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D4C22">
      <w:pPr>
        <w:jc w:val="center"/>
        <w:rPr>
          <w:rFonts w:hint="eastAsia" w:ascii="方正小标宋简体" w:hAnsi="方正小标宋简体" w:eastAsia="方正小标宋简体" w:cs="方正小标宋简体"/>
          <w:b/>
          <w:bCs/>
          <w:sz w:val="32"/>
          <w:szCs w:val="32"/>
          <w:lang w:val="en-US" w:eastAsia="zh-CN"/>
        </w:rPr>
      </w:pPr>
      <w:bookmarkStart w:id="0" w:name="_GoBack"/>
      <w:r>
        <w:rPr>
          <w:rFonts w:hint="eastAsia" w:ascii="方正小标宋简体" w:hAnsi="方正小标宋简体" w:eastAsia="方正小标宋简体" w:cs="方正小标宋简体"/>
          <w:b/>
          <w:bCs/>
          <w:sz w:val="32"/>
          <w:szCs w:val="32"/>
          <w:lang w:val="en-US" w:eastAsia="zh-CN"/>
        </w:rPr>
        <w:t>2022年度项目支出绩效自评目录</w:t>
      </w:r>
    </w:p>
    <w:p w14:paraId="403B2588">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项目名称</w:t>
      </w:r>
      <w:r>
        <w:rPr>
          <w:rFonts w:hint="eastAsia" w:ascii="方正仿宋简体" w:hAnsi="方正仿宋简体" w:eastAsia="方正仿宋简体" w:cs="方正仿宋简体"/>
          <w:sz w:val="32"/>
          <w:szCs w:val="32"/>
        </w:rPr>
        <w:t xml:space="preserve"> </w:t>
      </w:r>
    </w:p>
    <w:p w14:paraId="6FDD20A6">
      <w:pPr>
        <w:spacing w:line="560" w:lineRule="exact"/>
        <w:ind w:firstLine="640" w:firstLineChars="200"/>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u w:val="single"/>
        </w:rPr>
        <w:t>2021年超收奖励资金</w:t>
      </w:r>
    </w:p>
    <w:p w14:paraId="41BA7DE3">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解决南吉峪村地质灾害遗留问题的资金</w:t>
      </w:r>
    </w:p>
    <w:p w14:paraId="1C261CD1">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三合村东汤线占地补偿资金</w:t>
      </w:r>
    </w:p>
    <w:p w14:paraId="703D6E98">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服务群众</w:t>
      </w:r>
      <w:r>
        <w:rPr>
          <w:rFonts w:hint="eastAsia" w:ascii="方正仿宋简体" w:hAnsi="方正仿宋简体" w:eastAsia="方正仿宋简体" w:cs="方正仿宋简体"/>
          <w:sz w:val="32"/>
          <w:szCs w:val="32"/>
          <w:u w:val="single"/>
          <w:lang w:eastAsia="zh-CN"/>
        </w:rPr>
        <w:t>专项</w:t>
      </w:r>
      <w:r>
        <w:rPr>
          <w:rFonts w:hint="eastAsia" w:ascii="方正仿宋简体" w:hAnsi="方正仿宋简体" w:eastAsia="方正仿宋简体" w:cs="方正仿宋简体"/>
          <w:sz w:val="32"/>
          <w:szCs w:val="32"/>
          <w:u w:val="single"/>
        </w:rPr>
        <w:t>经费</w:t>
      </w:r>
    </w:p>
    <w:p w14:paraId="79DFAB4B">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疫情防控工作经费</w:t>
      </w:r>
    </w:p>
    <w:p w14:paraId="5E7F57C4">
      <w:pPr>
        <w:spacing w:line="560" w:lineRule="exact"/>
        <w:ind w:left="1280" w:leftChars="200" w:hanging="640" w:hanging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冀财农【2020】162号关于提前下达2021年省级农村综合改革转移支付预算</w:t>
      </w:r>
    </w:p>
    <w:p w14:paraId="3D42B61A">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社会事务管理支出</w:t>
      </w:r>
    </w:p>
    <w:p w14:paraId="283D5924">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执法办案等经费</w:t>
      </w:r>
    </w:p>
    <w:p w14:paraId="3FE39411">
      <w:pPr>
        <w:spacing w:line="560" w:lineRule="exact"/>
        <w:ind w:firstLine="640" w:firstLineChars="200"/>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sz w:val="32"/>
          <w:szCs w:val="32"/>
          <w:u w:val="single"/>
        </w:rPr>
        <w:t>招商小组经费</w:t>
      </w:r>
    </w:p>
    <w:p w14:paraId="6D6B21DA">
      <w:pPr>
        <w:spacing w:line="560" w:lineRule="exact"/>
        <w:ind w:firstLine="640" w:firstLineChars="200"/>
        <w:rPr>
          <w:rFonts w:hint="eastAsia" w:ascii="方正仿宋简体" w:hAnsi="方正仿宋简体" w:eastAsia="方正仿宋简体" w:cs="方正仿宋简体"/>
          <w:sz w:val="32"/>
          <w:szCs w:val="32"/>
          <w:u w:val="single"/>
          <w:lang w:eastAsia="zh-CN"/>
        </w:rPr>
      </w:pPr>
      <w:r>
        <w:rPr>
          <w:rFonts w:hint="eastAsia" w:ascii="方正仿宋简体" w:hAnsi="方正仿宋简体" w:eastAsia="方正仿宋简体" w:cs="方正仿宋简体"/>
          <w:sz w:val="32"/>
          <w:szCs w:val="32"/>
          <w:u w:val="single"/>
          <w:lang w:eastAsia="zh-CN"/>
        </w:rPr>
        <w:t>编审费</w:t>
      </w:r>
    </w:p>
    <w:p w14:paraId="3C9E9AC2">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项目单位</w:t>
      </w:r>
      <w:r>
        <w:rPr>
          <w:rFonts w:hint="eastAsia" w:ascii="方正仿宋简体" w:hAnsi="方正仿宋简体" w:eastAsia="方正仿宋简体" w:cs="方正仿宋简体"/>
          <w:sz w:val="32"/>
          <w:szCs w:val="32"/>
          <w:u w:val="single"/>
        </w:rPr>
        <w:t xml:space="preserve">    遵化市马兰峪镇人民政府 </w:t>
      </w:r>
    </w:p>
    <w:p w14:paraId="3E0A45FF">
      <w:pPr>
        <w:spacing w:line="560" w:lineRule="exact"/>
        <w:ind w:firstLine="617" w:firstLineChars="192"/>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b/>
          <w:bCs/>
          <w:sz w:val="32"/>
          <w:szCs w:val="32"/>
        </w:rPr>
        <w:t>主管部门</w:t>
      </w:r>
      <w:r>
        <w:rPr>
          <w:rFonts w:hint="eastAsia" w:ascii="方正仿宋简体" w:hAnsi="方正仿宋简体" w:eastAsia="方正仿宋简体" w:cs="方正仿宋简体"/>
          <w:sz w:val="32"/>
          <w:szCs w:val="32"/>
          <w:u w:val="single"/>
        </w:rPr>
        <w:t xml:space="preserve">      遵化市财政局预算科     </w:t>
      </w:r>
    </w:p>
    <w:p w14:paraId="505AACEB">
      <w:pPr>
        <w:pStyle w:val="2"/>
        <w:rPr>
          <w:rFonts w:hint="eastAsia"/>
        </w:rPr>
      </w:pPr>
    </w:p>
    <w:p w14:paraId="517562EB">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考评类型  事前考评</w:t>
      </w:r>
      <w:r>
        <w:rPr>
          <w:rFonts w:hint="eastAsia" w:ascii="方正仿宋简体" w:hAnsi="方正仿宋简体" w:eastAsia="方正仿宋简体" w:cs="方正仿宋简体"/>
          <w:sz w:val="32"/>
          <w:szCs w:val="32"/>
        </w:rPr>
        <w:sym w:font="Wingdings 2" w:char="F0A3"/>
      </w:r>
      <w:r>
        <w:rPr>
          <w:rFonts w:hint="eastAsia" w:ascii="方正仿宋简体" w:hAnsi="方正仿宋简体" w:eastAsia="方正仿宋简体" w:cs="方正仿宋简体"/>
          <w:sz w:val="32"/>
          <w:szCs w:val="32"/>
        </w:rPr>
        <w:t xml:space="preserve">    事中考评</w:t>
      </w:r>
      <w:r>
        <w:rPr>
          <w:rFonts w:hint="eastAsia" w:ascii="方正仿宋简体" w:hAnsi="方正仿宋简体" w:eastAsia="方正仿宋简体" w:cs="方正仿宋简体"/>
          <w:sz w:val="32"/>
          <w:szCs w:val="32"/>
        </w:rPr>
        <w:sym w:font="Wingdings 2" w:char="F0A3"/>
      </w:r>
      <w:r>
        <w:rPr>
          <w:rFonts w:hint="eastAsia" w:ascii="方正仿宋简体" w:hAnsi="方正仿宋简体" w:eastAsia="方正仿宋简体" w:cs="方正仿宋简体"/>
          <w:sz w:val="32"/>
          <w:szCs w:val="32"/>
        </w:rPr>
        <w:t xml:space="preserve">    事后考评</w:t>
      </w:r>
      <w:r>
        <w:rPr>
          <w:rFonts w:hint="eastAsia" w:ascii="方正仿宋简体" w:hAnsi="方正仿宋简体" w:eastAsia="方正仿宋简体" w:cs="方正仿宋简体"/>
          <w:sz w:val="32"/>
          <w:szCs w:val="32"/>
        </w:rPr>
        <w:sym w:font="Wingdings 2" w:char="F052"/>
      </w:r>
    </w:p>
    <w:p w14:paraId="6AB98E24">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考评方式：部门（单位）绩效自评</w:t>
      </w:r>
      <w:r>
        <w:rPr>
          <w:rFonts w:hint="eastAsia" w:ascii="方正仿宋简体" w:hAnsi="方正仿宋简体" w:eastAsia="方正仿宋简体" w:cs="方正仿宋简体"/>
          <w:sz w:val="32"/>
          <w:szCs w:val="32"/>
        </w:rPr>
        <w:sym w:font="Wingdings 2" w:char="F052"/>
      </w:r>
      <w:r>
        <w:rPr>
          <w:rFonts w:hint="eastAsia" w:ascii="方正仿宋简体" w:hAnsi="方正仿宋简体" w:eastAsia="方正仿宋简体" w:cs="方正仿宋简体"/>
          <w:sz w:val="32"/>
          <w:szCs w:val="32"/>
        </w:rPr>
        <w:t xml:space="preserve">  财政部门组织考评□</w:t>
      </w:r>
    </w:p>
    <w:p w14:paraId="1A0AC899">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考评机构：中介机构□ 部门（单位）考评组</w:t>
      </w:r>
      <w:r>
        <w:rPr>
          <w:rFonts w:hint="eastAsia" w:ascii="方正仿宋简体" w:hAnsi="方正仿宋简体" w:eastAsia="方正仿宋简体" w:cs="方正仿宋简体"/>
          <w:sz w:val="32"/>
          <w:szCs w:val="32"/>
        </w:rPr>
        <w:sym w:font="Wingdings 2" w:char="F052"/>
      </w:r>
      <w:r>
        <w:rPr>
          <w:rFonts w:hint="eastAsia" w:ascii="方正仿宋简体" w:hAnsi="方正仿宋简体" w:eastAsia="方正仿宋简体" w:cs="方正仿宋简体"/>
          <w:sz w:val="32"/>
          <w:szCs w:val="32"/>
        </w:rPr>
        <w:t xml:space="preserve"> 财政考评组□</w:t>
      </w:r>
    </w:p>
    <w:p w14:paraId="301464CE">
      <w:pPr>
        <w:spacing w:line="560" w:lineRule="exact"/>
        <w:jc w:val="center"/>
        <w:rPr>
          <w:rFonts w:hint="eastAsia" w:ascii="方正仿宋简体" w:hAnsi="方正仿宋简体" w:eastAsia="方正仿宋简体" w:cs="方正仿宋简体"/>
          <w:sz w:val="32"/>
          <w:szCs w:val="32"/>
        </w:rPr>
      </w:pPr>
    </w:p>
    <w:p w14:paraId="4A5DEE9B">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日</w:t>
      </w:r>
    </w:p>
    <w:p w14:paraId="795DB279">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eastAsia="zh-CN"/>
        </w:rPr>
        <w:t>马兰峪镇人民政府</w:t>
      </w:r>
      <w:r>
        <w:rPr>
          <w:rFonts w:hint="eastAsia" w:ascii="方正仿宋简体" w:hAnsi="方正仿宋简体" w:eastAsia="方正仿宋简体" w:cs="方正仿宋简体"/>
          <w:sz w:val="32"/>
          <w:szCs w:val="32"/>
        </w:rPr>
        <w:t>（制）</w:t>
      </w:r>
    </w:p>
    <w:p w14:paraId="514A9EAA">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46A82AC">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33F8A79">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67699D47">
            <w:pPr>
              <w:widowControl/>
              <w:spacing w:line="320" w:lineRule="exact"/>
              <w:jc w:val="center"/>
              <w:rPr>
                <w:rFonts w:ascii="宋体" w:hAnsi="宋体" w:cs="宋体"/>
                <w:b/>
                <w:bCs/>
                <w:kern w:val="0"/>
                <w:szCs w:val="32"/>
              </w:rPr>
            </w:pPr>
          </w:p>
          <w:p w14:paraId="41BF0DA2">
            <w:pPr>
              <w:widowControl/>
              <w:spacing w:line="320" w:lineRule="exact"/>
              <w:jc w:val="center"/>
              <w:rPr>
                <w:rFonts w:ascii="宋体" w:hAnsi="宋体" w:cs="宋体"/>
                <w:b/>
                <w:bCs/>
                <w:kern w:val="0"/>
                <w:szCs w:val="32"/>
              </w:rPr>
            </w:pPr>
          </w:p>
        </w:tc>
      </w:tr>
      <w:tr w14:paraId="79D8F997">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48CEDFB4">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ADF084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83E2D9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295F4DE7">
            <w:pPr>
              <w:widowControl/>
              <w:spacing w:line="240" w:lineRule="exact"/>
              <w:jc w:val="center"/>
              <w:rPr>
                <w:rFonts w:ascii="宋体" w:hAnsi="宋体" w:cs="宋体"/>
                <w:kern w:val="0"/>
                <w:sz w:val="18"/>
                <w:szCs w:val="18"/>
              </w:rPr>
            </w:pPr>
            <w:r>
              <w:rPr>
                <w:rFonts w:hint="eastAsia" w:ascii="宋体" w:hAnsi="宋体" w:cs="宋体"/>
                <w:kern w:val="0"/>
                <w:sz w:val="18"/>
                <w:szCs w:val="18"/>
              </w:rPr>
              <w:t>2021年超收奖励资金</w:t>
            </w:r>
          </w:p>
        </w:tc>
      </w:tr>
      <w:tr w14:paraId="7C20FC7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A19D36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1820E779">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11DCCF7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D97DE2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遵化市马兰峪镇人民政府</w:t>
            </w:r>
          </w:p>
        </w:tc>
      </w:tr>
      <w:tr w14:paraId="5E4E4C10">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5AEB79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4D64DDE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2FB4B8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CD0528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5199FBB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529CAF9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0CEE2E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7B47B4F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F4EA53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04506F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209E47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462CEF01">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68CF4510">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351C1C6C">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14:paraId="74831D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1B1B7C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A6564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02848F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FC18FF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8FF8C51">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42A66CB8">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23F884B7">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14:paraId="0DB942B4">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14:paraId="39E94E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221D85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EA208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0248EC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E4DDAC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02B14D2">
            <w:pPr>
              <w:widowControl/>
              <w:spacing w:line="24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0A3A7C3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38C9B8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60557DD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52281A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84EE95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EA39E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10A5F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6943FF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82DCC6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6AC267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8D9E9C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157815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57E6118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8E7334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8F111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DC773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0889DAE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6286FEF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283C05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B936FDF">
        <w:tblPrEx>
          <w:tblCellMar>
            <w:top w:w="0" w:type="dxa"/>
            <w:left w:w="108" w:type="dxa"/>
            <w:bottom w:w="0" w:type="dxa"/>
            <w:right w:w="108" w:type="dxa"/>
          </w:tblCellMar>
        </w:tblPrEx>
        <w:trPr>
          <w:trHeight w:val="767" w:hRule="exact"/>
        </w:trPr>
        <w:tc>
          <w:tcPr>
            <w:tcW w:w="588" w:type="dxa"/>
            <w:vMerge w:val="continue"/>
            <w:tcBorders>
              <w:top w:val="nil"/>
              <w:left w:val="single" w:color="auto" w:sz="4" w:space="0"/>
              <w:bottom w:val="single" w:color="auto" w:sz="4" w:space="0"/>
              <w:right w:val="single" w:color="auto" w:sz="4" w:space="0"/>
            </w:tcBorders>
            <w:noWrap/>
            <w:vAlign w:val="center"/>
          </w:tcPr>
          <w:p w14:paraId="057A257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4834A6B9">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目标1：保证全镇2</w:t>
            </w:r>
            <w:r>
              <w:rPr>
                <w:rFonts w:hint="eastAsia" w:ascii="宋体" w:hAnsi="宋体" w:cs="宋体"/>
                <w:kern w:val="0"/>
                <w:sz w:val="18"/>
                <w:szCs w:val="18"/>
                <w:lang w:val="en-US" w:eastAsia="zh-CN"/>
              </w:rPr>
              <w:t>5</w:t>
            </w:r>
            <w:r>
              <w:rPr>
                <w:rFonts w:hint="eastAsia" w:ascii="宋体" w:hAnsi="宋体" w:cs="宋体"/>
                <w:kern w:val="0"/>
                <w:sz w:val="18"/>
                <w:szCs w:val="18"/>
              </w:rPr>
              <w:t>个村环境卫生，改善人居环境，提高群众生活品质</w:t>
            </w:r>
          </w:p>
          <w:p w14:paraId="3C1EF365">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14:paraId="6DCCEE2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目标1完成情况：完成全镇2</w:t>
            </w:r>
            <w:r>
              <w:rPr>
                <w:rFonts w:hint="eastAsia" w:ascii="宋体" w:hAnsi="宋体" w:cs="宋体"/>
                <w:kern w:val="0"/>
                <w:sz w:val="18"/>
                <w:szCs w:val="18"/>
                <w:lang w:val="en-US" w:eastAsia="zh-CN"/>
              </w:rPr>
              <w:t>5</w:t>
            </w:r>
            <w:r>
              <w:rPr>
                <w:rFonts w:hint="eastAsia" w:ascii="宋体" w:hAnsi="宋体" w:cs="宋体"/>
                <w:kern w:val="0"/>
                <w:sz w:val="18"/>
                <w:szCs w:val="18"/>
              </w:rPr>
              <w:t>个村环境卫生，改善人居环境，提高群众生活品质</w:t>
            </w:r>
          </w:p>
          <w:p w14:paraId="58C6A7DB">
            <w:pPr>
              <w:widowControl/>
              <w:spacing w:line="240" w:lineRule="exact"/>
              <w:jc w:val="left"/>
              <w:rPr>
                <w:rFonts w:ascii="宋体" w:hAnsi="宋体" w:cs="宋体"/>
                <w:kern w:val="0"/>
                <w:sz w:val="18"/>
                <w:szCs w:val="18"/>
              </w:rPr>
            </w:pPr>
          </w:p>
        </w:tc>
      </w:tr>
      <w:tr w14:paraId="1FF80FFB">
        <w:tblPrEx>
          <w:tblCellMar>
            <w:top w:w="0" w:type="dxa"/>
            <w:left w:w="108" w:type="dxa"/>
            <w:bottom w:w="0" w:type="dxa"/>
            <w:right w:w="108" w:type="dxa"/>
          </w:tblCellMar>
        </w:tblPrEx>
        <w:trPr>
          <w:trHeight w:val="690" w:hRule="exact"/>
        </w:trPr>
        <w:tc>
          <w:tcPr>
            <w:tcW w:w="588" w:type="dxa"/>
            <w:vMerge w:val="restart"/>
            <w:tcBorders>
              <w:top w:val="nil"/>
              <w:left w:val="single" w:color="auto" w:sz="4" w:space="0"/>
              <w:right w:val="single" w:color="auto" w:sz="4" w:space="0"/>
            </w:tcBorders>
            <w:noWrap/>
            <w:vAlign w:val="center"/>
          </w:tcPr>
          <w:p w14:paraId="1542CB9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745C1FF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15D51C2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6FA146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26531D7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AB1132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57B4D81E">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228B5D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4BB2B31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492AE80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6DFF4C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75506CF">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276EF4C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CCC180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6C2C58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75B84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全年财政税收完成率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29F46E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7F30C4B8">
            <w:pPr>
              <w:widowControl/>
              <w:spacing w:line="360" w:lineRule="auto"/>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616934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9F2C9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4C90A48">
            <w:pPr>
              <w:widowControl/>
              <w:spacing w:line="240" w:lineRule="exact"/>
              <w:jc w:val="center"/>
              <w:rPr>
                <w:rFonts w:ascii="宋体" w:hAnsi="宋体" w:cs="宋体"/>
                <w:kern w:val="0"/>
                <w:sz w:val="18"/>
                <w:szCs w:val="18"/>
              </w:rPr>
            </w:pPr>
          </w:p>
        </w:tc>
      </w:tr>
      <w:tr w14:paraId="17E01ADD">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14:paraId="62EB72B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4B67E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3DEA51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C8B7D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税收增长率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79F20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CC7F352">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18DBB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6037DD5">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9A0C002">
            <w:pPr>
              <w:widowControl/>
              <w:spacing w:line="240" w:lineRule="exact"/>
              <w:jc w:val="center"/>
              <w:rPr>
                <w:rFonts w:ascii="宋体" w:hAnsi="宋体" w:cs="宋体"/>
                <w:kern w:val="0"/>
                <w:sz w:val="18"/>
                <w:szCs w:val="18"/>
              </w:rPr>
            </w:pPr>
            <w:r>
              <w:rPr>
                <w:rFonts w:hint="eastAsia" w:ascii="宋体" w:hAnsi="宋体" w:cs="宋体"/>
                <w:kern w:val="0"/>
                <w:sz w:val="18"/>
                <w:szCs w:val="18"/>
              </w:rPr>
              <w:t>加大税收力度</w:t>
            </w:r>
          </w:p>
        </w:tc>
      </w:tr>
      <w:tr w14:paraId="7EEFA476">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14:paraId="14FABE8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54DE1E3">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AEDB397">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CAB3D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BB4101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4974231">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563AC0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6C6692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9E3CA67">
            <w:pPr>
              <w:widowControl/>
              <w:spacing w:line="240" w:lineRule="exact"/>
              <w:jc w:val="center"/>
              <w:rPr>
                <w:rFonts w:ascii="宋体" w:hAnsi="宋体" w:cs="宋体"/>
                <w:kern w:val="0"/>
                <w:sz w:val="18"/>
                <w:szCs w:val="18"/>
              </w:rPr>
            </w:pPr>
          </w:p>
        </w:tc>
      </w:tr>
      <w:tr w14:paraId="1A5EC4CA">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14:paraId="2C6D3CF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66D6BC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961678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376A1F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6E707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0B469F60">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BE25E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D0FE1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439271B">
            <w:pPr>
              <w:widowControl/>
              <w:spacing w:line="240" w:lineRule="exact"/>
              <w:jc w:val="center"/>
              <w:rPr>
                <w:rFonts w:ascii="宋体" w:hAnsi="宋体" w:cs="宋体"/>
                <w:kern w:val="0"/>
                <w:sz w:val="18"/>
                <w:szCs w:val="18"/>
              </w:rPr>
            </w:pPr>
          </w:p>
        </w:tc>
      </w:tr>
      <w:tr w14:paraId="37E12CC5">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14:paraId="1657BED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34A3D7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1564E32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DBFE22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3B884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规模以上企业增加比例</w:t>
            </w:r>
          </w:p>
        </w:tc>
        <w:tc>
          <w:tcPr>
            <w:tcW w:w="850" w:type="dxa"/>
            <w:tcBorders>
              <w:top w:val="single" w:color="auto" w:sz="4" w:space="0"/>
              <w:left w:val="single" w:color="auto" w:sz="4" w:space="0"/>
              <w:bottom w:val="single" w:color="auto" w:sz="4" w:space="0"/>
              <w:right w:val="single" w:color="auto" w:sz="4" w:space="0"/>
            </w:tcBorders>
            <w:noWrap/>
            <w:vAlign w:val="center"/>
          </w:tcPr>
          <w:p w14:paraId="4807D24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00342BD">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10DFD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8AD3CDA">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94B3C06">
            <w:pPr>
              <w:widowControl/>
              <w:spacing w:line="240" w:lineRule="exact"/>
              <w:jc w:val="center"/>
              <w:rPr>
                <w:rFonts w:ascii="宋体" w:hAnsi="宋体" w:cs="宋体"/>
                <w:kern w:val="0"/>
                <w:sz w:val="18"/>
                <w:szCs w:val="18"/>
              </w:rPr>
            </w:pPr>
            <w:r>
              <w:rPr>
                <w:rFonts w:hint="eastAsia" w:ascii="宋体" w:hAnsi="宋体" w:cs="宋体"/>
                <w:kern w:val="0"/>
                <w:sz w:val="18"/>
                <w:szCs w:val="18"/>
              </w:rPr>
              <w:t>加大招商引资力度</w:t>
            </w:r>
          </w:p>
        </w:tc>
      </w:tr>
      <w:tr w14:paraId="0944783E">
        <w:tblPrEx>
          <w:tblCellMar>
            <w:top w:w="0" w:type="dxa"/>
            <w:left w:w="108" w:type="dxa"/>
            <w:bottom w:w="0" w:type="dxa"/>
            <w:right w:w="108" w:type="dxa"/>
          </w:tblCellMar>
        </w:tblPrEx>
        <w:trPr>
          <w:trHeight w:val="699" w:hRule="exact"/>
        </w:trPr>
        <w:tc>
          <w:tcPr>
            <w:tcW w:w="588" w:type="dxa"/>
            <w:vMerge w:val="continue"/>
            <w:tcBorders>
              <w:left w:val="single" w:color="auto" w:sz="4" w:space="0"/>
              <w:right w:val="single" w:color="auto" w:sz="4" w:space="0"/>
            </w:tcBorders>
            <w:noWrap/>
            <w:vAlign w:val="center"/>
          </w:tcPr>
          <w:p w14:paraId="2BC3CB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0EBCCB5">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52BD20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6B9D16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03CE9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对社会发展带来促进作用指标</w:t>
            </w:r>
          </w:p>
        </w:tc>
        <w:tc>
          <w:tcPr>
            <w:tcW w:w="850" w:type="dxa"/>
            <w:tcBorders>
              <w:top w:val="single" w:color="auto" w:sz="4" w:space="0"/>
              <w:left w:val="single" w:color="auto" w:sz="4" w:space="0"/>
              <w:bottom w:val="single" w:color="auto" w:sz="4" w:space="0"/>
              <w:right w:val="single" w:color="auto" w:sz="4" w:space="0"/>
            </w:tcBorders>
            <w:noWrap/>
            <w:vAlign w:val="center"/>
          </w:tcPr>
          <w:p w14:paraId="2DDE63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11F7BBA9">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15C15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1DDC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533D592">
            <w:pPr>
              <w:widowControl/>
              <w:spacing w:line="240" w:lineRule="exact"/>
              <w:jc w:val="center"/>
              <w:rPr>
                <w:rFonts w:ascii="宋体" w:hAnsi="宋体" w:cs="宋体"/>
                <w:kern w:val="0"/>
                <w:sz w:val="18"/>
                <w:szCs w:val="18"/>
              </w:rPr>
            </w:pPr>
          </w:p>
        </w:tc>
      </w:tr>
      <w:tr w14:paraId="01511618">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14:paraId="7B9630D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F4954C5">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7EF990F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4B74B6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7915B2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生态环境质量改善指标</w:t>
            </w:r>
          </w:p>
        </w:tc>
        <w:tc>
          <w:tcPr>
            <w:tcW w:w="850" w:type="dxa"/>
            <w:tcBorders>
              <w:top w:val="single" w:color="auto" w:sz="4" w:space="0"/>
              <w:left w:val="single" w:color="auto" w:sz="4" w:space="0"/>
              <w:bottom w:val="single" w:color="auto" w:sz="4" w:space="0"/>
              <w:right w:val="single" w:color="auto" w:sz="4" w:space="0"/>
            </w:tcBorders>
            <w:noWrap/>
            <w:vAlign w:val="center"/>
          </w:tcPr>
          <w:p w14:paraId="0844DD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05A91079">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DE297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45B0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9083065">
            <w:pPr>
              <w:widowControl/>
              <w:spacing w:line="240" w:lineRule="exact"/>
              <w:jc w:val="center"/>
              <w:rPr>
                <w:rFonts w:ascii="宋体" w:hAnsi="宋体" w:cs="宋体"/>
                <w:kern w:val="0"/>
                <w:sz w:val="18"/>
                <w:szCs w:val="18"/>
              </w:rPr>
            </w:pPr>
          </w:p>
        </w:tc>
      </w:tr>
      <w:tr w14:paraId="4F2D94C0">
        <w:tblPrEx>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noWrap/>
            <w:vAlign w:val="center"/>
          </w:tcPr>
          <w:p w14:paraId="7D731F9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B212068">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05D15B2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6B47B4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持续发展作用力指标</w:t>
            </w:r>
          </w:p>
        </w:tc>
        <w:tc>
          <w:tcPr>
            <w:tcW w:w="850" w:type="dxa"/>
            <w:tcBorders>
              <w:top w:val="single" w:color="auto" w:sz="4" w:space="0"/>
              <w:left w:val="single" w:color="auto" w:sz="4" w:space="0"/>
              <w:bottom w:val="single" w:color="auto" w:sz="4" w:space="0"/>
              <w:right w:val="single" w:color="auto" w:sz="4" w:space="0"/>
            </w:tcBorders>
            <w:noWrap/>
            <w:vAlign w:val="center"/>
          </w:tcPr>
          <w:p w14:paraId="056AAC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497E93C3">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E5415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6A8B6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CAF3642">
            <w:pPr>
              <w:widowControl/>
              <w:spacing w:line="240" w:lineRule="exact"/>
              <w:jc w:val="center"/>
              <w:rPr>
                <w:rFonts w:ascii="宋体" w:hAnsi="宋体" w:cs="宋体"/>
                <w:kern w:val="0"/>
                <w:sz w:val="18"/>
                <w:szCs w:val="18"/>
              </w:rPr>
            </w:pPr>
          </w:p>
        </w:tc>
      </w:tr>
      <w:tr w14:paraId="46BBD832">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14:paraId="5C396331">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0A25A6E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48C11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7664A9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DE531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CC072D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14:paraId="6BCDDC0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38A35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8ACFC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AA950D3">
            <w:pPr>
              <w:widowControl/>
              <w:spacing w:line="240" w:lineRule="exact"/>
              <w:jc w:val="center"/>
              <w:rPr>
                <w:rFonts w:ascii="宋体" w:hAnsi="宋体" w:cs="宋体"/>
                <w:kern w:val="0"/>
                <w:sz w:val="18"/>
                <w:szCs w:val="18"/>
              </w:rPr>
            </w:pPr>
          </w:p>
        </w:tc>
      </w:tr>
      <w:tr w14:paraId="7676D2C1">
        <w:tblPrEx>
          <w:tblCellMar>
            <w:top w:w="0" w:type="dxa"/>
            <w:left w:w="108" w:type="dxa"/>
            <w:bottom w:w="0" w:type="dxa"/>
            <w:right w:w="108" w:type="dxa"/>
          </w:tblCellMar>
        </w:tblPrEx>
        <w:trPr>
          <w:trHeight w:val="490"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8897E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DE5A9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A7654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E38BCAB">
            <w:pPr>
              <w:widowControl/>
              <w:spacing w:line="240" w:lineRule="exact"/>
              <w:jc w:val="center"/>
              <w:rPr>
                <w:rFonts w:ascii="宋体" w:hAnsi="宋体" w:cs="宋体"/>
                <w:kern w:val="0"/>
                <w:sz w:val="18"/>
                <w:szCs w:val="18"/>
              </w:rPr>
            </w:pPr>
          </w:p>
        </w:tc>
      </w:tr>
      <w:tr w14:paraId="73213D77">
        <w:tblPrEx>
          <w:tblCellMar>
            <w:top w:w="0" w:type="dxa"/>
            <w:left w:w="108" w:type="dxa"/>
            <w:bottom w:w="0" w:type="dxa"/>
            <w:right w:w="108" w:type="dxa"/>
          </w:tblCellMar>
        </w:tblPrEx>
        <w:trPr>
          <w:trHeight w:val="54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4B65F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9031CB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82201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C54FBA7">
            <w:pPr>
              <w:widowControl/>
              <w:spacing w:line="240" w:lineRule="exact"/>
              <w:jc w:val="center"/>
              <w:rPr>
                <w:rFonts w:ascii="宋体" w:hAnsi="宋体" w:cs="宋体"/>
                <w:kern w:val="0"/>
                <w:sz w:val="18"/>
                <w:szCs w:val="18"/>
              </w:rPr>
            </w:pPr>
          </w:p>
        </w:tc>
      </w:tr>
      <w:tr w14:paraId="6411AE1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2FF9FED0">
            <w:pPr>
              <w:rPr>
                <w:sz w:val="21"/>
                <w:szCs w:val="21"/>
              </w:rPr>
            </w:pPr>
          </w:p>
        </w:tc>
      </w:tr>
    </w:tbl>
    <w:p w14:paraId="5864210D">
      <w:pPr>
        <w:rPr>
          <w:sz w:val="21"/>
          <w:szCs w:val="21"/>
        </w:rPr>
      </w:pPr>
      <w:r>
        <w:rPr>
          <w:rFonts w:hint="eastAsia"/>
          <w:sz w:val="21"/>
          <w:szCs w:val="21"/>
        </w:rPr>
        <w:t>注：其中预算执行率固定为10分，其中各项指标90分，总分100分。</w:t>
      </w:r>
    </w:p>
    <w:p w14:paraId="07237A73">
      <w:pPr>
        <w:rPr>
          <w:sz w:val="21"/>
          <w:szCs w:val="21"/>
        </w:rPr>
      </w:pPr>
    </w:p>
    <w:p w14:paraId="0853FA41">
      <w:pPr>
        <w:spacing w:line="300" w:lineRule="exact"/>
        <w:rPr>
          <w:rFonts w:ascii="黑体" w:hAnsi="黑体" w:eastAsia="黑体"/>
          <w:szCs w:val="32"/>
        </w:rPr>
      </w:pPr>
      <w:r>
        <w:rPr>
          <w:rFonts w:hint="eastAsia" w:ascii="黑体" w:hAnsi="黑体" w:eastAsia="黑体"/>
          <w:szCs w:val="32"/>
        </w:rPr>
        <w:t>附件2</w:t>
      </w:r>
    </w:p>
    <w:p w14:paraId="0B75ADD5">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6C1F9EFF">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关于乡镇2021年超收奖励</w:t>
      </w:r>
      <w:r>
        <w:rPr>
          <w:rFonts w:hint="eastAsia" w:ascii="方正小标宋简体" w:hAnsi="宋体" w:eastAsia="方正小标宋简体"/>
          <w:sz w:val="44"/>
          <w:szCs w:val="44"/>
          <w:lang w:eastAsia="zh-CN"/>
        </w:rPr>
        <w:t>资金</w:t>
      </w:r>
      <w:r>
        <w:rPr>
          <w:rFonts w:hint="eastAsia" w:ascii="方正小标宋简体" w:hAnsi="宋体" w:eastAsia="方正小标宋简体"/>
          <w:sz w:val="44"/>
          <w:szCs w:val="44"/>
        </w:rPr>
        <w:t>项目绩效评价报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14:paraId="2679FBB6">
      <w:pPr>
        <w:spacing w:line="560" w:lineRule="exact"/>
        <w:rPr>
          <w:rFonts w:ascii="方正小标宋简体" w:eastAsia="方正小标宋简体"/>
          <w:szCs w:val="32"/>
        </w:rPr>
      </w:pPr>
    </w:p>
    <w:p w14:paraId="65BA9F48">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06EAD119">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0823AE08">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开展对2021年税收超收奖励资金项目工作绩效评价，进行实地考察、甄别、设计规划、后期管理工作，推动了项目建设；协调生态建设、资源节约和综合利用；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确保全镇业务开展工作有序进行。</w:t>
      </w:r>
      <w:r>
        <w:rPr>
          <w:rFonts w:hint="eastAsia" w:ascii="方正仿宋简体" w:hAnsi="仿宋" w:eastAsia="方正仿宋简体" w:cs="方正仿宋简体"/>
          <w:kern w:val="0"/>
          <w:szCs w:val="32"/>
          <w:lang w:val="zh-CN"/>
        </w:rPr>
        <w:t>该项目根据年初工作计划，预算资金15万元，实际支出15万元，预算执行率</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w:t>
      </w:r>
    </w:p>
    <w:p w14:paraId="29FC7965">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6A6DEF63">
      <w:pPr>
        <w:spacing w:line="560" w:lineRule="exact"/>
        <w:ind w:firstLine="640" w:firstLineChars="200"/>
        <w:rPr>
          <w:rFonts w:ascii="方正仿宋简体" w:eastAsia="方正仿宋简体"/>
          <w:szCs w:val="32"/>
        </w:rPr>
      </w:pPr>
      <w:r>
        <w:rPr>
          <w:rFonts w:hint="eastAsia" w:ascii="方正仿宋简体" w:eastAsia="方正仿宋简体"/>
          <w:szCs w:val="32"/>
        </w:rPr>
        <w:t>坚持以维护镇级工作有序开展为抓手，对镇级正常工作运行而设置，主要用于村级卫生清运、机关电费的缴纳及办公用品的购置。</w:t>
      </w:r>
    </w:p>
    <w:p w14:paraId="09200A99">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C3A6858">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5E93306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14BCF1E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7C4FDC77">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345DA51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14:paraId="29B9F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14:paraId="310AC2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14:paraId="0EDCE9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14:paraId="0C3BD7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14:paraId="78479D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14:paraId="5DD12C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14:paraId="441BDC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14:paraId="1857DC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34B3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8" w:type="dxa"/>
            <w:vMerge w:val="restart"/>
            <w:vAlign w:val="center"/>
          </w:tcPr>
          <w:p w14:paraId="4AE3D8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1B53101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14:paraId="26E824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14:paraId="643DB5A4">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14:paraId="234A5FDC">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14:paraId="6ADF8A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2A7570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BAA8BE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EBA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14:paraId="39C80635">
            <w:pPr>
              <w:widowControl/>
              <w:spacing w:line="440" w:lineRule="exact"/>
              <w:jc w:val="left"/>
              <w:rPr>
                <w:rFonts w:ascii="方正仿宋简体" w:hAnsi="仿宋" w:eastAsia="方正仿宋简体"/>
                <w:kern w:val="0"/>
                <w:sz w:val="24"/>
              </w:rPr>
            </w:pPr>
          </w:p>
        </w:tc>
        <w:tc>
          <w:tcPr>
            <w:tcW w:w="1121" w:type="dxa"/>
            <w:vAlign w:val="center"/>
          </w:tcPr>
          <w:p w14:paraId="338BAC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14:paraId="7926925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14:paraId="6386DFD9">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14:paraId="6F8C5F2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3FC431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75F15D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492D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14:paraId="35CFE7B7">
            <w:pPr>
              <w:widowControl/>
              <w:spacing w:line="440" w:lineRule="exact"/>
              <w:jc w:val="left"/>
              <w:rPr>
                <w:rFonts w:ascii="方正仿宋简体" w:hAnsi="仿宋" w:eastAsia="方正仿宋简体"/>
                <w:kern w:val="0"/>
                <w:sz w:val="24"/>
              </w:rPr>
            </w:pPr>
          </w:p>
        </w:tc>
        <w:tc>
          <w:tcPr>
            <w:tcW w:w="1121" w:type="dxa"/>
            <w:vAlign w:val="center"/>
          </w:tcPr>
          <w:p w14:paraId="48D405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14:paraId="12E80CD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14:paraId="33F1DCDF">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14:paraId="2548C97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6B4BD8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AE979A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DD3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14:paraId="68DFE977">
            <w:pPr>
              <w:widowControl/>
              <w:spacing w:line="440" w:lineRule="exact"/>
              <w:jc w:val="left"/>
              <w:rPr>
                <w:rFonts w:ascii="方正仿宋简体" w:hAnsi="仿宋" w:eastAsia="方正仿宋简体"/>
                <w:kern w:val="0"/>
                <w:sz w:val="24"/>
              </w:rPr>
            </w:pPr>
          </w:p>
        </w:tc>
        <w:tc>
          <w:tcPr>
            <w:tcW w:w="1121" w:type="dxa"/>
            <w:vAlign w:val="center"/>
          </w:tcPr>
          <w:p w14:paraId="2D58BB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14:paraId="50D3647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14:paraId="54F5894E">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14:paraId="2561000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237B17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3F3AE551">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387FC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14:paraId="3A88145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14:paraId="10C837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14:paraId="7A107544">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14:paraId="022AE7F6">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14:paraId="68FB83C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14:paraId="48842F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36BEF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651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688" w:type="dxa"/>
            <w:vMerge w:val="continue"/>
            <w:vAlign w:val="center"/>
          </w:tcPr>
          <w:p w14:paraId="5D974FA3">
            <w:pPr>
              <w:widowControl/>
              <w:spacing w:line="440" w:lineRule="exact"/>
              <w:jc w:val="left"/>
              <w:rPr>
                <w:rFonts w:ascii="方正仿宋简体" w:hAnsi="仿宋" w:eastAsia="方正仿宋简体"/>
                <w:kern w:val="0"/>
                <w:sz w:val="24"/>
              </w:rPr>
            </w:pPr>
          </w:p>
        </w:tc>
        <w:tc>
          <w:tcPr>
            <w:tcW w:w="1121" w:type="dxa"/>
            <w:vAlign w:val="center"/>
          </w:tcPr>
          <w:p w14:paraId="45B65F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14:paraId="60043E0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14:paraId="62426E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14:paraId="19D608C8">
            <w:pPr>
              <w:widowControl/>
              <w:spacing w:line="440" w:lineRule="exact"/>
              <w:jc w:val="center"/>
              <w:rPr>
                <w:rFonts w:ascii="方正仿宋简体" w:hAnsi="仿宋" w:eastAsia="方正仿宋简体"/>
                <w:kern w:val="0"/>
                <w:sz w:val="24"/>
              </w:rPr>
            </w:pPr>
          </w:p>
        </w:tc>
        <w:tc>
          <w:tcPr>
            <w:tcW w:w="2920" w:type="dxa"/>
            <w:vAlign w:val="center"/>
          </w:tcPr>
          <w:p w14:paraId="243265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14:paraId="03F153D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E20D0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2A5C1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jc w:val="center"/>
        </w:trPr>
        <w:tc>
          <w:tcPr>
            <w:tcW w:w="688" w:type="dxa"/>
            <w:vMerge w:val="continue"/>
            <w:vAlign w:val="center"/>
          </w:tcPr>
          <w:p w14:paraId="2EAAAC91">
            <w:pPr>
              <w:widowControl/>
              <w:spacing w:line="440" w:lineRule="exact"/>
              <w:jc w:val="left"/>
              <w:rPr>
                <w:rFonts w:ascii="方正仿宋简体" w:hAnsi="仿宋" w:eastAsia="方正仿宋简体"/>
                <w:kern w:val="0"/>
                <w:sz w:val="24"/>
              </w:rPr>
            </w:pPr>
          </w:p>
        </w:tc>
        <w:tc>
          <w:tcPr>
            <w:tcW w:w="1121" w:type="dxa"/>
            <w:vAlign w:val="center"/>
          </w:tcPr>
          <w:p w14:paraId="290979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14:paraId="36A732B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14:paraId="028C74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14:paraId="7EE6BD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14:paraId="5AEA1A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32DA321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9DDE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688" w:type="dxa"/>
            <w:vMerge w:val="continue"/>
            <w:tcBorders>
              <w:bottom w:val="single" w:color="auto" w:sz="4" w:space="0"/>
            </w:tcBorders>
            <w:vAlign w:val="center"/>
          </w:tcPr>
          <w:p w14:paraId="2354B741">
            <w:pPr>
              <w:widowControl/>
              <w:spacing w:line="440" w:lineRule="exact"/>
              <w:jc w:val="left"/>
              <w:rPr>
                <w:rFonts w:ascii="方正仿宋简体" w:hAnsi="仿宋" w:eastAsia="方正仿宋简体"/>
                <w:kern w:val="0"/>
                <w:sz w:val="24"/>
              </w:rPr>
            </w:pPr>
          </w:p>
        </w:tc>
        <w:tc>
          <w:tcPr>
            <w:tcW w:w="1121" w:type="dxa"/>
            <w:vAlign w:val="center"/>
          </w:tcPr>
          <w:p w14:paraId="4C2FFE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14:paraId="26D9712D">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14:paraId="0D93F6D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14:paraId="1F7098A6">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59CD33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BA3888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C724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14:paraId="2A3F51D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14:paraId="77B3F7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14:paraId="51C0FC8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14:paraId="3AFF45EB">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14:paraId="0778CDEB">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14:paraId="6C0D3C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5B98AB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C31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14:paraId="6B011E4D">
            <w:pPr>
              <w:spacing w:line="560" w:lineRule="exact"/>
              <w:ind w:firstLine="480" w:firstLineChars="200"/>
              <w:rPr>
                <w:rFonts w:ascii="方正仿宋简体" w:hAnsi="仿宋" w:eastAsia="方正仿宋简体"/>
                <w:sz w:val="24"/>
              </w:rPr>
            </w:pPr>
          </w:p>
          <w:p w14:paraId="560254D8">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14:paraId="7CE8E7D9">
            <w:pPr>
              <w:spacing w:line="560" w:lineRule="exact"/>
              <w:ind w:firstLine="480" w:firstLineChars="200"/>
              <w:rPr>
                <w:rFonts w:ascii="方正仿宋简体" w:hAnsi="仿宋" w:eastAsia="方正仿宋简体"/>
                <w:sz w:val="24"/>
              </w:rPr>
            </w:pPr>
          </w:p>
        </w:tc>
        <w:tc>
          <w:tcPr>
            <w:tcW w:w="2152" w:type="dxa"/>
          </w:tcPr>
          <w:p w14:paraId="62DCFDD7">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14:paraId="4C4DB972">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szCs w:val="24"/>
              </w:rPr>
              <w:t>完成100%得10分，完成90%以上得9分，完成70%以上得8分，完成80%以下得7分</w:t>
            </w:r>
          </w:p>
        </w:tc>
        <w:tc>
          <w:tcPr>
            <w:tcW w:w="685" w:type="dxa"/>
          </w:tcPr>
          <w:p w14:paraId="0217F684">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14:paraId="4C89C53D">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7B6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837" w:type="dxa"/>
            <w:gridSpan w:val="5"/>
          </w:tcPr>
          <w:p w14:paraId="0A3494F8">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14:paraId="4BD7A941">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14:paraId="281476FA">
            <w:pPr>
              <w:spacing w:line="560" w:lineRule="exact"/>
              <w:jc w:val="center"/>
              <w:rPr>
                <w:rFonts w:ascii="方正仿宋简体" w:hAnsi="仿宋" w:eastAsia="方正仿宋简体"/>
                <w:sz w:val="24"/>
              </w:rPr>
            </w:pPr>
            <w:r>
              <w:rPr>
                <w:rFonts w:hint="eastAsia" w:ascii="方正仿宋简体" w:hAnsi="仿宋" w:eastAsia="方正仿宋简体"/>
                <w:sz w:val="24"/>
              </w:rPr>
              <w:t>97</w:t>
            </w:r>
          </w:p>
        </w:tc>
      </w:tr>
    </w:tbl>
    <w:p w14:paraId="184E7DE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78A2917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59D1151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3786C4E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48DD7E83">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3B84224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5602DB0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w:t>
      </w:r>
    </w:p>
    <w:p w14:paraId="7BA4F03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300B011A">
      <w:pPr>
        <w:widowControl/>
        <w:spacing w:line="560" w:lineRule="exact"/>
        <w:ind w:firstLine="640" w:firstLineChars="200"/>
        <w:rPr>
          <w:rFonts w:hint="eastAsia"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3574DD6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537D495C">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17C097C7">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14:paraId="351D999D">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71D61C1D">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（一）2021年超收奖</w:t>
      </w:r>
      <w:r>
        <w:rPr>
          <w:rFonts w:hint="eastAsia" w:ascii="方正楷体简体" w:hAnsi="仿宋" w:eastAsia="方正楷体简体"/>
          <w:szCs w:val="32"/>
          <w:lang w:eastAsia="zh-CN"/>
        </w:rPr>
        <w:t>资金</w:t>
      </w:r>
      <w:r>
        <w:rPr>
          <w:rFonts w:hint="eastAsia" w:ascii="方正楷体简体" w:hAnsi="仿宋" w:eastAsia="方正楷体简体"/>
          <w:szCs w:val="32"/>
        </w:rPr>
        <w:t>项目</w:t>
      </w:r>
      <w:r>
        <w:rPr>
          <w:rFonts w:hint="eastAsia" w:ascii="方正楷体简体" w:hAnsi="仿宋" w:eastAsia="方正楷体简体"/>
          <w:bCs/>
          <w:szCs w:val="32"/>
        </w:rPr>
        <w:t>决策情况分析</w:t>
      </w:r>
    </w:p>
    <w:p w14:paraId="5F14DF5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629D5A26">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63EDC9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318F7D0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项目符合申报条件，申报批复程序符合相关管理办法，项目调整履行相应手续。</w:t>
      </w:r>
    </w:p>
    <w:p w14:paraId="321F71C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（二）2021年超收</w:t>
      </w:r>
      <w:r>
        <w:rPr>
          <w:rFonts w:hint="eastAsia" w:ascii="方正楷体简体" w:hAnsi="仿宋" w:eastAsia="方正楷体简体"/>
          <w:szCs w:val="32"/>
          <w:lang w:eastAsia="zh-CN"/>
        </w:rPr>
        <w:t>奖励资金</w:t>
      </w:r>
      <w:r>
        <w:rPr>
          <w:rFonts w:hint="eastAsia" w:ascii="方正楷体简体" w:hAnsi="仿宋" w:eastAsia="方正楷体简体"/>
          <w:szCs w:val="32"/>
        </w:rPr>
        <w:t>项目</w:t>
      </w:r>
      <w:r>
        <w:rPr>
          <w:rFonts w:hint="eastAsia" w:ascii="方正楷体简体" w:hAnsi="仿宋" w:eastAsia="方正楷体简体"/>
          <w:bCs/>
          <w:szCs w:val="32"/>
        </w:rPr>
        <w:t>过程指标项目评价分析情况</w:t>
      </w:r>
    </w:p>
    <w:p w14:paraId="22BE90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0FC02F1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2、财务管理，是指资金管理、费用支出等制度是否健全，是否严格执行，会计核算是否合规。财务管理制度健全，严格执行各项财务制度,会计核算规范。</w:t>
      </w:r>
    </w:p>
    <w:p w14:paraId="6EC58BC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27B6139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w:t>
      </w:r>
      <w:r>
        <w:rPr>
          <w:rFonts w:hint="eastAsia" w:ascii="方正仿宋简体" w:hAnsi="仿宋" w:eastAsia="方正仿宋简体"/>
          <w:bCs/>
          <w:szCs w:val="32"/>
        </w:rPr>
        <w:t>全项目管理制度；是否严格执行相关项目管理制度。</w:t>
      </w:r>
    </w:p>
    <w:p w14:paraId="5841186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（三）2021年超收奖励</w:t>
      </w:r>
      <w:r>
        <w:rPr>
          <w:rFonts w:hint="eastAsia" w:ascii="方正楷体简体" w:hAnsi="仿宋" w:eastAsia="方正楷体简体"/>
          <w:szCs w:val="32"/>
          <w:lang w:eastAsia="zh-CN"/>
        </w:rPr>
        <w:t>资金</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14:paraId="2ACFEE1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0C5DE82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14:paraId="6DDEFB3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14:paraId="33A2C47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7A4F175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14:paraId="07D7553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4639688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13"/>
          <w:rFonts w:hint="eastAsia"/>
          <w:b w:val="0"/>
        </w:rPr>
        <w:t>按</w:t>
      </w:r>
      <w:r>
        <w:rPr>
          <w:rFonts w:hint="eastAsia" w:ascii="方正仿宋简体" w:hAnsi="仿宋" w:eastAsia="方正仿宋简体"/>
          <w:bCs/>
          <w:szCs w:val="32"/>
        </w:rPr>
        <w:t>要求按时、保质百分百完成工作目标。所以项目指标得分10分。</w:t>
      </w:r>
    </w:p>
    <w:p w14:paraId="530C8C5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431E8BA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7D62C12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（四）2021年超收</w:t>
      </w:r>
      <w:r>
        <w:rPr>
          <w:rFonts w:hint="eastAsia" w:ascii="方正楷体简体" w:hAnsi="仿宋" w:eastAsia="方正楷体简体"/>
          <w:szCs w:val="32"/>
          <w:lang w:eastAsia="zh-CN"/>
        </w:rPr>
        <w:t>奖励资金</w:t>
      </w:r>
      <w:r>
        <w:rPr>
          <w:rFonts w:hint="eastAsia" w:ascii="方正楷体简体" w:hAnsi="仿宋" w:eastAsia="方正楷体简体"/>
          <w:szCs w:val="32"/>
        </w:rPr>
        <w:t>项目</w:t>
      </w:r>
      <w:r>
        <w:rPr>
          <w:rFonts w:hint="eastAsia" w:ascii="方正楷体简体" w:hAnsi="仿宋" w:eastAsia="方正楷体简体"/>
          <w:bCs/>
          <w:szCs w:val="32"/>
        </w:rPr>
        <w:t>效益指标评价分析情况</w:t>
      </w:r>
    </w:p>
    <w:p w14:paraId="3C75B86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253927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14:paraId="12FCE2C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6CCD81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                      所以该项目得 10分。</w:t>
      </w:r>
    </w:p>
    <w:p w14:paraId="449F089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5892A6C2">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达到优良水平。所以该项目得8分。</w:t>
      </w:r>
    </w:p>
    <w:p w14:paraId="676FC6E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48E0581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6617F76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4EB4484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37869A3E">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71EB5727">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47293518">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5A99A6C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CDD0687">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4A75CB52">
      <w:pPr>
        <w:spacing w:line="560" w:lineRule="exact"/>
        <w:ind w:firstLine="640" w:firstLineChars="200"/>
        <w:rPr>
          <w:rFonts w:hint="eastAsia" w:ascii="方正仿宋简体" w:hAnsi="仿宋" w:eastAsia="方正仿宋简体"/>
          <w:szCs w:val="32"/>
          <w:lang w:eastAsia="zh-CN"/>
        </w:rPr>
        <w:sectPr>
          <w:headerReference r:id="rId3" w:type="default"/>
          <w:footerReference r:id="rId4"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w:t>
      </w:r>
      <w:r>
        <w:rPr>
          <w:rFonts w:hint="eastAsia" w:ascii="方正仿宋简体" w:hAnsi="仿宋" w:eastAsia="方正仿宋简体"/>
          <w:szCs w:val="32"/>
          <w:lang w:eastAsia="zh-CN"/>
        </w:rPr>
        <w:t>。</w:t>
      </w:r>
    </w:p>
    <w:p w14:paraId="0F87F372">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244FB81">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D67ABF1">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2977198">
            <w:pPr>
              <w:widowControl/>
              <w:spacing w:line="320" w:lineRule="exact"/>
              <w:jc w:val="center"/>
              <w:rPr>
                <w:rFonts w:ascii="宋体" w:hAnsi="宋体" w:cs="宋体"/>
                <w:b/>
                <w:bCs/>
                <w:kern w:val="0"/>
                <w:szCs w:val="32"/>
              </w:rPr>
            </w:pPr>
          </w:p>
          <w:p w14:paraId="06CE4F18">
            <w:pPr>
              <w:widowControl/>
              <w:spacing w:line="320" w:lineRule="exact"/>
              <w:jc w:val="center"/>
              <w:rPr>
                <w:rFonts w:ascii="宋体" w:hAnsi="宋体" w:cs="宋体"/>
                <w:b/>
                <w:bCs/>
                <w:kern w:val="0"/>
                <w:szCs w:val="32"/>
              </w:rPr>
            </w:pPr>
          </w:p>
        </w:tc>
      </w:tr>
      <w:tr w14:paraId="1D186AA2">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1255D0FA">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FCB281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37475CB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44F84F51">
            <w:pPr>
              <w:widowControl/>
              <w:spacing w:line="240" w:lineRule="exact"/>
              <w:jc w:val="center"/>
              <w:rPr>
                <w:rFonts w:ascii="宋体" w:hAnsi="宋体" w:cs="宋体"/>
                <w:kern w:val="0"/>
                <w:sz w:val="18"/>
                <w:szCs w:val="18"/>
              </w:rPr>
            </w:pPr>
            <w:r>
              <w:rPr>
                <w:rFonts w:hint="eastAsia" w:ascii="宋体" w:hAnsi="宋体" w:cs="宋体"/>
                <w:kern w:val="0"/>
                <w:sz w:val="18"/>
                <w:szCs w:val="18"/>
              </w:rPr>
              <w:t>解决南吉峪村地质灾害遗留问题的资金</w:t>
            </w:r>
          </w:p>
        </w:tc>
      </w:tr>
      <w:tr w14:paraId="362A247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E27AC7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5F7C16A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55561B9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F129BE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40CF317F">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7480EEB">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2AAC16D7">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82D388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476A406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63B696E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9FEA7F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01419E0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0F592AF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898A70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A5ECBC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957546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4B41BEF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w:t>
            </w:r>
          </w:p>
        </w:tc>
        <w:tc>
          <w:tcPr>
            <w:tcW w:w="1134" w:type="dxa"/>
            <w:gridSpan w:val="2"/>
            <w:tcBorders>
              <w:top w:val="nil"/>
              <w:left w:val="nil"/>
              <w:bottom w:val="single" w:color="auto" w:sz="4" w:space="0"/>
              <w:right w:val="single" w:color="auto" w:sz="4" w:space="0"/>
            </w:tcBorders>
            <w:noWrap/>
            <w:vAlign w:val="center"/>
          </w:tcPr>
          <w:p w14:paraId="2E5EDC4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107</w:t>
            </w:r>
          </w:p>
        </w:tc>
        <w:tc>
          <w:tcPr>
            <w:tcW w:w="1134" w:type="dxa"/>
            <w:gridSpan w:val="2"/>
            <w:tcBorders>
              <w:top w:val="nil"/>
              <w:left w:val="nil"/>
              <w:bottom w:val="single" w:color="auto" w:sz="4" w:space="0"/>
              <w:right w:val="single" w:color="auto" w:sz="4" w:space="0"/>
            </w:tcBorders>
            <w:noWrap/>
            <w:vAlign w:val="center"/>
          </w:tcPr>
          <w:p w14:paraId="1781668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107</w:t>
            </w:r>
          </w:p>
        </w:tc>
        <w:tc>
          <w:tcPr>
            <w:tcW w:w="709" w:type="dxa"/>
            <w:gridSpan w:val="2"/>
            <w:tcBorders>
              <w:top w:val="nil"/>
              <w:left w:val="nil"/>
              <w:bottom w:val="single" w:color="auto" w:sz="4" w:space="0"/>
              <w:right w:val="single" w:color="auto" w:sz="4" w:space="0"/>
            </w:tcBorders>
            <w:noWrap/>
            <w:vAlign w:val="center"/>
          </w:tcPr>
          <w:p w14:paraId="1CC56D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0E38C5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33EE8E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E95A42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AA96C5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5420A74">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8ACBF1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107</w:t>
            </w:r>
          </w:p>
        </w:tc>
        <w:tc>
          <w:tcPr>
            <w:tcW w:w="1134" w:type="dxa"/>
            <w:gridSpan w:val="2"/>
            <w:tcBorders>
              <w:top w:val="nil"/>
              <w:left w:val="nil"/>
              <w:bottom w:val="single" w:color="auto" w:sz="4" w:space="0"/>
              <w:right w:val="single" w:color="auto" w:sz="4" w:space="0"/>
            </w:tcBorders>
            <w:noWrap/>
            <w:vAlign w:val="center"/>
          </w:tcPr>
          <w:p w14:paraId="48C50D0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107</w:t>
            </w:r>
          </w:p>
        </w:tc>
        <w:tc>
          <w:tcPr>
            <w:tcW w:w="1134" w:type="dxa"/>
            <w:gridSpan w:val="2"/>
            <w:tcBorders>
              <w:top w:val="nil"/>
              <w:left w:val="nil"/>
              <w:bottom w:val="single" w:color="auto" w:sz="4" w:space="0"/>
              <w:right w:val="single" w:color="auto" w:sz="4" w:space="0"/>
            </w:tcBorders>
            <w:noWrap/>
            <w:vAlign w:val="center"/>
          </w:tcPr>
          <w:p w14:paraId="5E0F718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107</w:t>
            </w:r>
          </w:p>
        </w:tc>
        <w:tc>
          <w:tcPr>
            <w:tcW w:w="709" w:type="dxa"/>
            <w:gridSpan w:val="2"/>
            <w:tcBorders>
              <w:top w:val="nil"/>
              <w:left w:val="nil"/>
              <w:bottom w:val="single" w:color="auto" w:sz="4" w:space="0"/>
              <w:right w:val="single" w:color="auto" w:sz="4" w:space="0"/>
            </w:tcBorders>
            <w:noWrap/>
            <w:vAlign w:val="center"/>
          </w:tcPr>
          <w:p w14:paraId="6DAA4F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9E1C9E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193D33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4DC8B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B2A557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7B14839">
            <w:pPr>
              <w:widowControl/>
              <w:spacing w:line="24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30B59D4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25E648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31B138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1A23A4C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F17021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FB7A9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1F1F0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2B5F8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2F3FC2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1F0BA82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6D02ADE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359BC8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643EA25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31F649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59CB2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FAEFEDB">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58DCA6E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D60821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B9A296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A46FB95">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14:paraId="17863EB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F327A40">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解决南吉峪村地质灾害遗留问题，完成地上附着物补偿发放。完成塌陷区周边围挡的设立，保正居民生命财产安全。</w:t>
            </w:r>
          </w:p>
        </w:tc>
        <w:tc>
          <w:tcPr>
            <w:tcW w:w="3402" w:type="dxa"/>
            <w:gridSpan w:val="7"/>
            <w:tcBorders>
              <w:top w:val="single" w:color="auto" w:sz="4" w:space="0"/>
              <w:left w:val="nil"/>
              <w:bottom w:val="single" w:color="auto" w:sz="4" w:space="0"/>
              <w:right w:val="single" w:color="auto" w:sz="4" w:space="0"/>
            </w:tcBorders>
            <w:noWrap/>
            <w:vAlign w:val="center"/>
          </w:tcPr>
          <w:p w14:paraId="43A727D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目标1完成情况：完成塌陷区周边围挡的设立，保正居民生命财产安全。</w:t>
            </w:r>
          </w:p>
          <w:p w14:paraId="12BD083F">
            <w:pPr>
              <w:widowControl/>
              <w:spacing w:line="240" w:lineRule="exact"/>
              <w:jc w:val="left"/>
              <w:rPr>
                <w:rFonts w:ascii="宋体" w:hAnsi="宋体" w:cs="宋体"/>
                <w:kern w:val="0"/>
                <w:sz w:val="18"/>
                <w:szCs w:val="18"/>
              </w:rPr>
            </w:pPr>
          </w:p>
        </w:tc>
      </w:tr>
      <w:tr w14:paraId="5B595C0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2EC7AED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463EA58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61895C1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C62F9E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333F33C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89237D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3EE7742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A7BFC5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38F6726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05CAE1B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B06EE9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21B81D3">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73F2268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CD2671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98C538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B91D3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受益人数</w:t>
            </w:r>
          </w:p>
        </w:tc>
        <w:tc>
          <w:tcPr>
            <w:tcW w:w="850" w:type="dxa"/>
            <w:tcBorders>
              <w:top w:val="single" w:color="auto" w:sz="4" w:space="0"/>
              <w:left w:val="single" w:color="auto" w:sz="4" w:space="0"/>
              <w:bottom w:val="single" w:color="auto" w:sz="4" w:space="0"/>
              <w:right w:val="single" w:color="auto" w:sz="4" w:space="0"/>
            </w:tcBorders>
            <w:noWrap/>
            <w:vAlign w:val="center"/>
          </w:tcPr>
          <w:p w14:paraId="6376F0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680</w:t>
            </w:r>
          </w:p>
        </w:tc>
        <w:tc>
          <w:tcPr>
            <w:tcW w:w="851" w:type="dxa"/>
            <w:tcBorders>
              <w:top w:val="single" w:color="auto" w:sz="4" w:space="0"/>
              <w:left w:val="single" w:color="auto" w:sz="4" w:space="0"/>
              <w:bottom w:val="single" w:color="auto" w:sz="4" w:space="0"/>
              <w:right w:val="single" w:color="auto" w:sz="4" w:space="0"/>
            </w:tcBorders>
            <w:noWrap/>
            <w:vAlign w:val="center"/>
          </w:tcPr>
          <w:p w14:paraId="47A4D37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680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5E90AF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33136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C2235B3">
            <w:pPr>
              <w:widowControl/>
              <w:spacing w:line="240" w:lineRule="exact"/>
              <w:jc w:val="center"/>
              <w:rPr>
                <w:rFonts w:ascii="宋体" w:hAnsi="宋体" w:cs="宋体"/>
                <w:kern w:val="0"/>
                <w:sz w:val="18"/>
                <w:szCs w:val="18"/>
              </w:rPr>
            </w:pPr>
          </w:p>
        </w:tc>
      </w:tr>
      <w:tr w14:paraId="20BB695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675E59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F96F614">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67C1BB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ABBB0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项目验收通过率（%）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B1DFFF0">
            <w:pPr>
              <w:jc w:val="center"/>
              <w:rPr>
                <w:rFonts w:hint="eastAsia" w:ascii="Calibri" w:hAnsi="Calibri" w:eastAsia="宋体" w:cs="宋体"/>
                <w:color w:val="000000"/>
                <w:sz w:val="22"/>
                <w:szCs w:val="22"/>
                <w:lang w:eastAsia="zh-CN"/>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18CF08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9BA5E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DC9B7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316FB0B">
            <w:pPr>
              <w:widowControl/>
              <w:spacing w:line="240" w:lineRule="exact"/>
              <w:jc w:val="center"/>
              <w:rPr>
                <w:rFonts w:ascii="宋体" w:hAnsi="宋体" w:cs="宋体"/>
                <w:kern w:val="0"/>
                <w:sz w:val="18"/>
                <w:szCs w:val="18"/>
              </w:rPr>
            </w:pPr>
          </w:p>
        </w:tc>
      </w:tr>
      <w:tr w14:paraId="5CE3338D">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2656ED7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DBFACBE">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9EC0A3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7CAEA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AEA295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4148EF0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E4DBDE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FCE79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639BC39">
            <w:pPr>
              <w:widowControl/>
              <w:spacing w:line="240" w:lineRule="exact"/>
              <w:jc w:val="center"/>
              <w:rPr>
                <w:rFonts w:ascii="宋体" w:hAnsi="宋体" w:cs="宋体"/>
                <w:kern w:val="0"/>
                <w:sz w:val="18"/>
                <w:szCs w:val="18"/>
              </w:rPr>
            </w:pPr>
          </w:p>
        </w:tc>
      </w:tr>
      <w:tr w14:paraId="37260D1D">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1A0CF71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F7B9BC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2521B3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BBC5A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73F1EF8">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58E85E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76E3B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D1F575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2AD553D">
            <w:pPr>
              <w:widowControl/>
              <w:spacing w:line="240" w:lineRule="exact"/>
              <w:jc w:val="center"/>
              <w:rPr>
                <w:rFonts w:ascii="宋体" w:hAnsi="宋体" w:cs="宋体"/>
                <w:kern w:val="0"/>
                <w:sz w:val="18"/>
                <w:szCs w:val="18"/>
              </w:rPr>
            </w:pPr>
          </w:p>
        </w:tc>
      </w:tr>
      <w:tr w14:paraId="72E99C92">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3DD3E90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100D9A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3E0A66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460CC6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079DDD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3FE8E571">
            <w:pPr>
              <w:widowControl/>
              <w:spacing w:line="240" w:lineRule="exact"/>
              <w:jc w:val="center"/>
              <w:rPr>
                <w:rFonts w:hint="default" w:ascii="宋体" w:hAnsi="宋体" w:eastAsia="宋体" w:cs="宋体"/>
                <w:kern w:val="0"/>
                <w:sz w:val="18"/>
                <w:szCs w:val="18"/>
                <w:lang w:val="en-US" w:eastAsia="zh-CN"/>
              </w:rPr>
            </w:pPr>
            <w:r>
              <w:rPr>
                <w:rFonts w:ascii="Calibri" w:hAnsi="Calibri"/>
                <w:color w:val="000000"/>
                <w:sz w:val="22"/>
                <w:szCs w:val="22"/>
              </w:rPr>
              <w:t>≥</w:t>
            </w:r>
            <w:r>
              <w:rPr>
                <w:rFonts w:hint="eastAsia" w:ascii="Calibri" w:hAnsi="Calibri"/>
                <w:color w:val="000000"/>
                <w:sz w:val="22"/>
                <w:szCs w:val="22"/>
                <w:lang w:val="en-US" w:eastAsia="zh-CN"/>
              </w:rPr>
              <w:t>15年</w:t>
            </w:r>
          </w:p>
        </w:tc>
        <w:tc>
          <w:tcPr>
            <w:tcW w:w="851" w:type="dxa"/>
            <w:tcBorders>
              <w:top w:val="single" w:color="auto" w:sz="4" w:space="0"/>
              <w:left w:val="single" w:color="auto" w:sz="4" w:space="0"/>
              <w:bottom w:val="single" w:color="auto" w:sz="4" w:space="0"/>
              <w:right w:val="single" w:color="auto" w:sz="4" w:space="0"/>
            </w:tcBorders>
            <w:noWrap/>
            <w:vAlign w:val="center"/>
          </w:tcPr>
          <w:p w14:paraId="1E6C58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15年</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7688E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EE257A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14C9081">
            <w:pPr>
              <w:widowControl/>
              <w:spacing w:line="240" w:lineRule="exact"/>
              <w:jc w:val="center"/>
              <w:rPr>
                <w:rFonts w:ascii="宋体" w:hAnsi="宋体" w:cs="宋体"/>
                <w:kern w:val="0"/>
                <w:sz w:val="18"/>
                <w:szCs w:val="18"/>
              </w:rPr>
            </w:pPr>
          </w:p>
        </w:tc>
      </w:tr>
      <w:tr w14:paraId="01985DD6">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2795D1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46D2652">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E9E242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B0C152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9176D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加强节约集约利用，促进生态文明建设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20F3DAC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F6F464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DC06E6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50C32CC">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BDCCE2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加强后期维护</w:t>
            </w:r>
          </w:p>
        </w:tc>
      </w:tr>
      <w:tr w14:paraId="5E4F40E4">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4909C7E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AA3714F">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3AA965E1">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207C44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77E9F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带动社会资金投入与扶持奖励资金的比例</w:t>
            </w:r>
          </w:p>
        </w:tc>
        <w:tc>
          <w:tcPr>
            <w:tcW w:w="850" w:type="dxa"/>
            <w:tcBorders>
              <w:top w:val="single" w:color="auto" w:sz="4" w:space="0"/>
              <w:left w:val="single" w:color="auto" w:sz="4" w:space="0"/>
              <w:bottom w:val="single" w:color="auto" w:sz="4" w:space="0"/>
              <w:right w:val="single" w:color="auto" w:sz="4" w:space="0"/>
            </w:tcBorders>
            <w:noWrap/>
            <w:vAlign w:val="center"/>
          </w:tcPr>
          <w:p w14:paraId="40D8D37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635369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F04A6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3DF180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382EA69">
            <w:pPr>
              <w:widowControl/>
              <w:spacing w:line="240" w:lineRule="exact"/>
              <w:jc w:val="center"/>
              <w:rPr>
                <w:rFonts w:ascii="宋体" w:hAnsi="宋体" w:cs="宋体"/>
                <w:kern w:val="0"/>
                <w:sz w:val="18"/>
                <w:szCs w:val="18"/>
              </w:rPr>
            </w:pPr>
          </w:p>
        </w:tc>
      </w:tr>
      <w:tr w14:paraId="428BDEE8">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41178EC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D4AFFC1">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38183EC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BD576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社会效益增长率</w:t>
            </w:r>
          </w:p>
        </w:tc>
        <w:tc>
          <w:tcPr>
            <w:tcW w:w="850" w:type="dxa"/>
            <w:tcBorders>
              <w:top w:val="single" w:color="auto" w:sz="4" w:space="0"/>
              <w:left w:val="single" w:color="auto" w:sz="4" w:space="0"/>
              <w:bottom w:val="single" w:color="auto" w:sz="4" w:space="0"/>
              <w:right w:val="single" w:color="auto" w:sz="4" w:space="0"/>
            </w:tcBorders>
            <w:noWrap/>
            <w:vAlign w:val="center"/>
          </w:tcPr>
          <w:p w14:paraId="0F7C04B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F7B4C3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192F53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8C63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BAB05D2">
            <w:pPr>
              <w:widowControl/>
              <w:spacing w:line="240" w:lineRule="exact"/>
              <w:jc w:val="center"/>
              <w:rPr>
                <w:rFonts w:ascii="宋体" w:hAnsi="宋体" w:cs="宋体"/>
                <w:kern w:val="0"/>
                <w:sz w:val="18"/>
                <w:szCs w:val="18"/>
              </w:rPr>
            </w:pPr>
          </w:p>
        </w:tc>
      </w:tr>
      <w:tr w14:paraId="22AFF9C4">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7CF824E7">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1783CE1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BDDF2F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1EA97E6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07708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1BC2A62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341E4B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0BCCA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FFA9C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2ECEB5C">
            <w:pPr>
              <w:widowControl/>
              <w:spacing w:line="240" w:lineRule="exact"/>
              <w:jc w:val="center"/>
              <w:rPr>
                <w:rFonts w:ascii="宋体" w:hAnsi="宋体" w:cs="宋体"/>
                <w:kern w:val="0"/>
                <w:sz w:val="18"/>
                <w:szCs w:val="18"/>
              </w:rPr>
            </w:pPr>
          </w:p>
        </w:tc>
      </w:tr>
      <w:tr w14:paraId="38E17EEE">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54C5A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138056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66509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6AF6196">
            <w:pPr>
              <w:widowControl/>
              <w:spacing w:line="240" w:lineRule="exact"/>
              <w:jc w:val="center"/>
              <w:rPr>
                <w:rFonts w:ascii="宋体" w:hAnsi="宋体" w:cs="宋体"/>
                <w:kern w:val="0"/>
                <w:sz w:val="18"/>
                <w:szCs w:val="18"/>
              </w:rPr>
            </w:pPr>
          </w:p>
        </w:tc>
      </w:tr>
      <w:tr w14:paraId="1B66CAE5">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E0A32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585C0D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D77A5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13903ED">
            <w:pPr>
              <w:widowControl/>
              <w:spacing w:line="240" w:lineRule="exact"/>
              <w:jc w:val="center"/>
              <w:rPr>
                <w:rFonts w:ascii="宋体" w:hAnsi="宋体" w:cs="宋体"/>
                <w:kern w:val="0"/>
                <w:sz w:val="18"/>
                <w:szCs w:val="18"/>
              </w:rPr>
            </w:pPr>
          </w:p>
        </w:tc>
      </w:tr>
      <w:tr w14:paraId="28EE3F6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35F074C">
            <w:pPr>
              <w:rPr>
                <w:sz w:val="21"/>
                <w:szCs w:val="21"/>
              </w:rPr>
            </w:pPr>
          </w:p>
        </w:tc>
      </w:tr>
    </w:tbl>
    <w:p w14:paraId="4C181244">
      <w:pPr>
        <w:rPr>
          <w:sz w:val="21"/>
          <w:szCs w:val="21"/>
        </w:rPr>
      </w:pPr>
      <w:r>
        <w:rPr>
          <w:rFonts w:hint="eastAsia"/>
          <w:sz w:val="21"/>
          <w:szCs w:val="21"/>
        </w:rPr>
        <w:t>注：其中预算执行率固定为10分，其中各项指标90分，总分100分。</w:t>
      </w:r>
    </w:p>
    <w:p w14:paraId="0B5ADC16">
      <w:pPr>
        <w:spacing w:line="300" w:lineRule="exact"/>
        <w:rPr>
          <w:rFonts w:ascii="黑体" w:hAnsi="黑体" w:eastAsia="黑体"/>
          <w:szCs w:val="32"/>
        </w:rPr>
      </w:pPr>
      <w:r>
        <w:rPr>
          <w:rFonts w:hint="eastAsia" w:ascii="黑体" w:hAnsi="黑体" w:eastAsia="黑体"/>
          <w:szCs w:val="32"/>
        </w:rPr>
        <w:t>附件2</w:t>
      </w:r>
    </w:p>
    <w:p w14:paraId="36843DE4">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3B50B564">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关于解决南吉峪村地质灾害遗留问题的资金</w:t>
      </w:r>
    </w:p>
    <w:p w14:paraId="2355B282">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项目绩效评价报告</w:t>
      </w:r>
    </w:p>
    <w:p w14:paraId="1332D904">
      <w:pPr>
        <w:spacing w:line="560" w:lineRule="exact"/>
        <w:rPr>
          <w:rFonts w:ascii="方正小标宋简体" w:eastAsia="方正小标宋简体"/>
          <w:szCs w:val="32"/>
        </w:rPr>
      </w:pPr>
    </w:p>
    <w:p w14:paraId="1553AF82">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64B5D31C">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7B8CD6B6">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该项目用于解决南吉峪村地质灾害遗留问题，解决南吉峪村地质灾害遗留问题，完成地上附着物补偿发放</w:t>
      </w:r>
      <w:r>
        <w:rPr>
          <w:rFonts w:hint="eastAsia" w:ascii="方正仿宋简体" w:eastAsia="方正仿宋简体"/>
          <w:szCs w:val="32"/>
          <w:lang w:eastAsia="zh-CN"/>
        </w:rPr>
        <w:t>，完成塌陷区周边围挡的设立，保正居民生命财产安全</w:t>
      </w:r>
      <w:r>
        <w:rPr>
          <w:rFonts w:hint="eastAsia" w:ascii="方正仿宋简体" w:eastAsia="方正仿宋简体"/>
          <w:szCs w:val="32"/>
        </w:rPr>
        <w:t>。该项目</w:t>
      </w:r>
      <w:r>
        <w:rPr>
          <w:rFonts w:hint="eastAsia" w:ascii="方正仿宋简体" w:hAnsi="仿宋" w:eastAsia="方正仿宋简体"/>
          <w:szCs w:val="32"/>
        </w:rPr>
        <w:t>预算调整资金</w:t>
      </w:r>
      <w:r>
        <w:rPr>
          <w:rFonts w:hint="eastAsia" w:ascii="方正仿宋简体" w:hAnsi="仿宋" w:eastAsia="方正仿宋简体"/>
          <w:szCs w:val="32"/>
          <w:lang w:val="en-US" w:eastAsia="zh-CN"/>
        </w:rPr>
        <w:t>107</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107</w:t>
      </w:r>
      <w:r>
        <w:rPr>
          <w:rFonts w:hint="eastAsia" w:ascii="方正仿宋简体" w:hAnsi="仿宋" w:eastAsia="方正仿宋简体"/>
          <w:szCs w:val="32"/>
        </w:rPr>
        <w:t>万元，预算执行率100%。</w:t>
      </w:r>
    </w:p>
    <w:p w14:paraId="3C08C573">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0EE406FE">
      <w:pPr>
        <w:spacing w:line="560" w:lineRule="exact"/>
        <w:ind w:firstLine="640" w:firstLineChars="200"/>
        <w:rPr>
          <w:rFonts w:hint="eastAsia" w:ascii="方正仿宋简体" w:eastAsia="方正仿宋简体"/>
          <w:szCs w:val="32"/>
        </w:rPr>
      </w:pPr>
      <w:r>
        <w:rPr>
          <w:rFonts w:hint="eastAsia" w:ascii="方正仿宋简体" w:eastAsia="方正仿宋简体"/>
          <w:szCs w:val="32"/>
        </w:rPr>
        <w:t>坚持以“以点带面”的工作理念，解决南吉峪村地质灾害遗留问题，完成地上附着物补偿发放</w:t>
      </w:r>
      <w:r>
        <w:rPr>
          <w:rFonts w:hint="eastAsia" w:ascii="方正仿宋简体" w:eastAsia="方正仿宋简体"/>
          <w:szCs w:val="32"/>
          <w:lang w:eastAsia="zh-CN"/>
        </w:rPr>
        <w:t>，完成塌陷区周边围挡的设立，保正居民生命财产安全</w:t>
      </w:r>
      <w:r>
        <w:rPr>
          <w:rFonts w:hint="eastAsia" w:ascii="方正仿宋简体" w:eastAsia="方正仿宋简体"/>
          <w:szCs w:val="32"/>
        </w:rPr>
        <w:t>。</w:t>
      </w:r>
    </w:p>
    <w:p w14:paraId="55BE8AE5">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2BF911C">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6046B40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w:t>
      </w:r>
      <w:r>
        <w:rPr>
          <w:rFonts w:hint="eastAsia" w:ascii="方正仿宋简体" w:eastAsia="方正仿宋简体"/>
          <w:szCs w:val="32"/>
        </w:rPr>
        <w:t>解决南吉峪村地质灾害遗留问题</w:t>
      </w:r>
      <w:r>
        <w:rPr>
          <w:rFonts w:hint="eastAsia" w:ascii="方正仿宋简体" w:hAnsi="仿宋" w:eastAsia="方正仿宋简体"/>
          <w:szCs w:val="32"/>
        </w:rPr>
        <w:t>项目年初绩效目标指标的实现情况进行绩效自评。</w:t>
      </w:r>
    </w:p>
    <w:p w14:paraId="0A86F66C">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54DB995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2237521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893"/>
        <w:gridCol w:w="1276"/>
        <w:gridCol w:w="2133"/>
        <w:gridCol w:w="7"/>
        <w:gridCol w:w="2763"/>
        <w:gridCol w:w="692"/>
        <w:gridCol w:w="664"/>
      </w:tblGrid>
      <w:tr w14:paraId="0EAE3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4F1829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93" w:type="pct"/>
            <w:vAlign w:val="center"/>
          </w:tcPr>
          <w:p w14:paraId="007BC5C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04" w:type="pct"/>
            <w:vAlign w:val="center"/>
          </w:tcPr>
          <w:p w14:paraId="2A187F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81" w:type="pct"/>
            <w:gridSpan w:val="2"/>
            <w:vAlign w:val="center"/>
          </w:tcPr>
          <w:p w14:paraId="5C2F2F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5C0358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51E441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1A92DB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5A43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9" w:type="pct"/>
            <w:vMerge w:val="restart"/>
            <w:vAlign w:val="center"/>
          </w:tcPr>
          <w:p w14:paraId="524BB8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3E20EC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93" w:type="pct"/>
            <w:vAlign w:val="center"/>
          </w:tcPr>
          <w:p w14:paraId="03DA07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04" w:type="pct"/>
            <w:vAlign w:val="center"/>
          </w:tcPr>
          <w:p w14:paraId="506E9090">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受益人数</w:t>
            </w:r>
          </w:p>
        </w:tc>
        <w:tc>
          <w:tcPr>
            <w:tcW w:w="1181" w:type="pct"/>
            <w:gridSpan w:val="2"/>
            <w:vAlign w:val="center"/>
          </w:tcPr>
          <w:p w14:paraId="08EC8C3B">
            <w:pPr>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eastAsia="zh-CN"/>
              </w:rPr>
              <w:t>反映项目实施村庄</w:t>
            </w:r>
            <w:r>
              <w:rPr>
                <w:rFonts w:hint="eastAsia" w:ascii="方正仿宋简体" w:hAnsi="仿宋" w:eastAsia="方正仿宋简体"/>
                <w:kern w:val="0"/>
                <w:sz w:val="24"/>
              </w:rPr>
              <w:t>受益人数</w:t>
            </w:r>
            <w:r>
              <w:rPr>
                <w:rFonts w:hint="eastAsia" w:ascii="方正仿宋简体" w:hAnsi="仿宋" w:eastAsia="方正仿宋简体"/>
                <w:kern w:val="0"/>
                <w:sz w:val="24"/>
                <w:lang w:eastAsia="zh-CN"/>
              </w:rPr>
              <w:t>（人）</w:t>
            </w:r>
          </w:p>
        </w:tc>
        <w:tc>
          <w:tcPr>
            <w:tcW w:w="1525" w:type="pct"/>
            <w:vAlign w:val="center"/>
          </w:tcPr>
          <w:p w14:paraId="1C56FE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7AAA7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D5B76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8597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34BDA77F">
            <w:pPr>
              <w:widowControl/>
              <w:spacing w:line="440" w:lineRule="exact"/>
              <w:jc w:val="left"/>
              <w:rPr>
                <w:rFonts w:ascii="方正仿宋简体" w:hAnsi="仿宋" w:eastAsia="方正仿宋简体"/>
                <w:kern w:val="0"/>
                <w:sz w:val="24"/>
              </w:rPr>
            </w:pPr>
          </w:p>
        </w:tc>
        <w:tc>
          <w:tcPr>
            <w:tcW w:w="493" w:type="pct"/>
            <w:vAlign w:val="center"/>
          </w:tcPr>
          <w:p w14:paraId="748310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04" w:type="pct"/>
            <w:vAlign w:val="center"/>
          </w:tcPr>
          <w:p w14:paraId="0F9D723B">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项目验收通过率（%）</w:t>
            </w:r>
          </w:p>
        </w:tc>
        <w:tc>
          <w:tcPr>
            <w:tcW w:w="1181" w:type="pct"/>
            <w:gridSpan w:val="2"/>
            <w:vAlign w:val="center"/>
          </w:tcPr>
          <w:p w14:paraId="24298637">
            <w:pPr>
              <w:jc w:val="center"/>
              <w:rPr>
                <w:rFonts w:ascii="方正仿宋简体" w:hAnsi="仿宋" w:eastAsia="方正仿宋简体"/>
                <w:kern w:val="0"/>
                <w:sz w:val="24"/>
              </w:rPr>
            </w:pPr>
            <w:r>
              <w:rPr>
                <w:rFonts w:hint="eastAsia" w:ascii="方正仿宋简体" w:hAnsi="仿宋" w:eastAsia="方正仿宋简体"/>
                <w:kern w:val="0"/>
                <w:sz w:val="24"/>
                <w:lang w:eastAsia="zh-CN"/>
              </w:rPr>
              <w:t>反映该</w:t>
            </w:r>
            <w:r>
              <w:rPr>
                <w:rFonts w:hint="eastAsia" w:ascii="方正仿宋简体" w:hAnsi="仿宋" w:eastAsia="方正仿宋简体"/>
                <w:kern w:val="0"/>
                <w:sz w:val="24"/>
              </w:rPr>
              <w:t>项目验收通过率（%）</w:t>
            </w:r>
          </w:p>
        </w:tc>
        <w:tc>
          <w:tcPr>
            <w:tcW w:w="1525" w:type="pct"/>
            <w:vAlign w:val="center"/>
          </w:tcPr>
          <w:p w14:paraId="3EBBBB4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12C94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D8E1A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DA8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349" w:type="pct"/>
            <w:vMerge w:val="continue"/>
            <w:vAlign w:val="center"/>
          </w:tcPr>
          <w:p w14:paraId="10D385C7">
            <w:pPr>
              <w:widowControl/>
              <w:spacing w:line="440" w:lineRule="exact"/>
              <w:jc w:val="left"/>
              <w:rPr>
                <w:rFonts w:ascii="方正仿宋简体" w:hAnsi="仿宋" w:eastAsia="方正仿宋简体"/>
                <w:kern w:val="0"/>
                <w:sz w:val="24"/>
              </w:rPr>
            </w:pPr>
          </w:p>
        </w:tc>
        <w:tc>
          <w:tcPr>
            <w:tcW w:w="493" w:type="pct"/>
            <w:vAlign w:val="center"/>
          </w:tcPr>
          <w:p w14:paraId="585C9A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04" w:type="pct"/>
            <w:vAlign w:val="center"/>
          </w:tcPr>
          <w:p w14:paraId="58BB4783">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仿宋" w:eastAsia="方正仿宋简体"/>
                <w:kern w:val="0"/>
                <w:sz w:val="24"/>
              </w:rPr>
              <w:t>当年完成率</w:t>
            </w:r>
          </w:p>
        </w:tc>
        <w:tc>
          <w:tcPr>
            <w:tcW w:w="1181" w:type="pct"/>
            <w:gridSpan w:val="2"/>
            <w:vAlign w:val="center"/>
          </w:tcPr>
          <w:p w14:paraId="7ACEA740">
            <w:pPr>
              <w:jc w:val="left"/>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eastAsia="zh-CN"/>
              </w:rPr>
              <w:t>反映该项目</w:t>
            </w:r>
            <w:r>
              <w:rPr>
                <w:rFonts w:hint="eastAsia" w:ascii="方正仿宋简体" w:hAnsi="仿宋" w:eastAsia="方正仿宋简体"/>
                <w:kern w:val="0"/>
                <w:sz w:val="24"/>
              </w:rPr>
              <w:t>当年完成率</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vAlign w:val="center"/>
          </w:tcPr>
          <w:p w14:paraId="794C061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4ED0B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6B8FC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47C3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349" w:type="pct"/>
            <w:vMerge w:val="continue"/>
            <w:vAlign w:val="center"/>
          </w:tcPr>
          <w:p w14:paraId="32F62A41">
            <w:pPr>
              <w:widowControl/>
              <w:spacing w:line="440" w:lineRule="exact"/>
              <w:jc w:val="left"/>
              <w:rPr>
                <w:rFonts w:ascii="方正仿宋简体" w:hAnsi="仿宋" w:eastAsia="方正仿宋简体"/>
                <w:kern w:val="0"/>
                <w:sz w:val="24"/>
              </w:rPr>
            </w:pPr>
          </w:p>
        </w:tc>
        <w:tc>
          <w:tcPr>
            <w:tcW w:w="493" w:type="pct"/>
            <w:vAlign w:val="center"/>
          </w:tcPr>
          <w:p w14:paraId="5AB2198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04" w:type="pct"/>
            <w:vAlign w:val="center"/>
          </w:tcPr>
          <w:p w14:paraId="67577C0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按预算资金完成率</w:t>
            </w:r>
          </w:p>
        </w:tc>
        <w:tc>
          <w:tcPr>
            <w:tcW w:w="1181" w:type="pct"/>
            <w:gridSpan w:val="2"/>
            <w:vAlign w:val="center"/>
          </w:tcPr>
          <w:p w14:paraId="3A4F2ED3">
            <w:pPr>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eastAsia="zh-CN"/>
              </w:rPr>
              <w:t>反映该项目</w:t>
            </w:r>
            <w:r>
              <w:rPr>
                <w:rFonts w:hint="eastAsia" w:ascii="方正仿宋简体" w:hAnsi="仿宋" w:eastAsia="方正仿宋简体"/>
                <w:kern w:val="0"/>
                <w:sz w:val="24"/>
              </w:rPr>
              <w:t>按预算资金完成率</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vAlign w:val="center"/>
          </w:tcPr>
          <w:p w14:paraId="0C77248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3C11D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BDEE33C">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246C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restart"/>
            <w:tcBorders>
              <w:top w:val="single" w:color="auto" w:sz="4" w:space="0"/>
            </w:tcBorders>
            <w:vAlign w:val="center"/>
          </w:tcPr>
          <w:p w14:paraId="7A15E39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93" w:type="pct"/>
            <w:vAlign w:val="center"/>
          </w:tcPr>
          <w:p w14:paraId="6DF9D1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04" w:type="pct"/>
            <w:vAlign w:val="center"/>
          </w:tcPr>
          <w:p w14:paraId="1EEBDB35">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项目持续发挥作用期限</w:t>
            </w:r>
          </w:p>
        </w:tc>
        <w:tc>
          <w:tcPr>
            <w:tcW w:w="1181" w:type="pct"/>
            <w:gridSpan w:val="2"/>
          </w:tcPr>
          <w:p w14:paraId="2C28393A">
            <w:pP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eastAsia="zh-CN"/>
              </w:rPr>
              <w:t>反映该</w:t>
            </w:r>
            <w:r>
              <w:rPr>
                <w:rFonts w:hint="eastAsia" w:ascii="方正仿宋简体" w:hAnsi="仿宋" w:eastAsia="方正仿宋简体"/>
                <w:kern w:val="0"/>
                <w:sz w:val="24"/>
              </w:rPr>
              <w:t>项目持续发挥作用期限</w:t>
            </w:r>
            <w:r>
              <w:rPr>
                <w:rFonts w:hint="eastAsia" w:ascii="方正仿宋简体" w:hAnsi="仿宋" w:eastAsia="方正仿宋简体"/>
                <w:kern w:val="0"/>
                <w:sz w:val="24"/>
                <w:lang w:val="en-US" w:eastAsia="zh-CN"/>
              </w:rPr>
              <w:t>(年）</w:t>
            </w:r>
          </w:p>
        </w:tc>
        <w:tc>
          <w:tcPr>
            <w:tcW w:w="1525" w:type="pct"/>
            <w:vAlign w:val="center"/>
          </w:tcPr>
          <w:p w14:paraId="0566898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4A74E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1DE65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0FE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9" w:type="pct"/>
            <w:vMerge w:val="continue"/>
            <w:vAlign w:val="center"/>
          </w:tcPr>
          <w:p w14:paraId="4BEA7E18">
            <w:pPr>
              <w:widowControl/>
              <w:spacing w:line="440" w:lineRule="exact"/>
              <w:jc w:val="left"/>
              <w:rPr>
                <w:rFonts w:ascii="方正仿宋简体" w:hAnsi="仿宋" w:eastAsia="方正仿宋简体"/>
                <w:kern w:val="0"/>
                <w:sz w:val="24"/>
              </w:rPr>
            </w:pPr>
          </w:p>
        </w:tc>
        <w:tc>
          <w:tcPr>
            <w:tcW w:w="493" w:type="pct"/>
            <w:vAlign w:val="center"/>
          </w:tcPr>
          <w:p w14:paraId="206E92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04" w:type="pct"/>
            <w:vAlign w:val="center"/>
          </w:tcPr>
          <w:p w14:paraId="223EB2A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1181" w:type="pct"/>
            <w:gridSpan w:val="2"/>
            <w:vAlign w:val="center"/>
          </w:tcPr>
          <w:p w14:paraId="1738A1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仿宋" w:eastAsia="方正仿宋简体"/>
                <w:kern w:val="0"/>
                <w:sz w:val="24"/>
                <w:lang w:eastAsia="zh-CN"/>
              </w:rPr>
              <w:t>该项目的实施</w:t>
            </w:r>
            <w:r>
              <w:rPr>
                <w:rFonts w:hint="eastAsia" w:ascii="方正仿宋简体" w:hAnsi="仿宋" w:eastAsia="方正仿宋简体"/>
                <w:kern w:val="0"/>
                <w:sz w:val="24"/>
              </w:rPr>
              <w:t>社会发展带来的促进作用</w:t>
            </w:r>
          </w:p>
          <w:p w14:paraId="562FC939">
            <w:pPr>
              <w:widowControl/>
              <w:spacing w:line="440" w:lineRule="exact"/>
              <w:jc w:val="center"/>
              <w:rPr>
                <w:rFonts w:ascii="方正仿宋简体" w:hAnsi="仿宋" w:eastAsia="方正仿宋简体"/>
                <w:kern w:val="0"/>
                <w:sz w:val="24"/>
              </w:rPr>
            </w:pPr>
          </w:p>
        </w:tc>
        <w:tc>
          <w:tcPr>
            <w:tcW w:w="1525" w:type="pct"/>
            <w:vAlign w:val="center"/>
          </w:tcPr>
          <w:p w14:paraId="66626EA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E8D2E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797C9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DC2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78A78CFE">
            <w:pPr>
              <w:widowControl/>
              <w:spacing w:line="440" w:lineRule="exact"/>
              <w:jc w:val="left"/>
              <w:rPr>
                <w:rFonts w:ascii="方正仿宋简体" w:hAnsi="仿宋" w:eastAsia="方正仿宋简体"/>
                <w:kern w:val="0"/>
                <w:sz w:val="24"/>
              </w:rPr>
            </w:pPr>
          </w:p>
        </w:tc>
        <w:tc>
          <w:tcPr>
            <w:tcW w:w="493" w:type="pct"/>
            <w:vAlign w:val="center"/>
          </w:tcPr>
          <w:p w14:paraId="0A789D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04" w:type="pct"/>
            <w:tcBorders>
              <w:bottom w:val="single" w:color="000000" w:sz="4" w:space="0"/>
            </w:tcBorders>
            <w:vAlign w:val="center"/>
          </w:tcPr>
          <w:p w14:paraId="0501225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181" w:type="pct"/>
            <w:gridSpan w:val="2"/>
            <w:vAlign w:val="center"/>
          </w:tcPr>
          <w:p w14:paraId="4BC245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仿宋" w:eastAsia="方正仿宋简体"/>
                <w:kern w:val="0"/>
                <w:sz w:val="24"/>
                <w:lang w:eastAsia="zh-CN"/>
              </w:rPr>
              <w:t>该</w:t>
            </w:r>
            <w:r>
              <w:rPr>
                <w:rFonts w:hint="eastAsia" w:ascii="方正仿宋简体" w:hAnsi="仿宋" w:eastAsia="方正仿宋简体"/>
                <w:kern w:val="0"/>
                <w:sz w:val="24"/>
              </w:rPr>
              <w:t>项目持续发挥作用期限</w:t>
            </w:r>
          </w:p>
        </w:tc>
        <w:tc>
          <w:tcPr>
            <w:tcW w:w="1525" w:type="pct"/>
            <w:vAlign w:val="center"/>
          </w:tcPr>
          <w:p w14:paraId="77ED5B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3D138E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24A2E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6D37F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jc w:val="center"/>
        </w:trPr>
        <w:tc>
          <w:tcPr>
            <w:tcW w:w="349" w:type="pct"/>
            <w:vMerge w:val="continue"/>
            <w:tcBorders>
              <w:bottom w:val="single" w:color="auto" w:sz="4" w:space="0"/>
            </w:tcBorders>
            <w:vAlign w:val="center"/>
          </w:tcPr>
          <w:p w14:paraId="3D700CDB">
            <w:pPr>
              <w:widowControl/>
              <w:spacing w:line="440" w:lineRule="exact"/>
              <w:jc w:val="left"/>
              <w:rPr>
                <w:rFonts w:ascii="方正仿宋简体" w:hAnsi="仿宋" w:eastAsia="方正仿宋简体"/>
                <w:kern w:val="0"/>
                <w:sz w:val="24"/>
              </w:rPr>
            </w:pPr>
          </w:p>
        </w:tc>
        <w:tc>
          <w:tcPr>
            <w:tcW w:w="493" w:type="pct"/>
            <w:vAlign w:val="center"/>
          </w:tcPr>
          <w:p w14:paraId="12B205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04" w:type="pct"/>
            <w:tcBorders>
              <w:bottom w:val="single" w:color="auto" w:sz="4" w:space="0"/>
            </w:tcBorders>
            <w:vAlign w:val="center"/>
          </w:tcPr>
          <w:p w14:paraId="0C76ECCB">
            <w:pPr>
              <w:jc w:val="left"/>
              <w:rPr>
                <w:rFonts w:ascii="方正仿宋简体" w:hAnsi="宋体" w:eastAsia="方正仿宋简体" w:cs="宋体"/>
                <w:color w:val="000000"/>
                <w:sz w:val="24"/>
              </w:rPr>
            </w:pPr>
            <w:r>
              <w:rPr>
                <w:rFonts w:hint="eastAsia" w:ascii="方正仿宋简体" w:eastAsia="方正仿宋简体"/>
                <w:color w:val="000000"/>
                <w:sz w:val="24"/>
              </w:rPr>
              <w:t>带动社会资金投入与扶持奖励资金的比例</w:t>
            </w:r>
          </w:p>
        </w:tc>
        <w:tc>
          <w:tcPr>
            <w:tcW w:w="1181" w:type="pct"/>
            <w:gridSpan w:val="2"/>
            <w:vAlign w:val="center"/>
          </w:tcPr>
          <w:p w14:paraId="4F0FE846">
            <w:pPr>
              <w:spacing w:line="440" w:lineRule="exact"/>
              <w:jc w:val="left"/>
              <w:rPr>
                <w:rFonts w:hint="default" w:ascii="方正仿宋简体" w:hAnsi="仿宋" w:eastAsia="方正仿宋简体"/>
                <w:kern w:val="0"/>
                <w:sz w:val="24"/>
                <w:lang w:val="en-US" w:eastAsia="zh-CN"/>
              </w:rPr>
            </w:pPr>
            <w:r>
              <w:rPr>
                <w:rFonts w:hint="eastAsia" w:ascii="方正仿宋简体" w:hAnsi="仿宋" w:eastAsia="方正仿宋简体"/>
                <w:kern w:val="0"/>
                <w:sz w:val="24"/>
              </w:rPr>
              <w:t>反映</w:t>
            </w:r>
            <w:r>
              <w:rPr>
                <w:rFonts w:hint="eastAsia" w:ascii="方正仿宋简体" w:hAnsi="仿宋" w:eastAsia="方正仿宋简体"/>
                <w:kern w:val="0"/>
                <w:sz w:val="24"/>
                <w:lang w:eastAsia="zh-CN"/>
              </w:rPr>
              <w:t>该项目</w:t>
            </w:r>
            <w:r>
              <w:rPr>
                <w:rFonts w:hint="eastAsia" w:ascii="方正仿宋简体" w:hAnsi="仿宋" w:eastAsia="方正仿宋简体"/>
                <w:kern w:val="0"/>
                <w:sz w:val="24"/>
              </w:rPr>
              <w:t>带动社会资金投入与扶持奖励资金的比例</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vAlign w:val="center"/>
          </w:tcPr>
          <w:p w14:paraId="6E9E52CA">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4FA1E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C76A4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6B1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0" w:hRule="atLeast"/>
          <w:jc w:val="center"/>
        </w:trPr>
        <w:tc>
          <w:tcPr>
            <w:tcW w:w="349" w:type="pct"/>
            <w:tcBorders>
              <w:top w:val="single" w:color="auto" w:sz="4" w:space="0"/>
            </w:tcBorders>
            <w:vAlign w:val="center"/>
          </w:tcPr>
          <w:p w14:paraId="237AE57D">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93" w:type="pct"/>
            <w:vAlign w:val="center"/>
          </w:tcPr>
          <w:p w14:paraId="5826E7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04" w:type="pct"/>
            <w:tcBorders>
              <w:top w:val="single" w:color="auto" w:sz="4" w:space="0"/>
            </w:tcBorders>
            <w:vAlign w:val="center"/>
          </w:tcPr>
          <w:p w14:paraId="20061961">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181" w:type="pct"/>
            <w:gridSpan w:val="2"/>
            <w:vAlign w:val="center"/>
          </w:tcPr>
          <w:p w14:paraId="49A9F097">
            <w:pPr>
              <w:jc w:val="left"/>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eastAsia="zh-CN"/>
              </w:rPr>
              <w:t>反映对该项目</w:t>
            </w:r>
            <w:r>
              <w:rPr>
                <w:rFonts w:hint="eastAsia" w:ascii="方正仿宋简体" w:hAnsi="仿宋" w:eastAsia="方正仿宋简体"/>
                <w:kern w:val="0"/>
                <w:sz w:val="24"/>
              </w:rPr>
              <w:t>受益群体调查中，满意和较满意的人数占全部调查人数的比率</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tcBorders>
              <w:right w:val="single" w:color="auto" w:sz="4" w:space="0"/>
            </w:tcBorders>
            <w:vAlign w:val="center"/>
          </w:tcPr>
          <w:p w14:paraId="7C0C4276">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138E04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37614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3B5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546" w:type="pct"/>
            <w:gridSpan w:val="3"/>
          </w:tcPr>
          <w:p w14:paraId="0C7B5BE4">
            <w:pPr>
              <w:spacing w:line="560" w:lineRule="exact"/>
              <w:jc w:val="center"/>
              <w:rPr>
                <w:rFonts w:ascii="方正仿宋简体" w:hAnsi="仿宋" w:eastAsia="方正仿宋简体"/>
                <w:sz w:val="24"/>
              </w:rPr>
            </w:pPr>
          </w:p>
          <w:p w14:paraId="53BE94A9">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177" w:type="pct"/>
          </w:tcPr>
          <w:p w14:paraId="45A99186">
            <w:pPr>
              <w:spacing w:line="560" w:lineRule="exact"/>
              <w:jc w:val="both"/>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0BC8E588">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382" w:type="pct"/>
            <w:vAlign w:val="top"/>
          </w:tcPr>
          <w:p w14:paraId="5D3A0190">
            <w:pPr>
              <w:tabs>
                <w:tab w:val="right" w:pos="476"/>
                <w:tab w:val="center" w:pos="558"/>
              </w:tabs>
              <w:spacing w:line="560" w:lineRule="exact"/>
              <w:jc w:val="left"/>
              <w:rPr>
                <w:rFonts w:ascii="方正仿宋简体" w:hAnsi="仿宋" w:eastAsia="方正仿宋简体"/>
                <w:sz w:val="24"/>
              </w:rPr>
            </w:pPr>
            <w:r>
              <w:rPr>
                <w:rFonts w:hint="eastAsia" w:ascii="方正仿宋简体" w:hAnsi="仿宋" w:eastAsia="方正仿宋简体"/>
                <w:sz w:val="24"/>
              </w:rPr>
              <w:t>10</w:t>
            </w:r>
          </w:p>
        </w:tc>
        <w:tc>
          <w:tcPr>
            <w:tcW w:w="366" w:type="pct"/>
            <w:vAlign w:val="top"/>
          </w:tcPr>
          <w:p w14:paraId="6F3F719F">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0F8A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6"/>
          </w:tcPr>
          <w:p w14:paraId="187C9538">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78A26F9E">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72147510">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7EF8BE4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339811A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35E86D2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2963E13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4E555A7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0C3C444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5DEE56E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35D118D">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1E6B482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0C176AC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7487CC01">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3ED12293">
      <w:pPr>
        <w:spacing w:line="560" w:lineRule="exact"/>
        <w:ind w:firstLine="640" w:firstLineChars="200"/>
        <w:outlineLvl w:val="0"/>
        <w:rPr>
          <w:rFonts w:ascii="方正仿宋简体" w:hAnsi="仿宋" w:eastAsia="方正仿宋简体"/>
          <w:szCs w:val="32"/>
        </w:rPr>
      </w:pPr>
      <w:r>
        <w:rPr>
          <w:rFonts w:hint="eastAsia" w:ascii="方正仿宋简体" w:eastAsia="方正仿宋简体"/>
          <w:szCs w:val="32"/>
        </w:rPr>
        <w:t>解决南吉峪村地质灾害遗留问题，完成地上附着物补偿发放</w:t>
      </w:r>
      <w:r>
        <w:rPr>
          <w:rFonts w:hint="eastAsia" w:ascii="方正仿宋简体" w:eastAsia="方正仿宋简体"/>
          <w:szCs w:val="32"/>
          <w:lang w:eastAsia="zh-CN"/>
        </w:rPr>
        <w:t>，完成塌陷区周边围挡的设立，保正居民生命财产安全</w:t>
      </w:r>
      <w:r>
        <w:rPr>
          <w:rFonts w:hint="eastAsia" w:ascii="方正仿宋简体" w:hAnsi="仿宋" w:eastAsia="方正仿宋简体"/>
          <w:szCs w:val="32"/>
        </w:rPr>
        <w:t>，</w:t>
      </w:r>
      <w:r>
        <w:rPr>
          <w:rFonts w:hint="eastAsia" w:ascii="方正仿宋简体" w:hAnsi="仿宋" w:eastAsia="方正仿宋简体" w:cs="方正仿宋简体"/>
          <w:color w:val="000000"/>
          <w:szCs w:val="32"/>
        </w:rPr>
        <w:t>完成年初项目绩效目标，切实发挥了财政资金的使用效果。</w:t>
      </w:r>
    </w:p>
    <w:p w14:paraId="5410393B">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38E9AB9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（一）解决南吉峪村地质灾害遗留问题</w:t>
      </w:r>
      <w:r>
        <w:rPr>
          <w:rFonts w:hint="eastAsia" w:ascii="方正楷体简体" w:hAnsi="仿宋" w:eastAsia="方正楷体简体"/>
          <w:szCs w:val="32"/>
          <w:lang w:eastAsia="zh-CN"/>
        </w:rPr>
        <w:t>项</w:t>
      </w:r>
      <w:r>
        <w:rPr>
          <w:rFonts w:hint="eastAsia" w:ascii="方正楷体简体" w:hAnsi="仿宋" w:eastAsia="方正楷体简体"/>
          <w:szCs w:val="32"/>
        </w:rPr>
        <w:t>目</w:t>
      </w:r>
      <w:r>
        <w:rPr>
          <w:rFonts w:hint="eastAsia" w:ascii="方正楷体简体" w:hAnsi="仿宋" w:eastAsia="方正楷体简体"/>
          <w:bCs/>
          <w:szCs w:val="32"/>
        </w:rPr>
        <w:t>决策情况分析</w:t>
      </w:r>
    </w:p>
    <w:p w14:paraId="0B6C820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5354F4D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14:paraId="29B467F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421A547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38AE60E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14:paraId="6F555A0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163A982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（二）解决南吉峪村地质灾害遗留问题项目</w:t>
      </w:r>
      <w:r>
        <w:rPr>
          <w:rFonts w:hint="eastAsia" w:ascii="方正楷体简体" w:hAnsi="仿宋" w:eastAsia="方正楷体简体"/>
          <w:bCs/>
          <w:szCs w:val="32"/>
        </w:rPr>
        <w:t>评价分析情况</w:t>
      </w:r>
    </w:p>
    <w:p w14:paraId="2E5E5F3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0E70DBD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2、财务管理，是指资金管理、费用支出等制度是否健全，是否严格执行，会计核算是否合规。财务管理制度健全，严格执行各项财务制度,会计核算规范。</w:t>
      </w:r>
    </w:p>
    <w:p w14:paraId="56E5321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5519C05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257FA921">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（三）解决南吉峪村地质灾害遗留问题</w:t>
      </w:r>
      <w:r>
        <w:rPr>
          <w:rFonts w:hint="eastAsia" w:ascii="方正楷体简体" w:hAnsi="仿宋" w:eastAsia="方正楷体简体"/>
          <w:szCs w:val="32"/>
          <w:lang w:eastAsia="zh-CN"/>
        </w:rPr>
        <w:t>项</w:t>
      </w:r>
      <w:r>
        <w:rPr>
          <w:rFonts w:hint="eastAsia" w:ascii="方正楷体简体" w:hAnsi="仿宋" w:eastAsia="方正楷体简体"/>
          <w:szCs w:val="32"/>
        </w:rPr>
        <w:t>目</w:t>
      </w:r>
      <w:r>
        <w:rPr>
          <w:rFonts w:hint="eastAsia" w:ascii="方正楷体简体" w:hAnsi="仿宋" w:eastAsia="方正楷体简体"/>
          <w:bCs/>
          <w:szCs w:val="32"/>
        </w:rPr>
        <w:t>产出指标评价分析情况</w:t>
      </w:r>
    </w:p>
    <w:p w14:paraId="6B68308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16071DE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lang w:eastAsia="zh-CN"/>
        </w:rPr>
        <w:t>该项目实施受益人数</w:t>
      </w:r>
      <w:r>
        <w:rPr>
          <w:rFonts w:hint="eastAsia" w:ascii="方正仿宋简体" w:hAnsi="仿宋" w:eastAsia="方正仿宋简体"/>
          <w:bCs/>
          <w:szCs w:val="32"/>
        </w:rPr>
        <w:t>，完成本次</w:t>
      </w:r>
      <w:r>
        <w:rPr>
          <w:rFonts w:hint="eastAsia" w:ascii="方正仿宋简体" w:hAnsi="仿宋" w:eastAsia="方正仿宋简体"/>
          <w:bCs/>
          <w:szCs w:val="32"/>
          <w:lang w:eastAsia="zh-CN"/>
        </w:rPr>
        <w:t>项目实施受益人数众多</w:t>
      </w:r>
      <w:r>
        <w:rPr>
          <w:rFonts w:hint="eastAsia" w:ascii="方正仿宋简体" w:hAnsi="仿宋" w:eastAsia="方正仿宋简体"/>
          <w:bCs/>
          <w:szCs w:val="32"/>
        </w:rPr>
        <w:t>为优良水平。所以该项目指标得分10分。</w:t>
      </w:r>
    </w:p>
    <w:p w14:paraId="609A2FC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2D99E71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eastAsia="zh-CN"/>
        </w:rPr>
        <w:t>该项目验收通过</w:t>
      </w:r>
      <w:r>
        <w:rPr>
          <w:rFonts w:hint="eastAsia" w:ascii="方正仿宋简体" w:hAnsi="仿宋" w:eastAsia="方正仿宋简体"/>
          <w:bCs/>
          <w:szCs w:val="32"/>
        </w:rPr>
        <w:t>，</w:t>
      </w:r>
      <w:r>
        <w:rPr>
          <w:rFonts w:hint="eastAsia" w:ascii="方正仿宋简体" w:hAnsi="仿宋" w:eastAsia="方正仿宋简体"/>
          <w:bCs/>
          <w:szCs w:val="32"/>
          <w:lang w:eastAsia="zh-CN"/>
        </w:rPr>
        <w:t>该项目结束验收通过率为</w:t>
      </w:r>
      <w:r>
        <w:rPr>
          <w:rFonts w:hint="eastAsia" w:ascii="方正仿宋简体" w:hAnsi="仿宋" w:eastAsia="方正仿宋简体"/>
          <w:bCs/>
          <w:szCs w:val="32"/>
          <w:lang w:val="en-US" w:eastAsia="zh-CN"/>
        </w:rPr>
        <w:t>100%</w:t>
      </w:r>
      <w:r>
        <w:rPr>
          <w:rFonts w:hint="eastAsia" w:ascii="方正仿宋简体" w:hAnsi="仿宋" w:eastAsia="方正仿宋简体"/>
          <w:bCs/>
          <w:szCs w:val="32"/>
        </w:rPr>
        <w:t>，达到优良水平。所以项目指标得10分。</w:t>
      </w:r>
    </w:p>
    <w:p w14:paraId="4F13D11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36B3EFE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w:t>
      </w:r>
      <w:r>
        <w:rPr>
          <w:rFonts w:hint="eastAsia" w:ascii="方正仿宋简体" w:hAnsi="仿宋" w:eastAsia="方正仿宋简体"/>
          <w:bCs/>
          <w:szCs w:val="32"/>
          <w:lang w:eastAsia="zh-CN"/>
        </w:rPr>
        <w:t>项目</w:t>
      </w:r>
      <w:r>
        <w:rPr>
          <w:rFonts w:hint="eastAsia" w:ascii="方正仿宋简体" w:hAnsi="仿宋" w:eastAsia="方正仿宋简体"/>
          <w:bCs/>
          <w:szCs w:val="32"/>
        </w:rPr>
        <w:t>完成率，</w:t>
      </w:r>
      <w:r>
        <w:rPr>
          <w:rStyle w:val="13"/>
          <w:rFonts w:hint="eastAsia" w:eastAsia="方正仿宋简体"/>
          <w:b w:val="0"/>
          <w:lang w:eastAsia="zh-CN"/>
        </w:rPr>
        <w:t>该项目当年完成率</w:t>
      </w:r>
      <w:r>
        <w:rPr>
          <w:rFonts w:hint="eastAsia" w:ascii="方正仿宋简体" w:hAnsi="仿宋" w:eastAsia="方正仿宋简体"/>
          <w:bCs/>
          <w:szCs w:val="32"/>
        </w:rPr>
        <w:t>达到预期目标。所以项目指标得分10分。</w:t>
      </w:r>
    </w:p>
    <w:p w14:paraId="5F3957C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21E421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66CA24EC">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（四）解决南吉峪村地质灾害遗留问题</w:t>
      </w:r>
      <w:r>
        <w:rPr>
          <w:rFonts w:hint="eastAsia" w:ascii="方正楷体简体" w:hAnsi="仿宋" w:eastAsia="方正楷体简体"/>
          <w:szCs w:val="32"/>
          <w:lang w:eastAsia="zh-CN"/>
        </w:rPr>
        <w:t>项</w:t>
      </w:r>
      <w:r>
        <w:rPr>
          <w:rFonts w:hint="eastAsia" w:ascii="方正楷体简体" w:hAnsi="仿宋" w:eastAsia="方正楷体简体"/>
          <w:szCs w:val="32"/>
        </w:rPr>
        <w:t>目</w:t>
      </w:r>
      <w:r>
        <w:rPr>
          <w:rFonts w:hint="eastAsia" w:ascii="方正楷体简体" w:hAnsi="仿宋" w:eastAsia="方正楷体简体"/>
          <w:bCs/>
          <w:szCs w:val="32"/>
        </w:rPr>
        <w:t>效益指标评价分析情况</w:t>
      </w:r>
    </w:p>
    <w:p w14:paraId="2290351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3B0A5F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14:paraId="22AE430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7903B55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14:paraId="56C727E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11613EBA">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14:paraId="4977C75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0BF94DC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14:paraId="556D273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1691672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14:paraId="0CE72FD8">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18410069">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1A89E03F">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082E562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01653F97">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0D0755C9">
      <w:pPr>
        <w:spacing w:line="560" w:lineRule="exact"/>
        <w:ind w:firstLine="640" w:firstLineChars="200"/>
        <w:rPr>
          <w:rFonts w:ascii="方正仿宋简体" w:hAnsi="仿宋" w:eastAsia="方正仿宋简体"/>
          <w:szCs w:val="32"/>
        </w:rPr>
        <w:sectPr>
          <w:headerReference r:id="rId5" w:type="default"/>
          <w:footerReference r:id="rId6"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无其他需要说明的问题。</w:t>
      </w:r>
    </w:p>
    <w:p w14:paraId="3F85F62D">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95A1426">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60288E55">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6195A1CE">
            <w:pPr>
              <w:widowControl/>
              <w:spacing w:line="320" w:lineRule="exact"/>
              <w:jc w:val="center"/>
              <w:rPr>
                <w:rFonts w:ascii="宋体" w:hAnsi="宋体" w:cs="宋体"/>
                <w:b/>
                <w:bCs/>
                <w:kern w:val="0"/>
                <w:szCs w:val="32"/>
              </w:rPr>
            </w:pPr>
          </w:p>
          <w:p w14:paraId="11024E9E">
            <w:pPr>
              <w:widowControl/>
              <w:spacing w:line="320" w:lineRule="exact"/>
              <w:jc w:val="center"/>
              <w:rPr>
                <w:rFonts w:ascii="宋体" w:hAnsi="宋体" w:cs="宋体"/>
                <w:b/>
                <w:bCs/>
                <w:kern w:val="0"/>
                <w:szCs w:val="32"/>
              </w:rPr>
            </w:pPr>
          </w:p>
        </w:tc>
      </w:tr>
      <w:tr w14:paraId="00612262">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3111BC49">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CB0B64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1778CC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B586EE9">
            <w:pPr>
              <w:widowControl/>
              <w:spacing w:line="240" w:lineRule="exact"/>
              <w:jc w:val="center"/>
              <w:rPr>
                <w:rFonts w:ascii="宋体" w:hAnsi="宋体" w:cs="宋体"/>
                <w:kern w:val="0"/>
                <w:sz w:val="18"/>
                <w:szCs w:val="18"/>
              </w:rPr>
            </w:pPr>
            <w:r>
              <w:rPr>
                <w:rFonts w:hint="eastAsia" w:ascii="宋体" w:hAnsi="宋体" w:cs="宋体"/>
                <w:kern w:val="0"/>
                <w:sz w:val="18"/>
                <w:szCs w:val="18"/>
              </w:rPr>
              <w:t>三合村东汤线占地补偿资金</w:t>
            </w:r>
          </w:p>
        </w:tc>
      </w:tr>
      <w:tr w14:paraId="0C8B601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62DCFB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22A9A64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16B10F7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257480C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32607EB2">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34B640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4E8EA5B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40E42A9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63757B0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59C31E2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44F62C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60EE772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376FA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4B72A0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40D6A9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22A3BC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43453C4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14:paraId="61D7D2C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14:paraId="26FC08F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21</w:t>
            </w:r>
          </w:p>
        </w:tc>
        <w:tc>
          <w:tcPr>
            <w:tcW w:w="709" w:type="dxa"/>
            <w:gridSpan w:val="2"/>
            <w:tcBorders>
              <w:top w:val="nil"/>
              <w:left w:val="nil"/>
              <w:bottom w:val="single" w:color="auto" w:sz="4" w:space="0"/>
              <w:right w:val="single" w:color="auto" w:sz="4" w:space="0"/>
            </w:tcBorders>
            <w:noWrap/>
            <w:vAlign w:val="center"/>
          </w:tcPr>
          <w:p w14:paraId="431D8D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57F5BD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2F33CD6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69DD98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117DCF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4A5F67B">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3E63A8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14:paraId="02BD07B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14:paraId="6F990C7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21</w:t>
            </w:r>
          </w:p>
        </w:tc>
        <w:tc>
          <w:tcPr>
            <w:tcW w:w="709" w:type="dxa"/>
            <w:gridSpan w:val="2"/>
            <w:tcBorders>
              <w:top w:val="nil"/>
              <w:left w:val="nil"/>
              <w:bottom w:val="single" w:color="auto" w:sz="4" w:space="0"/>
              <w:right w:val="single" w:color="auto" w:sz="4" w:space="0"/>
            </w:tcBorders>
            <w:noWrap/>
            <w:vAlign w:val="center"/>
          </w:tcPr>
          <w:p w14:paraId="4A5ACC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E38DBB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E19E8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F041C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5E2F81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6B42A87">
            <w:pPr>
              <w:widowControl/>
              <w:spacing w:line="24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7CA1A36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57DEC3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ign w:val="center"/>
          </w:tcPr>
          <w:p w14:paraId="153AA56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510768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BAEF40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D7B904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21F617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339835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D86E8E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54360DF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F4196D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32BD80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641EA7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1556CE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CBADB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98BAB75">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3FA36FB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4B6CA32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67E9D1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7CFA6A4">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14:paraId="3AB9187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48139F8">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目标1：</w:t>
            </w:r>
            <w:r>
              <w:rPr>
                <w:rFonts w:hint="eastAsia" w:ascii="宋体" w:hAnsi="宋体" w:cs="宋体"/>
                <w:color w:val="000000"/>
                <w:kern w:val="0"/>
                <w:sz w:val="18"/>
                <w:szCs w:val="18"/>
              </w:rPr>
              <w:t>保证三合村占地补偿资金顺利发放</w:t>
            </w:r>
            <w:r>
              <w:rPr>
                <w:rFonts w:hint="eastAsia" w:ascii="宋体" w:hAnsi="宋体" w:cs="宋体"/>
                <w:color w:val="000000"/>
                <w:kern w:val="0"/>
                <w:sz w:val="18"/>
                <w:szCs w:val="18"/>
                <w:lang w:eastAsia="zh-CN"/>
              </w:rPr>
              <w:t>。</w:t>
            </w:r>
          </w:p>
        </w:tc>
        <w:tc>
          <w:tcPr>
            <w:tcW w:w="3402" w:type="dxa"/>
            <w:gridSpan w:val="7"/>
            <w:tcBorders>
              <w:top w:val="single" w:color="auto" w:sz="4" w:space="0"/>
              <w:left w:val="nil"/>
              <w:bottom w:val="single" w:color="auto" w:sz="4" w:space="0"/>
              <w:right w:val="single" w:color="auto" w:sz="4" w:space="0"/>
            </w:tcBorders>
            <w:noWrap/>
            <w:vAlign w:val="center"/>
          </w:tcPr>
          <w:p w14:paraId="02034F87">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目标1完成情况：</w:t>
            </w:r>
            <w:r>
              <w:rPr>
                <w:rFonts w:hint="eastAsia"/>
              </w:rPr>
              <w:t xml:space="preserve"> </w:t>
            </w:r>
            <w:r>
              <w:rPr>
                <w:rFonts w:hint="eastAsia" w:ascii="宋体" w:hAnsi="宋体" w:cs="宋体"/>
                <w:color w:val="000000"/>
                <w:kern w:val="0"/>
                <w:sz w:val="18"/>
                <w:szCs w:val="18"/>
              </w:rPr>
              <w:t>保证三合村占地补偿资金顺利发放</w:t>
            </w:r>
            <w:r>
              <w:rPr>
                <w:rFonts w:hint="eastAsia" w:ascii="宋体" w:hAnsi="宋体" w:cs="宋体"/>
                <w:color w:val="000000"/>
                <w:kern w:val="0"/>
                <w:sz w:val="18"/>
                <w:szCs w:val="18"/>
                <w:lang w:eastAsia="zh-CN"/>
              </w:rPr>
              <w:t>。</w:t>
            </w:r>
          </w:p>
          <w:p w14:paraId="04439F15">
            <w:pPr>
              <w:widowControl/>
              <w:spacing w:line="240" w:lineRule="exact"/>
              <w:jc w:val="left"/>
              <w:rPr>
                <w:rFonts w:ascii="宋体" w:hAnsi="宋体" w:cs="宋体"/>
                <w:kern w:val="0"/>
                <w:sz w:val="18"/>
                <w:szCs w:val="18"/>
              </w:rPr>
            </w:pPr>
          </w:p>
        </w:tc>
      </w:tr>
      <w:tr w14:paraId="4119BEDD">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6727D17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322931E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72F0710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1D45C5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666CDC3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0CD20A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3F0070C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9EC64A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521F591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27A7977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8F253D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C53E2E6">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A6DBD9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B980C7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3E6671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55E20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受益人数</w:t>
            </w:r>
          </w:p>
        </w:tc>
        <w:tc>
          <w:tcPr>
            <w:tcW w:w="850" w:type="dxa"/>
            <w:tcBorders>
              <w:top w:val="single" w:color="auto" w:sz="4" w:space="0"/>
              <w:left w:val="single" w:color="auto" w:sz="4" w:space="0"/>
              <w:bottom w:val="single" w:color="auto" w:sz="4" w:space="0"/>
              <w:right w:val="single" w:color="auto" w:sz="4" w:space="0"/>
            </w:tcBorders>
            <w:noWrap/>
            <w:vAlign w:val="center"/>
          </w:tcPr>
          <w:p w14:paraId="19E951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680</w:t>
            </w:r>
          </w:p>
        </w:tc>
        <w:tc>
          <w:tcPr>
            <w:tcW w:w="851" w:type="dxa"/>
            <w:tcBorders>
              <w:top w:val="single" w:color="auto" w:sz="4" w:space="0"/>
              <w:left w:val="single" w:color="auto" w:sz="4" w:space="0"/>
              <w:bottom w:val="single" w:color="auto" w:sz="4" w:space="0"/>
              <w:right w:val="single" w:color="auto" w:sz="4" w:space="0"/>
            </w:tcBorders>
            <w:noWrap/>
            <w:vAlign w:val="center"/>
          </w:tcPr>
          <w:p w14:paraId="01B7711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680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CB2B3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D7060D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8CF6088">
            <w:pPr>
              <w:widowControl/>
              <w:spacing w:line="240" w:lineRule="exact"/>
              <w:jc w:val="center"/>
              <w:rPr>
                <w:rFonts w:ascii="宋体" w:hAnsi="宋体" w:cs="宋体"/>
                <w:kern w:val="0"/>
                <w:sz w:val="18"/>
                <w:szCs w:val="18"/>
              </w:rPr>
            </w:pPr>
          </w:p>
        </w:tc>
      </w:tr>
      <w:tr w14:paraId="20782FB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7264BCE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03FF53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7F7006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7A9D6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项目验收通过率（%）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F1CDDDC">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288810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CE261C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32D4C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891E9AD">
            <w:pPr>
              <w:widowControl/>
              <w:spacing w:line="240" w:lineRule="exact"/>
              <w:jc w:val="center"/>
              <w:rPr>
                <w:rFonts w:ascii="宋体" w:hAnsi="宋体" w:cs="宋体"/>
                <w:kern w:val="0"/>
                <w:sz w:val="18"/>
                <w:szCs w:val="18"/>
              </w:rPr>
            </w:pPr>
          </w:p>
        </w:tc>
      </w:tr>
      <w:tr w14:paraId="2D7A9753">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6CB7788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A5208DF">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1B5803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8F0C4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142D28F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5547273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786F6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034E4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269E99F">
            <w:pPr>
              <w:widowControl/>
              <w:spacing w:line="240" w:lineRule="exact"/>
              <w:jc w:val="center"/>
              <w:rPr>
                <w:rFonts w:ascii="宋体" w:hAnsi="宋体" w:cs="宋体"/>
                <w:kern w:val="0"/>
                <w:sz w:val="18"/>
                <w:szCs w:val="18"/>
              </w:rPr>
            </w:pPr>
          </w:p>
        </w:tc>
      </w:tr>
      <w:tr w14:paraId="3C824AFF">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1C4B64E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6FA697E">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480CAE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57F90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1195AB5">
            <w:pPr>
              <w:widowControl/>
              <w:spacing w:line="240" w:lineRule="exact"/>
              <w:jc w:val="center"/>
              <w:rPr>
                <w:rFonts w:ascii="宋体" w:hAnsi="宋体" w:cs="宋体"/>
                <w:kern w:val="0"/>
                <w:sz w:val="18"/>
                <w:szCs w:val="18"/>
              </w:rPr>
            </w:pPr>
            <w:r>
              <w:rPr>
                <w:rFonts w:hint="eastAsia" w:ascii="Calibri" w:hAnsi="Calibri"/>
                <w:color w:val="000000"/>
                <w:sz w:val="22"/>
                <w:szCs w:val="22"/>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74B7130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CEF45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A7DFA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89F6E95">
            <w:pPr>
              <w:widowControl/>
              <w:spacing w:line="240" w:lineRule="exact"/>
              <w:jc w:val="center"/>
              <w:rPr>
                <w:rFonts w:ascii="宋体" w:hAnsi="宋体" w:cs="宋体"/>
                <w:kern w:val="0"/>
                <w:sz w:val="18"/>
                <w:szCs w:val="18"/>
              </w:rPr>
            </w:pPr>
          </w:p>
        </w:tc>
      </w:tr>
      <w:tr w14:paraId="55C15596">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2DD8391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65D474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19AC799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F6FAF9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5FA70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1109996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lang w:val="en-US" w:eastAsia="zh-CN"/>
              </w:rPr>
              <w:t>15年</w:t>
            </w:r>
          </w:p>
        </w:tc>
        <w:tc>
          <w:tcPr>
            <w:tcW w:w="851" w:type="dxa"/>
            <w:tcBorders>
              <w:top w:val="single" w:color="auto" w:sz="4" w:space="0"/>
              <w:left w:val="single" w:color="auto" w:sz="4" w:space="0"/>
              <w:bottom w:val="single" w:color="auto" w:sz="4" w:space="0"/>
              <w:right w:val="single" w:color="auto" w:sz="4" w:space="0"/>
            </w:tcBorders>
            <w:noWrap/>
            <w:vAlign w:val="center"/>
          </w:tcPr>
          <w:p w14:paraId="28E1FE6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15年</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953C6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B636B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FA523E8">
            <w:pPr>
              <w:widowControl/>
              <w:spacing w:line="240" w:lineRule="exact"/>
              <w:jc w:val="center"/>
              <w:rPr>
                <w:rFonts w:ascii="宋体" w:hAnsi="宋体" w:cs="宋体"/>
                <w:kern w:val="0"/>
                <w:sz w:val="18"/>
                <w:szCs w:val="18"/>
              </w:rPr>
            </w:pPr>
          </w:p>
        </w:tc>
      </w:tr>
      <w:tr w14:paraId="0765B591">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36AB230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8386DC0">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152480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F6F9B6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AC80C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加强节约集约利用，促进生态文明建设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51FB467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D60BC3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F08D2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0D1F067">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7774F35">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加强后期维护</w:t>
            </w:r>
          </w:p>
        </w:tc>
      </w:tr>
      <w:tr w14:paraId="5C350783">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1F9C736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63120A1">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7A92745A">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3BFB2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5724A2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带动社会资金投入与扶持奖励资金的比例</w:t>
            </w:r>
          </w:p>
        </w:tc>
        <w:tc>
          <w:tcPr>
            <w:tcW w:w="850" w:type="dxa"/>
            <w:tcBorders>
              <w:top w:val="single" w:color="auto" w:sz="4" w:space="0"/>
              <w:left w:val="single" w:color="auto" w:sz="4" w:space="0"/>
              <w:bottom w:val="single" w:color="auto" w:sz="4" w:space="0"/>
              <w:right w:val="single" w:color="auto" w:sz="4" w:space="0"/>
            </w:tcBorders>
            <w:noWrap/>
            <w:vAlign w:val="center"/>
          </w:tcPr>
          <w:p w14:paraId="0683710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6A3C80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BDE8B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2ADF0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1178FE6">
            <w:pPr>
              <w:widowControl/>
              <w:spacing w:line="240" w:lineRule="exact"/>
              <w:jc w:val="center"/>
              <w:rPr>
                <w:rFonts w:ascii="宋体" w:hAnsi="宋体" w:cs="宋体"/>
                <w:kern w:val="0"/>
                <w:sz w:val="18"/>
                <w:szCs w:val="18"/>
              </w:rPr>
            </w:pPr>
          </w:p>
        </w:tc>
      </w:tr>
      <w:tr w14:paraId="153D0171">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75C9A45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397A59">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612E7AC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390AC0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社会效益增长率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DCB6F5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3A1C04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449C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A43F1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147B724">
            <w:pPr>
              <w:widowControl/>
              <w:spacing w:line="240" w:lineRule="exact"/>
              <w:jc w:val="center"/>
              <w:rPr>
                <w:rFonts w:ascii="宋体" w:hAnsi="宋体" w:cs="宋体"/>
                <w:kern w:val="0"/>
                <w:sz w:val="18"/>
                <w:szCs w:val="18"/>
              </w:rPr>
            </w:pPr>
          </w:p>
        </w:tc>
      </w:tr>
      <w:tr w14:paraId="4A55DF2B">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7F4E273B">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27FC0C8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6D75E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511F0C1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3E486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33EFA2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533055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426C53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CC33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F7EE0E3">
            <w:pPr>
              <w:widowControl/>
              <w:spacing w:line="240" w:lineRule="exact"/>
              <w:jc w:val="center"/>
              <w:rPr>
                <w:rFonts w:ascii="宋体" w:hAnsi="宋体" w:cs="宋体"/>
                <w:kern w:val="0"/>
                <w:sz w:val="18"/>
                <w:szCs w:val="18"/>
              </w:rPr>
            </w:pPr>
          </w:p>
        </w:tc>
      </w:tr>
      <w:tr w14:paraId="100BBB8C">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5DFD2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92E44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376CE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2779CEA">
            <w:pPr>
              <w:widowControl/>
              <w:spacing w:line="240" w:lineRule="exact"/>
              <w:jc w:val="center"/>
              <w:rPr>
                <w:rFonts w:ascii="宋体" w:hAnsi="宋体" w:cs="宋体"/>
                <w:kern w:val="0"/>
                <w:sz w:val="18"/>
                <w:szCs w:val="18"/>
              </w:rPr>
            </w:pPr>
          </w:p>
        </w:tc>
      </w:tr>
      <w:tr w14:paraId="464988CF">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49950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6D1F1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16D7D7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686B18C">
            <w:pPr>
              <w:widowControl/>
              <w:spacing w:line="240" w:lineRule="exact"/>
              <w:jc w:val="center"/>
              <w:rPr>
                <w:rFonts w:ascii="宋体" w:hAnsi="宋体" w:cs="宋体"/>
                <w:kern w:val="0"/>
                <w:sz w:val="18"/>
                <w:szCs w:val="18"/>
              </w:rPr>
            </w:pPr>
          </w:p>
        </w:tc>
      </w:tr>
      <w:tr w14:paraId="6D1C82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E845217">
            <w:pPr>
              <w:rPr>
                <w:sz w:val="21"/>
                <w:szCs w:val="21"/>
              </w:rPr>
            </w:pPr>
          </w:p>
        </w:tc>
      </w:tr>
    </w:tbl>
    <w:p w14:paraId="4B71DBAC">
      <w:pPr>
        <w:rPr>
          <w:sz w:val="21"/>
          <w:szCs w:val="21"/>
        </w:rPr>
      </w:pPr>
      <w:r>
        <w:rPr>
          <w:rFonts w:hint="eastAsia"/>
          <w:sz w:val="21"/>
          <w:szCs w:val="21"/>
        </w:rPr>
        <w:t>注：其中预算执行率固定为10分，其中各项指标90分，总分100分。</w:t>
      </w:r>
    </w:p>
    <w:p w14:paraId="2200BA78">
      <w:pPr>
        <w:spacing w:line="300" w:lineRule="exact"/>
        <w:rPr>
          <w:rFonts w:ascii="黑体" w:hAnsi="黑体" w:eastAsia="黑体"/>
          <w:szCs w:val="32"/>
        </w:rPr>
      </w:pPr>
      <w:r>
        <w:rPr>
          <w:rFonts w:hint="eastAsia" w:ascii="黑体" w:hAnsi="黑体" w:eastAsia="黑体"/>
          <w:szCs w:val="32"/>
        </w:rPr>
        <w:t>附件2</w:t>
      </w:r>
    </w:p>
    <w:p w14:paraId="30692915">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522A9CE7">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关于三合村东汤线占地补偿资金项目绩效评价报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14:paraId="0F11B4CB">
      <w:pPr>
        <w:spacing w:line="560" w:lineRule="exact"/>
        <w:rPr>
          <w:rFonts w:ascii="方正小标宋简体" w:eastAsia="方正小标宋简体"/>
          <w:szCs w:val="32"/>
        </w:rPr>
      </w:pPr>
    </w:p>
    <w:p w14:paraId="75C090D4">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4CB1EBC6">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591F171E">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该项目用于三合村</w:t>
      </w:r>
      <w:r>
        <w:rPr>
          <w:rFonts w:hint="eastAsia" w:ascii="方正仿宋简体" w:eastAsia="方正仿宋简体"/>
          <w:szCs w:val="32"/>
          <w:lang w:eastAsia="zh-CN"/>
        </w:rPr>
        <w:t>东汤线</w:t>
      </w:r>
      <w:r>
        <w:rPr>
          <w:rFonts w:hint="eastAsia" w:ascii="方正仿宋简体" w:eastAsia="方正仿宋简体"/>
          <w:szCs w:val="32"/>
        </w:rPr>
        <w:t>占地补偿资金，保证三合村占地补偿资金顺利发放。该项目</w:t>
      </w:r>
      <w:r>
        <w:rPr>
          <w:rFonts w:hint="eastAsia" w:ascii="方正仿宋简体" w:hAnsi="仿宋" w:eastAsia="方正仿宋简体"/>
          <w:szCs w:val="32"/>
        </w:rPr>
        <w:t>预算调整资金</w:t>
      </w:r>
      <w:r>
        <w:rPr>
          <w:rFonts w:hint="eastAsia" w:ascii="方正仿宋简体" w:hAnsi="仿宋" w:eastAsia="方正仿宋简体"/>
          <w:szCs w:val="32"/>
          <w:lang w:val="en-US" w:eastAsia="zh-CN"/>
        </w:rPr>
        <w:t>21</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21</w:t>
      </w:r>
      <w:r>
        <w:rPr>
          <w:rFonts w:hint="eastAsia" w:ascii="方正仿宋简体" w:hAnsi="仿宋" w:eastAsia="方正仿宋简体"/>
          <w:szCs w:val="32"/>
        </w:rPr>
        <w:t>万元，预算执行率100%。</w:t>
      </w:r>
    </w:p>
    <w:p w14:paraId="31B091D1">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74860BFB">
      <w:pPr>
        <w:spacing w:line="560" w:lineRule="exact"/>
        <w:ind w:firstLine="640" w:firstLineChars="200"/>
        <w:rPr>
          <w:rFonts w:hint="eastAsia" w:ascii="方正仿宋简体" w:eastAsia="方正仿宋简体"/>
          <w:szCs w:val="32"/>
          <w:lang w:eastAsia="zh-CN"/>
        </w:rPr>
      </w:pPr>
      <w:r>
        <w:rPr>
          <w:rFonts w:hint="eastAsia" w:ascii="方正仿宋简体" w:eastAsia="方正仿宋简体"/>
          <w:szCs w:val="32"/>
        </w:rPr>
        <w:t>坚持</w:t>
      </w:r>
      <w:r>
        <w:rPr>
          <w:rFonts w:hint="eastAsia" w:ascii="方正仿宋简体" w:eastAsia="方正仿宋简体"/>
          <w:szCs w:val="32"/>
          <w:lang w:eastAsia="zh-CN"/>
        </w:rPr>
        <w:t>实事求是</w:t>
      </w:r>
      <w:r>
        <w:rPr>
          <w:rFonts w:hint="eastAsia" w:ascii="方正仿宋简体" w:eastAsia="方正仿宋简体"/>
          <w:szCs w:val="32"/>
        </w:rPr>
        <w:t>的工作理念，保证三合村占地补偿资金顺利发放</w:t>
      </w:r>
      <w:r>
        <w:rPr>
          <w:rFonts w:hint="eastAsia" w:ascii="方正仿宋简体" w:eastAsia="方正仿宋简体"/>
          <w:szCs w:val="32"/>
          <w:lang w:eastAsia="zh-CN"/>
        </w:rPr>
        <w:t>。</w:t>
      </w:r>
    </w:p>
    <w:p w14:paraId="4AADD1B2">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8E4EBC5">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20686F0B">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三合村东汤线占地补偿资金项目年初绩效目标指标的实现情况进行绩效自评。</w:t>
      </w:r>
    </w:p>
    <w:p w14:paraId="75B8075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3F5B084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721D7D3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750"/>
        <w:gridCol w:w="1219"/>
        <w:gridCol w:w="7"/>
        <w:gridCol w:w="2325"/>
        <w:gridCol w:w="7"/>
        <w:gridCol w:w="2763"/>
        <w:gridCol w:w="693"/>
        <w:gridCol w:w="664"/>
      </w:tblGrid>
      <w:tr w14:paraId="0CF8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0B78BA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14" w:type="pct"/>
            <w:vAlign w:val="center"/>
          </w:tcPr>
          <w:p w14:paraId="650772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73" w:type="pct"/>
            <w:vAlign w:val="center"/>
          </w:tcPr>
          <w:p w14:paraId="29DD15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2CE586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41356D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4E7CAF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6D8CB6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1BAA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349" w:type="pct"/>
            <w:vMerge w:val="restart"/>
            <w:vAlign w:val="center"/>
          </w:tcPr>
          <w:p w14:paraId="45F09A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7337C3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14" w:type="pct"/>
            <w:vAlign w:val="center"/>
          </w:tcPr>
          <w:p w14:paraId="7D6744A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219" w:type="dxa"/>
            <w:vAlign w:val="center"/>
          </w:tcPr>
          <w:p w14:paraId="587A5768">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受益人数</w:t>
            </w:r>
          </w:p>
        </w:tc>
        <w:tc>
          <w:tcPr>
            <w:tcW w:w="2339" w:type="dxa"/>
            <w:gridSpan w:val="3"/>
            <w:vAlign w:val="center"/>
          </w:tcPr>
          <w:p w14:paraId="79F78142">
            <w:pPr>
              <w:jc w:val="center"/>
              <w:rPr>
                <w:rFonts w:ascii="方正仿宋简体" w:hAnsi="仿宋" w:eastAsia="方正仿宋简体"/>
                <w:kern w:val="0"/>
                <w:sz w:val="24"/>
              </w:rPr>
            </w:pPr>
            <w:r>
              <w:rPr>
                <w:rFonts w:hint="eastAsia" w:ascii="方正仿宋简体" w:hAnsi="仿宋" w:eastAsia="方正仿宋简体"/>
                <w:kern w:val="0"/>
                <w:sz w:val="24"/>
                <w:lang w:eastAsia="zh-CN"/>
              </w:rPr>
              <w:t>反映项目实施村庄</w:t>
            </w:r>
            <w:r>
              <w:rPr>
                <w:rFonts w:hint="eastAsia" w:ascii="方正仿宋简体" w:hAnsi="仿宋" w:eastAsia="方正仿宋简体"/>
                <w:kern w:val="0"/>
                <w:sz w:val="24"/>
              </w:rPr>
              <w:t>受益人数</w:t>
            </w:r>
            <w:r>
              <w:rPr>
                <w:rFonts w:hint="eastAsia" w:ascii="方正仿宋简体" w:hAnsi="仿宋" w:eastAsia="方正仿宋简体"/>
                <w:kern w:val="0"/>
                <w:sz w:val="24"/>
                <w:lang w:eastAsia="zh-CN"/>
              </w:rPr>
              <w:t>（人）</w:t>
            </w:r>
          </w:p>
        </w:tc>
        <w:tc>
          <w:tcPr>
            <w:tcW w:w="1525" w:type="pct"/>
            <w:vAlign w:val="center"/>
          </w:tcPr>
          <w:p w14:paraId="5C7DCF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E055C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940ED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08A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349" w:type="pct"/>
            <w:vMerge w:val="continue"/>
            <w:vAlign w:val="center"/>
          </w:tcPr>
          <w:p w14:paraId="7B4DABC4">
            <w:pPr>
              <w:widowControl/>
              <w:spacing w:line="440" w:lineRule="exact"/>
              <w:jc w:val="left"/>
              <w:rPr>
                <w:rFonts w:ascii="方正仿宋简体" w:hAnsi="仿宋" w:eastAsia="方正仿宋简体"/>
                <w:kern w:val="0"/>
                <w:sz w:val="24"/>
              </w:rPr>
            </w:pPr>
          </w:p>
        </w:tc>
        <w:tc>
          <w:tcPr>
            <w:tcW w:w="414" w:type="pct"/>
            <w:vAlign w:val="center"/>
          </w:tcPr>
          <w:p w14:paraId="0B85B7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219" w:type="dxa"/>
            <w:vAlign w:val="center"/>
          </w:tcPr>
          <w:p w14:paraId="0A799EC4">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项目验收通过率（%）</w:t>
            </w:r>
          </w:p>
        </w:tc>
        <w:tc>
          <w:tcPr>
            <w:tcW w:w="2339" w:type="dxa"/>
            <w:gridSpan w:val="3"/>
            <w:vAlign w:val="center"/>
          </w:tcPr>
          <w:p w14:paraId="53337DBD">
            <w:pPr>
              <w:jc w:val="center"/>
              <w:rPr>
                <w:rFonts w:ascii="方正仿宋简体" w:hAnsi="仿宋" w:eastAsia="方正仿宋简体"/>
                <w:kern w:val="0"/>
                <w:sz w:val="24"/>
              </w:rPr>
            </w:pPr>
            <w:r>
              <w:rPr>
                <w:rFonts w:hint="eastAsia" w:ascii="方正仿宋简体" w:hAnsi="仿宋" w:eastAsia="方正仿宋简体"/>
                <w:kern w:val="0"/>
                <w:sz w:val="24"/>
                <w:lang w:eastAsia="zh-CN"/>
              </w:rPr>
              <w:t>反映该</w:t>
            </w:r>
            <w:r>
              <w:rPr>
                <w:rFonts w:hint="eastAsia" w:ascii="方正仿宋简体" w:hAnsi="仿宋" w:eastAsia="方正仿宋简体"/>
                <w:kern w:val="0"/>
                <w:sz w:val="24"/>
              </w:rPr>
              <w:t>项目验收通过率（%）</w:t>
            </w:r>
          </w:p>
        </w:tc>
        <w:tc>
          <w:tcPr>
            <w:tcW w:w="1525" w:type="pct"/>
            <w:vAlign w:val="center"/>
          </w:tcPr>
          <w:p w14:paraId="7060BC6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9501B6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E799D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BB8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349" w:type="pct"/>
            <w:vMerge w:val="continue"/>
            <w:vAlign w:val="center"/>
          </w:tcPr>
          <w:p w14:paraId="7230CC4B">
            <w:pPr>
              <w:widowControl/>
              <w:spacing w:line="440" w:lineRule="exact"/>
              <w:jc w:val="left"/>
              <w:rPr>
                <w:rFonts w:ascii="方正仿宋简体" w:hAnsi="仿宋" w:eastAsia="方正仿宋简体"/>
                <w:kern w:val="0"/>
                <w:sz w:val="24"/>
              </w:rPr>
            </w:pPr>
          </w:p>
        </w:tc>
        <w:tc>
          <w:tcPr>
            <w:tcW w:w="414" w:type="pct"/>
            <w:vAlign w:val="center"/>
          </w:tcPr>
          <w:p w14:paraId="4C2053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219" w:type="dxa"/>
            <w:vAlign w:val="center"/>
          </w:tcPr>
          <w:p w14:paraId="35C24106">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仿宋" w:eastAsia="方正仿宋简体"/>
                <w:kern w:val="0"/>
                <w:sz w:val="24"/>
              </w:rPr>
              <w:t>当年完成率</w:t>
            </w:r>
          </w:p>
        </w:tc>
        <w:tc>
          <w:tcPr>
            <w:tcW w:w="2339" w:type="dxa"/>
            <w:gridSpan w:val="3"/>
            <w:vAlign w:val="center"/>
          </w:tcPr>
          <w:p w14:paraId="4F5E4E46">
            <w:pPr>
              <w:jc w:val="left"/>
              <w:rPr>
                <w:rFonts w:ascii="方正仿宋简体" w:hAnsi="仿宋" w:eastAsia="方正仿宋简体"/>
                <w:kern w:val="0"/>
                <w:sz w:val="24"/>
              </w:rPr>
            </w:pPr>
            <w:r>
              <w:rPr>
                <w:rFonts w:hint="eastAsia" w:ascii="方正仿宋简体" w:hAnsi="仿宋" w:eastAsia="方正仿宋简体"/>
                <w:kern w:val="0"/>
                <w:sz w:val="24"/>
                <w:lang w:eastAsia="zh-CN"/>
              </w:rPr>
              <w:t>反映该项目</w:t>
            </w:r>
            <w:r>
              <w:rPr>
                <w:rFonts w:hint="eastAsia" w:ascii="方正仿宋简体" w:hAnsi="仿宋" w:eastAsia="方正仿宋简体"/>
                <w:kern w:val="0"/>
                <w:sz w:val="24"/>
              </w:rPr>
              <w:t>当年完成率</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vAlign w:val="center"/>
          </w:tcPr>
          <w:p w14:paraId="232EB95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E4337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F9E8F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6F00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11E85579">
            <w:pPr>
              <w:widowControl/>
              <w:spacing w:line="440" w:lineRule="exact"/>
              <w:jc w:val="left"/>
              <w:rPr>
                <w:rFonts w:ascii="方正仿宋简体" w:hAnsi="仿宋" w:eastAsia="方正仿宋简体"/>
                <w:kern w:val="0"/>
                <w:sz w:val="24"/>
              </w:rPr>
            </w:pPr>
          </w:p>
        </w:tc>
        <w:tc>
          <w:tcPr>
            <w:tcW w:w="414" w:type="pct"/>
            <w:vAlign w:val="center"/>
          </w:tcPr>
          <w:p w14:paraId="19850D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219" w:type="dxa"/>
            <w:vAlign w:val="center"/>
          </w:tcPr>
          <w:p w14:paraId="02077FF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按预算资金完成率</w:t>
            </w:r>
          </w:p>
        </w:tc>
        <w:tc>
          <w:tcPr>
            <w:tcW w:w="2339" w:type="dxa"/>
            <w:gridSpan w:val="3"/>
            <w:vAlign w:val="center"/>
          </w:tcPr>
          <w:p w14:paraId="54959307">
            <w:pPr>
              <w:jc w:val="center"/>
              <w:rPr>
                <w:rFonts w:ascii="方正仿宋简体" w:hAnsi="仿宋" w:eastAsia="方正仿宋简体"/>
                <w:kern w:val="0"/>
                <w:sz w:val="24"/>
              </w:rPr>
            </w:pPr>
            <w:r>
              <w:rPr>
                <w:rFonts w:hint="eastAsia" w:ascii="方正仿宋简体" w:hAnsi="仿宋" w:eastAsia="方正仿宋简体"/>
                <w:kern w:val="0"/>
                <w:sz w:val="24"/>
                <w:lang w:eastAsia="zh-CN"/>
              </w:rPr>
              <w:t>反映该项目</w:t>
            </w:r>
            <w:r>
              <w:rPr>
                <w:rFonts w:hint="eastAsia" w:ascii="方正仿宋简体" w:hAnsi="仿宋" w:eastAsia="方正仿宋简体"/>
                <w:kern w:val="0"/>
                <w:sz w:val="24"/>
              </w:rPr>
              <w:t>按预算资金完成率</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vAlign w:val="center"/>
          </w:tcPr>
          <w:p w14:paraId="319F032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0EBCE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5FEAA8B">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71FDB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349" w:type="pct"/>
            <w:vMerge w:val="restart"/>
            <w:tcBorders>
              <w:top w:val="single" w:color="auto" w:sz="4" w:space="0"/>
            </w:tcBorders>
            <w:vAlign w:val="center"/>
          </w:tcPr>
          <w:p w14:paraId="08ECBA5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14" w:type="pct"/>
            <w:vAlign w:val="center"/>
          </w:tcPr>
          <w:p w14:paraId="6388B3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219" w:type="dxa"/>
            <w:vAlign w:val="center"/>
          </w:tcPr>
          <w:p w14:paraId="493E0F30">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项目持续发挥作用期限</w:t>
            </w:r>
          </w:p>
        </w:tc>
        <w:tc>
          <w:tcPr>
            <w:tcW w:w="2339" w:type="dxa"/>
            <w:gridSpan w:val="3"/>
            <w:vAlign w:val="top"/>
          </w:tcPr>
          <w:p w14:paraId="2CB853A5">
            <w:pPr>
              <w:rPr>
                <w:rFonts w:ascii="方正仿宋简体" w:hAnsi="仿宋" w:eastAsia="方正仿宋简体"/>
                <w:kern w:val="0"/>
                <w:sz w:val="24"/>
              </w:rPr>
            </w:pPr>
            <w:r>
              <w:rPr>
                <w:rFonts w:hint="eastAsia" w:ascii="方正仿宋简体" w:hAnsi="仿宋" w:eastAsia="方正仿宋简体"/>
                <w:kern w:val="0"/>
                <w:sz w:val="24"/>
                <w:lang w:eastAsia="zh-CN"/>
              </w:rPr>
              <w:t>反映该</w:t>
            </w:r>
            <w:r>
              <w:rPr>
                <w:rFonts w:hint="eastAsia" w:ascii="方正仿宋简体" w:hAnsi="仿宋" w:eastAsia="方正仿宋简体"/>
                <w:kern w:val="0"/>
                <w:sz w:val="24"/>
              </w:rPr>
              <w:t>项目持续发挥作用期限</w:t>
            </w:r>
            <w:r>
              <w:rPr>
                <w:rFonts w:hint="eastAsia" w:ascii="方正仿宋简体" w:hAnsi="仿宋" w:eastAsia="方正仿宋简体"/>
                <w:kern w:val="0"/>
                <w:sz w:val="24"/>
                <w:lang w:val="en-US" w:eastAsia="zh-CN"/>
              </w:rPr>
              <w:t>(年）</w:t>
            </w:r>
          </w:p>
        </w:tc>
        <w:tc>
          <w:tcPr>
            <w:tcW w:w="1525" w:type="pct"/>
            <w:vAlign w:val="center"/>
          </w:tcPr>
          <w:p w14:paraId="484E2BDB">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20DEB8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4CCF2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B88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3C52969E">
            <w:pPr>
              <w:widowControl/>
              <w:spacing w:line="440" w:lineRule="exact"/>
              <w:jc w:val="left"/>
              <w:rPr>
                <w:rFonts w:ascii="方正仿宋简体" w:hAnsi="仿宋" w:eastAsia="方正仿宋简体"/>
                <w:kern w:val="0"/>
                <w:sz w:val="24"/>
              </w:rPr>
            </w:pPr>
          </w:p>
        </w:tc>
        <w:tc>
          <w:tcPr>
            <w:tcW w:w="414" w:type="pct"/>
            <w:vAlign w:val="center"/>
          </w:tcPr>
          <w:p w14:paraId="410D03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219" w:type="dxa"/>
            <w:vAlign w:val="center"/>
          </w:tcPr>
          <w:p w14:paraId="7C4CBDB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2339" w:type="dxa"/>
            <w:gridSpan w:val="3"/>
            <w:vAlign w:val="center"/>
          </w:tcPr>
          <w:p w14:paraId="24DE88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仿宋" w:eastAsia="方正仿宋简体"/>
                <w:kern w:val="0"/>
                <w:sz w:val="24"/>
                <w:lang w:eastAsia="zh-CN"/>
              </w:rPr>
              <w:t>该项目的实施</w:t>
            </w:r>
            <w:r>
              <w:rPr>
                <w:rFonts w:hint="eastAsia" w:ascii="方正仿宋简体" w:hAnsi="仿宋" w:eastAsia="方正仿宋简体"/>
                <w:kern w:val="0"/>
                <w:sz w:val="24"/>
              </w:rPr>
              <w:t>社会发展带来的促进作用</w:t>
            </w:r>
          </w:p>
          <w:p w14:paraId="727D7334">
            <w:pPr>
              <w:widowControl/>
              <w:spacing w:line="440" w:lineRule="exact"/>
              <w:jc w:val="center"/>
              <w:rPr>
                <w:rFonts w:ascii="方正仿宋简体" w:hAnsi="仿宋" w:eastAsia="方正仿宋简体"/>
                <w:kern w:val="0"/>
                <w:sz w:val="24"/>
              </w:rPr>
            </w:pPr>
          </w:p>
        </w:tc>
        <w:tc>
          <w:tcPr>
            <w:tcW w:w="1525" w:type="pct"/>
            <w:vAlign w:val="center"/>
          </w:tcPr>
          <w:p w14:paraId="6A4ADE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C02D4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9EC76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6D0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28CB6368">
            <w:pPr>
              <w:widowControl/>
              <w:spacing w:line="440" w:lineRule="exact"/>
              <w:jc w:val="left"/>
              <w:rPr>
                <w:rFonts w:ascii="方正仿宋简体" w:hAnsi="仿宋" w:eastAsia="方正仿宋简体"/>
                <w:kern w:val="0"/>
                <w:sz w:val="24"/>
              </w:rPr>
            </w:pPr>
          </w:p>
        </w:tc>
        <w:tc>
          <w:tcPr>
            <w:tcW w:w="414" w:type="pct"/>
            <w:vAlign w:val="center"/>
          </w:tcPr>
          <w:p w14:paraId="6B0D3F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219" w:type="dxa"/>
            <w:vAlign w:val="center"/>
          </w:tcPr>
          <w:p w14:paraId="0EEB954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2339" w:type="dxa"/>
            <w:gridSpan w:val="3"/>
            <w:vAlign w:val="center"/>
          </w:tcPr>
          <w:p w14:paraId="2A929F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仿宋" w:eastAsia="方正仿宋简体"/>
                <w:kern w:val="0"/>
                <w:sz w:val="24"/>
                <w:lang w:eastAsia="zh-CN"/>
              </w:rPr>
              <w:t>该</w:t>
            </w:r>
            <w:r>
              <w:rPr>
                <w:rFonts w:hint="eastAsia" w:ascii="方正仿宋简体" w:hAnsi="仿宋" w:eastAsia="方正仿宋简体"/>
                <w:kern w:val="0"/>
                <w:sz w:val="24"/>
              </w:rPr>
              <w:t>项目持续发挥作用期限</w:t>
            </w:r>
          </w:p>
        </w:tc>
        <w:tc>
          <w:tcPr>
            <w:tcW w:w="1525" w:type="pct"/>
            <w:vAlign w:val="center"/>
          </w:tcPr>
          <w:p w14:paraId="6F13CE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43E015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DE975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09A0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349" w:type="pct"/>
            <w:vMerge w:val="continue"/>
            <w:tcBorders>
              <w:bottom w:val="single" w:color="auto" w:sz="4" w:space="0"/>
            </w:tcBorders>
            <w:vAlign w:val="center"/>
          </w:tcPr>
          <w:p w14:paraId="360D7ADE">
            <w:pPr>
              <w:widowControl/>
              <w:spacing w:line="440" w:lineRule="exact"/>
              <w:jc w:val="left"/>
              <w:rPr>
                <w:rFonts w:ascii="方正仿宋简体" w:hAnsi="仿宋" w:eastAsia="方正仿宋简体"/>
                <w:kern w:val="0"/>
                <w:sz w:val="24"/>
              </w:rPr>
            </w:pPr>
          </w:p>
        </w:tc>
        <w:tc>
          <w:tcPr>
            <w:tcW w:w="414" w:type="pct"/>
            <w:vAlign w:val="center"/>
          </w:tcPr>
          <w:p w14:paraId="7CB9D3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219" w:type="dxa"/>
            <w:vAlign w:val="center"/>
          </w:tcPr>
          <w:p w14:paraId="65CFB73A">
            <w:pPr>
              <w:jc w:val="left"/>
              <w:rPr>
                <w:rFonts w:ascii="方正仿宋简体" w:hAnsi="宋体" w:eastAsia="方正仿宋简体" w:cs="宋体"/>
                <w:color w:val="000000"/>
                <w:sz w:val="24"/>
              </w:rPr>
            </w:pPr>
            <w:r>
              <w:rPr>
                <w:rFonts w:hint="eastAsia" w:ascii="方正仿宋简体" w:eastAsia="方正仿宋简体"/>
                <w:color w:val="000000"/>
                <w:sz w:val="24"/>
              </w:rPr>
              <w:t>带动社会资金投入与扶持奖励资金的比例</w:t>
            </w:r>
          </w:p>
        </w:tc>
        <w:tc>
          <w:tcPr>
            <w:tcW w:w="2339" w:type="dxa"/>
            <w:gridSpan w:val="3"/>
            <w:vAlign w:val="center"/>
          </w:tcPr>
          <w:p w14:paraId="4C5C5C82">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仿宋" w:eastAsia="方正仿宋简体"/>
                <w:kern w:val="0"/>
                <w:sz w:val="24"/>
                <w:lang w:eastAsia="zh-CN"/>
              </w:rPr>
              <w:t>该项目</w:t>
            </w:r>
            <w:r>
              <w:rPr>
                <w:rFonts w:hint="eastAsia" w:ascii="方正仿宋简体" w:hAnsi="仿宋" w:eastAsia="方正仿宋简体"/>
                <w:kern w:val="0"/>
                <w:sz w:val="24"/>
              </w:rPr>
              <w:t>带动社会资金投入与扶持奖励资金的比例</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vAlign w:val="center"/>
          </w:tcPr>
          <w:p w14:paraId="6CC4E700">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A90991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E4B65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E331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349" w:type="pct"/>
            <w:tcBorders>
              <w:top w:val="single" w:color="auto" w:sz="4" w:space="0"/>
            </w:tcBorders>
            <w:vAlign w:val="center"/>
          </w:tcPr>
          <w:p w14:paraId="1DA6E6C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14" w:type="pct"/>
            <w:vAlign w:val="center"/>
          </w:tcPr>
          <w:p w14:paraId="63550E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219" w:type="dxa"/>
            <w:vAlign w:val="center"/>
          </w:tcPr>
          <w:p w14:paraId="71B7768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339" w:type="dxa"/>
            <w:gridSpan w:val="3"/>
            <w:tcBorders>
              <w:right w:val="single" w:color="auto" w:sz="4" w:space="0"/>
            </w:tcBorders>
            <w:vAlign w:val="center"/>
          </w:tcPr>
          <w:p w14:paraId="4359F880">
            <w:pPr>
              <w:jc w:val="left"/>
              <w:rPr>
                <w:rFonts w:ascii="方正仿宋简体" w:hAnsi="仿宋" w:eastAsia="方正仿宋简体"/>
                <w:kern w:val="0"/>
                <w:sz w:val="24"/>
              </w:rPr>
            </w:pPr>
            <w:r>
              <w:rPr>
                <w:rFonts w:hint="eastAsia" w:ascii="方正仿宋简体" w:hAnsi="仿宋" w:eastAsia="方正仿宋简体"/>
                <w:kern w:val="0"/>
                <w:sz w:val="24"/>
                <w:lang w:eastAsia="zh-CN"/>
              </w:rPr>
              <w:t>反映对该项目</w:t>
            </w:r>
            <w:r>
              <w:rPr>
                <w:rFonts w:hint="eastAsia" w:ascii="方正仿宋简体" w:hAnsi="仿宋" w:eastAsia="方正仿宋简体"/>
                <w:kern w:val="0"/>
                <w:sz w:val="24"/>
              </w:rPr>
              <w:t>受益群体调查中，满意和较满意的人数占全部调查人数的比率</w:t>
            </w:r>
            <w:r>
              <w:rPr>
                <w:rFonts w:hint="eastAsia" w:ascii="方正仿宋简体" w:hAnsi="仿宋" w:eastAsia="方正仿宋简体"/>
                <w:kern w:val="0"/>
                <w:sz w:val="24"/>
                <w:lang w:eastAsia="zh-CN"/>
              </w:rPr>
              <w:t>（</w:t>
            </w:r>
            <w:r>
              <w:rPr>
                <w:rFonts w:hint="eastAsia" w:ascii="方正仿宋简体" w:hAnsi="仿宋" w:eastAsia="方正仿宋简体"/>
                <w:kern w:val="0"/>
                <w:sz w:val="24"/>
                <w:lang w:val="en-US" w:eastAsia="zh-CN"/>
              </w:rPr>
              <w:t>%）</w:t>
            </w:r>
          </w:p>
        </w:tc>
        <w:tc>
          <w:tcPr>
            <w:tcW w:w="1525" w:type="pct"/>
            <w:tcBorders>
              <w:left w:val="single" w:color="auto" w:sz="4" w:space="0"/>
              <w:right w:val="single" w:color="auto" w:sz="4" w:space="0"/>
            </w:tcBorders>
            <w:vAlign w:val="center"/>
          </w:tcPr>
          <w:p w14:paraId="75C8390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50584D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64732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695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6CEA355B">
            <w:pPr>
              <w:spacing w:line="560" w:lineRule="exact"/>
              <w:jc w:val="center"/>
              <w:rPr>
                <w:rFonts w:ascii="方正仿宋简体" w:hAnsi="仿宋" w:eastAsia="方正仿宋简体"/>
                <w:sz w:val="24"/>
              </w:rPr>
            </w:pPr>
          </w:p>
          <w:p w14:paraId="1EF635CB">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7EDD9937">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531768BB">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0A582C9E">
            <w:pPr>
              <w:tabs>
                <w:tab w:val="right" w:pos="476"/>
                <w:tab w:val="center" w:pos="558"/>
              </w:tabs>
              <w:spacing w:line="560" w:lineRule="exact"/>
              <w:jc w:val="center"/>
              <w:rPr>
                <w:rFonts w:ascii="方正仿宋简体" w:hAnsi="仿宋" w:eastAsia="方正仿宋简体"/>
                <w:sz w:val="24"/>
              </w:rPr>
            </w:pPr>
          </w:p>
          <w:p w14:paraId="55798C7D">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4BEEA60A">
            <w:pPr>
              <w:spacing w:line="560" w:lineRule="exact"/>
              <w:jc w:val="left"/>
              <w:rPr>
                <w:rFonts w:ascii="方正仿宋简体" w:hAnsi="仿宋" w:eastAsia="方正仿宋简体"/>
                <w:sz w:val="24"/>
              </w:rPr>
            </w:pPr>
          </w:p>
          <w:p w14:paraId="0BD7ACE1">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40F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4F26188C">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12FECC37">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30D99D45">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4BBD3A7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6A2807C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7EA7F3A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18159DD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6E1C793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7E893B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6C4B2F1C">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6A455F7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7B27C31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2343D1F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5871A32E">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2F2695BE">
      <w:pPr>
        <w:spacing w:line="560" w:lineRule="exact"/>
        <w:ind w:firstLine="640" w:firstLineChars="200"/>
        <w:rPr>
          <w:rFonts w:ascii="方正仿宋简体" w:hAnsi="仿宋" w:eastAsia="方正仿宋简体"/>
          <w:szCs w:val="32"/>
        </w:rPr>
      </w:pPr>
      <w:r>
        <w:rPr>
          <w:rFonts w:hint="eastAsia" w:ascii="方正仿宋简体" w:eastAsia="方正仿宋简体"/>
          <w:szCs w:val="32"/>
        </w:rPr>
        <w:t>坚持</w:t>
      </w:r>
      <w:r>
        <w:rPr>
          <w:rFonts w:hint="eastAsia" w:ascii="方正仿宋简体" w:eastAsia="方正仿宋简体"/>
          <w:szCs w:val="32"/>
          <w:lang w:eastAsia="zh-CN"/>
        </w:rPr>
        <w:t>实事求是</w:t>
      </w:r>
      <w:r>
        <w:rPr>
          <w:rFonts w:hint="eastAsia" w:ascii="方正仿宋简体" w:eastAsia="方正仿宋简体"/>
          <w:szCs w:val="32"/>
        </w:rPr>
        <w:t>的工作理念，保证三合村占地补偿资金顺利发放</w:t>
      </w:r>
      <w:r>
        <w:rPr>
          <w:rFonts w:hint="eastAsia" w:ascii="方正仿宋简体" w:eastAsia="方正仿宋简体"/>
          <w:szCs w:val="32"/>
          <w:lang w:eastAsia="zh-CN"/>
        </w:rPr>
        <w:t>。</w:t>
      </w:r>
      <w:r>
        <w:rPr>
          <w:rFonts w:hint="eastAsia" w:ascii="方正仿宋简体" w:hAnsi="仿宋" w:eastAsia="方正仿宋简体"/>
          <w:szCs w:val="32"/>
        </w:rPr>
        <w:t>过程中该项资金发挥了至关重要的作用，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14:paraId="2EFCD27E">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2A1D969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（一）三合村</w:t>
      </w:r>
      <w:r>
        <w:rPr>
          <w:rFonts w:hint="eastAsia" w:ascii="方正楷体简体" w:hAnsi="仿宋" w:eastAsia="方正楷体简体"/>
          <w:szCs w:val="32"/>
          <w:lang w:eastAsia="zh-CN"/>
        </w:rPr>
        <w:t>东汤线</w:t>
      </w:r>
      <w:r>
        <w:rPr>
          <w:rFonts w:hint="eastAsia" w:ascii="方正楷体简体" w:hAnsi="仿宋" w:eastAsia="方正楷体简体"/>
          <w:szCs w:val="32"/>
        </w:rPr>
        <w:t>占地补偿资金项目</w:t>
      </w:r>
      <w:r>
        <w:rPr>
          <w:rFonts w:hint="eastAsia" w:ascii="方正楷体简体" w:hAnsi="仿宋" w:eastAsia="方正楷体简体"/>
          <w:bCs/>
          <w:szCs w:val="32"/>
        </w:rPr>
        <w:t>决策情况分析</w:t>
      </w:r>
    </w:p>
    <w:p w14:paraId="3EAE2CC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47402C1C">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23E37B7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78FFCD5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项目符合申报条件，申报批复程序符合相关管理办法，项目调整履行相应手续。</w:t>
      </w:r>
    </w:p>
    <w:p w14:paraId="60C24C5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（二）三合村</w:t>
      </w:r>
      <w:r>
        <w:rPr>
          <w:rFonts w:hint="eastAsia" w:ascii="方正楷体简体" w:hAnsi="仿宋" w:eastAsia="方正楷体简体"/>
          <w:szCs w:val="32"/>
          <w:lang w:eastAsia="zh-CN"/>
        </w:rPr>
        <w:t>东汤线</w:t>
      </w:r>
      <w:r>
        <w:rPr>
          <w:rFonts w:hint="eastAsia" w:ascii="方正楷体简体" w:hAnsi="仿宋" w:eastAsia="方正楷体简体"/>
          <w:szCs w:val="32"/>
        </w:rPr>
        <w:t>占地补偿资金项目</w:t>
      </w:r>
      <w:r>
        <w:rPr>
          <w:rFonts w:hint="eastAsia" w:ascii="方正楷体简体" w:hAnsi="仿宋" w:eastAsia="方正楷体简体"/>
          <w:bCs/>
          <w:szCs w:val="32"/>
        </w:rPr>
        <w:t>评价分析情况</w:t>
      </w:r>
    </w:p>
    <w:p w14:paraId="079E8F0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7B5FBD5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2、财务管理，是指资金管理、费用支出等制度是否健全，是否严格执行，会计核算是否合规。财务管理制度健全，严格执行各项财务制度,会计核算规范。</w:t>
      </w:r>
    </w:p>
    <w:p w14:paraId="422F41E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558535D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7E4A737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（三）三合村</w:t>
      </w:r>
      <w:r>
        <w:rPr>
          <w:rFonts w:hint="eastAsia" w:ascii="方正楷体简体" w:hAnsi="仿宋" w:eastAsia="方正楷体简体"/>
          <w:szCs w:val="32"/>
          <w:lang w:eastAsia="zh-CN"/>
        </w:rPr>
        <w:t>东汤线</w:t>
      </w:r>
      <w:r>
        <w:rPr>
          <w:rFonts w:hint="eastAsia" w:ascii="方正楷体简体" w:hAnsi="仿宋" w:eastAsia="方正楷体简体"/>
          <w:szCs w:val="32"/>
        </w:rPr>
        <w:t>占地补偿资金项目</w:t>
      </w:r>
      <w:r>
        <w:rPr>
          <w:rFonts w:hint="eastAsia" w:ascii="方正楷体简体" w:hAnsi="仿宋" w:eastAsia="方正楷体简体"/>
          <w:bCs/>
          <w:szCs w:val="32"/>
        </w:rPr>
        <w:t>产出指标评价分析情况</w:t>
      </w:r>
    </w:p>
    <w:p w14:paraId="1B32DC1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25C5047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lang w:eastAsia="zh-CN"/>
        </w:rPr>
        <w:t>该项目实施受益人数</w:t>
      </w:r>
      <w:r>
        <w:rPr>
          <w:rFonts w:hint="eastAsia" w:ascii="方正仿宋简体" w:hAnsi="仿宋" w:eastAsia="方正仿宋简体"/>
          <w:bCs/>
          <w:szCs w:val="32"/>
        </w:rPr>
        <w:t>，完成本次</w:t>
      </w:r>
      <w:r>
        <w:rPr>
          <w:rFonts w:hint="eastAsia" w:ascii="方正仿宋简体" w:hAnsi="仿宋" w:eastAsia="方正仿宋简体"/>
          <w:bCs/>
          <w:szCs w:val="32"/>
          <w:lang w:eastAsia="zh-CN"/>
        </w:rPr>
        <w:t>项目实施受益人数众多</w:t>
      </w:r>
      <w:r>
        <w:rPr>
          <w:rFonts w:hint="eastAsia" w:ascii="方正仿宋简体" w:hAnsi="仿宋" w:eastAsia="方正仿宋简体"/>
          <w:bCs/>
          <w:szCs w:val="32"/>
        </w:rPr>
        <w:t>为优良水平。所以该项目指标得分10分。</w:t>
      </w:r>
    </w:p>
    <w:p w14:paraId="7DE6257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36BA076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eastAsia="zh-CN"/>
        </w:rPr>
        <w:t>该项目验收通过</w:t>
      </w:r>
      <w:r>
        <w:rPr>
          <w:rFonts w:hint="eastAsia" w:ascii="方正仿宋简体" w:hAnsi="仿宋" w:eastAsia="方正仿宋简体"/>
          <w:bCs/>
          <w:szCs w:val="32"/>
        </w:rPr>
        <w:t>，</w:t>
      </w:r>
      <w:r>
        <w:rPr>
          <w:rFonts w:hint="eastAsia" w:ascii="方正仿宋简体" w:hAnsi="仿宋" w:eastAsia="方正仿宋简体"/>
          <w:bCs/>
          <w:szCs w:val="32"/>
          <w:lang w:eastAsia="zh-CN"/>
        </w:rPr>
        <w:t>该项目结束验收通过率为</w:t>
      </w:r>
      <w:r>
        <w:rPr>
          <w:rFonts w:hint="eastAsia" w:ascii="方正仿宋简体" w:hAnsi="仿宋" w:eastAsia="方正仿宋简体"/>
          <w:bCs/>
          <w:szCs w:val="32"/>
          <w:lang w:val="en-US" w:eastAsia="zh-CN"/>
        </w:rPr>
        <w:t>100%</w:t>
      </w:r>
      <w:r>
        <w:rPr>
          <w:rFonts w:hint="eastAsia" w:ascii="方正仿宋简体" w:hAnsi="仿宋" w:eastAsia="方正仿宋简体"/>
          <w:bCs/>
          <w:szCs w:val="32"/>
        </w:rPr>
        <w:t>，达到优良水平。所以项目指标得10分。</w:t>
      </w:r>
    </w:p>
    <w:p w14:paraId="1EACD99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7EFD868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w:t>
      </w:r>
      <w:r>
        <w:rPr>
          <w:rFonts w:hint="eastAsia" w:ascii="方正仿宋简体" w:hAnsi="仿宋" w:eastAsia="方正仿宋简体"/>
          <w:bCs/>
          <w:szCs w:val="32"/>
          <w:lang w:eastAsia="zh-CN"/>
        </w:rPr>
        <w:t>项目</w:t>
      </w:r>
      <w:r>
        <w:rPr>
          <w:rFonts w:hint="eastAsia" w:ascii="方正仿宋简体" w:hAnsi="仿宋" w:eastAsia="方正仿宋简体"/>
          <w:bCs/>
          <w:szCs w:val="32"/>
        </w:rPr>
        <w:t>完成率，</w:t>
      </w:r>
      <w:r>
        <w:rPr>
          <w:rStyle w:val="13"/>
          <w:rFonts w:hint="eastAsia" w:eastAsia="方正仿宋简体"/>
          <w:b w:val="0"/>
          <w:lang w:eastAsia="zh-CN"/>
        </w:rPr>
        <w:t>该项目当年完成率</w:t>
      </w:r>
      <w:r>
        <w:rPr>
          <w:rFonts w:hint="eastAsia" w:ascii="方正仿宋简体" w:hAnsi="仿宋" w:eastAsia="方正仿宋简体"/>
          <w:bCs/>
          <w:szCs w:val="32"/>
        </w:rPr>
        <w:t>达到预期目标。所以项目指标得分10分。</w:t>
      </w:r>
    </w:p>
    <w:p w14:paraId="3EE12DE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616C9E0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641469B0">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（四）三合村</w:t>
      </w:r>
      <w:r>
        <w:rPr>
          <w:rFonts w:hint="eastAsia" w:ascii="方正楷体简体" w:hAnsi="仿宋" w:eastAsia="方正楷体简体"/>
          <w:szCs w:val="32"/>
          <w:lang w:eastAsia="zh-CN"/>
        </w:rPr>
        <w:t>东汤线</w:t>
      </w:r>
      <w:r>
        <w:rPr>
          <w:rFonts w:hint="eastAsia" w:ascii="方正楷体简体" w:hAnsi="仿宋" w:eastAsia="方正楷体简体"/>
          <w:szCs w:val="32"/>
        </w:rPr>
        <w:t>占地补偿资金项目效益指标评价分析情</w:t>
      </w:r>
      <w:r>
        <w:rPr>
          <w:rFonts w:hint="eastAsia" w:ascii="方正楷体简体" w:hAnsi="仿宋" w:eastAsia="方正楷体简体"/>
          <w:bCs/>
          <w:szCs w:val="32"/>
        </w:rPr>
        <w:t>况</w:t>
      </w:r>
    </w:p>
    <w:p w14:paraId="1B4967A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69A7CF2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14:paraId="284607D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79643F8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14:paraId="2C3EE7C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5EA72E86">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14:paraId="450D75F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64E60FC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14:paraId="583D57F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32422EB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w:t>
      </w:r>
      <w:r>
        <w:rPr>
          <w:rFonts w:hint="eastAsia" w:ascii="方正仿宋简体" w:hAnsi="仿宋" w:eastAsia="方正仿宋简体"/>
          <w:bCs/>
          <w:szCs w:val="32"/>
          <w:lang w:val="en-US" w:eastAsia="zh-CN"/>
        </w:rPr>
        <w:t>10</w:t>
      </w:r>
      <w:r>
        <w:rPr>
          <w:rFonts w:hint="eastAsia" w:ascii="方正仿宋简体" w:hAnsi="仿宋" w:eastAsia="方正仿宋简体"/>
          <w:bCs/>
          <w:szCs w:val="32"/>
        </w:rPr>
        <w:t>分。</w:t>
      </w:r>
    </w:p>
    <w:p w14:paraId="4DCAE470">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36A37180">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23666126">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5A8C814E">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15BA0CC">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7E051BA9">
      <w:pPr>
        <w:spacing w:line="560" w:lineRule="exact"/>
        <w:ind w:firstLine="640" w:firstLineChars="200"/>
        <w:rPr>
          <w:rFonts w:ascii="方正仿宋简体" w:hAnsi="仿宋" w:eastAsia="方正仿宋简体"/>
          <w:szCs w:val="32"/>
        </w:rPr>
        <w:sectPr>
          <w:headerReference r:id="rId7" w:type="default"/>
          <w:footerReference r:id="rId8"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无其他需要说明的问题。</w:t>
      </w:r>
    </w:p>
    <w:p w14:paraId="67D96A44">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C94110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4DAD82F2">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0F49742D">
            <w:pPr>
              <w:widowControl/>
              <w:spacing w:line="320" w:lineRule="exact"/>
              <w:jc w:val="center"/>
              <w:rPr>
                <w:rFonts w:ascii="宋体" w:hAnsi="宋体" w:cs="宋体"/>
                <w:b/>
                <w:bCs/>
                <w:kern w:val="0"/>
                <w:szCs w:val="32"/>
              </w:rPr>
            </w:pPr>
          </w:p>
          <w:p w14:paraId="72ED344F">
            <w:pPr>
              <w:widowControl/>
              <w:spacing w:line="320" w:lineRule="exact"/>
              <w:jc w:val="center"/>
              <w:rPr>
                <w:rFonts w:ascii="宋体" w:hAnsi="宋体" w:cs="宋体"/>
                <w:b/>
                <w:bCs/>
                <w:kern w:val="0"/>
                <w:szCs w:val="32"/>
              </w:rPr>
            </w:pPr>
          </w:p>
        </w:tc>
      </w:tr>
      <w:tr w14:paraId="4C177D9F">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6FA4773">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AD98BF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D445FA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566AF76B">
            <w:pPr>
              <w:widowControl/>
              <w:spacing w:line="240" w:lineRule="exact"/>
              <w:jc w:val="center"/>
              <w:rPr>
                <w:rFonts w:ascii="宋体" w:hAnsi="宋体" w:cs="宋体"/>
                <w:kern w:val="0"/>
                <w:sz w:val="18"/>
                <w:szCs w:val="18"/>
              </w:rPr>
            </w:pPr>
            <w:r>
              <w:rPr>
                <w:rFonts w:hint="eastAsia" w:ascii="宋体" w:hAnsi="宋体" w:cs="宋体"/>
                <w:kern w:val="0"/>
                <w:sz w:val="18"/>
                <w:szCs w:val="18"/>
              </w:rPr>
              <w:t>服务群众专项经费</w:t>
            </w:r>
          </w:p>
        </w:tc>
      </w:tr>
      <w:tr w14:paraId="4316926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37811B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5145C59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23623C2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4E530D40">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43170ADD">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39CA1B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5EDFCA56">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0B91034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11E791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11F5867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AAB60C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9BFFFF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873E88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E44DB6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73826B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9D2BC9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C7E04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117.7366</w:t>
            </w:r>
          </w:p>
        </w:tc>
        <w:tc>
          <w:tcPr>
            <w:tcW w:w="1134" w:type="dxa"/>
            <w:gridSpan w:val="2"/>
            <w:tcBorders>
              <w:top w:val="nil"/>
              <w:left w:val="nil"/>
              <w:bottom w:val="single" w:color="auto" w:sz="4" w:space="0"/>
              <w:right w:val="single" w:color="auto" w:sz="4" w:space="0"/>
            </w:tcBorders>
            <w:noWrap/>
            <w:vAlign w:val="center"/>
          </w:tcPr>
          <w:p w14:paraId="163C09A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117.7366</w:t>
            </w:r>
          </w:p>
        </w:tc>
        <w:tc>
          <w:tcPr>
            <w:tcW w:w="1134" w:type="dxa"/>
            <w:gridSpan w:val="2"/>
            <w:tcBorders>
              <w:top w:val="nil"/>
              <w:left w:val="nil"/>
              <w:bottom w:val="single" w:color="auto" w:sz="4" w:space="0"/>
              <w:right w:val="single" w:color="auto" w:sz="4" w:space="0"/>
            </w:tcBorders>
            <w:noWrap/>
            <w:vAlign w:val="center"/>
          </w:tcPr>
          <w:p w14:paraId="296CE2D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117.7366</w:t>
            </w:r>
          </w:p>
        </w:tc>
        <w:tc>
          <w:tcPr>
            <w:tcW w:w="709" w:type="dxa"/>
            <w:gridSpan w:val="2"/>
            <w:tcBorders>
              <w:top w:val="nil"/>
              <w:left w:val="nil"/>
              <w:bottom w:val="single" w:color="auto" w:sz="4" w:space="0"/>
              <w:right w:val="single" w:color="auto" w:sz="4" w:space="0"/>
            </w:tcBorders>
            <w:noWrap/>
            <w:vAlign w:val="center"/>
          </w:tcPr>
          <w:p w14:paraId="3574554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05C5B98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5506B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40363B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B93DF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A0BACA2">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74CCD0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117.7366</w:t>
            </w:r>
          </w:p>
        </w:tc>
        <w:tc>
          <w:tcPr>
            <w:tcW w:w="1134" w:type="dxa"/>
            <w:gridSpan w:val="2"/>
            <w:tcBorders>
              <w:top w:val="nil"/>
              <w:left w:val="nil"/>
              <w:bottom w:val="single" w:color="auto" w:sz="4" w:space="0"/>
              <w:right w:val="single" w:color="auto" w:sz="4" w:space="0"/>
            </w:tcBorders>
            <w:noWrap/>
            <w:vAlign w:val="center"/>
          </w:tcPr>
          <w:p w14:paraId="74DE07F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117.7366</w:t>
            </w:r>
          </w:p>
        </w:tc>
        <w:tc>
          <w:tcPr>
            <w:tcW w:w="1134" w:type="dxa"/>
            <w:gridSpan w:val="2"/>
            <w:tcBorders>
              <w:top w:val="nil"/>
              <w:left w:val="nil"/>
              <w:bottom w:val="single" w:color="auto" w:sz="4" w:space="0"/>
              <w:right w:val="single" w:color="auto" w:sz="4" w:space="0"/>
            </w:tcBorders>
            <w:noWrap/>
            <w:vAlign w:val="center"/>
          </w:tcPr>
          <w:p w14:paraId="2DB4975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117.7366</w:t>
            </w:r>
          </w:p>
        </w:tc>
        <w:tc>
          <w:tcPr>
            <w:tcW w:w="709" w:type="dxa"/>
            <w:gridSpan w:val="2"/>
            <w:tcBorders>
              <w:top w:val="nil"/>
              <w:left w:val="nil"/>
              <w:bottom w:val="single" w:color="auto" w:sz="4" w:space="0"/>
              <w:right w:val="single" w:color="auto" w:sz="4" w:space="0"/>
            </w:tcBorders>
            <w:noWrap/>
            <w:vAlign w:val="center"/>
          </w:tcPr>
          <w:p w14:paraId="287DB4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CE9CC0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CE671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FA522A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2F782C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655E998">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4CF84A7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FC83FF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329DD4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433EE13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3CE312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42536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6C8DD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6DED27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D40716E">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61BB5E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A082D1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575EB9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44EC37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906757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88D04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D965A2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619BBDF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F20281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05EFB27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F87F1C6">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14:paraId="12992D44">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EAED8F0">
            <w:pPr>
              <w:pStyle w:val="7"/>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5</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14:paraId="7C50B700">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5</w:t>
            </w:r>
            <w:r>
              <w:rPr>
                <w:rFonts w:hint="eastAsia" w:ascii="宋体" w:hAnsi="宋体" w:cs="宋体"/>
                <w:sz w:val="18"/>
                <w:szCs w:val="18"/>
              </w:rPr>
              <w:t>个村生态环境。</w:t>
            </w:r>
          </w:p>
        </w:tc>
      </w:tr>
      <w:tr w14:paraId="5EE5FD72">
        <w:tblPrEx>
          <w:tblCellMar>
            <w:top w:w="0" w:type="dxa"/>
            <w:left w:w="108" w:type="dxa"/>
            <w:bottom w:w="0" w:type="dxa"/>
            <w:right w:w="108" w:type="dxa"/>
          </w:tblCellMar>
        </w:tblPrEx>
        <w:trPr>
          <w:trHeight w:val="645" w:hRule="exact"/>
        </w:trPr>
        <w:tc>
          <w:tcPr>
            <w:tcW w:w="588" w:type="dxa"/>
            <w:vMerge w:val="restart"/>
            <w:tcBorders>
              <w:top w:val="nil"/>
              <w:left w:val="single" w:color="auto" w:sz="4" w:space="0"/>
              <w:right w:val="single" w:color="auto" w:sz="4" w:space="0"/>
            </w:tcBorders>
            <w:noWrap/>
            <w:vAlign w:val="center"/>
          </w:tcPr>
          <w:p w14:paraId="2D238E2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A957F0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5A7C1FC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E2A0B3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10D714A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7A7D90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4DB3937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E34CC2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23C8316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6D5EC61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69A197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579A8D0">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05B7492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1F33CC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B258C3E">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430BF5C">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9FDC81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7E3BB07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8DE87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233C8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0BED5C4">
            <w:pPr>
              <w:widowControl/>
              <w:spacing w:line="240" w:lineRule="exact"/>
              <w:jc w:val="center"/>
              <w:rPr>
                <w:rFonts w:ascii="宋体" w:hAnsi="宋体" w:cs="宋体"/>
                <w:kern w:val="0"/>
                <w:sz w:val="18"/>
                <w:szCs w:val="18"/>
              </w:rPr>
            </w:pPr>
          </w:p>
        </w:tc>
      </w:tr>
      <w:tr w14:paraId="1D59B8A5">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967A89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E0DE08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696649D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B0569C5">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8F6F4A0">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83E333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6C2A7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1777C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292307A">
            <w:pPr>
              <w:widowControl/>
              <w:spacing w:line="240" w:lineRule="exact"/>
              <w:jc w:val="center"/>
              <w:rPr>
                <w:rFonts w:ascii="宋体" w:hAnsi="宋体" w:cs="宋体"/>
                <w:kern w:val="0"/>
                <w:sz w:val="18"/>
                <w:szCs w:val="18"/>
              </w:rPr>
            </w:pPr>
          </w:p>
        </w:tc>
      </w:tr>
      <w:tr w14:paraId="760F6D34">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50BBAC4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62F0BB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CC95510">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B37CB0A">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505992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58DAAC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A2AC86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46CEE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6E655CB">
            <w:pPr>
              <w:widowControl/>
              <w:spacing w:line="240" w:lineRule="exact"/>
              <w:jc w:val="center"/>
              <w:rPr>
                <w:rFonts w:ascii="宋体" w:hAnsi="宋体" w:cs="宋体"/>
                <w:kern w:val="0"/>
                <w:sz w:val="18"/>
                <w:szCs w:val="18"/>
              </w:rPr>
            </w:pPr>
          </w:p>
        </w:tc>
      </w:tr>
      <w:tr w14:paraId="0FA0E398">
        <w:tblPrEx>
          <w:tblCellMar>
            <w:top w:w="0" w:type="dxa"/>
            <w:left w:w="108" w:type="dxa"/>
            <w:bottom w:w="0" w:type="dxa"/>
            <w:right w:w="108" w:type="dxa"/>
          </w:tblCellMar>
        </w:tblPrEx>
        <w:trPr>
          <w:trHeight w:val="668" w:hRule="exact"/>
        </w:trPr>
        <w:tc>
          <w:tcPr>
            <w:tcW w:w="588" w:type="dxa"/>
            <w:vMerge w:val="continue"/>
            <w:tcBorders>
              <w:left w:val="single" w:color="auto" w:sz="4" w:space="0"/>
              <w:right w:val="single" w:color="auto" w:sz="4" w:space="0"/>
            </w:tcBorders>
            <w:noWrap/>
            <w:vAlign w:val="center"/>
          </w:tcPr>
          <w:p w14:paraId="20D5939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1A11383">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829BA85">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2D2B135">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12231DA">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0CB10A9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DCB12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FEFB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4A375EC">
            <w:pPr>
              <w:widowControl/>
              <w:spacing w:line="240" w:lineRule="exact"/>
              <w:jc w:val="center"/>
              <w:rPr>
                <w:rFonts w:ascii="宋体" w:hAnsi="宋体" w:cs="宋体"/>
                <w:kern w:val="0"/>
                <w:sz w:val="18"/>
                <w:szCs w:val="18"/>
              </w:rPr>
            </w:pPr>
          </w:p>
        </w:tc>
      </w:tr>
      <w:tr w14:paraId="666AAFFA">
        <w:tblPrEx>
          <w:tblCellMar>
            <w:top w:w="0" w:type="dxa"/>
            <w:left w:w="108" w:type="dxa"/>
            <w:bottom w:w="0" w:type="dxa"/>
            <w:right w:w="108" w:type="dxa"/>
          </w:tblCellMar>
        </w:tblPrEx>
        <w:trPr>
          <w:trHeight w:val="823" w:hRule="exact"/>
        </w:trPr>
        <w:tc>
          <w:tcPr>
            <w:tcW w:w="588" w:type="dxa"/>
            <w:vMerge w:val="continue"/>
            <w:tcBorders>
              <w:left w:val="single" w:color="auto" w:sz="4" w:space="0"/>
              <w:right w:val="single" w:color="auto" w:sz="4" w:space="0"/>
            </w:tcBorders>
            <w:noWrap/>
            <w:vAlign w:val="center"/>
          </w:tcPr>
          <w:p w14:paraId="2E0923E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6B274CE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5233743B">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95B9452">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26DB83F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53301D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35DCF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03BE84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375B3D4">
            <w:pPr>
              <w:widowControl/>
              <w:spacing w:line="240" w:lineRule="exact"/>
              <w:jc w:val="center"/>
              <w:rPr>
                <w:rFonts w:ascii="宋体" w:hAnsi="宋体" w:cs="宋体"/>
                <w:kern w:val="0"/>
                <w:sz w:val="18"/>
                <w:szCs w:val="18"/>
              </w:rPr>
            </w:pPr>
          </w:p>
        </w:tc>
      </w:tr>
      <w:tr w14:paraId="5D681D30">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7AC3E75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0AA045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B252AC3">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BE9550D">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noWrap/>
            <w:vAlign w:val="center"/>
          </w:tcPr>
          <w:p w14:paraId="798315E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AD1FA0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805F2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7164B9C">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408E161">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14:paraId="5AC8F6D3">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4956D28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2C5FD82">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2C0CDBA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4BFE2502">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3379F14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ADF95F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EB624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B6B25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A954941">
            <w:pPr>
              <w:widowControl/>
              <w:spacing w:line="240" w:lineRule="exact"/>
              <w:jc w:val="center"/>
              <w:rPr>
                <w:rFonts w:ascii="宋体" w:hAnsi="宋体" w:cs="宋体"/>
                <w:kern w:val="0"/>
                <w:sz w:val="18"/>
                <w:szCs w:val="18"/>
              </w:rPr>
            </w:pPr>
          </w:p>
        </w:tc>
      </w:tr>
      <w:tr w14:paraId="172D6046">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6BF9017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06751E3">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444A4CDA">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6523FBF4">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14:paraId="399A61F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2E1953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EA1CB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86C41F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F0AEFC7">
            <w:pPr>
              <w:widowControl/>
              <w:spacing w:line="240" w:lineRule="exact"/>
              <w:jc w:val="center"/>
              <w:rPr>
                <w:rFonts w:ascii="宋体" w:hAnsi="宋体" w:cs="宋体"/>
                <w:kern w:val="0"/>
                <w:sz w:val="18"/>
                <w:szCs w:val="18"/>
              </w:rPr>
            </w:pPr>
          </w:p>
        </w:tc>
      </w:tr>
      <w:tr w14:paraId="7E6D101C">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6222B7BA">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2131DE3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454739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FCA38A4">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D4E689C">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487B6E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69B3D5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A41CB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3F7A94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9A45FD3">
            <w:pPr>
              <w:widowControl/>
              <w:spacing w:line="240" w:lineRule="exact"/>
              <w:jc w:val="center"/>
              <w:rPr>
                <w:rFonts w:ascii="宋体" w:hAnsi="宋体" w:cs="宋体"/>
                <w:kern w:val="0"/>
                <w:sz w:val="18"/>
                <w:szCs w:val="18"/>
              </w:rPr>
            </w:pPr>
          </w:p>
        </w:tc>
      </w:tr>
      <w:tr w14:paraId="7D3E91C6">
        <w:tblPrEx>
          <w:tblCellMar>
            <w:top w:w="0" w:type="dxa"/>
            <w:left w:w="108" w:type="dxa"/>
            <w:bottom w:w="0" w:type="dxa"/>
            <w:right w:w="108" w:type="dxa"/>
          </w:tblCellMar>
        </w:tblPrEx>
        <w:trPr>
          <w:trHeight w:val="65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E3972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6AC371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A320B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DD34568">
            <w:pPr>
              <w:widowControl/>
              <w:spacing w:line="240" w:lineRule="exact"/>
              <w:jc w:val="center"/>
              <w:rPr>
                <w:rFonts w:ascii="宋体" w:hAnsi="宋体" w:cs="宋体"/>
                <w:kern w:val="0"/>
                <w:sz w:val="18"/>
                <w:szCs w:val="18"/>
              </w:rPr>
            </w:pPr>
          </w:p>
        </w:tc>
      </w:tr>
      <w:tr w14:paraId="62D268E9">
        <w:tblPrEx>
          <w:tblCellMar>
            <w:top w:w="0" w:type="dxa"/>
            <w:left w:w="108" w:type="dxa"/>
            <w:bottom w:w="0" w:type="dxa"/>
            <w:right w:w="108" w:type="dxa"/>
          </w:tblCellMar>
        </w:tblPrEx>
        <w:trPr>
          <w:trHeight w:val="62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4FC44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F640D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172B2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1EEF7EB">
            <w:pPr>
              <w:widowControl/>
              <w:spacing w:line="240" w:lineRule="exact"/>
              <w:jc w:val="center"/>
              <w:rPr>
                <w:rFonts w:ascii="宋体" w:hAnsi="宋体" w:cs="宋体"/>
                <w:kern w:val="0"/>
                <w:sz w:val="18"/>
                <w:szCs w:val="18"/>
              </w:rPr>
            </w:pPr>
          </w:p>
        </w:tc>
      </w:tr>
      <w:tr w14:paraId="29D5B2E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30B5EB89">
            <w:pPr>
              <w:rPr>
                <w:sz w:val="21"/>
                <w:szCs w:val="21"/>
              </w:rPr>
            </w:pPr>
          </w:p>
        </w:tc>
      </w:tr>
    </w:tbl>
    <w:p w14:paraId="05369AD9">
      <w:pPr>
        <w:rPr>
          <w:sz w:val="21"/>
          <w:szCs w:val="21"/>
        </w:rPr>
      </w:pPr>
      <w:r>
        <w:rPr>
          <w:rFonts w:hint="eastAsia"/>
          <w:sz w:val="21"/>
          <w:szCs w:val="21"/>
        </w:rPr>
        <w:t>注：其中预算执行率固定为10分，其中各项指标90分，总分100分。</w:t>
      </w:r>
    </w:p>
    <w:p w14:paraId="76E73864">
      <w:pPr>
        <w:spacing w:line="300" w:lineRule="exact"/>
        <w:rPr>
          <w:rFonts w:ascii="黑体" w:hAnsi="黑体" w:eastAsia="黑体"/>
          <w:szCs w:val="32"/>
        </w:rPr>
      </w:pPr>
    </w:p>
    <w:p w14:paraId="67308B51">
      <w:pPr>
        <w:spacing w:line="580" w:lineRule="exact"/>
        <w:rPr>
          <w:rFonts w:ascii="仿宋_GB2312" w:eastAsia="仿宋_GB2312"/>
          <w:szCs w:val="32"/>
        </w:rPr>
      </w:pPr>
      <w:r>
        <w:rPr>
          <w:rFonts w:hint="eastAsia" w:ascii="仿宋_GB2312" w:eastAsia="仿宋_GB2312"/>
          <w:szCs w:val="32"/>
        </w:rPr>
        <w:t>附件2</w:t>
      </w:r>
    </w:p>
    <w:p w14:paraId="1C0DAE33">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2A0F24D6">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关于服务群众专项经费项目绩效评价报告</w:t>
      </w:r>
    </w:p>
    <w:p w14:paraId="52E4E2DB">
      <w:pPr>
        <w:widowControl/>
        <w:spacing w:line="560" w:lineRule="exact"/>
        <w:jc w:val="center"/>
        <w:rPr>
          <w:rFonts w:hint="eastAsia" w:ascii="方正小标宋简体" w:hAnsi="宋体" w:eastAsia="方正小标宋简体"/>
          <w:sz w:val="44"/>
          <w:szCs w:val="44"/>
        </w:rPr>
      </w:pPr>
    </w:p>
    <w:p w14:paraId="063D0C1D">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0B4578F7">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615618FE">
      <w:pPr>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开展对服务群众专项经费项目绩效评价工作，采用实地考察、甄别、设计规划、后期管理工作，推动了项目建设，协调生态建设、资源节约和综合利用，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117.7366</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117.7366</w:t>
      </w:r>
      <w:r>
        <w:rPr>
          <w:rFonts w:hint="eastAsia" w:ascii="方正仿宋简体" w:hAnsi="仿宋" w:eastAsia="方正仿宋简体" w:cs="方正仿宋简体"/>
          <w:kern w:val="0"/>
          <w:szCs w:val="32"/>
          <w:lang w:val="zh-CN"/>
        </w:rPr>
        <w:t>万元，</w:t>
      </w:r>
      <w:r>
        <w:rPr>
          <w:rFonts w:hint="eastAsia" w:ascii="方正仿宋简体" w:hAnsi="仿宋" w:eastAsia="方正仿宋简体"/>
          <w:szCs w:val="32"/>
        </w:rPr>
        <w:t>预算执行率100%。</w:t>
      </w:r>
    </w:p>
    <w:p w14:paraId="3D82C738">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77568740">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坚持以农村环境改善为抓手，清理并运输村庄内各条街道生活及建筑垃圾，整体上改善2</w:t>
      </w:r>
      <w:r>
        <w:rPr>
          <w:rFonts w:hint="eastAsia" w:ascii="方正仿宋简体" w:eastAsia="方正仿宋简体"/>
          <w:szCs w:val="32"/>
          <w:lang w:val="en-US" w:eastAsia="zh-CN"/>
        </w:rPr>
        <w:t>5</w:t>
      </w:r>
      <w:r>
        <w:rPr>
          <w:rFonts w:hint="eastAsia" w:ascii="方正仿宋简体" w:eastAsia="方正仿宋简体"/>
          <w:szCs w:val="32"/>
        </w:rPr>
        <w:t>个村生态卫生环境。</w:t>
      </w:r>
    </w:p>
    <w:p w14:paraId="27BB2C60">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72870528">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5682BCB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1D9FFB01">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0FF2856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2F524DA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2F86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0C2FCC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27F49A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427982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071B1D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3D62BA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3159FD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26F9D6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0A7F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1840DB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49382D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5D289B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1741FAEA">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14:paraId="490DCF54">
            <w:pPr>
              <w:jc w:val="center"/>
              <w:rPr>
                <w:rFonts w:ascii="方正仿宋简体" w:hAnsi="仿宋" w:eastAsia="方正仿宋简体"/>
                <w:kern w:val="0"/>
                <w:sz w:val="24"/>
              </w:rPr>
            </w:pPr>
            <w:r>
              <w:rPr>
                <w:rFonts w:hint="eastAsia" w:ascii="方正仿宋简体" w:hAnsi="仿宋" w:eastAsia="方正仿宋简体"/>
                <w:kern w:val="0"/>
                <w:sz w:val="24"/>
              </w:rPr>
              <w:t>环境治理覆盖2</w:t>
            </w:r>
            <w:r>
              <w:rPr>
                <w:rFonts w:hint="eastAsia" w:ascii="方正仿宋简体" w:hAnsi="仿宋" w:eastAsia="方正仿宋简体"/>
                <w:kern w:val="0"/>
                <w:sz w:val="24"/>
                <w:lang w:val="en-US" w:eastAsia="zh-CN"/>
              </w:rPr>
              <w:t>5</w:t>
            </w:r>
            <w:r>
              <w:rPr>
                <w:rFonts w:hint="eastAsia" w:ascii="方正仿宋简体" w:hAnsi="仿宋" w:eastAsia="方正仿宋简体"/>
                <w:kern w:val="0"/>
                <w:sz w:val="24"/>
              </w:rPr>
              <w:t>个行政村</w:t>
            </w:r>
          </w:p>
        </w:tc>
        <w:tc>
          <w:tcPr>
            <w:tcW w:w="1525" w:type="pct"/>
            <w:vAlign w:val="center"/>
          </w:tcPr>
          <w:p w14:paraId="483556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1C72A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7F12CC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0911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4795DFB9">
            <w:pPr>
              <w:widowControl/>
              <w:spacing w:line="440" w:lineRule="exact"/>
              <w:jc w:val="left"/>
              <w:rPr>
                <w:rFonts w:ascii="方正仿宋简体" w:hAnsi="仿宋" w:eastAsia="方正仿宋简体"/>
                <w:kern w:val="0"/>
                <w:sz w:val="24"/>
              </w:rPr>
            </w:pPr>
          </w:p>
        </w:tc>
        <w:tc>
          <w:tcPr>
            <w:tcW w:w="435" w:type="pct"/>
            <w:vAlign w:val="center"/>
          </w:tcPr>
          <w:p w14:paraId="3387FA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4B8EAEF9">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14:paraId="4C19E214">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14:paraId="07A5646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7E2B1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2C212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EDEE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2B02618B">
            <w:pPr>
              <w:widowControl/>
              <w:spacing w:line="440" w:lineRule="exact"/>
              <w:jc w:val="left"/>
              <w:rPr>
                <w:rFonts w:ascii="方正仿宋简体" w:hAnsi="仿宋" w:eastAsia="方正仿宋简体"/>
                <w:kern w:val="0"/>
                <w:sz w:val="24"/>
              </w:rPr>
            </w:pPr>
          </w:p>
        </w:tc>
        <w:tc>
          <w:tcPr>
            <w:tcW w:w="435" w:type="pct"/>
            <w:vAlign w:val="center"/>
          </w:tcPr>
          <w:p w14:paraId="73924F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3722FB7E">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14:paraId="778D8018">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14:paraId="2162551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F65FE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68D3B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D11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0AD3AF42">
            <w:pPr>
              <w:widowControl/>
              <w:spacing w:line="440" w:lineRule="exact"/>
              <w:jc w:val="left"/>
              <w:rPr>
                <w:rFonts w:ascii="方正仿宋简体" w:hAnsi="仿宋" w:eastAsia="方正仿宋简体"/>
                <w:kern w:val="0"/>
                <w:sz w:val="24"/>
              </w:rPr>
            </w:pPr>
          </w:p>
        </w:tc>
        <w:tc>
          <w:tcPr>
            <w:tcW w:w="435" w:type="pct"/>
            <w:vAlign w:val="center"/>
          </w:tcPr>
          <w:p w14:paraId="1C8CA3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7D8CCCA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14:paraId="102B5D87">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14:paraId="6BBC103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AFB02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C63FF63">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194FF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5B0EC54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1369BC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44B5B91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14:paraId="1242A5F9">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14:paraId="61C325B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F079A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373F7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1A6A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6E976F49">
            <w:pPr>
              <w:widowControl/>
              <w:spacing w:line="440" w:lineRule="exact"/>
              <w:jc w:val="left"/>
              <w:rPr>
                <w:rFonts w:ascii="方正仿宋简体" w:hAnsi="仿宋" w:eastAsia="方正仿宋简体"/>
                <w:kern w:val="0"/>
                <w:sz w:val="24"/>
              </w:rPr>
            </w:pPr>
          </w:p>
        </w:tc>
        <w:tc>
          <w:tcPr>
            <w:tcW w:w="435" w:type="pct"/>
            <w:vAlign w:val="center"/>
          </w:tcPr>
          <w:p w14:paraId="7ED212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4E82E4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14:paraId="0FD8F9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44184E3C">
            <w:pPr>
              <w:widowControl/>
              <w:spacing w:line="440" w:lineRule="exact"/>
              <w:jc w:val="center"/>
              <w:rPr>
                <w:rFonts w:ascii="方正仿宋简体" w:hAnsi="仿宋" w:eastAsia="方正仿宋简体"/>
                <w:kern w:val="0"/>
                <w:sz w:val="24"/>
              </w:rPr>
            </w:pPr>
          </w:p>
        </w:tc>
        <w:tc>
          <w:tcPr>
            <w:tcW w:w="1525" w:type="pct"/>
            <w:vAlign w:val="center"/>
          </w:tcPr>
          <w:p w14:paraId="3E6884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6FD5D0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AD4BC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4912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23A30A37">
            <w:pPr>
              <w:widowControl/>
              <w:spacing w:line="440" w:lineRule="exact"/>
              <w:jc w:val="left"/>
              <w:rPr>
                <w:rFonts w:ascii="方正仿宋简体" w:hAnsi="仿宋" w:eastAsia="方正仿宋简体"/>
                <w:kern w:val="0"/>
                <w:sz w:val="24"/>
              </w:rPr>
            </w:pPr>
          </w:p>
        </w:tc>
        <w:tc>
          <w:tcPr>
            <w:tcW w:w="435" w:type="pct"/>
            <w:vAlign w:val="center"/>
          </w:tcPr>
          <w:p w14:paraId="352D9F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72673D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14:paraId="0824AD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全辖区内</w:t>
            </w:r>
            <w:r>
              <w:rPr>
                <w:rFonts w:hint="eastAsia" w:ascii="方正仿宋简体" w:hAnsi="仿宋" w:eastAsia="方正仿宋简体"/>
                <w:kern w:val="0"/>
                <w:sz w:val="24"/>
                <w:lang w:eastAsia="zh-CN"/>
              </w:rPr>
              <w:t>常住</w:t>
            </w:r>
            <w:r>
              <w:rPr>
                <w:rFonts w:hint="eastAsia" w:ascii="方正仿宋简体" w:hAnsi="仿宋" w:eastAsia="方正仿宋简体"/>
                <w:kern w:val="0"/>
                <w:sz w:val="24"/>
              </w:rPr>
              <w:t>人口</w:t>
            </w:r>
          </w:p>
        </w:tc>
        <w:tc>
          <w:tcPr>
            <w:tcW w:w="1525" w:type="pct"/>
            <w:vAlign w:val="center"/>
          </w:tcPr>
          <w:p w14:paraId="26D9FC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34E82F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15F29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228E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24F4871D">
            <w:pPr>
              <w:widowControl/>
              <w:spacing w:line="440" w:lineRule="exact"/>
              <w:jc w:val="left"/>
              <w:rPr>
                <w:rFonts w:ascii="方正仿宋简体" w:hAnsi="仿宋" w:eastAsia="方正仿宋简体"/>
                <w:kern w:val="0"/>
                <w:sz w:val="24"/>
              </w:rPr>
            </w:pPr>
          </w:p>
        </w:tc>
        <w:tc>
          <w:tcPr>
            <w:tcW w:w="435" w:type="pct"/>
            <w:vAlign w:val="center"/>
          </w:tcPr>
          <w:p w14:paraId="20E7B0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5849102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14:paraId="153026D8">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14:paraId="33B0280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2BA00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D4082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52B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631AE52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710878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3C9F510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0DAA7C12">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016E28E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4C4ACB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BA3EC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FB8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42D991AA">
            <w:pPr>
              <w:spacing w:line="560" w:lineRule="exact"/>
              <w:jc w:val="center"/>
              <w:rPr>
                <w:rFonts w:ascii="方正仿宋简体" w:hAnsi="仿宋" w:eastAsia="方正仿宋简体"/>
                <w:sz w:val="24"/>
              </w:rPr>
            </w:pPr>
          </w:p>
          <w:p w14:paraId="499D9655">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7BB613EA">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15EBB55C">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520B7218">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766C235B">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6074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65C67ED5">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5585C7E9">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426D62E3">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79246DB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1AB1C11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13E08A8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44BDDF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16CF369E">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27B43EF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1FF611AB">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DAB2B5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3526571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27834B1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65FA9359">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3602F48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w:t>
      </w:r>
      <w:r>
        <w:rPr>
          <w:rFonts w:hint="eastAsia" w:ascii="方正仿宋简体" w:hAnsi="仿宋" w:eastAsia="方正仿宋简体"/>
          <w:szCs w:val="32"/>
          <w:lang w:val="en-US" w:eastAsia="zh-CN"/>
        </w:rPr>
        <w:t>5</w:t>
      </w:r>
      <w:r>
        <w:rPr>
          <w:rFonts w:hint="eastAsia" w:ascii="方正仿宋简体" w:hAnsi="仿宋" w:eastAsia="方正仿宋简体"/>
          <w:szCs w:val="32"/>
        </w:rPr>
        <w:t>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14:paraId="59E59D73">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1DE6CBAF">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（一）服务群众专项经费项目</w:t>
      </w:r>
      <w:r>
        <w:rPr>
          <w:rFonts w:hint="eastAsia" w:ascii="方正楷体简体" w:hAnsi="仿宋" w:eastAsia="方正楷体简体"/>
          <w:bCs/>
          <w:szCs w:val="32"/>
        </w:rPr>
        <w:t>投入指标评价分析情况</w:t>
      </w:r>
    </w:p>
    <w:p w14:paraId="0151D14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6404675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5D11F66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547EC03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01D68B9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71FD28B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519356A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（二）服务群众专项经费项目</w:t>
      </w:r>
      <w:r>
        <w:rPr>
          <w:rFonts w:hint="eastAsia" w:ascii="方正楷体简体" w:hAnsi="仿宋" w:eastAsia="方正楷体简体"/>
          <w:bCs/>
          <w:szCs w:val="32"/>
        </w:rPr>
        <w:t>过程指标项目评价分析情况</w:t>
      </w:r>
    </w:p>
    <w:p w14:paraId="6140925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4A2D985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658A688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432AC57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174E0DBC">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（三）服务群众专项经费项目</w:t>
      </w:r>
      <w:r>
        <w:rPr>
          <w:rFonts w:hint="eastAsia" w:ascii="方正楷体简体" w:hAnsi="仿宋" w:eastAsia="方正楷体简体"/>
          <w:bCs/>
          <w:szCs w:val="32"/>
        </w:rPr>
        <w:t>产出指标评价分析情况</w:t>
      </w:r>
    </w:p>
    <w:p w14:paraId="299A95C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206305C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w:t>
      </w:r>
      <w:r>
        <w:rPr>
          <w:rFonts w:hint="eastAsia" w:ascii="方正仿宋简体" w:hAnsi="仿宋" w:eastAsia="方正仿宋简体"/>
          <w:kern w:val="0"/>
          <w:szCs w:val="32"/>
          <w:lang w:val="en-US" w:eastAsia="zh-CN"/>
        </w:rPr>
        <w:t>5</w:t>
      </w:r>
      <w:r>
        <w:rPr>
          <w:rFonts w:hint="eastAsia" w:ascii="方正仿宋简体" w:hAnsi="仿宋" w:eastAsia="方正仿宋简体"/>
          <w:kern w:val="0"/>
          <w:szCs w:val="32"/>
        </w:rPr>
        <w:t>个行政村生活环境</w:t>
      </w:r>
      <w:r>
        <w:rPr>
          <w:rFonts w:hint="eastAsia" w:ascii="方正仿宋简体" w:hAnsi="仿宋" w:eastAsia="方正仿宋简体"/>
          <w:bCs/>
          <w:szCs w:val="32"/>
        </w:rPr>
        <w:t>等工作任务完成情况占各项工作任务的比例，达到优良水平。所以该项目指标得分10分。</w:t>
      </w:r>
    </w:p>
    <w:p w14:paraId="6CAB07D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7CAEE93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7C0FAC1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5834EC7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5FBECF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36973A8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255EC521">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（四）服务群众专项经费项目</w:t>
      </w:r>
      <w:r>
        <w:rPr>
          <w:rFonts w:hint="eastAsia" w:ascii="方正楷体简体" w:hAnsi="仿宋" w:eastAsia="方正楷体简体"/>
          <w:bCs/>
          <w:szCs w:val="32"/>
        </w:rPr>
        <w:t>效果指标评价分析情况</w:t>
      </w:r>
    </w:p>
    <w:p w14:paraId="3CA5D36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2A8F09E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w:t>
      </w:r>
      <w:r>
        <w:rPr>
          <w:rFonts w:hint="eastAsia" w:ascii="方正仿宋简体" w:hAnsi="仿宋" w:eastAsia="方正仿宋简体"/>
          <w:bCs/>
          <w:szCs w:val="32"/>
          <w:lang w:eastAsia="zh-CN"/>
        </w:rPr>
        <w:t>常住</w:t>
      </w:r>
      <w:r>
        <w:rPr>
          <w:rFonts w:hint="eastAsia" w:ascii="方正仿宋简体" w:hAnsi="仿宋" w:eastAsia="方正仿宋简体"/>
          <w:bCs/>
          <w:szCs w:val="32"/>
        </w:rPr>
        <w:t>受益人口比率达到优良水平。                      所以该项目得 8分。</w:t>
      </w:r>
    </w:p>
    <w:p w14:paraId="2249608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6CE8B095">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2755A9A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38D838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4B6FE8D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7623BC3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291637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7EC46C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47ED7732">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74862B01">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701F994C">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6E4C67F7">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D3FAC5C">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759A2C9D">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6FAFFC93">
      <w:pPr>
        <w:spacing w:line="300" w:lineRule="exact"/>
        <w:rPr>
          <w:rFonts w:ascii="黑体" w:hAnsi="黑体" w:eastAsia="黑体"/>
          <w:szCs w:val="32"/>
        </w:rPr>
      </w:pPr>
    </w:p>
    <w:p w14:paraId="2998A4A5">
      <w:pPr>
        <w:spacing w:line="300" w:lineRule="exact"/>
        <w:rPr>
          <w:rFonts w:ascii="黑体" w:hAnsi="黑体" w:eastAsia="黑体"/>
          <w:szCs w:val="32"/>
        </w:rPr>
      </w:pPr>
    </w:p>
    <w:p w14:paraId="46A1A948">
      <w:pPr>
        <w:spacing w:line="300" w:lineRule="exact"/>
        <w:rPr>
          <w:rFonts w:ascii="黑体" w:hAnsi="黑体" w:eastAsia="黑体"/>
          <w:szCs w:val="32"/>
        </w:rPr>
      </w:pPr>
    </w:p>
    <w:p w14:paraId="196118A3">
      <w:pPr>
        <w:spacing w:line="300" w:lineRule="exact"/>
        <w:rPr>
          <w:rFonts w:ascii="黑体" w:hAnsi="黑体" w:eastAsia="黑体"/>
          <w:szCs w:val="32"/>
        </w:rPr>
      </w:pPr>
    </w:p>
    <w:p w14:paraId="4B173236">
      <w:pPr>
        <w:spacing w:line="300" w:lineRule="exact"/>
        <w:rPr>
          <w:rFonts w:ascii="黑体" w:hAnsi="黑体" w:eastAsia="黑体"/>
          <w:szCs w:val="32"/>
        </w:rPr>
      </w:pPr>
    </w:p>
    <w:p w14:paraId="7BF982D1">
      <w:pPr>
        <w:spacing w:line="300" w:lineRule="exact"/>
        <w:rPr>
          <w:rFonts w:ascii="黑体" w:hAnsi="黑体" w:eastAsia="黑体"/>
          <w:szCs w:val="32"/>
        </w:rPr>
      </w:pPr>
    </w:p>
    <w:p w14:paraId="62104DD0">
      <w:pPr>
        <w:spacing w:line="300" w:lineRule="exact"/>
        <w:rPr>
          <w:rFonts w:ascii="黑体" w:hAnsi="黑体" w:eastAsia="黑体"/>
          <w:szCs w:val="32"/>
        </w:rPr>
      </w:pPr>
    </w:p>
    <w:p w14:paraId="2266F743">
      <w:pPr>
        <w:spacing w:line="300" w:lineRule="exact"/>
        <w:rPr>
          <w:rFonts w:ascii="黑体" w:hAnsi="黑体" w:eastAsia="黑体"/>
          <w:szCs w:val="32"/>
        </w:rPr>
      </w:pPr>
    </w:p>
    <w:p w14:paraId="5E512768">
      <w:pPr>
        <w:spacing w:line="300" w:lineRule="exact"/>
        <w:rPr>
          <w:rFonts w:ascii="黑体" w:hAnsi="黑体" w:eastAsia="黑体"/>
          <w:szCs w:val="32"/>
        </w:rPr>
      </w:pPr>
    </w:p>
    <w:p w14:paraId="4AFBD668">
      <w:pPr>
        <w:spacing w:line="300" w:lineRule="exact"/>
        <w:rPr>
          <w:rFonts w:ascii="黑体" w:hAnsi="黑体" w:eastAsia="黑体"/>
          <w:szCs w:val="32"/>
        </w:rPr>
      </w:pPr>
    </w:p>
    <w:p w14:paraId="5C7353DB">
      <w:pPr>
        <w:spacing w:line="300" w:lineRule="exact"/>
        <w:rPr>
          <w:rFonts w:ascii="黑体" w:hAnsi="黑体" w:eastAsia="黑体"/>
          <w:szCs w:val="32"/>
        </w:rPr>
      </w:pPr>
    </w:p>
    <w:p w14:paraId="4CD7636D">
      <w:pPr>
        <w:spacing w:line="300" w:lineRule="exact"/>
        <w:rPr>
          <w:rFonts w:ascii="黑体" w:hAnsi="黑体" w:eastAsia="黑体"/>
          <w:szCs w:val="32"/>
        </w:rPr>
      </w:pPr>
    </w:p>
    <w:p w14:paraId="23A2946D">
      <w:pPr>
        <w:spacing w:line="300" w:lineRule="exact"/>
        <w:rPr>
          <w:rFonts w:ascii="黑体" w:hAnsi="黑体" w:eastAsia="黑体"/>
          <w:szCs w:val="32"/>
        </w:rPr>
      </w:pPr>
    </w:p>
    <w:p w14:paraId="2EA1CDEF">
      <w:pPr>
        <w:spacing w:line="300" w:lineRule="exact"/>
        <w:rPr>
          <w:rFonts w:ascii="黑体" w:hAnsi="黑体" w:eastAsia="黑体"/>
          <w:szCs w:val="32"/>
        </w:rPr>
      </w:pPr>
    </w:p>
    <w:p w14:paraId="7EC6194C">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0565637C">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5C135CA3">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11E20EE2">
            <w:pPr>
              <w:widowControl/>
              <w:spacing w:line="320" w:lineRule="exact"/>
              <w:jc w:val="center"/>
              <w:rPr>
                <w:rFonts w:ascii="宋体" w:hAnsi="宋体" w:cs="宋体"/>
                <w:b/>
                <w:bCs/>
                <w:kern w:val="0"/>
                <w:szCs w:val="32"/>
              </w:rPr>
            </w:pPr>
          </w:p>
          <w:p w14:paraId="1AEB12EE">
            <w:pPr>
              <w:widowControl/>
              <w:spacing w:line="320" w:lineRule="exact"/>
              <w:jc w:val="center"/>
              <w:rPr>
                <w:rFonts w:ascii="宋体" w:hAnsi="宋体" w:cs="宋体"/>
                <w:b/>
                <w:bCs/>
                <w:kern w:val="0"/>
                <w:szCs w:val="32"/>
              </w:rPr>
            </w:pPr>
          </w:p>
        </w:tc>
      </w:tr>
      <w:tr w14:paraId="7E1ED26E">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16983C5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D22FFF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C45BD1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135CA53">
            <w:pPr>
              <w:widowControl/>
              <w:spacing w:line="240" w:lineRule="exact"/>
              <w:jc w:val="center"/>
              <w:rPr>
                <w:rFonts w:ascii="宋体" w:hAnsi="宋体" w:cs="宋体"/>
                <w:kern w:val="0"/>
                <w:sz w:val="18"/>
                <w:szCs w:val="18"/>
              </w:rPr>
            </w:pPr>
            <w:r>
              <w:rPr>
                <w:rFonts w:hint="eastAsia" w:ascii="宋体" w:hAnsi="宋体" w:cs="宋体"/>
                <w:kern w:val="0"/>
                <w:sz w:val="18"/>
                <w:szCs w:val="18"/>
              </w:rPr>
              <w:t>疫情防控</w:t>
            </w:r>
            <w:r>
              <w:rPr>
                <w:rFonts w:hint="eastAsia" w:ascii="宋体" w:hAnsi="宋体" w:cs="宋体"/>
                <w:kern w:val="0"/>
                <w:sz w:val="18"/>
                <w:szCs w:val="18"/>
                <w:lang w:eastAsia="zh-CN"/>
              </w:rPr>
              <w:t>工作</w:t>
            </w:r>
            <w:r>
              <w:rPr>
                <w:rFonts w:hint="eastAsia" w:ascii="宋体" w:hAnsi="宋体" w:cs="宋体"/>
                <w:kern w:val="0"/>
                <w:sz w:val="18"/>
                <w:szCs w:val="18"/>
              </w:rPr>
              <w:t>经费</w:t>
            </w:r>
          </w:p>
        </w:tc>
      </w:tr>
      <w:tr w14:paraId="70AF4FF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6B935E0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5A3149B3">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7A313E6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2CB6D191">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5E4EE10F">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3F47BC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BB7FA2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476F1A9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3ED7F2A7">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6235B34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3B4096B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1E4A62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00F6F52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4FB4A6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2A7773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26B498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5575A0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45.1142</w:t>
            </w:r>
          </w:p>
        </w:tc>
        <w:tc>
          <w:tcPr>
            <w:tcW w:w="1134" w:type="dxa"/>
            <w:gridSpan w:val="2"/>
            <w:tcBorders>
              <w:top w:val="nil"/>
              <w:left w:val="nil"/>
              <w:bottom w:val="single" w:color="auto" w:sz="4" w:space="0"/>
              <w:right w:val="single" w:color="auto" w:sz="4" w:space="0"/>
            </w:tcBorders>
            <w:noWrap/>
            <w:vAlign w:val="center"/>
          </w:tcPr>
          <w:p w14:paraId="0E220A7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45.1142</w:t>
            </w:r>
          </w:p>
        </w:tc>
        <w:tc>
          <w:tcPr>
            <w:tcW w:w="1134" w:type="dxa"/>
            <w:gridSpan w:val="2"/>
            <w:tcBorders>
              <w:top w:val="nil"/>
              <w:left w:val="nil"/>
              <w:bottom w:val="single" w:color="auto" w:sz="4" w:space="0"/>
              <w:right w:val="single" w:color="auto" w:sz="4" w:space="0"/>
            </w:tcBorders>
            <w:noWrap/>
            <w:vAlign w:val="center"/>
          </w:tcPr>
          <w:p w14:paraId="6CDB628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45.1142</w:t>
            </w:r>
          </w:p>
        </w:tc>
        <w:tc>
          <w:tcPr>
            <w:tcW w:w="709" w:type="dxa"/>
            <w:gridSpan w:val="2"/>
            <w:tcBorders>
              <w:top w:val="nil"/>
              <w:left w:val="nil"/>
              <w:bottom w:val="single" w:color="auto" w:sz="4" w:space="0"/>
              <w:right w:val="single" w:color="auto" w:sz="4" w:space="0"/>
            </w:tcBorders>
            <w:noWrap/>
            <w:vAlign w:val="center"/>
          </w:tcPr>
          <w:p w14:paraId="1802EC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18D6589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030303C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DBD50B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E8D4D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5C0DF4E">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6B8B46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45.1142</w:t>
            </w:r>
          </w:p>
        </w:tc>
        <w:tc>
          <w:tcPr>
            <w:tcW w:w="1134" w:type="dxa"/>
            <w:gridSpan w:val="2"/>
            <w:tcBorders>
              <w:top w:val="nil"/>
              <w:left w:val="nil"/>
              <w:bottom w:val="single" w:color="auto" w:sz="4" w:space="0"/>
              <w:right w:val="single" w:color="auto" w:sz="4" w:space="0"/>
            </w:tcBorders>
            <w:noWrap/>
            <w:vAlign w:val="center"/>
          </w:tcPr>
          <w:p w14:paraId="2874055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45.1142</w:t>
            </w:r>
          </w:p>
        </w:tc>
        <w:tc>
          <w:tcPr>
            <w:tcW w:w="1134" w:type="dxa"/>
            <w:gridSpan w:val="2"/>
            <w:tcBorders>
              <w:top w:val="nil"/>
              <w:left w:val="nil"/>
              <w:bottom w:val="single" w:color="auto" w:sz="4" w:space="0"/>
              <w:right w:val="single" w:color="auto" w:sz="4" w:space="0"/>
            </w:tcBorders>
            <w:noWrap/>
            <w:vAlign w:val="center"/>
          </w:tcPr>
          <w:p w14:paraId="7D0EA0F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45.1142</w:t>
            </w:r>
          </w:p>
        </w:tc>
        <w:tc>
          <w:tcPr>
            <w:tcW w:w="709" w:type="dxa"/>
            <w:gridSpan w:val="2"/>
            <w:tcBorders>
              <w:top w:val="nil"/>
              <w:left w:val="nil"/>
              <w:bottom w:val="single" w:color="auto" w:sz="4" w:space="0"/>
              <w:right w:val="single" w:color="auto" w:sz="4" w:space="0"/>
            </w:tcBorders>
            <w:noWrap/>
            <w:vAlign w:val="center"/>
          </w:tcPr>
          <w:p w14:paraId="602870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991221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85D2C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AD4EB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FF702F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98CB185">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6988A69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559FE8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7FF2E0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38546E5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A219AC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5CD32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32A85C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87709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2BF81D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376ACE0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E2C51B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E5B604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45D2B0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285257D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EC2720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BFA602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1E60791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E06019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E94E0D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F9E0AF3">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14:paraId="3D35EBA6">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704D4F39">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为进一步调动村级工作积极性，充分发挥我市五级联控指挥体系作用。</w:t>
            </w:r>
          </w:p>
          <w:p w14:paraId="6E149696">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目标2：完成全员核酸检测，有效控制疫情</w:t>
            </w:r>
          </w:p>
        </w:tc>
        <w:tc>
          <w:tcPr>
            <w:tcW w:w="3402" w:type="dxa"/>
            <w:gridSpan w:val="7"/>
            <w:tcBorders>
              <w:top w:val="single" w:color="auto" w:sz="4" w:space="0"/>
              <w:left w:val="nil"/>
              <w:bottom w:val="single" w:color="auto" w:sz="4" w:space="0"/>
              <w:right w:val="single" w:color="auto" w:sz="4" w:space="0"/>
            </w:tcBorders>
            <w:noWrap/>
            <w:vAlign w:val="center"/>
          </w:tcPr>
          <w:p w14:paraId="1A88DC4E">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为进一步调动村级工作积极性，充分发挥我市五级联控指挥体系作用。</w:t>
            </w:r>
          </w:p>
          <w:p w14:paraId="652FB4CA">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目标2：完成情况：完成全员核酸检测，有效控制疫情</w:t>
            </w:r>
          </w:p>
        </w:tc>
      </w:tr>
      <w:tr w14:paraId="4DE4A896">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14:paraId="021EEA1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38BA8CB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2CEACA5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222411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3C1541B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72237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64998C9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F4A06C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57F6D27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37FEAD8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ED174F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7BD945C">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B009DE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898BF6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7FC8235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5C3BB3C7">
            <w:pPr>
              <w:widowControl/>
              <w:spacing w:line="240" w:lineRule="exact"/>
              <w:jc w:val="center"/>
              <w:rPr>
                <w:rFonts w:hint="eastAsia" w:ascii="宋体" w:hAnsi="宋体" w:cs="宋体"/>
                <w:kern w:val="0"/>
                <w:sz w:val="18"/>
                <w:szCs w:val="18"/>
              </w:rPr>
            </w:pPr>
          </w:p>
          <w:p w14:paraId="3DEDCF7C">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保障人数</w:t>
            </w:r>
          </w:p>
        </w:tc>
        <w:tc>
          <w:tcPr>
            <w:tcW w:w="850" w:type="dxa"/>
            <w:tcBorders>
              <w:top w:val="single" w:color="auto" w:sz="4" w:space="0"/>
              <w:left w:val="single" w:color="auto" w:sz="4" w:space="0"/>
              <w:bottom w:val="single" w:color="auto" w:sz="4" w:space="0"/>
              <w:right w:val="single" w:color="auto" w:sz="4" w:space="0"/>
            </w:tcBorders>
            <w:noWrap/>
            <w:vAlign w:val="center"/>
          </w:tcPr>
          <w:p w14:paraId="653693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20571</w:t>
            </w:r>
          </w:p>
        </w:tc>
        <w:tc>
          <w:tcPr>
            <w:tcW w:w="851" w:type="dxa"/>
            <w:tcBorders>
              <w:top w:val="single" w:color="auto" w:sz="4" w:space="0"/>
              <w:left w:val="single" w:color="auto" w:sz="4" w:space="0"/>
              <w:bottom w:val="single" w:color="auto" w:sz="4" w:space="0"/>
              <w:right w:val="single" w:color="auto" w:sz="4" w:space="0"/>
            </w:tcBorders>
            <w:noWrap/>
            <w:vAlign w:val="center"/>
          </w:tcPr>
          <w:p w14:paraId="03D50A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20571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58026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BB077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6C3554A">
            <w:pPr>
              <w:widowControl/>
              <w:spacing w:line="240" w:lineRule="exact"/>
              <w:jc w:val="center"/>
              <w:rPr>
                <w:rFonts w:ascii="宋体" w:hAnsi="宋体" w:cs="宋体"/>
                <w:kern w:val="0"/>
                <w:sz w:val="18"/>
                <w:szCs w:val="18"/>
              </w:rPr>
            </w:pPr>
          </w:p>
        </w:tc>
      </w:tr>
      <w:tr w14:paraId="001ABF0D">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086A08B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26CF0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F3026E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738E1EFF">
            <w:pPr>
              <w:widowControl/>
              <w:spacing w:line="240" w:lineRule="exact"/>
              <w:jc w:val="center"/>
              <w:rPr>
                <w:rFonts w:hint="eastAsia" w:ascii="宋体" w:hAnsi="宋体" w:cs="宋体"/>
                <w:kern w:val="0"/>
                <w:sz w:val="18"/>
                <w:szCs w:val="18"/>
              </w:rPr>
            </w:pPr>
          </w:p>
          <w:p w14:paraId="7C4D084D">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项目完成率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0CEC8ADC">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012FBA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CEFEE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7F79F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AAC52CF">
            <w:pPr>
              <w:widowControl/>
              <w:spacing w:line="240" w:lineRule="exact"/>
              <w:jc w:val="center"/>
              <w:rPr>
                <w:rFonts w:ascii="宋体" w:hAnsi="宋体" w:cs="宋体"/>
                <w:kern w:val="0"/>
                <w:sz w:val="18"/>
                <w:szCs w:val="18"/>
              </w:rPr>
            </w:pPr>
          </w:p>
        </w:tc>
      </w:tr>
      <w:tr w14:paraId="014A3297">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2C175DF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2A91FC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38F7CD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09C37085">
            <w:pPr>
              <w:widowControl/>
              <w:spacing w:line="240" w:lineRule="exact"/>
              <w:jc w:val="center"/>
              <w:rPr>
                <w:rFonts w:hint="eastAsia" w:ascii="宋体" w:hAnsi="宋体" w:cs="宋体"/>
                <w:kern w:val="0"/>
                <w:sz w:val="18"/>
                <w:szCs w:val="18"/>
              </w:rPr>
            </w:pPr>
          </w:p>
          <w:p w14:paraId="2DF9D6C5">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项目完成时限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14:paraId="64C57D0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74C07F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59AD6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97315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573D467">
            <w:pPr>
              <w:widowControl/>
              <w:spacing w:line="240" w:lineRule="exact"/>
              <w:jc w:val="center"/>
              <w:rPr>
                <w:rFonts w:ascii="宋体" w:hAnsi="宋体" w:cs="宋体"/>
                <w:kern w:val="0"/>
                <w:sz w:val="18"/>
                <w:szCs w:val="18"/>
              </w:rPr>
            </w:pPr>
          </w:p>
        </w:tc>
      </w:tr>
      <w:tr w14:paraId="39B0186C">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7520A31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BD7A2E5">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2CD702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58AB5A5E">
            <w:pPr>
              <w:widowControl/>
              <w:spacing w:line="240" w:lineRule="exact"/>
              <w:jc w:val="both"/>
              <w:rPr>
                <w:rFonts w:hint="eastAsia" w:ascii="宋体" w:hAnsi="宋体" w:cs="宋体"/>
                <w:kern w:val="0"/>
                <w:sz w:val="18"/>
                <w:szCs w:val="18"/>
              </w:rPr>
            </w:pPr>
          </w:p>
          <w:p w14:paraId="1D252773">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7AFC1922">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BC3211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3685C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317634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5C5BA18">
            <w:pPr>
              <w:widowControl/>
              <w:spacing w:line="240" w:lineRule="exact"/>
              <w:jc w:val="center"/>
              <w:rPr>
                <w:rFonts w:ascii="宋体" w:hAnsi="宋体" w:cs="宋体"/>
                <w:kern w:val="0"/>
                <w:sz w:val="18"/>
                <w:szCs w:val="18"/>
              </w:rPr>
            </w:pPr>
          </w:p>
        </w:tc>
      </w:tr>
      <w:tr w14:paraId="5E8F250B">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1ECDA09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735003B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43763D1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668415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64EB53D1">
            <w:pPr>
              <w:widowControl/>
              <w:spacing w:line="240" w:lineRule="exact"/>
              <w:jc w:val="center"/>
              <w:rPr>
                <w:rFonts w:hint="eastAsia" w:ascii="宋体" w:hAnsi="宋体" w:cs="宋体"/>
                <w:kern w:val="0"/>
                <w:sz w:val="18"/>
                <w:szCs w:val="18"/>
              </w:rPr>
            </w:pPr>
          </w:p>
          <w:p w14:paraId="687DD953">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14:paraId="79CD1F6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B05936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57C66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B7A50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9DA0AEC">
            <w:pPr>
              <w:widowControl/>
              <w:spacing w:line="240" w:lineRule="exact"/>
              <w:jc w:val="center"/>
              <w:rPr>
                <w:rFonts w:ascii="宋体" w:hAnsi="宋体" w:cs="宋体"/>
                <w:kern w:val="0"/>
                <w:sz w:val="18"/>
                <w:szCs w:val="18"/>
              </w:rPr>
            </w:pPr>
          </w:p>
        </w:tc>
      </w:tr>
      <w:tr w14:paraId="0411975A">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7110EDD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A7938B2">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13185B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402E4B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0E72AEE3">
            <w:pPr>
              <w:rPr>
                <w:rFonts w:ascii="Calibri" w:hAnsi="Calibri" w:cs="宋体"/>
                <w:color w:val="000000"/>
                <w:sz w:val="22"/>
                <w:szCs w:val="22"/>
              </w:rPr>
            </w:pPr>
            <w:r>
              <w:rPr>
                <w:rFonts w:hint="eastAsia" w:ascii="宋体" w:hAnsi="宋体" w:cs="宋体"/>
                <w:kern w:val="0"/>
                <w:sz w:val="18"/>
                <w:szCs w:val="18"/>
              </w:rPr>
              <w:t>降低群众新冠病毒感染率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5A1DE6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18D77C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3D917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A6FCD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3CAFA8B">
            <w:pPr>
              <w:widowControl/>
              <w:spacing w:line="240" w:lineRule="exact"/>
              <w:jc w:val="center"/>
              <w:rPr>
                <w:rFonts w:ascii="宋体" w:hAnsi="宋体" w:cs="宋体"/>
                <w:kern w:val="0"/>
                <w:sz w:val="18"/>
                <w:szCs w:val="18"/>
              </w:rPr>
            </w:pPr>
          </w:p>
        </w:tc>
      </w:tr>
      <w:tr w14:paraId="37882BDC">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505B12B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FC65083">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5324006D">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02593C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14:paraId="5465CE8B">
            <w:pPr>
              <w:widowControl/>
              <w:spacing w:line="240" w:lineRule="exact"/>
              <w:jc w:val="both"/>
              <w:rPr>
                <w:rFonts w:hint="eastAsia" w:ascii="宋体" w:hAnsi="宋体" w:cs="宋体"/>
                <w:kern w:val="0"/>
                <w:sz w:val="18"/>
                <w:szCs w:val="18"/>
              </w:rPr>
            </w:pPr>
            <w:r>
              <w:rPr>
                <w:rFonts w:hint="eastAsia" w:ascii="宋体" w:hAnsi="宋体" w:cs="宋体"/>
                <w:kern w:val="0"/>
                <w:sz w:val="18"/>
                <w:szCs w:val="18"/>
              </w:rPr>
              <w:t>提高人民群众健康生活指数</w:t>
            </w:r>
          </w:p>
          <w:p w14:paraId="3C5F14EC">
            <w:pPr>
              <w:rPr>
                <w:rFonts w:ascii="方正仿宋简体" w:hAnsi="Calibri" w:eastAsia="方正仿宋简体" w:cs="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44A0C4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64A04A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D22F3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48707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7605C40">
            <w:pPr>
              <w:widowControl/>
              <w:spacing w:line="240" w:lineRule="exact"/>
              <w:jc w:val="center"/>
              <w:rPr>
                <w:rFonts w:ascii="宋体" w:hAnsi="宋体" w:cs="宋体"/>
                <w:kern w:val="0"/>
                <w:sz w:val="18"/>
                <w:szCs w:val="18"/>
              </w:rPr>
            </w:pPr>
          </w:p>
        </w:tc>
      </w:tr>
      <w:tr w14:paraId="58BC7F8C">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51A4B4A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286D1CC">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639F7A1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14:paraId="3FF6C5EF">
            <w:pPr>
              <w:rPr>
                <w:rFonts w:ascii="方正仿宋简体" w:hAnsi="Calibri" w:eastAsia="方正仿宋简体" w:cs="宋体"/>
                <w:color w:val="000000"/>
                <w:sz w:val="24"/>
              </w:rPr>
            </w:pPr>
            <w:r>
              <w:rPr>
                <w:rFonts w:hint="eastAsia" w:ascii="宋体" w:hAnsi="宋体" w:cs="宋体"/>
                <w:kern w:val="0"/>
                <w:sz w:val="18"/>
                <w:szCs w:val="18"/>
              </w:rPr>
              <w:t>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5524646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7C637B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28BDD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73A068B">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0C3D70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加强日常维护</w:t>
            </w:r>
          </w:p>
        </w:tc>
      </w:tr>
      <w:tr w14:paraId="2F491201">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52CE0A80">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67E7873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5A4218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E5891F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0248DF9D">
            <w:pPr>
              <w:rPr>
                <w:rFonts w:ascii="方正仿宋简体" w:hAnsi="Calibri" w:eastAsia="方正仿宋简体" w:cs="宋体"/>
                <w:color w:val="000000"/>
                <w:sz w:val="24"/>
              </w:rPr>
            </w:pPr>
            <w:r>
              <w:rPr>
                <w:rFonts w:hint="eastAsia" w:ascii="宋体" w:hAnsi="宋体" w:cs="宋体"/>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59060E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3B82A7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3A50FA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FD086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09705BB">
            <w:pPr>
              <w:widowControl/>
              <w:spacing w:line="240" w:lineRule="exact"/>
              <w:jc w:val="center"/>
              <w:rPr>
                <w:rFonts w:ascii="宋体" w:hAnsi="宋体" w:cs="宋体"/>
                <w:kern w:val="0"/>
                <w:sz w:val="18"/>
                <w:szCs w:val="18"/>
              </w:rPr>
            </w:pPr>
          </w:p>
        </w:tc>
      </w:tr>
      <w:tr w14:paraId="722F9C2B">
        <w:tblPrEx>
          <w:tblCellMar>
            <w:top w:w="0" w:type="dxa"/>
            <w:left w:w="108" w:type="dxa"/>
            <w:bottom w:w="0" w:type="dxa"/>
            <w:right w:w="108" w:type="dxa"/>
          </w:tblCellMar>
        </w:tblPrEx>
        <w:trPr>
          <w:trHeight w:val="639"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487AB4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91619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DF7F0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DBA9FE6">
            <w:pPr>
              <w:widowControl/>
              <w:spacing w:line="240" w:lineRule="exact"/>
              <w:jc w:val="center"/>
              <w:rPr>
                <w:rFonts w:ascii="宋体" w:hAnsi="宋体" w:cs="宋体"/>
                <w:kern w:val="0"/>
                <w:sz w:val="18"/>
                <w:szCs w:val="18"/>
              </w:rPr>
            </w:pPr>
          </w:p>
        </w:tc>
      </w:tr>
      <w:tr w14:paraId="21BAD2B7">
        <w:tblPrEx>
          <w:tblCellMar>
            <w:top w:w="0" w:type="dxa"/>
            <w:left w:w="108" w:type="dxa"/>
            <w:bottom w:w="0" w:type="dxa"/>
            <w:right w:w="108" w:type="dxa"/>
          </w:tblCellMar>
        </w:tblPrEx>
        <w:trPr>
          <w:trHeight w:val="68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36A0F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9D680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F33AF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A5D6297">
            <w:pPr>
              <w:widowControl/>
              <w:spacing w:line="240" w:lineRule="exact"/>
              <w:jc w:val="center"/>
              <w:rPr>
                <w:rFonts w:ascii="宋体" w:hAnsi="宋体" w:cs="宋体"/>
                <w:kern w:val="0"/>
                <w:sz w:val="18"/>
                <w:szCs w:val="18"/>
              </w:rPr>
            </w:pPr>
          </w:p>
        </w:tc>
      </w:tr>
      <w:tr w14:paraId="1025AAC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548DB60E">
            <w:pPr>
              <w:rPr>
                <w:sz w:val="21"/>
                <w:szCs w:val="21"/>
              </w:rPr>
            </w:pPr>
          </w:p>
        </w:tc>
      </w:tr>
    </w:tbl>
    <w:p w14:paraId="618AC23E">
      <w:pPr>
        <w:rPr>
          <w:sz w:val="21"/>
          <w:szCs w:val="21"/>
        </w:rPr>
      </w:pPr>
      <w:r>
        <w:rPr>
          <w:rFonts w:hint="eastAsia"/>
          <w:sz w:val="21"/>
          <w:szCs w:val="21"/>
        </w:rPr>
        <w:t>注：其中预算执行率固定为10分，其中各项指标90分，总分100分。</w:t>
      </w:r>
    </w:p>
    <w:p w14:paraId="6FD48D8F">
      <w:pPr>
        <w:spacing w:line="580" w:lineRule="exact"/>
        <w:rPr>
          <w:rFonts w:ascii="仿宋_GB2312" w:eastAsia="仿宋_GB2312"/>
          <w:szCs w:val="32"/>
        </w:rPr>
      </w:pPr>
    </w:p>
    <w:p w14:paraId="2A43B605">
      <w:pPr>
        <w:spacing w:line="580" w:lineRule="exact"/>
        <w:rPr>
          <w:rFonts w:ascii="仿宋_GB2312" w:eastAsia="仿宋_GB2312"/>
          <w:szCs w:val="32"/>
        </w:rPr>
      </w:pPr>
      <w:r>
        <w:rPr>
          <w:rFonts w:hint="eastAsia" w:ascii="仿宋_GB2312" w:eastAsia="仿宋_GB2312"/>
          <w:szCs w:val="32"/>
        </w:rPr>
        <w:t>附件2</w:t>
      </w:r>
    </w:p>
    <w:p w14:paraId="4E38F57D">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lang w:eastAsia="zh-CN"/>
        </w:rPr>
        <w:t>马兰峪镇</w:t>
      </w:r>
      <w:r>
        <w:rPr>
          <w:rFonts w:hint="eastAsia" w:ascii="方正小标宋简体" w:hAnsi="宋体" w:eastAsia="方正小标宋简体" w:cs="宋体"/>
          <w:bCs/>
          <w:kern w:val="0"/>
          <w:sz w:val="44"/>
          <w:szCs w:val="44"/>
        </w:rPr>
        <w:t>人民政府</w:t>
      </w:r>
    </w:p>
    <w:p w14:paraId="100DE621">
      <w:pPr>
        <w:widowControl/>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关于疫情防控</w:t>
      </w:r>
      <w:r>
        <w:rPr>
          <w:rFonts w:hint="eastAsia" w:ascii="方正小标宋简体" w:hAnsi="宋体" w:eastAsia="方正小标宋简体" w:cs="宋体"/>
          <w:bCs/>
          <w:kern w:val="0"/>
          <w:sz w:val="44"/>
          <w:szCs w:val="44"/>
          <w:lang w:eastAsia="zh-CN"/>
        </w:rPr>
        <w:t>工作</w:t>
      </w:r>
      <w:r>
        <w:rPr>
          <w:rFonts w:hint="eastAsia" w:ascii="方正小标宋简体" w:hAnsi="宋体" w:eastAsia="方正小标宋简体" w:cs="宋体"/>
          <w:bCs/>
          <w:kern w:val="0"/>
          <w:sz w:val="44"/>
          <w:szCs w:val="44"/>
        </w:rPr>
        <w:t>经费项目绩效评价报告</w:t>
      </w:r>
    </w:p>
    <w:p w14:paraId="7A08B7AF">
      <w:pPr>
        <w:widowControl/>
        <w:spacing w:line="560" w:lineRule="exact"/>
        <w:jc w:val="center"/>
        <w:rPr>
          <w:rFonts w:hint="eastAsia" w:ascii="方正小标宋简体" w:hAnsi="宋体" w:eastAsia="方正小标宋简体" w:cs="宋体"/>
          <w:bCs/>
          <w:kern w:val="0"/>
          <w:sz w:val="44"/>
          <w:szCs w:val="44"/>
        </w:rPr>
      </w:pPr>
    </w:p>
    <w:p w14:paraId="732F85BB">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536A6793">
      <w:pPr>
        <w:spacing w:line="560" w:lineRule="exact"/>
        <w:ind w:firstLine="640" w:firstLineChars="200"/>
        <w:rPr>
          <w:rFonts w:ascii="黑体" w:hAnsi="黑体" w:eastAsia="黑体"/>
          <w:szCs w:val="32"/>
        </w:rPr>
      </w:pPr>
      <w:r>
        <w:rPr>
          <w:rFonts w:hint="eastAsia" w:ascii="方正楷体简体" w:hAnsi="仿宋" w:eastAsia="方正楷体简体"/>
          <w:szCs w:val="32"/>
        </w:rPr>
        <w:t>（一）项目概况</w:t>
      </w:r>
    </w:p>
    <w:p w14:paraId="71CCCEB2">
      <w:pPr>
        <w:spacing w:line="560" w:lineRule="exact"/>
        <w:ind w:firstLine="640" w:firstLineChars="200"/>
        <w:rPr>
          <w:rFonts w:ascii="方正仿宋简体" w:hAnsi="仿宋" w:eastAsia="方正仿宋简体"/>
        </w:rPr>
      </w:pPr>
      <w:r>
        <w:rPr>
          <w:rFonts w:hint="eastAsia" w:ascii="方正仿宋简体" w:hAnsi="仿宋" w:eastAsia="方正仿宋简体"/>
        </w:rPr>
        <w:t>新型冠状病毒肺炎疫情在全球范围内爆发，为保证我辖区居民生命财产安全，免受疫情侵害，我镇利用广播和发放明白纸加大疫情防控宣传力度，让百姓了解疫情危害及防护措施。全镇2</w:t>
      </w:r>
      <w:r>
        <w:rPr>
          <w:rFonts w:hint="eastAsia" w:ascii="方正仿宋简体" w:hAnsi="仿宋" w:eastAsia="方正仿宋简体"/>
          <w:lang w:val="en-US" w:eastAsia="zh-CN"/>
        </w:rPr>
        <w:t>5</w:t>
      </w:r>
      <w:r>
        <w:rPr>
          <w:rFonts w:hint="eastAsia" w:ascii="方正仿宋简体" w:hAnsi="仿宋" w:eastAsia="方正仿宋简体"/>
        </w:rPr>
        <w:t>个行政村全部成立了疫情检查站，志愿者24小时在岗，详细登记出入人员信息、严格检测体温、劝返外来返遵人员。加大对疫情防控知识和涌现出的典型人物事迹进行宣传报道，对疑似患者及密切接触者进行有效隔离，坚持全员核酸检测，使疫情危害降到最低。</w:t>
      </w:r>
      <w:r>
        <w:rPr>
          <w:rFonts w:hint="eastAsia" w:ascii="方正仿宋简体" w:hAnsi="仿宋" w:eastAsia="方正仿宋简体"/>
          <w:szCs w:val="32"/>
        </w:rPr>
        <w:t>预算安排资金</w:t>
      </w:r>
      <w:r>
        <w:rPr>
          <w:rFonts w:hint="eastAsia" w:ascii="方正仿宋简体" w:hAnsi="仿宋" w:eastAsia="方正仿宋简体"/>
          <w:szCs w:val="32"/>
          <w:lang w:val="en-US" w:eastAsia="zh-CN"/>
        </w:rPr>
        <w:t>45.1142</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45.1142</w:t>
      </w:r>
      <w:r>
        <w:rPr>
          <w:rFonts w:hint="eastAsia" w:ascii="方正仿宋简体" w:hAnsi="仿宋" w:eastAsia="方正仿宋简体"/>
          <w:szCs w:val="32"/>
        </w:rPr>
        <w:t>万元，预算执行率100%。</w:t>
      </w:r>
    </w:p>
    <w:p w14:paraId="10D67F0C">
      <w:pPr>
        <w:spacing w:line="560" w:lineRule="exact"/>
        <w:ind w:firstLine="640" w:firstLineChars="200"/>
        <w:rPr>
          <w:rFonts w:hint="eastAsia" w:ascii="方正楷体简体" w:hAnsi="仿宋" w:eastAsia="方正楷体简体"/>
          <w:szCs w:val="32"/>
        </w:rPr>
      </w:pPr>
      <w:r>
        <w:rPr>
          <w:rFonts w:hint="eastAsia" w:ascii="方正楷体简体" w:hAnsi="仿宋" w:eastAsia="方正楷体简体"/>
          <w:szCs w:val="32"/>
        </w:rPr>
        <w:t>（二）项目绩效目标</w:t>
      </w:r>
    </w:p>
    <w:p w14:paraId="4713FEEE">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1、总体目标</w:t>
      </w:r>
    </w:p>
    <w:p w14:paraId="148BD76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rPr>
        <w:t>通过宣传和防控降低本辖区疫情感染风险，坚决打赢疫情防控阻击战。</w:t>
      </w:r>
    </w:p>
    <w:p w14:paraId="64D9FE6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2、阶段性目标</w:t>
      </w:r>
    </w:p>
    <w:p w14:paraId="334B2F8B">
      <w:pPr>
        <w:spacing w:line="560" w:lineRule="exact"/>
        <w:ind w:firstLine="480" w:firstLineChars="150"/>
        <w:rPr>
          <w:rFonts w:ascii="方正仿宋简体" w:hAnsi="仿宋" w:eastAsia="方正仿宋简体"/>
          <w:szCs w:val="32"/>
        </w:rPr>
      </w:pPr>
      <w:r>
        <w:rPr>
          <w:rFonts w:hint="eastAsia" w:ascii="方正仿宋简体" w:hAnsi="仿宋" w:eastAsia="方正仿宋简体" w:cs="方正仿宋_GBK"/>
          <w:bCs/>
          <w:szCs w:val="32"/>
        </w:rPr>
        <w:t>提高疫情防控知晓率</w:t>
      </w:r>
      <w:r>
        <w:rPr>
          <w:rFonts w:hint="eastAsia" w:ascii="方正仿宋简体" w:hAnsi="仿宋" w:eastAsia="方正仿宋简体" w:cs="方正仿宋_GBK"/>
          <w:bCs/>
          <w:szCs w:val="32"/>
          <w:lang w:eastAsia="zh-CN"/>
        </w:rPr>
        <w:t>；</w:t>
      </w:r>
      <w:r>
        <w:rPr>
          <w:rFonts w:hint="eastAsia" w:ascii="方正仿宋简体" w:hAnsi="仿宋" w:eastAsia="方正仿宋简体"/>
        </w:rPr>
        <w:t>坚决打赢疫情防控阻击战。</w:t>
      </w:r>
    </w:p>
    <w:p w14:paraId="083E2D51">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5369C95C">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5AD2577C">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hd w:val="clear" w:color="auto" w:fill="FFFFFF"/>
        </w:rPr>
        <w:t>通过绩效评价，了解本辖区疫情防控工作的开展情况以及取得的成效，同时加强和规范项目资金的管理力度，确保项目资金使用合理，专款专用，加强资金支出的规范化管理，提高资金的使用效益。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保证项目实施质量及受益群众的满意度。</w:t>
      </w:r>
    </w:p>
    <w:p w14:paraId="7057F46C">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63081F75">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1D7512B1">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14:paraId="6D62A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14:paraId="494484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14:paraId="27A654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14:paraId="296E3A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14:paraId="4071BD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14:paraId="77AA56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14:paraId="570B57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14:paraId="39F1B2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3C3D1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14:paraId="2877F5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50B8A6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14:paraId="51F38D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14:paraId="5D7836B9">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14:paraId="3812D0FD">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反映保障本镇全部人口总数</w:t>
            </w:r>
          </w:p>
        </w:tc>
        <w:tc>
          <w:tcPr>
            <w:tcW w:w="2920" w:type="dxa"/>
            <w:vAlign w:val="center"/>
          </w:tcPr>
          <w:p w14:paraId="2E043D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15F31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2C4AB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7344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14:paraId="505B5E78">
            <w:pPr>
              <w:widowControl/>
              <w:spacing w:line="440" w:lineRule="exact"/>
              <w:jc w:val="left"/>
              <w:rPr>
                <w:rFonts w:ascii="方正仿宋简体" w:hAnsi="仿宋" w:eastAsia="方正仿宋简体"/>
                <w:kern w:val="0"/>
                <w:sz w:val="24"/>
              </w:rPr>
            </w:pPr>
          </w:p>
        </w:tc>
        <w:tc>
          <w:tcPr>
            <w:tcW w:w="1121" w:type="dxa"/>
            <w:vAlign w:val="center"/>
          </w:tcPr>
          <w:p w14:paraId="67BDBE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14:paraId="0C881135">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14:paraId="0867D64A">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反映疫情防控项目完成情况</w:t>
            </w:r>
          </w:p>
        </w:tc>
        <w:tc>
          <w:tcPr>
            <w:tcW w:w="2920" w:type="dxa"/>
            <w:vAlign w:val="center"/>
          </w:tcPr>
          <w:p w14:paraId="35D1163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16D5956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0B888E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153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14:paraId="4F0270B2">
            <w:pPr>
              <w:widowControl/>
              <w:spacing w:line="440" w:lineRule="exact"/>
              <w:jc w:val="left"/>
              <w:rPr>
                <w:rFonts w:ascii="方正仿宋简体" w:hAnsi="仿宋" w:eastAsia="方正仿宋简体"/>
                <w:kern w:val="0"/>
                <w:sz w:val="24"/>
              </w:rPr>
            </w:pPr>
          </w:p>
        </w:tc>
        <w:tc>
          <w:tcPr>
            <w:tcW w:w="1121" w:type="dxa"/>
            <w:vAlign w:val="center"/>
          </w:tcPr>
          <w:p w14:paraId="002B058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14:paraId="18798B88">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14:paraId="52770C62">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反映疫情防控项目圆满完成期限</w:t>
            </w:r>
          </w:p>
        </w:tc>
        <w:tc>
          <w:tcPr>
            <w:tcW w:w="2920" w:type="dxa"/>
            <w:vAlign w:val="center"/>
          </w:tcPr>
          <w:p w14:paraId="13C06FD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255420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D4322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FA5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14:paraId="0F98BE56">
            <w:pPr>
              <w:widowControl/>
              <w:spacing w:line="440" w:lineRule="exact"/>
              <w:jc w:val="left"/>
              <w:rPr>
                <w:rFonts w:ascii="方正仿宋简体" w:hAnsi="仿宋" w:eastAsia="方正仿宋简体"/>
                <w:kern w:val="0"/>
                <w:sz w:val="24"/>
              </w:rPr>
            </w:pPr>
          </w:p>
        </w:tc>
        <w:tc>
          <w:tcPr>
            <w:tcW w:w="1121" w:type="dxa"/>
            <w:vAlign w:val="center"/>
          </w:tcPr>
          <w:p w14:paraId="5FB5F1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14:paraId="711BE61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14:paraId="5589CFA5">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14:paraId="20D1C5A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39C881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02FAA989">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59370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14:paraId="61E6D43E">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14:paraId="6A4992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14:paraId="277FD7D9">
            <w:pPr>
              <w:rPr>
                <w:rFonts w:ascii="方正仿宋简体" w:hAnsi="仿宋" w:eastAsia="方正仿宋简体"/>
                <w:kern w:val="0"/>
                <w:sz w:val="24"/>
              </w:rPr>
            </w:pPr>
            <w:r>
              <w:rPr>
                <w:rFonts w:hint="eastAsia" w:ascii="方正仿宋简体" w:hAnsi="仿宋" w:eastAsia="方正仿宋简体"/>
                <w:kern w:val="0"/>
                <w:sz w:val="24"/>
              </w:rPr>
              <w:t>提高疫情防控能力</w:t>
            </w:r>
          </w:p>
        </w:tc>
        <w:tc>
          <w:tcPr>
            <w:tcW w:w="1988" w:type="dxa"/>
          </w:tcPr>
          <w:p w14:paraId="07DD2348">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14:paraId="102C640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619BA99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074C1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7CF9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14:paraId="5D5232C2">
            <w:pPr>
              <w:widowControl/>
              <w:spacing w:line="440" w:lineRule="exact"/>
              <w:jc w:val="left"/>
              <w:rPr>
                <w:rFonts w:ascii="方正仿宋简体" w:hAnsi="仿宋" w:eastAsia="方正仿宋简体"/>
                <w:kern w:val="0"/>
                <w:sz w:val="24"/>
              </w:rPr>
            </w:pPr>
          </w:p>
        </w:tc>
        <w:tc>
          <w:tcPr>
            <w:tcW w:w="1121" w:type="dxa"/>
            <w:vAlign w:val="center"/>
          </w:tcPr>
          <w:p w14:paraId="6996C7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14:paraId="23A793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14:paraId="55F82B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14:paraId="06D884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19DC5A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0C7B1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2CD8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14:paraId="1AD09AF6">
            <w:pPr>
              <w:widowControl/>
              <w:spacing w:line="440" w:lineRule="exact"/>
              <w:jc w:val="left"/>
              <w:rPr>
                <w:rFonts w:ascii="方正仿宋简体" w:hAnsi="仿宋" w:eastAsia="方正仿宋简体"/>
                <w:kern w:val="0"/>
                <w:sz w:val="24"/>
              </w:rPr>
            </w:pPr>
          </w:p>
        </w:tc>
        <w:tc>
          <w:tcPr>
            <w:tcW w:w="1121" w:type="dxa"/>
            <w:vAlign w:val="center"/>
          </w:tcPr>
          <w:p w14:paraId="7542DE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14:paraId="0B612C50">
            <w:pPr>
              <w:rPr>
                <w:rFonts w:ascii="方正仿宋简体" w:hAnsi="Calibri" w:eastAsia="方正仿宋简体" w:cs="宋体"/>
                <w:color w:val="000000"/>
                <w:sz w:val="24"/>
              </w:rPr>
            </w:pPr>
            <w:r>
              <w:rPr>
                <w:rFonts w:hint="eastAsia" w:ascii="方正仿宋简体" w:hAnsi="Calibri" w:eastAsia="方正仿宋简体"/>
                <w:color w:val="000000"/>
                <w:sz w:val="24"/>
              </w:rPr>
              <w:t>降低群众新冠病毒感染率</w:t>
            </w:r>
          </w:p>
        </w:tc>
        <w:tc>
          <w:tcPr>
            <w:tcW w:w="1988" w:type="dxa"/>
          </w:tcPr>
          <w:p w14:paraId="7738EF19">
            <w:pPr>
              <w:rPr>
                <w:rFonts w:ascii="方正仿宋简体" w:hAnsi="Calibri" w:eastAsia="方正仿宋简体" w:cs="宋体"/>
                <w:color w:val="000000"/>
                <w:sz w:val="24"/>
              </w:rPr>
            </w:pPr>
            <w:r>
              <w:rPr>
                <w:rFonts w:hint="eastAsia" w:ascii="方正仿宋简体" w:hAnsi="Calibri" w:eastAsia="方正仿宋简体"/>
                <w:color w:val="000000"/>
                <w:sz w:val="24"/>
              </w:rPr>
              <w:t>降低全镇居民新冠病毒感染率</w:t>
            </w:r>
          </w:p>
        </w:tc>
        <w:tc>
          <w:tcPr>
            <w:tcW w:w="2920" w:type="dxa"/>
            <w:vAlign w:val="center"/>
          </w:tcPr>
          <w:p w14:paraId="70D04E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14:paraId="5180F3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08962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942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14:paraId="482E8927">
            <w:pPr>
              <w:widowControl/>
              <w:spacing w:line="440" w:lineRule="exact"/>
              <w:jc w:val="left"/>
              <w:rPr>
                <w:rFonts w:ascii="方正仿宋简体" w:hAnsi="仿宋" w:eastAsia="方正仿宋简体"/>
                <w:kern w:val="0"/>
                <w:sz w:val="24"/>
              </w:rPr>
            </w:pPr>
          </w:p>
        </w:tc>
        <w:tc>
          <w:tcPr>
            <w:tcW w:w="1121" w:type="dxa"/>
            <w:vAlign w:val="center"/>
          </w:tcPr>
          <w:p w14:paraId="04C8F2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14:paraId="3196099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疫情防控控制程度</w:t>
            </w:r>
          </w:p>
        </w:tc>
        <w:tc>
          <w:tcPr>
            <w:tcW w:w="1988" w:type="dxa"/>
            <w:vAlign w:val="center"/>
          </w:tcPr>
          <w:p w14:paraId="1DD25E2F">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14:paraId="7FF65A4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6D6A8D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C9CC6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544C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14:paraId="286C78F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14:paraId="17DEE2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14:paraId="4064007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14:paraId="50DC7D2A">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14:paraId="63C7017A">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14:paraId="33A9CB3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3A0C3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926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14:paraId="511917D0">
            <w:pPr>
              <w:spacing w:line="560" w:lineRule="exact"/>
              <w:ind w:firstLine="480" w:firstLineChars="200"/>
              <w:rPr>
                <w:rFonts w:ascii="方正仿宋简体" w:hAnsi="仿宋" w:eastAsia="方正仿宋简体"/>
                <w:sz w:val="24"/>
              </w:rPr>
            </w:pPr>
          </w:p>
          <w:p w14:paraId="3CC9F204">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14:paraId="6B0EAC4C">
            <w:pPr>
              <w:spacing w:line="560" w:lineRule="exact"/>
              <w:ind w:firstLine="480" w:firstLineChars="200"/>
              <w:rPr>
                <w:rFonts w:ascii="方正仿宋简体" w:hAnsi="仿宋" w:eastAsia="方正仿宋简体"/>
                <w:sz w:val="24"/>
              </w:rPr>
            </w:pPr>
          </w:p>
        </w:tc>
        <w:tc>
          <w:tcPr>
            <w:tcW w:w="1988" w:type="dxa"/>
          </w:tcPr>
          <w:p w14:paraId="2878250B">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14:paraId="12E83585">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14:paraId="59B955D8">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14:paraId="7C7E5CE1">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028C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14:paraId="5DC439D2">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14:paraId="2806F32C">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14:paraId="42BE2989">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14:paraId="35322ABC">
      <w:pPr>
        <w:numPr>
          <w:ilvl w:val="0"/>
          <w:numId w:val="1"/>
        </w:numPr>
        <w:spacing w:line="560" w:lineRule="exact"/>
        <w:ind w:firstLine="320" w:firstLineChars="100"/>
        <w:rPr>
          <w:rFonts w:hint="eastAsia" w:ascii="方正仿宋简体" w:hAnsi="仿宋" w:eastAsia="方正仿宋简体"/>
          <w:szCs w:val="32"/>
        </w:rPr>
      </w:pPr>
      <w:r>
        <w:rPr>
          <w:rFonts w:hint="eastAsia" w:ascii="方正仿宋简体" w:hAnsi="仿宋" w:eastAsia="方正仿宋简体"/>
          <w:szCs w:val="32"/>
        </w:rPr>
        <w:t>评价方法</w:t>
      </w:r>
    </w:p>
    <w:p w14:paraId="44070CAC">
      <w:pPr>
        <w:numPr>
          <w:ilvl w:val="0"/>
          <w:numId w:val="0"/>
        </w:numPr>
        <w:spacing w:line="560" w:lineRule="exact"/>
        <w:ind w:firstLine="320" w:firstLineChars="1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09DB059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2191CFD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3E74F1E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578DEB2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15134970">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1A5F1E74">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0C56D3E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74E3AE0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33C597F8">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11A7F57D">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为了人民群众人身健康，法治疫情蔓延爆发，我镇加强疫情防控力度，减少人员流动，定时全员核酸检测，在打赢</w:t>
      </w:r>
      <w:r>
        <w:rPr>
          <w:rFonts w:hint="eastAsia" w:ascii="方正仿宋简体" w:hAnsi="仿宋" w:eastAsia="方正仿宋简体"/>
          <w:szCs w:val="32"/>
          <w:lang w:eastAsia="zh-CN"/>
        </w:rPr>
        <w:t>疫情防控</w:t>
      </w:r>
      <w:r>
        <w:rPr>
          <w:rFonts w:hint="eastAsia" w:ascii="方正仿宋简体" w:hAnsi="仿宋" w:eastAsia="方正仿宋简体"/>
          <w:szCs w:val="32"/>
        </w:rPr>
        <w:t>站工作中取得了可喜成果，圆满</w:t>
      </w:r>
      <w:r>
        <w:rPr>
          <w:rFonts w:hint="eastAsia" w:ascii="方正仿宋简体" w:hAnsi="仿宋" w:eastAsia="方正仿宋简体" w:cs="方正仿宋简体"/>
          <w:color w:val="000000"/>
          <w:szCs w:val="32"/>
        </w:rPr>
        <w:t>完成了年初项目绩效目标，切实发挥了财政资金的使用效果。</w:t>
      </w:r>
    </w:p>
    <w:p w14:paraId="11F15875">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671EA155">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投入指标评价分析情况</w:t>
      </w:r>
    </w:p>
    <w:p w14:paraId="40D55E7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0F8E488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1C15A59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18E56A5D">
      <w:pPr>
        <w:widowControl/>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项目符合申报条件，申报批复程序符合相关管理办法，项目调整履行相应手续。</w:t>
      </w:r>
    </w:p>
    <w:p w14:paraId="5911A07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过程指标评价分析情况</w:t>
      </w:r>
    </w:p>
    <w:p w14:paraId="4952B66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73F1F1C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2752581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73CE72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72B16F60">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产出指标评价分析情况</w:t>
      </w:r>
    </w:p>
    <w:p w14:paraId="0EE06E7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0FAAAF2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保障全镇2</w:t>
      </w:r>
      <w:r>
        <w:rPr>
          <w:rFonts w:hint="eastAsia" w:ascii="方正仿宋简体" w:hAnsi="仿宋" w:eastAsia="方正仿宋简体"/>
          <w:kern w:val="0"/>
          <w:szCs w:val="32"/>
          <w:lang w:val="en-US" w:eastAsia="zh-CN"/>
        </w:rPr>
        <w:t>5</w:t>
      </w:r>
      <w:r>
        <w:rPr>
          <w:rFonts w:hint="eastAsia" w:ascii="方正仿宋简体" w:hAnsi="仿宋" w:eastAsia="方正仿宋简体"/>
          <w:kern w:val="0"/>
          <w:szCs w:val="32"/>
        </w:rPr>
        <w:t>个行政村2</w:t>
      </w:r>
      <w:r>
        <w:rPr>
          <w:rFonts w:hint="eastAsia" w:ascii="方正仿宋简体" w:hAnsi="仿宋" w:eastAsia="方正仿宋简体"/>
          <w:kern w:val="0"/>
          <w:szCs w:val="32"/>
          <w:lang w:val="en-US" w:eastAsia="zh-CN"/>
        </w:rPr>
        <w:t>0571</w:t>
      </w:r>
      <w:r>
        <w:rPr>
          <w:rFonts w:hint="eastAsia" w:ascii="方正仿宋简体" w:hAnsi="仿宋" w:eastAsia="方正仿宋简体"/>
          <w:kern w:val="0"/>
          <w:szCs w:val="32"/>
        </w:rPr>
        <w:t>口人的身心健康，免受疫情感染风险，圆满完成疫情防控工作任务，该项指标</w:t>
      </w:r>
      <w:r>
        <w:rPr>
          <w:rFonts w:hint="eastAsia" w:ascii="方正仿宋简体" w:hAnsi="仿宋" w:eastAsia="方正仿宋简体"/>
          <w:bCs/>
          <w:szCs w:val="32"/>
        </w:rPr>
        <w:t>达到优良水平。所以该项目指标得分10分。</w:t>
      </w:r>
    </w:p>
    <w:p w14:paraId="57C55CC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2C16517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疫情防控工作任务达标率，全年工作任务达到预期质量目标情况，未达到优良水平。所以项目指标得10分。</w:t>
      </w:r>
    </w:p>
    <w:p w14:paraId="7E7176A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0AE566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疫情防控时效按时、保质百分百完成工作目标。所以项目指标得分10分。</w:t>
      </w:r>
    </w:p>
    <w:p w14:paraId="09AE6E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522EB38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738A383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效果指标评价分析情况</w:t>
      </w:r>
    </w:p>
    <w:p w14:paraId="1AB8925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38ECF87A">
      <w:pPr>
        <w:spacing w:line="560" w:lineRule="exact"/>
        <w:ind w:firstLine="640" w:firstLineChars="200"/>
        <w:rPr>
          <w:rFonts w:ascii="方正仿宋简体" w:hAnsi="仿宋" w:eastAsia="方正仿宋简体"/>
          <w:bCs/>
          <w:szCs w:val="32"/>
        </w:rPr>
      </w:pPr>
      <w:r>
        <w:rPr>
          <w:rFonts w:hint="eastAsia" w:ascii="方正仿宋简体" w:hAnsi="Calibri" w:eastAsia="方正仿宋简体"/>
          <w:color w:val="000000"/>
          <w:szCs w:val="32"/>
        </w:rPr>
        <w:t>降低全镇居民新冠病毒感染率</w:t>
      </w:r>
      <w:r>
        <w:rPr>
          <w:rFonts w:hint="eastAsia" w:ascii="方正仿宋简体" w:hAnsi="仿宋" w:eastAsia="方正仿宋简体"/>
          <w:bCs/>
          <w:szCs w:val="32"/>
        </w:rPr>
        <w:t>，使辖区内</w:t>
      </w:r>
      <w:r>
        <w:rPr>
          <w:rFonts w:hint="eastAsia" w:ascii="方正仿宋简体" w:hAnsi="仿宋" w:eastAsia="方正仿宋简体"/>
          <w:bCs/>
          <w:szCs w:val="32"/>
          <w:lang w:eastAsia="zh-CN"/>
        </w:rPr>
        <w:t>常住</w:t>
      </w:r>
      <w:r>
        <w:rPr>
          <w:rFonts w:hint="eastAsia" w:ascii="方正仿宋简体" w:hAnsi="仿宋" w:eastAsia="方正仿宋简体"/>
          <w:bCs/>
          <w:szCs w:val="32"/>
        </w:rPr>
        <w:t>受益人口比率达到优良水平。 所以该项目得 10分。</w:t>
      </w:r>
    </w:p>
    <w:p w14:paraId="6A178D6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4BD519BC">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提高疫情防控能力，免受疫情困扰</w:t>
      </w:r>
      <w:r>
        <w:rPr>
          <w:rFonts w:hint="eastAsia" w:ascii="方正仿宋简体" w:hAnsi="仿宋" w:eastAsia="方正仿宋简体"/>
          <w:bCs/>
          <w:szCs w:val="32"/>
        </w:rPr>
        <w:t>，保障人民群众身心健康水平达到优良水平。所以该项目得9分。</w:t>
      </w:r>
    </w:p>
    <w:p w14:paraId="51A958B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305A04C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6312B93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222487B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疫情防控控制程度，对工作环境的改善程度，达到优良水平。所以该项目得10分。</w:t>
      </w:r>
    </w:p>
    <w:p w14:paraId="2CCC8C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32027FF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5888438E">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5EA0BB0D">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39CB2A1C">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4DBA74F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4AC1119">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6B9A3389">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7C79899D">
      <w:pPr>
        <w:spacing w:line="300" w:lineRule="exact"/>
        <w:rPr>
          <w:rFonts w:ascii="黑体" w:hAnsi="黑体" w:eastAsia="黑体"/>
          <w:szCs w:val="32"/>
        </w:rPr>
      </w:pPr>
    </w:p>
    <w:p w14:paraId="1330DF61">
      <w:pPr>
        <w:spacing w:line="580" w:lineRule="exact"/>
        <w:rPr>
          <w:rFonts w:ascii="仿宋_GB2312" w:eastAsia="仿宋_GB2312"/>
          <w:szCs w:val="32"/>
        </w:rPr>
      </w:pPr>
    </w:p>
    <w:p w14:paraId="2C647016">
      <w:pPr>
        <w:spacing w:line="300" w:lineRule="exact"/>
        <w:rPr>
          <w:rFonts w:ascii="黑体" w:hAnsi="黑体" w:eastAsia="黑体"/>
          <w:szCs w:val="32"/>
        </w:rPr>
      </w:pPr>
    </w:p>
    <w:p w14:paraId="662FDC1C">
      <w:pPr>
        <w:spacing w:line="300" w:lineRule="exact"/>
        <w:rPr>
          <w:rFonts w:ascii="黑体" w:hAnsi="黑体" w:eastAsia="黑体"/>
          <w:szCs w:val="32"/>
        </w:rPr>
      </w:pPr>
    </w:p>
    <w:p w14:paraId="7BFA431A">
      <w:pPr>
        <w:spacing w:line="300" w:lineRule="exact"/>
        <w:rPr>
          <w:rFonts w:ascii="黑体" w:hAnsi="黑体" w:eastAsia="黑体"/>
          <w:szCs w:val="32"/>
        </w:rPr>
      </w:pPr>
    </w:p>
    <w:p w14:paraId="316AB5FA">
      <w:pPr>
        <w:spacing w:line="300" w:lineRule="exact"/>
        <w:rPr>
          <w:rFonts w:ascii="黑体" w:hAnsi="黑体" w:eastAsia="黑体"/>
          <w:szCs w:val="32"/>
        </w:rPr>
      </w:pPr>
    </w:p>
    <w:p w14:paraId="604D2099">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4348E60">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2C97F4DF">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2B116FB">
            <w:pPr>
              <w:widowControl/>
              <w:spacing w:line="320" w:lineRule="exact"/>
              <w:jc w:val="center"/>
              <w:rPr>
                <w:rFonts w:ascii="宋体" w:hAnsi="宋体" w:cs="宋体"/>
                <w:b/>
                <w:bCs/>
                <w:kern w:val="0"/>
                <w:szCs w:val="32"/>
              </w:rPr>
            </w:pPr>
          </w:p>
          <w:p w14:paraId="306154C7">
            <w:pPr>
              <w:widowControl/>
              <w:spacing w:line="320" w:lineRule="exact"/>
              <w:jc w:val="center"/>
              <w:rPr>
                <w:rFonts w:ascii="宋体" w:hAnsi="宋体" w:cs="宋体"/>
                <w:b/>
                <w:bCs/>
                <w:kern w:val="0"/>
                <w:szCs w:val="32"/>
              </w:rPr>
            </w:pPr>
          </w:p>
        </w:tc>
      </w:tr>
      <w:tr w14:paraId="25F0553B">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626C9CB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60DD293">
        <w:tblPrEx>
          <w:tblCellMar>
            <w:top w:w="0" w:type="dxa"/>
            <w:left w:w="108" w:type="dxa"/>
            <w:bottom w:w="0" w:type="dxa"/>
            <w:right w:w="108" w:type="dxa"/>
          </w:tblCellMar>
        </w:tblPrEx>
        <w:trPr>
          <w:trHeight w:val="385"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2E64977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4AEB23E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冀财农【2020】162号关于提前下达2021年省级农村综合改革转移支付项目</w:t>
            </w:r>
          </w:p>
          <w:p w14:paraId="749699D4">
            <w:pPr>
              <w:widowControl/>
              <w:spacing w:line="240" w:lineRule="exact"/>
              <w:jc w:val="center"/>
              <w:rPr>
                <w:rFonts w:ascii="宋体" w:hAnsi="宋体" w:cs="宋体"/>
                <w:kern w:val="0"/>
                <w:sz w:val="18"/>
                <w:szCs w:val="18"/>
              </w:rPr>
            </w:pPr>
          </w:p>
        </w:tc>
      </w:tr>
      <w:tr w14:paraId="47D4015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8AA81D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653AA24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199D669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CB2376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12DE8B6E">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986607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4F379D8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36FFA1C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1059C6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CAB7BF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44A8CAA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38CF633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2111FA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54D5EB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4579A7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EF20E8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360A4DE8">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14:paraId="2F88C0F6">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14:paraId="060D28ED">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gridSpan w:val="2"/>
            <w:tcBorders>
              <w:top w:val="nil"/>
              <w:left w:val="nil"/>
              <w:bottom w:val="single" w:color="auto" w:sz="4" w:space="0"/>
              <w:right w:val="single" w:color="auto" w:sz="4" w:space="0"/>
            </w:tcBorders>
            <w:noWrap/>
            <w:vAlign w:val="center"/>
          </w:tcPr>
          <w:p w14:paraId="7A4060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8C0AE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05E3BE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C92E46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2AC64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A94E25D">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799CFA9">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14:paraId="166A38C1">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noWrap/>
            <w:vAlign w:val="center"/>
          </w:tcPr>
          <w:p w14:paraId="2BEF0A9C">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gridSpan w:val="2"/>
            <w:tcBorders>
              <w:top w:val="nil"/>
              <w:left w:val="nil"/>
              <w:bottom w:val="single" w:color="auto" w:sz="4" w:space="0"/>
              <w:right w:val="single" w:color="auto" w:sz="4" w:space="0"/>
            </w:tcBorders>
            <w:noWrap/>
            <w:vAlign w:val="center"/>
          </w:tcPr>
          <w:p w14:paraId="4A62C0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CAFC83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2F070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E01326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E4BE93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54536F71">
            <w:pPr>
              <w:widowControl/>
              <w:spacing w:line="24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253F9C3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AD52E3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E3E041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36965DA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62C387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015A0A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03AB15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83D8E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53FA13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7E6694A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D4361E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CAE2B5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7A0547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5C1666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1C37FD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0801F6E">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772CB93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35F2F88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4111E9D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2CC9C2C">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14:paraId="30D087C2">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9E2DB6A">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noWrap/>
            <w:vAlign w:val="center"/>
          </w:tcPr>
          <w:p w14:paraId="30430AC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asciiTheme="majorEastAsia" w:hAnsiTheme="majorEastAsia" w:eastAsiaTheme="majorEastAsia"/>
                <w:sz w:val="18"/>
                <w:szCs w:val="18"/>
              </w:rPr>
              <w:t>完成</w:t>
            </w:r>
            <w:r>
              <w:rPr>
                <w:rFonts w:hint="eastAsia" w:asciiTheme="majorEastAsia" w:hAnsiTheme="majorEastAsia" w:eastAsiaTheme="majorEastAsia"/>
                <w:sz w:val="18"/>
                <w:szCs w:val="18"/>
                <w:lang w:val="en-US" w:eastAsia="zh-CN"/>
              </w:rPr>
              <w:t>关三村</w:t>
            </w:r>
            <w:r>
              <w:rPr>
                <w:rFonts w:hint="eastAsia" w:ascii="宋体" w:hAnsi="宋体" w:cs="宋体"/>
                <w:kern w:val="0"/>
                <w:sz w:val="18"/>
                <w:szCs w:val="18"/>
              </w:rPr>
              <w:t>村内</w:t>
            </w:r>
            <w:r>
              <w:rPr>
                <w:rFonts w:hint="eastAsia" w:ascii="宋体" w:hAnsi="宋体" w:cs="宋体"/>
                <w:kern w:val="0"/>
                <w:sz w:val="18"/>
                <w:szCs w:val="18"/>
                <w:lang w:eastAsia="zh-CN"/>
              </w:rPr>
              <w:t>道路</w:t>
            </w:r>
            <w:r>
              <w:rPr>
                <w:rFonts w:hint="eastAsia" w:ascii="宋体" w:hAnsi="宋体" w:cs="宋体"/>
                <w:kern w:val="0"/>
                <w:sz w:val="18"/>
                <w:szCs w:val="18"/>
              </w:rPr>
              <w:t>硬化，改善周边群众出行环境。</w:t>
            </w:r>
          </w:p>
          <w:p w14:paraId="064A1626">
            <w:pPr>
              <w:widowControl/>
              <w:spacing w:line="240" w:lineRule="exact"/>
              <w:jc w:val="left"/>
              <w:rPr>
                <w:rFonts w:ascii="宋体" w:hAnsi="宋体" w:cs="宋体"/>
                <w:kern w:val="0"/>
                <w:sz w:val="18"/>
                <w:szCs w:val="18"/>
              </w:rPr>
            </w:pPr>
          </w:p>
        </w:tc>
      </w:tr>
      <w:tr w14:paraId="3A1A28CA">
        <w:tblPrEx>
          <w:tblCellMar>
            <w:top w:w="0" w:type="dxa"/>
            <w:left w:w="108" w:type="dxa"/>
            <w:bottom w:w="0" w:type="dxa"/>
            <w:right w:w="108" w:type="dxa"/>
          </w:tblCellMar>
        </w:tblPrEx>
        <w:trPr>
          <w:trHeight w:val="705" w:hRule="exact"/>
        </w:trPr>
        <w:tc>
          <w:tcPr>
            <w:tcW w:w="588" w:type="dxa"/>
            <w:vMerge w:val="restart"/>
            <w:tcBorders>
              <w:top w:val="nil"/>
              <w:left w:val="single" w:color="auto" w:sz="4" w:space="0"/>
              <w:right w:val="single" w:color="auto" w:sz="4" w:space="0"/>
            </w:tcBorders>
            <w:noWrap/>
            <w:vAlign w:val="center"/>
          </w:tcPr>
          <w:p w14:paraId="2D2F7CE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3099034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57C64B6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B1C3BE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652C991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2D7CA3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12579F5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7A1C05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7A822F9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6B4921F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32D562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7B26589">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A9F988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AC0BDA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7EAAC6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2A1EAD9B">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受益人口数</w:t>
            </w:r>
          </w:p>
        </w:tc>
        <w:tc>
          <w:tcPr>
            <w:tcW w:w="850" w:type="dxa"/>
            <w:tcBorders>
              <w:top w:val="single" w:color="auto" w:sz="4" w:space="0"/>
              <w:left w:val="single" w:color="auto" w:sz="4" w:space="0"/>
              <w:bottom w:val="single" w:color="auto" w:sz="4" w:space="0"/>
              <w:right w:val="single" w:color="auto" w:sz="4" w:space="0"/>
            </w:tcBorders>
            <w:noWrap/>
            <w:vAlign w:val="center"/>
          </w:tcPr>
          <w:p w14:paraId="0748F19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1630</w:t>
            </w:r>
          </w:p>
        </w:tc>
        <w:tc>
          <w:tcPr>
            <w:tcW w:w="851" w:type="dxa"/>
            <w:tcBorders>
              <w:top w:val="single" w:color="auto" w:sz="4" w:space="0"/>
              <w:left w:val="single" w:color="auto" w:sz="4" w:space="0"/>
              <w:bottom w:val="single" w:color="auto" w:sz="4" w:space="0"/>
              <w:right w:val="single" w:color="auto" w:sz="4" w:space="0"/>
            </w:tcBorders>
            <w:noWrap/>
            <w:vAlign w:val="center"/>
          </w:tcPr>
          <w:p w14:paraId="3FA6628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1630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C8245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0B74D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FD9F916">
            <w:pPr>
              <w:widowControl/>
              <w:spacing w:line="240" w:lineRule="exact"/>
              <w:jc w:val="center"/>
              <w:rPr>
                <w:rFonts w:ascii="宋体" w:hAnsi="宋体" w:cs="宋体"/>
                <w:kern w:val="0"/>
                <w:sz w:val="18"/>
                <w:szCs w:val="18"/>
              </w:rPr>
            </w:pPr>
          </w:p>
        </w:tc>
      </w:tr>
      <w:tr w14:paraId="3B6904CB">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5211F74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E77D081">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FBFE0B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048F3290">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3382057">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E03D09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A4188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51278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624B9B5">
            <w:pPr>
              <w:widowControl/>
              <w:spacing w:line="240" w:lineRule="exact"/>
              <w:jc w:val="center"/>
              <w:rPr>
                <w:rFonts w:ascii="宋体" w:hAnsi="宋体" w:cs="宋体"/>
                <w:kern w:val="0"/>
                <w:sz w:val="18"/>
                <w:szCs w:val="18"/>
              </w:rPr>
            </w:pPr>
          </w:p>
        </w:tc>
      </w:tr>
      <w:tr w14:paraId="732FB88C">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29CF5B6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9DE575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EB7832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287A56B4">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1F167D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2D4AAD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BE2F35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CD08D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E408079">
            <w:pPr>
              <w:widowControl/>
              <w:spacing w:line="240" w:lineRule="exact"/>
              <w:jc w:val="center"/>
              <w:rPr>
                <w:rFonts w:ascii="宋体" w:hAnsi="宋体" w:cs="宋体"/>
                <w:kern w:val="0"/>
                <w:sz w:val="18"/>
                <w:szCs w:val="18"/>
              </w:rPr>
            </w:pPr>
          </w:p>
        </w:tc>
      </w:tr>
      <w:tr w14:paraId="126807E5">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39E9AA5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DC5A6BF">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B476D8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6ECDCA90">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A62534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4ECCAF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504886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4926D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84115F4">
            <w:pPr>
              <w:widowControl/>
              <w:spacing w:line="240" w:lineRule="exact"/>
              <w:jc w:val="center"/>
              <w:rPr>
                <w:rFonts w:ascii="宋体" w:hAnsi="宋体" w:cs="宋体"/>
                <w:kern w:val="0"/>
                <w:sz w:val="18"/>
                <w:szCs w:val="18"/>
              </w:rPr>
            </w:pPr>
          </w:p>
        </w:tc>
      </w:tr>
      <w:tr w14:paraId="62FCC4E5">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5D79DC2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3D68FE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F7C175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DF233A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4AF6160F">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4E839C3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F416B8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2D5B1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0F58E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95D25FF">
            <w:pPr>
              <w:widowControl/>
              <w:spacing w:line="240" w:lineRule="exact"/>
              <w:jc w:val="center"/>
              <w:rPr>
                <w:rFonts w:ascii="宋体" w:hAnsi="宋体" w:cs="宋体"/>
                <w:kern w:val="0"/>
                <w:sz w:val="18"/>
                <w:szCs w:val="18"/>
              </w:rPr>
            </w:pPr>
          </w:p>
        </w:tc>
      </w:tr>
      <w:tr w14:paraId="6E0967F3">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2C66F7C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A5DDF3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619EA0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7AFB2D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3B389983">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noWrap/>
            <w:vAlign w:val="center"/>
          </w:tcPr>
          <w:p w14:paraId="51813647">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83B79B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8F24E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5DF3E9E">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1F1992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加大投资力度</w:t>
            </w:r>
          </w:p>
        </w:tc>
      </w:tr>
      <w:tr w14:paraId="67594F6C">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7C63F2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38DCD54">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5D39EB49">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D25D9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14:paraId="03D25EAD">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noWrap/>
            <w:vAlign w:val="center"/>
          </w:tcPr>
          <w:p w14:paraId="19D7F4D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5B09CE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1718F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D6AF3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776D184">
            <w:pPr>
              <w:widowControl/>
              <w:spacing w:line="240" w:lineRule="exact"/>
              <w:jc w:val="center"/>
              <w:rPr>
                <w:rFonts w:ascii="宋体" w:hAnsi="宋体" w:cs="宋体"/>
                <w:kern w:val="0"/>
                <w:sz w:val="18"/>
                <w:szCs w:val="18"/>
              </w:rPr>
            </w:pPr>
          </w:p>
        </w:tc>
      </w:tr>
      <w:tr w14:paraId="2FC3583A">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29D0F05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96B55C5">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7E77A2ED">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14:paraId="244FA296">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noWrap/>
            <w:vAlign w:val="center"/>
          </w:tcPr>
          <w:p w14:paraId="5F227477">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6DF2FF3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A236D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94FB9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8898C1E">
            <w:pPr>
              <w:widowControl/>
              <w:spacing w:line="240" w:lineRule="exact"/>
              <w:jc w:val="center"/>
              <w:rPr>
                <w:rFonts w:ascii="宋体" w:hAnsi="宋体" w:cs="宋体"/>
                <w:kern w:val="0"/>
                <w:sz w:val="18"/>
                <w:szCs w:val="18"/>
              </w:rPr>
            </w:pPr>
          </w:p>
        </w:tc>
      </w:tr>
      <w:tr w14:paraId="5898D67A">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350226A6">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0444805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96AB2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F31F7D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14:paraId="7946B14E">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F8DA76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500BC3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22391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018539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B6F96B0">
            <w:pPr>
              <w:widowControl/>
              <w:spacing w:line="240" w:lineRule="exact"/>
              <w:jc w:val="center"/>
              <w:rPr>
                <w:rFonts w:ascii="宋体" w:hAnsi="宋体" w:cs="宋体"/>
                <w:kern w:val="0"/>
                <w:sz w:val="18"/>
                <w:szCs w:val="18"/>
              </w:rPr>
            </w:pPr>
          </w:p>
        </w:tc>
      </w:tr>
      <w:tr w14:paraId="5EF3CC5A">
        <w:tblPrEx>
          <w:tblCellMar>
            <w:top w:w="0" w:type="dxa"/>
            <w:left w:w="108" w:type="dxa"/>
            <w:bottom w:w="0" w:type="dxa"/>
            <w:right w:w="108" w:type="dxa"/>
          </w:tblCellMar>
        </w:tblPrEx>
        <w:trPr>
          <w:trHeight w:val="619"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4FBF7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65E61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C0948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0ED121B">
            <w:pPr>
              <w:widowControl/>
              <w:spacing w:line="240" w:lineRule="exact"/>
              <w:jc w:val="center"/>
              <w:rPr>
                <w:rFonts w:ascii="宋体" w:hAnsi="宋体" w:cs="宋体"/>
                <w:kern w:val="0"/>
                <w:sz w:val="18"/>
                <w:szCs w:val="18"/>
              </w:rPr>
            </w:pPr>
          </w:p>
        </w:tc>
      </w:tr>
      <w:tr w14:paraId="3E92C644">
        <w:tblPrEx>
          <w:tblCellMar>
            <w:top w:w="0" w:type="dxa"/>
            <w:left w:w="108" w:type="dxa"/>
            <w:bottom w:w="0" w:type="dxa"/>
            <w:right w:w="108" w:type="dxa"/>
          </w:tblCellMar>
        </w:tblPrEx>
        <w:trPr>
          <w:trHeight w:val="52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1D19CF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027F89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C6740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646B749">
            <w:pPr>
              <w:widowControl/>
              <w:spacing w:line="240" w:lineRule="exact"/>
              <w:jc w:val="center"/>
              <w:rPr>
                <w:rFonts w:ascii="宋体" w:hAnsi="宋体" w:cs="宋体"/>
                <w:kern w:val="0"/>
                <w:sz w:val="18"/>
                <w:szCs w:val="18"/>
              </w:rPr>
            </w:pPr>
          </w:p>
        </w:tc>
      </w:tr>
      <w:tr w14:paraId="7DB8E60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EDF6B9A">
            <w:pPr>
              <w:rPr>
                <w:sz w:val="21"/>
                <w:szCs w:val="21"/>
              </w:rPr>
            </w:pPr>
          </w:p>
        </w:tc>
      </w:tr>
    </w:tbl>
    <w:p w14:paraId="4026099E">
      <w:pPr>
        <w:rPr>
          <w:rFonts w:ascii="仿宋_GB2312" w:eastAsia="仿宋_GB2312"/>
          <w:szCs w:val="32"/>
        </w:rPr>
      </w:pPr>
      <w:r>
        <w:rPr>
          <w:rFonts w:hint="eastAsia"/>
          <w:sz w:val="21"/>
          <w:szCs w:val="21"/>
        </w:rPr>
        <w:t>注：其中预算执行率固定为10分，其中各项指标90分，总分100分。</w:t>
      </w:r>
    </w:p>
    <w:p w14:paraId="395F48D4">
      <w:pPr>
        <w:widowControl/>
        <w:rPr>
          <w:rFonts w:hint="eastAsia" w:ascii="仿宋_GB2312" w:hAnsi="Calibri" w:eastAsia="仿宋_GB2312" w:cs="宋体"/>
          <w:color w:val="000000"/>
          <w:kern w:val="0"/>
          <w:szCs w:val="32"/>
        </w:rPr>
      </w:pPr>
    </w:p>
    <w:p w14:paraId="33550EED">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14:paraId="5D85AC78">
      <w:pPr>
        <w:widowControl/>
        <w:spacing w:line="56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遵化市马兰峪镇人民政府</w:t>
      </w:r>
    </w:p>
    <w:p w14:paraId="14D57901">
      <w:pPr>
        <w:widowControl/>
        <w:spacing w:line="64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冀财农</w:t>
      </w:r>
      <w:r>
        <w:rPr>
          <w:rFonts w:hint="eastAsia" w:ascii="方正小标宋简体" w:hAnsi="方正小标宋简体" w:eastAsia="方正小标宋简体" w:cs="方正小标宋简体"/>
          <w:b/>
          <w:bCs/>
          <w:kern w:val="0"/>
          <w:sz w:val="44"/>
          <w:szCs w:val="44"/>
          <w:lang w:val="en-US" w:eastAsia="zh-CN"/>
        </w:rPr>
        <w:t>[</w:t>
      </w:r>
      <w:r>
        <w:rPr>
          <w:rFonts w:hint="eastAsia" w:ascii="方正小标宋简体" w:hAnsi="方正小标宋简体" w:eastAsia="方正小标宋简体" w:cs="方正小标宋简体"/>
          <w:b/>
          <w:bCs/>
          <w:kern w:val="0"/>
          <w:sz w:val="44"/>
          <w:szCs w:val="44"/>
        </w:rPr>
        <w:t>2020</w:t>
      </w:r>
      <w:r>
        <w:rPr>
          <w:rFonts w:hint="eastAsia" w:ascii="方正小标宋简体" w:hAnsi="方正小标宋简体" w:eastAsia="方正小标宋简体" w:cs="方正小标宋简体"/>
          <w:b/>
          <w:bCs/>
          <w:kern w:val="0"/>
          <w:sz w:val="44"/>
          <w:szCs w:val="44"/>
          <w:lang w:val="en-US" w:eastAsia="zh-CN"/>
        </w:rPr>
        <w:t>]</w:t>
      </w:r>
      <w:r>
        <w:rPr>
          <w:rFonts w:hint="eastAsia" w:ascii="方正小标宋简体" w:hAnsi="方正小标宋简体" w:eastAsia="方正小标宋简体" w:cs="方正小标宋简体"/>
          <w:b/>
          <w:bCs/>
          <w:kern w:val="0"/>
          <w:sz w:val="44"/>
          <w:szCs w:val="44"/>
        </w:rPr>
        <w:t>162号关于提前下达2021年</w:t>
      </w:r>
    </w:p>
    <w:p w14:paraId="43E3C5AB">
      <w:pPr>
        <w:widowControl/>
        <w:spacing w:line="64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省级农村综合改革转移支付预算项目评</w:t>
      </w:r>
    </w:p>
    <w:p w14:paraId="4A49D1CC">
      <w:pPr>
        <w:widowControl/>
        <w:spacing w:line="64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报</w:t>
      </w:r>
      <w:r>
        <w:rPr>
          <w:rFonts w:hint="eastAsia" w:ascii="方正小标宋简体" w:hAnsi="方正小标宋简体" w:eastAsia="方正小标宋简体" w:cs="方正小标宋简体"/>
          <w:b/>
          <w:bCs/>
          <w:kern w:val="0"/>
          <w:sz w:val="44"/>
          <w:szCs w:val="44"/>
          <w:lang w:val="en-US" w:eastAsia="zh-CN"/>
        </w:rPr>
        <w:t xml:space="preserve"> </w:t>
      </w:r>
      <w:r>
        <w:rPr>
          <w:rFonts w:hint="eastAsia" w:ascii="方正小标宋简体" w:hAnsi="方正小标宋简体" w:eastAsia="方正小标宋简体" w:cs="方正小标宋简体"/>
          <w:b/>
          <w:bCs/>
          <w:kern w:val="0"/>
          <w:sz w:val="44"/>
          <w:szCs w:val="44"/>
        </w:rPr>
        <w:t>告</w:t>
      </w:r>
    </w:p>
    <w:p w14:paraId="09AF9809">
      <w:pPr>
        <w:widowControl/>
        <w:spacing w:line="640" w:lineRule="exact"/>
        <w:jc w:val="center"/>
        <w:rPr>
          <w:rFonts w:hint="eastAsia" w:ascii="方正小标宋简体" w:hAnsi="方正小标宋简体" w:eastAsia="方正小标宋简体" w:cs="方正小标宋简体"/>
          <w:b/>
          <w:bCs/>
          <w:kern w:val="0"/>
          <w:sz w:val="44"/>
          <w:szCs w:val="44"/>
        </w:rPr>
      </w:pPr>
    </w:p>
    <w:p w14:paraId="555B03CD">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4E098FDE">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23DEBC4E">
      <w:pPr>
        <w:autoSpaceDE w:val="0"/>
        <w:autoSpaceDN w:val="0"/>
        <w:adjustRightInd w:val="0"/>
        <w:spacing w:line="560" w:lineRule="exact"/>
        <w:ind w:firstLine="640" w:firstLineChars="200"/>
        <w:rPr>
          <w:rFonts w:hint="default" w:ascii="方正仿宋简体" w:hAnsi="仿宋" w:eastAsia="方正仿宋简体" w:cs="方正仿宋简体"/>
          <w:kern w:val="0"/>
          <w:szCs w:val="32"/>
          <w:lang w:val="en-US" w:eastAsia="zh-CN"/>
        </w:rPr>
      </w:pPr>
      <w:r>
        <w:rPr>
          <w:rFonts w:hint="eastAsia" w:ascii="方正仿宋简体" w:hAnsi="仿宋" w:eastAsia="方正仿宋简体" w:cs="方正仿宋简体"/>
          <w:kern w:val="0"/>
          <w:szCs w:val="32"/>
          <w:lang w:val="zh-CN"/>
        </w:rPr>
        <w:t>开展对2021年省级农村综改资金转移支付工作进行实地考察、甄别、设计规划、后期管理工作，推动了项目建设；协调生态建设、资源节约和综合利用；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该项目预算资金25万元,实际支出25万元，预算执行率</w:t>
      </w:r>
      <w:r>
        <w:rPr>
          <w:rFonts w:hint="eastAsia" w:ascii="方正仿宋简体" w:hAnsi="仿宋" w:eastAsia="方正仿宋简体" w:cs="方正仿宋简体"/>
          <w:kern w:val="0"/>
          <w:szCs w:val="32"/>
          <w:lang w:val="en-US" w:eastAsia="zh-CN"/>
        </w:rPr>
        <w:t>100%。</w:t>
      </w:r>
    </w:p>
    <w:p w14:paraId="25BB750D">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195B5981">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w:t>
      </w:r>
      <w:r>
        <w:rPr>
          <w:rFonts w:hint="eastAsia" w:ascii="方正仿宋简体" w:eastAsia="方正仿宋简体"/>
          <w:szCs w:val="32"/>
          <w:lang w:eastAsia="zh-CN"/>
        </w:rPr>
        <w:t>出</w:t>
      </w:r>
      <w:r>
        <w:rPr>
          <w:rFonts w:hint="eastAsia" w:ascii="方正仿宋简体" w:eastAsia="方正仿宋简体"/>
          <w:szCs w:val="32"/>
        </w:rPr>
        <w:t>行，提高人居幸福指数。</w:t>
      </w:r>
    </w:p>
    <w:p w14:paraId="05BE9840">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74AE05AF">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5B9D6F8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镇</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szCs w:val="32"/>
        </w:rPr>
        <w:t>项目年初绩效目标指标的实现情况进行绩效自评。</w:t>
      </w:r>
    </w:p>
    <w:p w14:paraId="3D3F4E5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6A588CE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5AF4B85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3073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5957EA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6935AB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54DFF5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05CB37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2E6744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3988A6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435762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34E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3A3316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4B917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44703D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18D45A3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1291" w:type="pct"/>
            <w:gridSpan w:val="3"/>
            <w:vAlign w:val="center"/>
          </w:tcPr>
          <w:p w14:paraId="423B23BE">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1525" w:type="pct"/>
            <w:vAlign w:val="center"/>
          </w:tcPr>
          <w:p w14:paraId="2D8593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FC92F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3350F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17D4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49" w:type="pct"/>
            <w:vMerge w:val="continue"/>
            <w:vAlign w:val="center"/>
          </w:tcPr>
          <w:p w14:paraId="58B75406">
            <w:pPr>
              <w:widowControl/>
              <w:spacing w:line="440" w:lineRule="exact"/>
              <w:jc w:val="left"/>
              <w:rPr>
                <w:rFonts w:ascii="方正仿宋简体" w:hAnsi="仿宋" w:eastAsia="方正仿宋简体"/>
                <w:kern w:val="0"/>
                <w:sz w:val="24"/>
              </w:rPr>
            </w:pPr>
          </w:p>
        </w:tc>
        <w:tc>
          <w:tcPr>
            <w:tcW w:w="435" w:type="pct"/>
            <w:vAlign w:val="center"/>
          </w:tcPr>
          <w:p w14:paraId="130C3A2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277994AF">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1291" w:type="pct"/>
            <w:gridSpan w:val="3"/>
            <w:vAlign w:val="center"/>
          </w:tcPr>
          <w:p w14:paraId="382BEB9C">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1525" w:type="pct"/>
            <w:vAlign w:val="center"/>
          </w:tcPr>
          <w:p w14:paraId="42AF79B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A1312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1B39F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E8FE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12792DCE">
            <w:pPr>
              <w:widowControl/>
              <w:spacing w:line="440" w:lineRule="exact"/>
              <w:jc w:val="left"/>
              <w:rPr>
                <w:rFonts w:ascii="方正仿宋简体" w:hAnsi="仿宋" w:eastAsia="方正仿宋简体"/>
                <w:kern w:val="0"/>
                <w:sz w:val="24"/>
              </w:rPr>
            </w:pPr>
          </w:p>
        </w:tc>
        <w:tc>
          <w:tcPr>
            <w:tcW w:w="435" w:type="pct"/>
            <w:vAlign w:val="center"/>
          </w:tcPr>
          <w:p w14:paraId="293FCE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43BB9A06">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1291" w:type="pct"/>
            <w:gridSpan w:val="3"/>
            <w:vAlign w:val="center"/>
          </w:tcPr>
          <w:p w14:paraId="23A0656B">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1525" w:type="pct"/>
            <w:vAlign w:val="center"/>
          </w:tcPr>
          <w:p w14:paraId="188C395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A037C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98090B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095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63AB27DF">
            <w:pPr>
              <w:widowControl/>
              <w:spacing w:line="440" w:lineRule="exact"/>
              <w:jc w:val="left"/>
              <w:rPr>
                <w:rFonts w:ascii="方正仿宋简体" w:hAnsi="仿宋" w:eastAsia="方正仿宋简体"/>
                <w:kern w:val="0"/>
                <w:sz w:val="24"/>
              </w:rPr>
            </w:pPr>
          </w:p>
        </w:tc>
        <w:tc>
          <w:tcPr>
            <w:tcW w:w="435" w:type="pct"/>
            <w:vAlign w:val="center"/>
          </w:tcPr>
          <w:p w14:paraId="49BD26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0628E68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14:paraId="767D756F">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14:paraId="078A706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E0B02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19FCAB9">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1012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349" w:type="pct"/>
            <w:vMerge w:val="restart"/>
            <w:tcBorders>
              <w:top w:val="single" w:color="auto" w:sz="4" w:space="0"/>
            </w:tcBorders>
            <w:vAlign w:val="center"/>
          </w:tcPr>
          <w:p w14:paraId="19BC4626">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7D3409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5F4DBD8E">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291" w:type="pct"/>
            <w:gridSpan w:val="3"/>
          </w:tcPr>
          <w:p w14:paraId="43524D8F">
            <w:pP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1525" w:type="pct"/>
            <w:vAlign w:val="center"/>
          </w:tcPr>
          <w:p w14:paraId="0F5474F5">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96966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591F9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BF78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0CDDAED5">
            <w:pPr>
              <w:widowControl/>
              <w:spacing w:line="440" w:lineRule="exact"/>
              <w:jc w:val="left"/>
              <w:rPr>
                <w:rFonts w:ascii="方正仿宋简体" w:hAnsi="仿宋" w:eastAsia="方正仿宋简体"/>
                <w:kern w:val="0"/>
                <w:sz w:val="24"/>
              </w:rPr>
            </w:pPr>
          </w:p>
        </w:tc>
        <w:tc>
          <w:tcPr>
            <w:tcW w:w="435" w:type="pct"/>
            <w:vAlign w:val="center"/>
          </w:tcPr>
          <w:p w14:paraId="4D7D3E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6E39E9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1291" w:type="pct"/>
            <w:gridSpan w:val="3"/>
            <w:vAlign w:val="center"/>
          </w:tcPr>
          <w:p w14:paraId="252B33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1525" w:type="pct"/>
            <w:vAlign w:val="center"/>
          </w:tcPr>
          <w:p w14:paraId="56F01F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A51FC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B1FFB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1690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007AC882">
            <w:pPr>
              <w:widowControl/>
              <w:spacing w:line="440" w:lineRule="exact"/>
              <w:jc w:val="left"/>
              <w:rPr>
                <w:rFonts w:ascii="方正仿宋简体" w:hAnsi="仿宋" w:eastAsia="方正仿宋简体"/>
                <w:kern w:val="0"/>
                <w:sz w:val="24"/>
              </w:rPr>
            </w:pPr>
          </w:p>
        </w:tc>
        <w:tc>
          <w:tcPr>
            <w:tcW w:w="435" w:type="pct"/>
            <w:vAlign w:val="center"/>
          </w:tcPr>
          <w:p w14:paraId="7A4A833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5274F9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1291" w:type="pct"/>
            <w:gridSpan w:val="3"/>
            <w:vAlign w:val="center"/>
          </w:tcPr>
          <w:p w14:paraId="12159D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1525" w:type="pct"/>
            <w:vAlign w:val="center"/>
          </w:tcPr>
          <w:p w14:paraId="011DF3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73A377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D89AC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485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5AE3376F">
            <w:pPr>
              <w:widowControl/>
              <w:spacing w:line="440" w:lineRule="exact"/>
              <w:jc w:val="left"/>
              <w:rPr>
                <w:rFonts w:ascii="方正仿宋简体" w:hAnsi="仿宋" w:eastAsia="方正仿宋简体"/>
                <w:kern w:val="0"/>
                <w:sz w:val="24"/>
              </w:rPr>
            </w:pPr>
          </w:p>
        </w:tc>
        <w:tc>
          <w:tcPr>
            <w:tcW w:w="435" w:type="pct"/>
            <w:vAlign w:val="center"/>
          </w:tcPr>
          <w:p w14:paraId="404F37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046D679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1291" w:type="pct"/>
            <w:gridSpan w:val="3"/>
            <w:vAlign w:val="center"/>
          </w:tcPr>
          <w:p w14:paraId="276EFAE0">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1525" w:type="pct"/>
            <w:vAlign w:val="center"/>
          </w:tcPr>
          <w:p w14:paraId="3D591ADF">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6F487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E5079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9A6D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6" w:hRule="atLeast"/>
          <w:jc w:val="center"/>
        </w:trPr>
        <w:tc>
          <w:tcPr>
            <w:tcW w:w="349" w:type="pct"/>
            <w:tcBorders>
              <w:top w:val="single" w:color="auto" w:sz="4" w:space="0"/>
            </w:tcBorders>
            <w:vAlign w:val="center"/>
          </w:tcPr>
          <w:p w14:paraId="74FA4DF4">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2E3B7A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3435F1AC">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175CF33A">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55BA7C1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383AFA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847C8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036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3F9EAEDF">
            <w:pPr>
              <w:spacing w:line="560" w:lineRule="exact"/>
              <w:jc w:val="center"/>
              <w:rPr>
                <w:rFonts w:ascii="方正仿宋简体" w:hAnsi="仿宋" w:eastAsia="方正仿宋简体"/>
                <w:sz w:val="24"/>
              </w:rPr>
            </w:pPr>
          </w:p>
          <w:p w14:paraId="702AB128">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6FAC6576">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622B696B">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19499EE5">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442A5918">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5A7D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1887D52E">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36B30B9E">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3DAEB3D4">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55B92BA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10D2811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682D819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95221B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3C979490">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5035A6B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5342DA9B">
      <w:pPr>
        <w:numPr>
          <w:ilvl w:val="0"/>
          <w:numId w:val="2"/>
        </w:numPr>
        <w:spacing w:line="560" w:lineRule="exact"/>
        <w:ind w:firstLine="640" w:firstLineChars="200"/>
        <w:outlineLvl w:val="0"/>
        <w:rPr>
          <w:rFonts w:hint="eastAsia" w:ascii="方正仿宋简体" w:hAnsi="仿宋" w:eastAsia="方正仿宋简体"/>
          <w:szCs w:val="32"/>
        </w:rPr>
      </w:pPr>
      <w:r>
        <w:rPr>
          <w:rFonts w:hint="eastAsia" w:ascii="方正仿宋简体" w:hAnsi="仿宋" w:eastAsia="方正仿宋简体"/>
          <w:szCs w:val="32"/>
        </w:rPr>
        <w:t>全面设置专项资金及项目绩效目标。绩效目标应包括产出、成本以及经济效益、社会效益、生态效益、可持续影响和服务对象满意度等绩效指标。</w:t>
      </w:r>
    </w:p>
    <w:p w14:paraId="0809C7A1">
      <w:pPr>
        <w:numPr>
          <w:ilvl w:val="0"/>
          <w:numId w:val="0"/>
        </w:num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275F6A1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356484A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74D9610B">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21A5DA4C">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w:t>
      </w:r>
      <w:r>
        <w:rPr>
          <w:rFonts w:hint="eastAsia" w:ascii="方正仿宋简体" w:hAnsi="仿宋" w:eastAsia="方正仿宋简体"/>
          <w:szCs w:val="32"/>
          <w:lang w:eastAsia="zh-CN"/>
        </w:rPr>
        <w:t>关三村村内路面硬化</w:t>
      </w:r>
      <w:r>
        <w:rPr>
          <w:rFonts w:hint="eastAsia" w:ascii="方正仿宋简体" w:hAnsi="仿宋" w:eastAsia="方正仿宋简体"/>
          <w:szCs w:val="32"/>
        </w:rPr>
        <w:t>，总投资含自筹资金25万元，项目实施符合要求，解决了村民出行难问题。该项目</w:t>
      </w:r>
      <w:r>
        <w:rPr>
          <w:rFonts w:hint="eastAsia" w:ascii="方正仿宋简体" w:hAnsi="仿宋" w:eastAsia="方正仿宋简体" w:cs="方正仿宋简体"/>
          <w:color w:val="000000"/>
          <w:szCs w:val="32"/>
        </w:rPr>
        <w:t>完成年初项目绩效目标，切实发挥了财政资金的使用效果。</w:t>
      </w:r>
    </w:p>
    <w:p w14:paraId="56408726">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77D1EFEF">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关于冀财农【2020】162号关于提前下达2021年省级农村综合改革转移支付预算的通知项目</w:t>
      </w:r>
      <w:r>
        <w:rPr>
          <w:rFonts w:hint="eastAsia" w:ascii="方正楷体简体" w:hAnsi="仿宋" w:eastAsia="方正楷体简体"/>
          <w:bCs/>
          <w:szCs w:val="32"/>
        </w:rPr>
        <w:t>投入指标评价分析情况</w:t>
      </w:r>
    </w:p>
    <w:p w14:paraId="175A5BE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67E93EC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4284F4E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6788BBD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229B723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1365192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331C9A9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关于冀财农【2020】162号关于提前下达2021年省级农村综合改革转移支付预算的通知项目</w:t>
      </w:r>
      <w:r>
        <w:rPr>
          <w:rFonts w:hint="eastAsia" w:ascii="方正楷体简体" w:hAnsi="仿宋" w:eastAsia="方正楷体简体"/>
          <w:bCs/>
          <w:szCs w:val="32"/>
        </w:rPr>
        <w:t>过程指标项目评价分析情况</w:t>
      </w:r>
    </w:p>
    <w:p w14:paraId="73B6E0F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3B89E58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3A74EB0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1E986A4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67F518D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关于冀财农【2020】162号关于提前下达2021年省级农村综合改革转移支付预算的通知</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14:paraId="45D9BA3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6C2359F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完成水泥路面硬化面积1865平米，总投资含自筹资金25.6万元，项目实施符合要求，解决了村民出行难问题</w:t>
      </w:r>
      <w:r>
        <w:rPr>
          <w:rFonts w:hint="eastAsia" w:ascii="方正仿宋简体" w:hAnsi="仿宋" w:eastAsia="方正仿宋简体"/>
          <w:bCs/>
          <w:szCs w:val="32"/>
        </w:rPr>
        <w:t>，达到优良水平。所以该项目指标得分10分。</w:t>
      </w:r>
    </w:p>
    <w:p w14:paraId="1E1B3F1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74DEC27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14:paraId="3A6A2E3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77A7B83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14:paraId="18BE30A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7888593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45943345">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于冀财农【2020】162号关于提前下达2021年省级农村综合改革转移支付预算的通知</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14:paraId="542B1D9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2A56E02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w:t>
      </w:r>
      <w:r>
        <w:rPr>
          <w:rFonts w:hint="eastAsia" w:ascii="方正仿宋简体" w:hAnsi="仿宋" w:eastAsia="方正仿宋简体"/>
          <w:bCs/>
          <w:szCs w:val="32"/>
          <w:lang w:eastAsia="zh-CN"/>
        </w:rPr>
        <w:t>常住</w:t>
      </w:r>
      <w:r>
        <w:rPr>
          <w:rFonts w:hint="eastAsia" w:ascii="方正仿宋简体" w:hAnsi="仿宋" w:eastAsia="方正仿宋简体"/>
          <w:bCs/>
          <w:szCs w:val="32"/>
        </w:rPr>
        <w:t>受益人口比率达到优良水平。                      所以该项目得 8分。</w:t>
      </w:r>
    </w:p>
    <w:p w14:paraId="1B37610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14:paraId="5C84170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14:paraId="2381205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14:paraId="3E7E366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14:paraId="6A13ED2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14:paraId="6455E62C">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14:paraId="1F165C8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3696671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5C96A334">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4A330844">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4B00AE8C">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2C2361E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3AF247A">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5DC02B44">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6872B842">
      <w:pPr>
        <w:spacing w:line="300" w:lineRule="exact"/>
        <w:rPr>
          <w:rFonts w:ascii="黑体" w:hAnsi="黑体" w:eastAsia="黑体"/>
          <w:szCs w:val="32"/>
        </w:rPr>
      </w:pPr>
    </w:p>
    <w:p w14:paraId="2769F4BB">
      <w:pPr>
        <w:spacing w:line="300" w:lineRule="exact"/>
        <w:rPr>
          <w:rFonts w:ascii="黑体" w:hAnsi="黑体" w:eastAsia="黑体"/>
          <w:szCs w:val="32"/>
        </w:rPr>
      </w:pPr>
    </w:p>
    <w:p w14:paraId="76906284">
      <w:pPr>
        <w:spacing w:line="300" w:lineRule="exact"/>
        <w:rPr>
          <w:rFonts w:ascii="黑体" w:hAnsi="黑体" w:eastAsia="黑体"/>
          <w:szCs w:val="32"/>
        </w:rPr>
      </w:pPr>
    </w:p>
    <w:p w14:paraId="0CF8A4F1">
      <w:pPr>
        <w:spacing w:line="300" w:lineRule="exact"/>
        <w:rPr>
          <w:rFonts w:ascii="黑体" w:hAnsi="黑体" w:eastAsia="黑体"/>
          <w:szCs w:val="32"/>
        </w:rPr>
      </w:pPr>
    </w:p>
    <w:p w14:paraId="79BB8D02">
      <w:pPr>
        <w:spacing w:line="300" w:lineRule="exact"/>
        <w:rPr>
          <w:rFonts w:ascii="黑体" w:hAnsi="黑体" w:eastAsia="黑体"/>
          <w:szCs w:val="32"/>
        </w:rPr>
      </w:pPr>
    </w:p>
    <w:p w14:paraId="5078F255">
      <w:pPr>
        <w:spacing w:line="580" w:lineRule="exact"/>
        <w:rPr>
          <w:rFonts w:ascii="仿宋_GB2312" w:eastAsia="仿宋_GB2312"/>
          <w:szCs w:val="32"/>
        </w:rPr>
      </w:pPr>
    </w:p>
    <w:p w14:paraId="2CDD6083">
      <w:pPr>
        <w:spacing w:line="580" w:lineRule="exact"/>
        <w:rPr>
          <w:rFonts w:ascii="仿宋_GB2312" w:eastAsia="仿宋_GB2312"/>
          <w:szCs w:val="32"/>
        </w:rPr>
      </w:pPr>
    </w:p>
    <w:p w14:paraId="63831962">
      <w:pPr>
        <w:spacing w:line="580" w:lineRule="exact"/>
        <w:rPr>
          <w:rFonts w:ascii="仿宋_GB2312" w:eastAsia="仿宋_GB2312"/>
          <w:szCs w:val="32"/>
        </w:rPr>
      </w:pPr>
    </w:p>
    <w:p w14:paraId="64D21828">
      <w:pPr>
        <w:spacing w:line="580" w:lineRule="exact"/>
        <w:rPr>
          <w:rFonts w:ascii="仿宋_GB2312" w:eastAsia="仿宋_GB2312"/>
          <w:szCs w:val="32"/>
        </w:rPr>
      </w:pPr>
    </w:p>
    <w:p w14:paraId="2BE3EB5C">
      <w:pPr>
        <w:spacing w:line="580" w:lineRule="exact"/>
        <w:rPr>
          <w:rFonts w:ascii="仿宋_GB2312" w:eastAsia="仿宋_GB2312"/>
          <w:szCs w:val="32"/>
        </w:rPr>
      </w:pPr>
    </w:p>
    <w:p w14:paraId="497397F5">
      <w:pPr>
        <w:spacing w:line="580" w:lineRule="exact"/>
        <w:rPr>
          <w:rFonts w:ascii="仿宋_GB2312" w:eastAsia="仿宋_GB2312"/>
          <w:szCs w:val="32"/>
        </w:rPr>
      </w:pPr>
    </w:p>
    <w:p w14:paraId="16D2D5AD">
      <w:pPr>
        <w:spacing w:line="580" w:lineRule="exact"/>
        <w:rPr>
          <w:rFonts w:ascii="仿宋_GB2312" w:eastAsia="仿宋_GB2312"/>
          <w:szCs w:val="32"/>
        </w:rPr>
      </w:pPr>
    </w:p>
    <w:p w14:paraId="6E879C05">
      <w:pPr>
        <w:spacing w:line="580" w:lineRule="exact"/>
        <w:rPr>
          <w:rFonts w:ascii="仿宋_GB2312" w:eastAsia="仿宋_GB2312"/>
          <w:szCs w:val="32"/>
        </w:rPr>
      </w:pPr>
    </w:p>
    <w:p w14:paraId="5290F86E">
      <w:pPr>
        <w:spacing w:line="580" w:lineRule="exact"/>
        <w:rPr>
          <w:rFonts w:ascii="仿宋_GB2312" w:eastAsia="仿宋_GB2312"/>
          <w:szCs w:val="32"/>
        </w:rPr>
      </w:pPr>
    </w:p>
    <w:p w14:paraId="5DB555FD">
      <w:pPr>
        <w:spacing w:line="580" w:lineRule="exact"/>
        <w:rPr>
          <w:rFonts w:ascii="仿宋_GB2312" w:eastAsia="仿宋_GB2312"/>
          <w:szCs w:val="32"/>
        </w:rPr>
      </w:pPr>
    </w:p>
    <w:p w14:paraId="0AB62168">
      <w:pPr>
        <w:spacing w:line="580" w:lineRule="exact"/>
        <w:rPr>
          <w:rFonts w:ascii="仿宋_GB2312" w:eastAsia="仿宋_GB2312"/>
          <w:szCs w:val="32"/>
        </w:rPr>
      </w:pPr>
    </w:p>
    <w:p w14:paraId="4CDC90E4">
      <w:pPr>
        <w:spacing w:line="580" w:lineRule="exact"/>
        <w:rPr>
          <w:rFonts w:ascii="仿宋_GB2312" w:eastAsia="仿宋_GB2312"/>
          <w:szCs w:val="32"/>
        </w:rPr>
      </w:pPr>
    </w:p>
    <w:p w14:paraId="00825C8D">
      <w:pPr>
        <w:spacing w:line="580" w:lineRule="exact"/>
        <w:rPr>
          <w:rFonts w:ascii="仿宋_GB2312" w:eastAsia="仿宋_GB2312"/>
          <w:szCs w:val="32"/>
        </w:rPr>
      </w:pPr>
    </w:p>
    <w:p w14:paraId="44B8225A">
      <w:pPr>
        <w:spacing w:line="580" w:lineRule="exact"/>
        <w:rPr>
          <w:rFonts w:ascii="仿宋_GB2312" w:eastAsia="仿宋_GB2312"/>
          <w:szCs w:val="32"/>
        </w:rPr>
      </w:pPr>
    </w:p>
    <w:p w14:paraId="30D32A42">
      <w:pPr>
        <w:spacing w:line="580" w:lineRule="exact"/>
        <w:rPr>
          <w:rFonts w:ascii="仿宋_GB2312" w:eastAsia="仿宋_GB2312"/>
          <w:szCs w:val="32"/>
        </w:rPr>
      </w:pPr>
    </w:p>
    <w:p w14:paraId="04C71BD0">
      <w:pPr>
        <w:spacing w:line="580" w:lineRule="exact"/>
        <w:rPr>
          <w:rFonts w:ascii="仿宋_GB2312" w:eastAsia="仿宋_GB2312"/>
          <w:szCs w:val="32"/>
        </w:rPr>
      </w:pPr>
    </w:p>
    <w:p w14:paraId="69E01191">
      <w:pPr>
        <w:spacing w:line="300" w:lineRule="exact"/>
        <w:rPr>
          <w:rFonts w:ascii="黑体" w:hAnsi="黑体" w:eastAsia="黑体"/>
          <w:szCs w:val="32"/>
        </w:rPr>
      </w:pPr>
    </w:p>
    <w:p w14:paraId="0B89B8C8">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FDF898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6158D92">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626DC911">
            <w:pPr>
              <w:widowControl/>
              <w:spacing w:line="320" w:lineRule="exact"/>
              <w:jc w:val="center"/>
              <w:rPr>
                <w:rFonts w:ascii="宋体" w:hAnsi="宋体" w:cs="宋体"/>
                <w:b/>
                <w:bCs/>
                <w:kern w:val="0"/>
                <w:szCs w:val="32"/>
              </w:rPr>
            </w:pPr>
          </w:p>
          <w:p w14:paraId="3940E175">
            <w:pPr>
              <w:widowControl/>
              <w:spacing w:line="320" w:lineRule="exact"/>
              <w:jc w:val="center"/>
              <w:rPr>
                <w:rFonts w:ascii="宋体" w:hAnsi="宋体" w:cs="宋体"/>
                <w:b/>
                <w:bCs/>
                <w:kern w:val="0"/>
                <w:szCs w:val="32"/>
              </w:rPr>
            </w:pPr>
          </w:p>
        </w:tc>
      </w:tr>
      <w:tr w14:paraId="6CCEB85F">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44C59C6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94A031D">
        <w:tblPrEx>
          <w:tblCellMar>
            <w:top w:w="0" w:type="dxa"/>
            <w:left w:w="108" w:type="dxa"/>
            <w:bottom w:w="0" w:type="dxa"/>
            <w:right w:w="108" w:type="dxa"/>
          </w:tblCellMar>
        </w:tblPrEx>
        <w:trPr>
          <w:trHeight w:val="37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1FB9A6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F48B4D2">
            <w:pPr>
              <w:widowControl/>
              <w:spacing w:line="240" w:lineRule="exact"/>
              <w:jc w:val="center"/>
              <w:rPr>
                <w:rFonts w:ascii="宋体" w:hAnsi="宋体" w:cs="宋体"/>
                <w:kern w:val="0"/>
                <w:sz w:val="18"/>
                <w:szCs w:val="18"/>
              </w:rPr>
            </w:pPr>
            <w:r>
              <w:rPr>
                <w:rFonts w:hint="eastAsia" w:ascii="宋体" w:hAnsi="宋体" w:cs="宋体"/>
                <w:kern w:val="0"/>
                <w:sz w:val="18"/>
                <w:szCs w:val="18"/>
              </w:rPr>
              <w:t>社会事务管理支出</w:t>
            </w:r>
          </w:p>
        </w:tc>
      </w:tr>
      <w:tr w14:paraId="2583A5A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29FD5C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7741180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3FADC70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0288439F">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3F093A5B">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99904A8">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08BCFBAA">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488DE05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8C1C3F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1E0A20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1598B72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4AB2F25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31AB310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FE73BB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96766F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69EBDB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6AA0AC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34.62</w:t>
            </w:r>
          </w:p>
        </w:tc>
        <w:tc>
          <w:tcPr>
            <w:tcW w:w="1134" w:type="dxa"/>
            <w:gridSpan w:val="2"/>
            <w:tcBorders>
              <w:top w:val="nil"/>
              <w:left w:val="nil"/>
              <w:bottom w:val="single" w:color="auto" w:sz="4" w:space="0"/>
              <w:right w:val="single" w:color="auto" w:sz="4" w:space="0"/>
            </w:tcBorders>
            <w:noWrap/>
            <w:vAlign w:val="center"/>
          </w:tcPr>
          <w:p w14:paraId="5FA2F02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34.62</w:t>
            </w:r>
          </w:p>
        </w:tc>
        <w:tc>
          <w:tcPr>
            <w:tcW w:w="1134" w:type="dxa"/>
            <w:gridSpan w:val="2"/>
            <w:tcBorders>
              <w:top w:val="nil"/>
              <w:left w:val="nil"/>
              <w:bottom w:val="single" w:color="auto" w:sz="4" w:space="0"/>
              <w:right w:val="single" w:color="auto" w:sz="4" w:space="0"/>
            </w:tcBorders>
            <w:noWrap/>
            <w:vAlign w:val="center"/>
          </w:tcPr>
          <w:p w14:paraId="18EE509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34.62</w:t>
            </w:r>
          </w:p>
        </w:tc>
        <w:tc>
          <w:tcPr>
            <w:tcW w:w="709" w:type="dxa"/>
            <w:gridSpan w:val="2"/>
            <w:tcBorders>
              <w:top w:val="nil"/>
              <w:left w:val="nil"/>
              <w:bottom w:val="single" w:color="auto" w:sz="4" w:space="0"/>
              <w:right w:val="single" w:color="auto" w:sz="4" w:space="0"/>
            </w:tcBorders>
            <w:noWrap/>
            <w:vAlign w:val="center"/>
          </w:tcPr>
          <w:p w14:paraId="5AFCE87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5B5AE0C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798CE9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3047C2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AD7E43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F383C37">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5E83AC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34.62</w:t>
            </w:r>
          </w:p>
        </w:tc>
        <w:tc>
          <w:tcPr>
            <w:tcW w:w="1134" w:type="dxa"/>
            <w:gridSpan w:val="2"/>
            <w:tcBorders>
              <w:top w:val="nil"/>
              <w:left w:val="nil"/>
              <w:bottom w:val="single" w:color="auto" w:sz="4" w:space="0"/>
              <w:right w:val="single" w:color="auto" w:sz="4" w:space="0"/>
            </w:tcBorders>
            <w:noWrap/>
            <w:vAlign w:val="center"/>
          </w:tcPr>
          <w:p w14:paraId="754DFA1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34.62</w:t>
            </w:r>
          </w:p>
        </w:tc>
        <w:tc>
          <w:tcPr>
            <w:tcW w:w="1134" w:type="dxa"/>
            <w:gridSpan w:val="2"/>
            <w:tcBorders>
              <w:top w:val="nil"/>
              <w:left w:val="nil"/>
              <w:bottom w:val="single" w:color="auto" w:sz="4" w:space="0"/>
              <w:right w:val="single" w:color="auto" w:sz="4" w:space="0"/>
            </w:tcBorders>
            <w:noWrap/>
            <w:vAlign w:val="center"/>
          </w:tcPr>
          <w:p w14:paraId="42D10D4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34.62</w:t>
            </w:r>
          </w:p>
        </w:tc>
        <w:tc>
          <w:tcPr>
            <w:tcW w:w="709" w:type="dxa"/>
            <w:gridSpan w:val="2"/>
            <w:tcBorders>
              <w:top w:val="nil"/>
              <w:left w:val="nil"/>
              <w:bottom w:val="single" w:color="auto" w:sz="4" w:space="0"/>
              <w:right w:val="single" w:color="auto" w:sz="4" w:space="0"/>
            </w:tcBorders>
            <w:noWrap/>
            <w:vAlign w:val="center"/>
          </w:tcPr>
          <w:p w14:paraId="19BF35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6636B4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4F495E3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AB1B4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A29408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F09694E">
            <w:pPr>
              <w:widowControl/>
              <w:spacing w:line="240" w:lineRule="exac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14:paraId="5E174C8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1BA0B47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51A4BC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4ECECAB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2CCA13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AD46BC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BEF483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22FA8A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A0A156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3A56D75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0319E6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0024C64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7525FB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5D545C0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DA5E3F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04A1755">
        <w:tblPrEx>
          <w:tblCellMar>
            <w:top w:w="0" w:type="dxa"/>
            <w:left w:w="108" w:type="dxa"/>
            <w:bottom w:w="0" w:type="dxa"/>
            <w:right w:w="108" w:type="dxa"/>
          </w:tblCellMar>
        </w:tblPrEx>
        <w:trPr>
          <w:trHeight w:val="410" w:hRule="exact"/>
        </w:trPr>
        <w:tc>
          <w:tcPr>
            <w:tcW w:w="588" w:type="dxa"/>
            <w:vMerge w:val="restart"/>
            <w:tcBorders>
              <w:top w:val="nil"/>
              <w:left w:val="single" w:color="auto" w:sz="4" w:space="0"/>
              <w:bottom w:val="single" w:color="auto" w:sz="4" w:space="0"/>
              <w:right w:val="single" w:color="auto" w:sz="4" w:space="0"/>
            </w:tcBorders>
            <w:noWrap/>
            <w:vAlign w:val="center"/>
          </w:tcPr>
          <w:p w14:paraId="2012AB8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338CD2B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4CEBA3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E1D8515">
        <w:tblPrEx>
          <w:tblCellMar>
            <w:top w:w="0" w:type="dxa"/>
            <w:left w:w="108" w:type="dxa"/>
            <w:bottom w:w="0" w:type="dxa"/>
            <w:right w:w="108" w:type="dxa"/>
          </w:tblCellMar>
        </w:tblPrEx>
        <w:trPr>
          <w:trHeight w:val="958" w:hRule="exact"/>
        </w:trPr>
        <w:tc>
          <w:tcPr>
            <w:tcW w:w="588" w:type="dxa"/>
            <w:vMerge w:val="continue"/>
            <w:tcBorders>
              <w:top w:val="nil"/>
              <w:left w:val="single" w:color="auto" w:sz="4" w:space="0"/>
              <w:bottom w:val="single" w:color="auto" w:sz="4" w:space="0"/>
              <w:right w:val="single" w:color="auto" w:sz="4" w:space="0"/>
            </w:tcBorders>
            <w:noWrap/>
            <w:vAlign w:val="center"/>
          </w:tcPr>
          <w:p w14:paraId="30ED137E">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3D0DF9D4">
            <w:pPr>
              <w:pStyle w:val="7"/>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5</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14:paraId="063E690D">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w:t>
            </w:r>
            <w:r>
              <w:rPr>
                <w:rFonts w:hint="eastAsia" w:ascii="宋体" w:hAnsi="宋体" w:cs="宋体"/>
                <w:sz w:val="18"/>
                <w:szCs w:val="18"/>
                <w:lang w:val="en-US" w:eastAsia="zh-CN"/>
              </w:rPr>
              <w:t>5</w:t>
            </w:r>
            <w:r>
              <w:rPr>
                <w:rFonts w:hint="eastAsia" w:ascii="宋体" w:hAnsi="宋体" w:cs="宋体"/>
                <w:sz w:val="18"/>
                <w:szCs w:val="18"/>
              </w:rPr>
              <w:t>个村生态环境。</w:t>
            </w:r>
          </w:p>
        </w:tc>
      </w:tr>
      <w:tr w14:paraId="087F9CC6">
        <w:tblPrEx>
          <w:tblCellMar>
            <w:top w:w="0" w:type="dxa"/>
            <w:left w:w="108" w:type="dxa"/>
            <w:bottom w:w="0" w:type="dxa"/>
            <w:right w:w="108" w:type="dxa"/>
          </w:tblCellMar>
        </w:tblPrEx>
        <w:trPr>
          <w:trHeight w:val="795" w:hRule="exact"/>
        </w:trPr>
        <w:tc>
          <w:tcPr>
            <w:tcW w:w="588" w:type="dxa"/>
            <w:vMerge w:val="restart"/>
            <w:tcBorders>
              <w:top w:val="nil"/>
              <w:left w:val="single" w:color="auto" w:sz="4" w:space="0"/>
              <w:right w:val="single" w:color="auto" w:sz="4" w:space="0"/>
            </w:tcBorders>
            <w:noWrap/>
            <w:vAlign w:val="center"/>
          </w:tcPr>
          <w:p w14:paraId="0A99FF5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5FAD41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0A6A586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58F22A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3E2A787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1161B9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6256624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B822E8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18C57DB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6FD3CA0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39C78B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88A1275">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71118CD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5682D7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7995215">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C8EDE23">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14:paraId="2B4AE33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122AC27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2</w:t>
            </w:r>
            <w:r>
              <w:rPr>
                <w:rFonts w:hint="eastAsia" w:ascii="宋体" w:hAnsi="宋体" w:cs="宋体"/>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3DDBF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92FB5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35EE12D">
            <w:pPr>
              <w:widowControl/>
              <w:spacing w:line="240" w:lineRule="exact"/>
              <w:jc w:val="center"/>
              <w:rPr>
                <w:rFonts w:ascii="宋体" w:hAnsi="宋体" w:cs="宋体"/>
                <w:kern w:val="0"/>
                <w:sz w:val="18"/>
                <w:szCs w:val="18"/>
              </w:rPr>
            </w:pPr>
          </w:p>
        </w:tc>
      </w:tr>
      <w:tr w14:paraId="44E8597C">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3F88E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5304FE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7480C212">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B3C260F">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BF46C32">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230F50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FF175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F611E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A163AFF">
            <w:pPr>
              <w:widowControl/>
              <w:spacing w:line="240" w:lineRule="exact"/>
              <w:jc w:val="center"/>
              <w:rPr>
                <w:rFonts w:ascii="宋体" w:hAnsi="宋体" w:cs="宋体"/>
                <w:kern w:val="0"/>
                <w:sz w:val="18"/>
                <w:szCs w:val="18"/>
              </w:rPr>
            </w:pPr>
          </w:p>
        </w:tc>
      </w:tr>
      <w:tr w14:paraId="493C8494">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301FEE0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C9ABB3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6C39CDE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3DEB01F">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2B8E5F9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649F38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8C1FF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E71F7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8D8D0DB">
            <w:pPr>
              <w:widowControl/>
              <w:spacing w:line="240" w:lineRule="exact"/>
              <w:jc w:val="center"/>
              <w:rPr>
                <w:rFonts w:ascii="宋体" w:hAnsi="宋体" w:cs="宋体"/>
                <w:kern w:val="0"/>
                <w:sz w:val="18"/>
                <w:szCs w:val="18"/>
              </w:rPr>
            </w:pPr>
          </w:p>
        </w:tc>
      </w:tr>
      <w:tr w14:paraId="608BA87E">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4FBCEEF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B5D257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49C6215">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4D94D40">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43B92E84">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420BC30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1B3382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D0C53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1705492">
            <w:pPr>
              <w:widowControl/>
              <w:spacing w:line="240" w:lineRule="exact"/>
              <w:jc w:val="center"/>
              <w:rPr>
                <w:rFonts w:ascii="宋体" w:hAnsi="宋体" w:cs="宋体"/>
                <w:kern w:val="0"/>
                <w:sz w:val="18"/>
                <w:szCs w:val="18"/>
              </w:rPr>
            </w:pPr>
          </w:p>
        </w:tc>
      </w:tr>
      <w:tr w14:paraId="33BFA10F">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404DB6E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0F90FF7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847781E">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7A78CE1">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7E01F02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42D137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AF3A4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D68EF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8C6CC58">
            <w:pPr>
              <w:widowControl/>
              <w:spacing w:line="240" w:lineRule="exact"/>
              <w:jc w:val="center"/>
              <w:rPr>
                <w:rFonts w:ascii="宋体" w:hAnsi="宋体" w:cs="宋体"/>
                <w:kern w:val="0"/>
                <w:sz w:val="18"/>
                <w:szCs w:val="18"/>
              </w:rPr>
            </w:pPr>
          </w:p>
        </w:tc>
      </w:tr>
      <w:tr w14:paraId="7889B725">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289944A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9C48105">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BFB3389">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D2D061A">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14:paraId="6E78301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A319A4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2FACDB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20C7AA1">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7112A8F">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14:paraId="2B423296">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2291F4B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6CBE310">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1A172692">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2409A468">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2C999D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B68296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465B5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31885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2CAF870">
            <w:pPr>
              <w:widowControl/>
              <w:spacing w:line="240" w:lineRule="exact"/>
              <w:jc w:val="center"/>
              <w:rPr>
                <w:rFonts w:ascii="宋体" w:hAnsi="宋体" w:cs="宋体"/>
                <w:kern w:val="0"/>
                <w:sz w:val="18"/>
                <w:szCs w:val="18"/>
              </w:rPr>
            </w:pPr>
          </w:p>
        </w:tc>
      </w:tr>
      <w:tr w14:paraId="62C3D38D">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55DDD5C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198E5A33">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3470050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45ADB191">
            <w:pPr>
              <w:adjustRightInd w:val="0"/>
              <w:snapToGrid w:val="0"/>
              <w:spacing w:line="240" w:lineRule="atLeast"/>
              <w:jc w:val="center"/>
              <w:rPr>
                <w:rFonts w:ascii="宋体" w:cs="宋体"/>
                <w:sz w:val="18"/>
                <w:szCs w:val="18"/>
              </w:rPr>
            </w:pPr>
            <w:r>
              <w:rPr>
                <w:rFonts w:hint="eastAsia"/>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14:paraId="11E8580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03027E0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BB8D7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DF6E7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DC18B9A">
            <w:pPr>
              <w:widowControl/>
              <w:spacing w:line="240" w:lineRule="exact"/>
              <w:jc w:val="center"/>
              <w:rPr>
                <w:rFonts w:ascii="宋体" w:hAnsi="宋体" w:cs="宋体"/>
                <w:kern w:val="0"/>
                <w:sz w:val="18"/>
                <w:szCs w:val="18"/>
              </w:rPr>
            </w:pPr>
          </w:p>
        </w:tc>
      </w:tr>
      <w:tr w14:paraId="5ADF14EC">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457393A5">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5C4A7BF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2D4763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E58140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7821DBF">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540CD33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0DE414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2907C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5F96C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9174C58">
            <w:pPr>
              <w:widowControl/>
              <w:spacing w:line="240" w:lineRule="exact"/>
              <w:jc w:val="center"/>
              <w:rPr>
                <w:rFonts w:ascii="宋体" w:hAnsi="宋体" w:cs="宋体"/>
                <w:kern w:val="0"/>
                <w:sz w:val="18"/>
                <w:szCs w:val="18"/>
              </w:rPr>
            </w:pPr>
          </w:p>
        </w:tc>
      </w:tr>
      <w:tr w14:paraId="1F715CB1">
        <w:tblPrEx>
          <w:tblCellMar>
            <w:top w:w="0" w:type="dxa"/>
            <w:left w:w="108" w:type="dxa"/>
            <w:bottom w:w="0" w:type="dxa"/>
            <w:right w:w="108" w:type="dxa"/>
          </w:tblCellMar>
        </w:tblPrEx>
        <w:trPr>
          <w:trHeight w:val="569"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2F57A6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8A62E4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26AC2A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96F64ED">
            <w:pPr>
              <w:widowControl/>
              <w:spacing w:line="240" w:lineRule="exact"/>
              <w:jc w:val="center"/>
              <w:rPr>
                <w:rFonts w:ascii="宋体" w:hAnsi="宋体" w:cs="宋体"/>
                <w:kern w:val="0"/>
                <w:sz w:val="18"/>
                <w:szCs w:val="18"/>
              </w:rPr>
            </w:pPr>
          </w:p>
        </w:tc>
      </w:tr>
      <w:tr w14:paraId="3A74BC94">
        <w:tblPrEx>
          <w:tblCellMar>
            <w:top w:w="0" w:type="dxa"/>
            <w:left w:w="108" w:type="dxa"/>
            <w:bottom w:w="0" w:type="dxa"/>
            <w:right w:w="108" w:type="dxa"/>
          </w:tblCellMar>
        </w:tblPrEx>
        <w:trPr>
          <w:trHeight w:val="5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566EFE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CC7B6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0E08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95045BD">
            <w:pPr>
              <w:widowControl/>
              <w:spacing w:line="240" w:lineRule="exact"/>
              <w:jc w:val="center"/>
              <w:rPr>
                <w:rFonts w:ascii="宋体" w:hAnsi="宋体" w:cs="宋体"/>
                <w:kern w:val="0"/>
                <w:sz w:val="18"/>
                <w:szCs w:val="18"/>
              </w:rPr>
            </w:pPr>
          </w:p>
        </w:tc>
      </w:tr>
      <w:tr w14:paraId="49C4E0D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638E1B14">
            <w:pPr>
              <w:rPr>
                <w:sz w:val="21"/>
                <w:szCs w:val="21"/>
              </w:rPr>
            </w:pPr>
          </w:p>
        </w:tc>
      </w:tr>
    </w:tbl>
    <w:p w14:paraId="08F56D4C">
      <w:pPr>
        <w:rPr>
          <w:sz w:val="21"/>
          <w:szCs w:val="21"/>
        </w:rPr>
      </w:pPr>
      <w:r>
        <w:rPr>
          <w:rFonts w:hint="eastAsia"/>
          <w:sz w:val="21"/>
          <w:szCs w:val="21"/>
        </w:rPr>
        <w:t>注：其中预算执行率固定为10分，其中各项指标90分，总分100分。</w:t>
      </w:r>
    </w:p>
    <w:p w14:paraId="02957416">
      <w:pPr>
        <w:spacing w:line="300" w:lineRule="exact"/>
        <w:rPr>
          <w:rFonts w:ascii="黑体" w:hAnsi="黑体" w:eastAsia="黑体"/>
          <w:szCs w:val="32"/>
        </w:rPr>
      </w:pPr>
    </w:p>
    <w:p w14:paraId="37426B2F">
      <w:pPr>
        <w:spacing w:line="580" w:lineRule="exact"/>
        <w:rPr>
          <w:rFonts w:ascii="仿宋_GB2312" w:eastAsia="仿宋_GB2312"/>
          <w:szCs w:val="32"/>
        </w:rPr>
      </w:pPr>
      <w:r>
        <w:rPr>
          <w:rFonts w:hint="eastAsia" w:ascii="仿宋_GB2312" w:eastAsia="仿宋_GB2312"/>
          <w:szCs w:val="32"/>
        </w:rPr>
        <w:t>附件2</w:t>
      </w:r>
    </w:p>
    <w:p w14:paraId="4CFE919A">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47E055A6">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关于社会事务管理支出项目绩效评价报告</w:t>
      </w:r>
    </w:p>
    <w:p w14:paraId="0948CFF2">
      <w:pPr>
        <w:widowControl/>
        <w:spacing w:line="560" w:lineRule="exact"/>
        <w:jc w:val="center"/>
        <w:rPr>
          <w:rFonts w:hint="eastAsia" w:ascii="方正小标宋简体" w:hAnsi="宋体" w:eastAsia="方正小标宋简体"/>
          <w:sz w:val="44"/>
          <w:szCs w:val="44"/>
        </w:rPr>
      </w:pPr>
    </w:p>
    <w:p w14:paraId="1F30E579">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69CBACB0">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26A7ADDA">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以辖区内常住人口为基数，按每人每年20元标准，用于环境卫生、信访维稳、安全生产等。开展对社会事务管理支出方面进行实地考察、甄别、设计规划、后期管理工作，推动了项目建设；协调生态建设、资源节约和综合利用。该项目预算资金</w:t>
      </w:r>
      <w:r>
        <w:rPr>
          <w:rFonts w:hint="eastAsia" w:ascii="方正仿宋简体" w:hAnsi="仿宋" w:eastAsia="方正仿宋简体" w:cs="方正仿宋简体"/>
          <w:kern w:val="0"/>
          <w:szCs w:val="32"/>
          <w:lang w:val="en-US" w:eastAsia="zh-CN"/>
        </w:rPr>
        <w:t>34.62</w:t>
      </w:r>
      <w:r>
        <w:rPr>
          <w:rFonts w:hint="eastAsia" w:ascii="方正仿宋简体" w:hAnsi="仿宋" w:eastAsia="方正仿宋简体" w:cs="方正仿宋简体"/>
          <w:kern w:val="0"/>
          <w:szCs w:val="32"/>
          <w:lang w:val="zh-CN"/>
        </w:rPr>
        <w:t>万元,实际支出3</w:t>
      </w:r>
      <w:r>
        <w:rPr>
          <w:rFonts w:hint="eastAsia" w:ascii="方正仿宋简体" w:hAnsi="仿宋" w:eastAsia="方正仿宋简体" w:cs="方正仿宋简体"/>
          <w:kern w:val="0"/>
          <w:szCs w:val="32"/>
          <w:lang w:val="en-US" w:eastAsia="zh-CN"/>
        </w:rPr>
        <w:t>4.62</w:t>
      </w:r>
      <w:r>
        <w:rPr>
          <w:rFonts w:hint="eastAsia" w:ascii="方正仿宋简体" w:hAnsi="仿宋" w:eastAsia="方正仿宋简体" w:cs="方正仿宋简体"/>
          <w:kern w:val="0"/>
          <w:szCs w:val="32"/>
          <w:lang w:val="zh-CN"/>
        </w:rPr>
        <w:t>万元，预算执行率</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w:t>
      </w:r>
    </w:p>
    <w:p w14:paraId="7C29799F">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52E3AA26">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坚持以农村卫生环境治理及信访稳定等工作为目标，清理并运输村庄内各条街道生活及建筑垃圾，整体上改善2</w:t>
      </w:r>
      <w:r>
        <w:rPr>
          <w:rFonts w:hint="eastAsia" w:ascii="方正仿宋简体" w:eastAsia="方正仿宋简体"/>
          <w:szCs w:val="32"/>
          <w:lang w:val="en-US" w:eastAsia="zh-CN"/>
        </w:rPr>
        <w:t>5</w:t>
      </w:r>
      <w:r>
        <w:rPr>
          <w:rFonts w:hint="eastAsia" w:ascii="方正仿宋简体" w:eastAsia="方正仿宋简体"/>
          <w:szCs w:val="32"/>
        </w:rPr>
        <w:t>个村生态卫生环境及信访稳定。</w:t>
      </w:r>
    </w:p>
    <w:p w14:paraId="00A71AD6">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1145C043">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41718C2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14:paraId="761A4F27">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3101149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689A4AF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1DBE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170B1F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74CE72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278CF33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73D704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34360A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0BBDD7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43CBF3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F7B0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7D6C33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7D5439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6F3A70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41B0D22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14:paraId="65C9E5B7">
            <w:pPr>
              <w:jc w:val="center"/>
              <w:rPr>
                <w:rFonts w:ascii="方正仿宋简体" w:hAnsi="仿宋" w:eastAsia="方正仿宋简体"/>
                <w:kern w:val="0"/>
                <w:sz w:val="24"/>
              </w:rPr>
            </w:pPr>
            <w:r>
              <w:rPr>
                <w:rFonts w:hint="eastAsia" w:ascii="方正仿宋简体" w:hAnsi="仿宋" w:eastAsia="方正仿宋简体"/>
                <w:kern w:val="0"/>
                <w:sz w:val="24"/>
              </w:rPr>
              <w:t>环境治理覆盖2</w:t>
            </w:r>
            <w:r>
              <w:rPr>
                <w:rFonts w:hint="eastAsia" w:ascii="方正仿宋简体" w:hAnsi="仿宋" w:eastAsia="方正仿宋简体"/>
                <w:kern w:val="0"/>
                <w:sz w:val="24"/>
                <w:lang w:val="en-US" w:eastAsia="zh-CN"/>
              </w:rPr>
              <w:t>5</w:t>
            </w:r>
            <w:r>
              <w:rPr>
                <w:rFonts w:hint="eastAsia" w:ascii="方正仿宋简体" w:hAnsi="仿宋" w:eastAsia="方正仿宋简体"/>
                <w:kern w:val="0"/>
                <w:sz w:val="24"/>
              </w:rPr>
              <w:t>个行政村</w:t>
            </w:r>
          </w:p>
        </w:tc>
        <w:tc>
          <w:tcPr>
            <w:tcW w:w="1525" w:type="pct"/>
            <w:vAlign w:val="center"/>
          </w:tcPr>
          <w:p w14:paraId="698477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A65D47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4BED9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F98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2D71F4BC">
            <w:pPr>
              <w:widowControl/>
              <w:spacing w:line="440" w:lineRule="exact"/>
              <w:jc w:val="left"/>
              <w:rPr>
                <w:rFonts w:ascii="方正仿宋简体" w:hAnsi="仿宋" w:eastAsia="方正仿宋简体"/>
                <w:kern w:val="0"/>
                <w:sz w:val="24"/>
              </w:rPr>
            </w:pPr>
          </w:p>
        </w:tc>
        <w:tc>
          <w:tcPr>
            <w:tcW w:w="435" w:type="pct"/>
            <w:vAlign w:val="center"/>
          </w:tcPr>
          <w:p w14:paraId="1091483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754E6DBA">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14:paraId="1181F9F0">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14:paraId="6268C1A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EB6A9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E2A96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15B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2B2089A3">
            <w:pPr>
              <w:widowControl/>
              <w:spacing w:line="440" w:lineRule="exact"/>
              <w:jc w:val="left"/>
              <w:rPr>
                <w:rFonts w:ascii="方正仿宋简体" w:hAnsi="仿宋" w:eastAsia="方正仿宋简体"/>
                <w:kern w:val="0"/>
                <w:sz w:val="24"/>
              </w:rPr>
            </w:pPr>
          </w:p>
        </w:tc>
        <w:tc>
          <w:tcPr>
            <w:tcW w:w="435" w:type="pct"/>
            <w:vAlign w:val="center"/>
          </w:tcPr>
          <w:p w14:paraId="517F96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2FFE15D3">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14:paraId="78C1EE24">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14:paraId="600566C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F5155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E958D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87D4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3C18F263">
            <w:pPr>
              <w:widowControl/>
              <w:spacing w:line="440" w:lineRule="exact"/>
              <w:jc w:val="left"/>
              <w:rPr>
                <w:rFonts w:ascii="方正仿宋简体" w:hAnsi="仿宋" w:eastAsia="方正仿宋简体"/>
                <w:kern w:val="0"/>
                <w:sz w:val="24"/>
              </w:rPr>
            </w:pPr>
          </w:p>
        </w:tc>
        <w:tc>
          <w:tcPr>
            <w:tcW w:w="435" w:type="pct"/>
            <w:vAlign w:val="center"/>
          </w:tcPr>
          <w:p w14:paraId="2A0E2D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6513995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14:paraId="0A4FF1E1">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14:paraId="480E4C6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D979E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E850118">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0745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310981AA">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74DC4B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311B509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14:paraId="7E6CDC6F">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14:paraId="253626F0">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D6146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6128E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016C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56FBCF1B">
            <w:pPr>
              <w:widowControl/>
              <w:spacing w:line="440" w:lineRule="exact"/>
              <w:jc w:val="left"/>
              <w:rPr>
                <w:rFonts w:ascii="方正仿宋简体" w:hAnsi="仿宋" w:eastAsia="方正仿宋简体"/>
                <w:kern w:val="0"/>
                <w:sz w:val="24"/>
              </w:rPr>
            </w:pPr>
          </w:p>
        </w:tc>
        <w:tc>
          <w:tcPr>
            <w:tcW w:w="435" w:type="pct"/>
            <w:vAlign w:val="center"/>
          </w:tcPr>
          <w:p w14:paraId="6B2131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077DAD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14:paraId="48B02F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1051CB42">
            <w:pPr>
              <w:widowControl/>
              <w:spacing w:line="440" w:lineRule="exact"/>
              <w:jc w:val="center"/>
              <w:rPr>
                <w:rFonts w:ascii="方正仿宋简体" w:hAnsi="仿宋" w:eastAsia="方正仿宋简体"/>
                <w:kern w:val="0"/>
                <w:sz w:val="24"/>
              </w:rPr>
            </w:pPr>
          </w:p>
        </w:tc>
        <w:tc>
          <w:tcPr>
            <w:tcW w:w="1525" w:type="pct"/>
            <w:vAlign w:val="center"/>
          </w:tcPr>
          <w:p w14:paraId="7FF118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C0B62C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BED2D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C35A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69A04825">
            <w:pPr>
              <w:widowControl/>
              <w:spacing w:line="440" w:lineRule="exact"/>
              <w:jc w:val="left"/>
              <w:rPr>
                <w:rFonts w:ascii="方正仿宋简体" w:hAnsi="仿宋" w:eastAsia="方正仿宋简体"/>
                <w:kern w:val="0"/>
                <w:sz w:val="24"/>
              </w:rPr>
            </w:pPr>
          </w:p>
        </w:tc>
        <w:tc>
          <w:tcPr>
            <w:tcW w:w="435" w:type="pct"/>
            <w:vAlign w:val="center"/>
          </w:tcPr>
          <w:p w14:paraId="1D61C5E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A72FF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14:paraId="722113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全辖区内</w:t>
            </w:r>
            <w:r>
              <w:rPr>
                <w:rFonts w:hint="eastAsia" w:ascii="方正仿宋简体" w:hAnsi="仿宋" w:eastAsia="方正仿宋简体"/>
                <w:kern w:val="0"/>
                <w:sz w:val="24"/>
                <w:lang w:eastAsia="zh-CN"/>
              </w:rPr>
              <w:t>常住</w:t>
            </w:r>
            <w:r>
              <w:rPr>
                <w:rFonts w:hint="eastAsia" w:ascii="方正仿宋简体" w:hAnsi="仿宋" w:eastAsia="方正仿宋简体"/>
                <w:kern w:val="0"/>
                <w:sz w:val="24"/>
              </w:rPr>
              <w:t>人口</w:t>
            </w:r>
          </w:p>
        </w:tc>
        <w:tc>
          <w:tcPr>
            <w:tcW w:w="1525" w:type="pct"/>
            <w:vAlign w:val="center"/>
          </w:tcPr>
          <w:p w14:paraId="7A1E50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3F94AA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5C38D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6F91D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389CDBC8">
            <w:pPr>
              <w:widowControl/>
              <w:spacing w:line="440" w:lineRule="exact"/>
              <w:jc w:val="left"/>
              <w:rPr>
                <w:rFonts w:ascii="方正仿宋简体" w:hAnsi="仿宋" w:eastAsia="方正仿宋简体"/>
                <w:kern w:val="0"/>
                <w:sz w:val="24"/>
              </w:rPr>
            </w:pPr>
          </w:p>
        </w:tc>
        <w:tc>
          <w:tcPr>
            <w:tcW w:w="435" w:type="pct"/>
            <w:vAlign w:val="center"/>
          </w:tcPr>
          <w:p w14:paraId="7E58F9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7A50FAC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14:paraId="06BC7BA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14:paraId="7AA04612">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C4425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F5E44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343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61578E9D">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5BA60C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70A065D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3A46D085">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1A8BF85C">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51BA82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74702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325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46F63BED">
            <w:pPr>
              <w:spacing w:line="560" w:lineRule="exact"/>
              <w:jc w:val="center"/>
              <w:rPr>
                <w:rFonts w:ascii="方正仿宋简体" w:hAnsi="仿宋" w:eastAsia="方正仿宋简体"/>
                <w:sz w:val="24"/>
              </w:rPr>
            </w:pPr>
          </w:p>
          <w:p w14:paraId="7CBA1435">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34E4A6E2">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58A6984C">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020DDDDF">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5E1F7105">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52EF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76064242">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755C466F">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194FA541">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43DF920E">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27D5ABC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539FA4A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19651EF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48F8E32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7CE4816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0F3DD81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5E1383B0">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743D0F0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73EA9EF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0068A6BB">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09F3FD9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w:t>
      </w:r>
      <w:r>
        <w:rPr>
          <w:rFonts w:hint="eastAsia" w:ascii="方正仿宋简体" w:hAnsi="仿宋" w:eastAsia="方正仿宋简体"/>
          <w:szCs w:val="32"/>
          <w:lang w:val="en-US" w:eastAsia="zh-CN"/>
        </w:rPr>
        <w:t>5</w:t>
      </w:r>
      <w:r>
        <w:rPr>
          <w:rFonts w:hint="eastAsia" w:ascii="方正仿宋简体" w:hAnsi="仿宋" w:eastAsia="方正仿宋简体"/>
          <w:szCs w:val="32"/>
        </w:rPr>
        <w:t>个行政村的人居环境得到明显改善。</w:t>
      </w:r>
      <w:r>
        <w:rPr>
          <w:rFonts w:hint="eastAsia" w:ascii="方正仿宋简体" w:hAnsi="仿宋" w:eastAsia="方正仿宋简体" w:cs="方正仿宋简体"/>
          <w:color w:val="000000"/>
          <w:szCs w:val="32"/>
        </w:rPr>
        <w:t>完成年初项目绩效目标，切实发挥了财政资金的使用效果。</w:t>
      </w:r>
    </w:p>
    <w:p w14:paraId="186E8EB9">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6C1F6C1B">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（一）社会事务管理支出项目</w:t>
      </w:r>
      <w:r>
        <w:rPr>
          <w:rFonts w:hint="eastAsia" w:ascii="方正楷体简体" w:hAnsi="仿宋" w:eastAsia="方正楷体简体"/>
          <w:bCs/>
          <w:szCs w:val="32"/>
        </w:rPr>
        <w:t>投入指标评价分析情况</w:t>
      </w:r>
    </w:p>
    <w:p w14:paraId="2C6001D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18172F8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7ED6690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26725E1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46FB24D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6038230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51739392">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（二）社会事务管理支出项目</w:t>
      </w:r>
      <w:r>
        <w:rPr>
          <w:rFonts w:hint="eastAsia" w:ascii="方正楷体简体" w:hAnsi="仿宋" w:eastAsia="方正楷体简体"/>
          <w:bCs/>
          <w:szCs w:val="32"/>
        </w:rPr>
        <w:t>过程指标评价分析情况</w:t>
      </w:r>
    </w:p>
    <w:p w14:paraId="1CEF97B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07F05C4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0ABE2C4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12A1746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78EE489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（三）社会事务管理支出项目</w:t>
      </w:r>
      <w:r>
        <w:rPr>
          <w:rFonts w:hint="eastAsia" w:ascii="方正楷体简体" w:hAnsi="仿宋" w:eastAsia="方正楷体简体"/>
          <w:bCs/>
          <w:szCs w:val="32"/>
        </w:rPr>
        <w:t>产出指标评价分析情况</w:t>
      </w:r>
    </w:p>
    <w:p w14:paraId="271C80D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2F79269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w:t>
      </w:r>
      <w:r>
        <w:rPr>
          <w:rFonts w:hint="eastAsia" w:ascii="方正仿宋简体" w:hAnsi="仿宋" w:eastAsia="方正仿宋简体"/>
          <w:kern w:val="0"/>
          <w:szCs w:val="32"/>
          <w:lang w:val="en-US" w:eastAsia="zh-CN"/>
        </w:rPr>
        <w:t>5</w:t>
      </w:r>
      <w:r>
        <w:rPr>
          <w:rFonts w:hint="eastAsia" w:ascii="方正仿宋简体" w:hAnsi="仿宋" w:eastAsia="方正仿宋简体"/>
          <w:kern w:val="0"/>
          <w:szCs w:val="32"/>
        </w:rPr>
        <w:t>个行政村生活环境</w:t>
      </w:r>
      <w:r>
        <w:rPr>
          <w:rFonts w:hint="eastAsia" w:ascii="方正仿宋简体" w:hAnsi="仿宋" w:eastAsia="方正仿宋简体"/>
          <w:bCs/>
          <w:szCs w:val="32"/>
        </w:rPr>
        <w:t>等工作任务完成情况占各项工作任务的比例，达到优良水平。所以该项目指标得分10分。</w:t>
      </w:r>
    </w:p>
    <w:p w14:paraId="5D1484C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6ED9085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31F4B0F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6D1BC94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03A8BC3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1A54F9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132ADA6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（四）社会事务管理支出项目</w:t>
      </w:r>
      <w:r>
        <w:rPr>
          <w:rFonts w:hint="eastAsia" w:ascii="方正楷体简体" w:hAnsi="仿宋" w:eastAsia="方正楷体简体"/>
          <w:bCs/>
          <w:szCs w:val="32"/>
        </w:rPr>
        <w:t>效果指标评价分析情况</w:t>
      </w:r>
    </w:p>
    <w:p w14:paraId="0642D9B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5455A4B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w:t>
      </w:r>
      <w:r>
        <w:rPr>
          <w:rFonts w:hint="eastAsia" w:ascii="方正仿宋简体" w:hAnsi="仿宋" w:eastAsia="方正仿宋简体"/>
          <w:bCs/>
          <w:szCs w:val="32"/>
          <w:lang w:eastAsia="zh-CN"/>
        </w:rPr>
        <w:t>常住</w:t>
      </w:r>
      <w:r>
        <w:rPr>
          <w:rFonts w:hint="eastAsia" w:ascii="方正仿宋简体" w:hAnsi="仿宋" w:eastAsia="方正仿宋简体"/>
          <w:bCs/>
          <w:szCs w:val="32"/>
        </w:rPr>
        <w:t>受益人口比率达到优良水平。                      所以该项目得 8分。</w:t>
      </w:r>
    </w:p>
    <w:p w14:paraId="33D705A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4B91A6F0">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49B55FD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67C9386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45A1438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37D5441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62020B0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0F308CF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7E6D11AA">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6CF73DB4">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0934D546">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49660D7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3962F76C">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3EE6F9A5">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799261E7">
      <w:pPr>
        <w:spacing w:line="560" w:lineRule="exact"/>
        <w:ind w:firstLine="640" w:firstLineChars="200"/>
        <w:rPr>
          <w:rFonts w:hint="eastAsia" w:ascii="仿宋_GB2312" w:hAnsi="仿宋" w:eastAsia="仿宋_GB2312"/>
          <w:szCs w:val="32"/>
        </w:rPr>
      </w:pPr>
    </w:p>
    <w:p w14:paraId="54CF4202">
      <w:pPr>
        <w:spacing w:line="560" w:lineRule="exact"/>
        <w:rPr>
          <w:rFonts w:hint="eastAsia" w:ascii="仿宋_GB2312" w:hAnsi="仿宋" w:eastAsia="仿宋_GB2312"/>
          <w:szCs w:val="32"/>
        </w:rPr>
      </w:pPr>
    </w:p>
    <w:p w14:paraId="60CEC069">
      <w:pPr>
        <w:spacing w:line="560" w:lineRule="exact"/>
        <w:rPr>
          <w:rFonts w:hint="eastAsia" w:ascii="仿宋_GB2312" w:hAnsi="仿宋" w:eastAsia="仿宋_GB2312"/>
          <w:szCs w:val="32"/>
        </w:rPr>
      </w:pPr>
    </w:p>
    <w:p w14:paraId="7B392A32">
      <w:pPr>
        <w:spacing w:line="560" w:lineRule="exact"/>
        <w:ind w:firstLine="640" w:firstLineChars="200"/>
        <w:rPr>
          <w:rFonts w:hint="eastAsia" w:ascii="仿宋_GB2312" w:hAnsi="仿宋" w:eastAsia="仿宋_GB2312"/>
          <w:szCs w:val="32"/>
        </w:rPr>
      </w:pPr>
    </w:p>
    <w:p w14:paraId="5020E05A">
      <w:pPr>
        <w:spacing w:line="560" w:lineRule="exact"/>
        <w:ind w:firstLine="640" w:firstLineChars="200"/>
        <w:rPr>
          <w:rFonts w:hint="eastAsia" w:ascii="仿宋_GB2312" w:hAnsi="仿宋" w:eastAsia="仿宋_GB2312"/>
          <w:szCs w:val="32"/>
        </w:rPr>
      </w:pPr>
    </w:p>
    <w:p w14:paraId="3CE7B31C">
      <w:pPr>
        <w:spacing w:line="560" w:lineRule="exact"/>
        <w:rPr>
          <w:rFonts w:hint="eastAsia" w:ascii="仿宋_GB2312" w:hAnsi="仿宋" w:eastAsia="仿宋_GB2312"/>
          <w:szCs w:val="32"/>
        </w:rPr>
      </w:pPr>
    </w:p>
    <w:p w14:paraId="72A2D074">
      <w:pPr>
        <w:spacing w:line="300" w:lineRule="exact"/>
        <w:rPr>
          <w:rFonts w:ascii="仿宋_GB2312" w:eastAsia="仿宋_GB2312"/>
          <w:szCs w:val="32"/>
        </w:rPr>
      </w:pPr>
    </w:p>
    <w:p w14:paraId="67290B97">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24E134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72A812AC">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04A404E3">
            <w:pPr>
              <w:widowControl/>
              <w:spacing w:line="320" w:lineRule="exact"/>
              <w:jc w:val="center"/>
              <w:rPr>
                <w:rFonts w:ascii="宋体" w:hAnsi="宋体" w:cs="宋体"/>
                <w:b/>
                <w:bCs/>
                <w:kern w:val="0"/>
                <w:szCs w:val="32"/>
              </w:rPr>
            </w:pPr>
          </w:p>
          <w:p w14:paraId="501934FF">
            <w:pPr>
              <w:widowControl/>
              <w:spacing w:line="320" w:lineRule="exact"/>
              <w:jc w:val="center"/>
              <w:rPr>
                <w:rFonts w:ascii="宋体" w:hAnsi="宋体" w:cs="宋体"/>
                <w:b/>
                <w:bCs/>
                <w:kern w:val="0"/>
                <w:szCs w:val="32"/>
              </w:rPr>
            </w:pPr>
          </w:p>
        </w:tc>
      </w:tr>
      <w:tr w14:paraId="08DE8A36">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2C5DFD5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CF90EE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50623C1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333DA56A">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执法办案等经费</w:t>
            </w:r>
          </w:p>
        </w:tc>
      </w:tr>
      <w:tr w14:paraId="0F45A200">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BD8131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4494778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6DE2F05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3F6024F6">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184E794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68CC40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359D3F5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119EB6A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1515D25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1FDAD27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1336A86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5A7210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A2A22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1EEDBB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867080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85F6B2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0D55950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58.37</w:t>
            </w:r>
          </w:p>
        </w:tc>
        <w:tc>
          <w:tcPr>
            <w:tcW w:w="1134" w:type="dxa"/>
            <w:gridSpan w:val="2"/>
            <w:tcBorders>
              <w:top w:val="nil"/>
              <w:left w:val="nil"/>
              <w:bottom w:val="single" w:color="auto" w:sz="4" w:space="0"/>
              <w:right w:val="single" w:color="auto" w:sz="4" w:space="0"/>
            </w:tcBorders>
            <w:noWrap/>
            <w:vAlign w:val="center"/>
          </w:tcPr>
          <w:p w14:paraId="24EC849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58.37</w:t>
            </w:r>
          </w:p>
        </w:tc>
        <w:tc>
          <w:tcPr>
            <w:tcW w:w="1134" w:type="dxa"/>
            <w:gridSpan w:val="2"/>
            <w:tcBorders>
              <w:top w:val="nil"/>
              <w:left w:val="nil"/>
              <w:bottom w:val="single" w:color="auto" w:sz="4" w:space="0"/>
              <w:right w:val="single" w:color="auto" w:sz="4" w:space="0"/>
            </w:tcBorders>
            <w:noWrap/>
            <w:vAlign w:val="center"/>
          </w:tcPr>
          <w:p w14:paraId="630C790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58.37</w:t>
            </w:r>
          </w:p>
        </w:tc>
        <w:tc>
          <w:tcPr>
            <w:tcW w:w="709" w:type="dxa"/>
            <w:gridSpan w:val="2"/>
            <w:tcBorders>
              <w:top w:val="nil"/>
              <w:left w:val="nil"/>
              <w:bottom w:val="single" w:color="auto" w:sz="4" w:space="0"/>
              <w:right w:val="single" w:color="auto" w:sz="4" w:space="0"/>
            </w:tcBorders>
            <w:noWrap/>
            <w:vAlign w:val="center"/>
          </w:tcPr>
          <w:p w14:paraId="6429712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6EF7634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4582C59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8F8E92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767C38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5A852A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798490B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58.37</w:t>
            </w:r>
          </w:p>
        </w:tc>
        <w:tc>
          <w:tcPr>
            <w:tcW w:w="1134" w:type="dxa"/>
            <w:gridSpan w:val="2"/>
            <w:tcBorders>
              <w:top w:val="nil"/>
              <w:left w:val="nil"/>
              <w:bottom w:val="single" w:color="auto" w:sz="4" w:space="0"/>
              <w:right w:val="single" w:color="auto" w:sz="4" w:space="0"/>
            </w:tcBorders>
            <w:noWrap/>
            <w:vAlign w:val="center"/>
          </w:tcPr>
          <w:p w14:paraId="1A3B5C8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58.37</w:t>
            </w:r>
          </w:p>
        </w:tc>
        <w:tc>
          <w:tcPr>
            <w:tcW w:w="1134" w:type="dxa"/>
            <w:gridSpan w:val="2"/>
            <w:tcBorders>
              <w:top w:val="nil"/>
              <w:left w:val="nil"/>
              <w:bottom w:val="single" w:color="auto" w:sz="4" w:space="0"/>
              <w:right w:val="single" w:color="auto" w:sz="4" w:space="0"/>
            </w:tcBorders>
            <w:noWrap/>
            <w:vAlign w:val="center"/>
          </w:tcPr>
          <w:p w14:paraId="30C479E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58.37</w:t>
            </w:r>
          </w:p>
        </w:tc>
        <w:tc>
          <w:tcPr>
            <w:tcW w:w="709" w:type="dxa"/>
            <w:gridSpan w:val="2"/>
            <w:tcBorders>
              <w:top w:val="nil"/>
              <w:left w:val="nil"/>
              <w:bottom w:val="single" w:color="auto" w:sz="4" w:space="0"/>
              <w:right w:val="single" w:color="auto" w:sz="4" w:space="0"/>
            </w:tcBorders>
            <w:noWrap/>
            <w:vAlign w:val="center"/>
          </w:tcPr>
          <w:p w14:paraId="13EC426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47C201F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A2A77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199CC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31D29C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39F27AB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11F1C48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6B54EAF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43574D1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3D0ABD5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694864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7F65D28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BE2657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C3683C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ECC7B5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27F5946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0191C8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DC33A7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463E1C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17B0503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28CA21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195346B">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14:paraId="35D82AC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1C4D7DC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62D1E1E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8172117">
        <w:tblPrEx>
          <w:tblCellMar>
            <w:top w:w="0" w:type="dxa"/>
            <w:left w:w="108" w:type="dxa"/>
            <w:bottom w:w="0" w:type="dxa"/>
            <w:right w:w="108" w:type="dxa"/>
          </w:tblCellMar>
        </w:tblPrEx>
        <w:trPr>
          <w:trHeight w:val="1203" w:hRule="exact"/>
        </w:trPr>
        <w:tc>
          <w:tcPr>
            <w:tcW w:w="588" w:type="dxa"/>
            <w:vMerge w:val="continue"/>
            <w:tcBorders>
              <w:top w:val="nil"/>
              <w:left w:val="single" w:color="auto" w:sz="4" w:space="0"/>
              <w:bottom w:val="single" w:color="auto" w:sz="4" w:space="0"/>
              <w:right w:val="single" w:color="auto" w:sz="4" w:space="0"/>
            </w:tcBorders>
            <w:noWrap/>
            <w:vAlign w:val="center"/>
          </w:tcPr>
          <w:p w14:paraId="6E64AE20">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09190CDC">
            <w:pPr>
              <w:pStyle w:val="7"/>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c>
          <w:tcPr>
            <w:tcW w:w="3402" w:type="dxa"/>
            <w:gridSpan w:val="7"/>
            <w:tcBorders>
              <w:top w:val="single" w:color="auto" w:sz="4" w:space="0"/>
              <w:left w:val="nil"/>
              <w:bottom w:val="single" w:color="auto" w:sz="4" w:space="0"/>
              <w:right w:val="single" w:color="auto" w:sz="4" w:space="0"/>
            </w:tcBorders>
            <w:noWrap/>
            <w:vAlign w:val="center"/>
          </w:tcPr>
          <w:p w14:paraId="7B94A8FA">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r>
      <w:tr w14:paraId="01342CE7">
        <w:tblPrEx>
          <w:tblCellMar>
            <w:top w:w="0" w:type="dxa"/>
            <w:left w:w="108" w:type="dxa"/>
            <w:bottom w:w="0" w:type="dxa"/>
            <w:right w:w="108" w:type="dxa"/>
          </w:tblCellMar>
        </w:tblPrEx>
        <w:trPr>
          <w:trHeight w:val="645" w:hRule="exact"/>
        </w:trPr>
        <w:tc>
          <w:tcPr>
            <w:tcW w:w="588" w:type="dxa"/>
            <w:vMerge w:val="restart"/>
            <w:tcBorders>
              <w:top w:val="nil"/>
              <w:left w:val="single" w:color="auto" w:sz="4" w:space="0"/>
              <w:right w:val="single" w:color="auto" w:sz="4" w:space="0"/>
            </w:tcBorders>
            <w:noWrap/>
            <w:vAlign w:val="center"/>
          </w:tcPr>
          <w:p w14:paraId="65D82E5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0D3F98B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2A55F69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60123E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512AF58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6118D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73D6884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DE2DF3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5B6FA88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5AFBD4C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3DFB55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2333872">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AFC04B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25FB243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CD3AD8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0EACECA">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非税收入完成率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25BA1B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E83BFB0">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5E5F5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46262F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CF01C71">
            <w:pPr>
              <w:widowControl/>
              <w:spacing w:line="240" w:lineRule="exact"/>
              <w:jc w:val="center"/>
              <w:rPr>
                <w:rFonts w:ascii="宋体" w:hAnsi="宋体" w:cs="宋体"/>
                <w:kern w:val="0"/>
                <w:sz w:val="18"/>
                <w:szCs w:val="18"/>
              </w:rPr>
            </w:pPr>
          </w:p>
        </w:tc>
      </w:tr>
      <w:tr w14:paraId="66DCC0E0">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137664C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1474D6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691B3F04">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03B0FEA">
            <w:pPr>
              <w:adjustRightInd w:val="0"/>
              <w:snapToGrid w:val="0"/>
              <w:spacing w:line="240" w:lineRule="atLeast"/>
              <w:jc w:val="center"/>
              <w:rPr>
                <w:rFonts w:ascii="宋体" w:cs="宋体"/>
                <w:sz w:val="18"/>
                <w:szCs w:val="18"/>
              </w:rPr>
            </w:pPr>
            <w:r>
              <w:rPr>
                <w:rFonts w:hint="eastAsia"/>
                <w:sz w:val="18"/>
                <w:szCs w:val="18"/>
              </w:rPr>
              <w:t>办公用品质量</w:t>
            </w:r>
          </w:p>
        </w:tc>
        <w:tc>
          <w:tcPr>
            <w:tcW w:w="850" w:type="dxa"/>
            <w:tcBorders>
              <w:top w:val="single" w:color="auto" w:sz="4" w:space="0"/>
              <w:left w:val="single" w:color="auto" w:sz="4" w:space="0"/>
              <w:bottom w:val="single" w:color="auto" w:sz="4" w:space="0"/>
              <w:right w:val="single" w:color="auto" w:sz="4" w:space="0"/>
            </w:tcBorders>
            <w:noWrap/>
            <w:vAlign w:val="center"/>
          </w:tcPr>
          <w:p w14:paraId="7057BD1D">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BA662A9">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72079A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91926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63C0A11">
            <w:pPr>
              <w:widowControl/>
              <w:spacing w:line="240" w:lineRule="exact"/>
              <w:jc w:val="center"/>
              <w:rPr>
                <w:rFonts w:ascii="宋体" w:hAnsi="宋体" w:cs="宋体"/>
                <w:kern w:val="0"/>
                <w:sz w:val="18"/>
                <w:szCs w:val="18"/>
              </w:rPr>
            </w:pPr>
          </w:p>
        </w:tc>
      </w:tr>
      <w:tr w14:paraId="33CAB916">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0B3E6F8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DAE2194">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786C934">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AACA17E">
            <w:pPr>
              <w:adjustRightInd w:val="0"/>
              <w:snapToGrid w:val="0"/>
              <w:spacing w:line="240" w:lineRule="atLeast"/>
              <w:jc w:val="center"/>
              <w:rPr>
                <w:rFonts w:ascii="宋体" w:cs="宋体"/>
                <w:sz w:val="18"/>
                <w:szCs w:val="18"/>
              </w:rPr>
            </w:pPr>
            <w:r>
              <w:rPr>
                <w:rFonts w:hint="eastAsia" w:ascii="宋体" w:hAnsi="宋体" w:cs="宋体"/>
                <w:sz w:val="18"/>
                <w:szCs w:val="18"/>
              </w:rPr>
              <w:t>办公费报销及时性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14:paraId="77526C5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D35ADA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14344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48779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117AA69">
            <w:pPr>
              <w:widowControl/>
              <w:spacing w:line="240" w:lineRule="exact"/>
              <w:jc w:val="center"/>
              <w:rPr>
                <w:rFonts w:ascii="宋体" w:hAnsi="宋体" w:cs="宋体"/>
                <w:kern w:val="0"/>
                <w:sz w:val="18"/>
                <w:szCs w:val="18"/>
              </w:rPr>
            </w:pPr>
          </w:p>
        </w:tc>
      </w:tr>
      <w:tr w14:paraId="189780D6">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1308B89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9485AEF">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04AEDE2B">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DF248FB">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3041793">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0E3708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E84EFE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C20FE2C">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6A0648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压缩开支</w:t>
            </w:r>
          </w:p>
        </w:tc>
      </w:tr>
      <w:tr w14:paraId="0997ED2D">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2F64336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86AACA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E3103E5">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9FA12B8">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14:paraId="4B42BA9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878141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DE118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A94E58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EA4F58C">
            <w:pPr>
              <w:widowControl/>
              <w:spacing w:line="240" w:lineRule="exact"/>
              <w:jc w:val="center"/>
              <w:rPr>
                <w:rFonts w:ascii="宋体" w:hAnsi="宋体" w:cs="宋体"/>
                <w:kern w:val="0"/>
                <w:sz w:val="18"/>
                <w:szCs w:val="18"/>
              </w:rPr>
            </w:pPr>
          </w:p>
        </w:tc>
      </w:tr>
      <w:tr w14:paraId="7EC1B177">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26682F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78391F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CE64AE3">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0867DAF">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14:paraId="60D8912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6E02F6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91915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723E62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CBF96DE">
            <w:pPr>
              <w:widowControl/>
              <w:spacing w:line="240" w:lineRule="exact"/>
              <w:jc w:val="center"/>
              <w:rPr>
                <w:rFonts w:ascii="宋体" w:hAnsi="宋体" w:cs="宋体"/>
                <w:kern w:val="0"/>
                <w:sz w:val="18"/>
                <w:szCs w:val="18"/>
              </w:rPr>
            </w:pPr>
          </w:p>
        </w:tc>
      </w:tr>
      <w:tr w14:paraId="011C6617">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1D0CF08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55620B5">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357838F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065B4EF6">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工作环境改善程度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064BE1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3CC6025">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EE0D6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4C417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389AF3B">
            <w:pPr>
              <w:widowControl/>
              <w:spacing w:line="240" w:lineRule="exact"/>
              <w:jc w:val="center"/>
              <w:rPr>
                <w:rFonts w:ascii="宋体" w:hAnsi="宋体" w:cs="宋体"/>
                <w:kern w:val="0"/>
                <w:sz w:val="18"/>
                <w:szCs w:val="18"/>
              </w:rPr>
            </w:pPr>
          </w:p>
        </w:tc>
      </w:tr>
      <w:tr w14:paraId="467459AC">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5DB477E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D2CC68F">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6414A4EC">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57B3DEAB">
            <w:pPr>
              <w:adjustRightInd w:val="0"/>
              <w:snapToGrid w:val="0"/>
              <w:spacing w:line="240" w:lineRule="atLeast"/>
              <w:jc w:val="center"/>
              <w:rPr>
                <w:rFonts w:ascii="宋体" w:cs="宋体"/>
                <w:sz w:val="18"/>
                <w:szCs w:val="18"/>
              </w:rPr>
            </w:pPr>
            <w:r>
              <w:rPr>
                <w:rFonts w:hint="eastAsia"/>
                <w:sz w:val="18"/>
                <w:szCs w:val="18"/>
              </w:rPr>
              <w:t>年初预算执行程度</w:t>
            </w:r>
          </w:p>
        </w:tc>
        <w:tc>
          <w:tcPr>
            <w:tcW w:w="850" w:type="dxa"/>
            <w:tcBorders>
              <w:top w:val="single" w:color="auto" w:sz="4" w:space="0"/>
              <w:left w:val="single" w:color="auto" w:sz="4" w:space="0"/>
              <w:bottom w:val="single" w:color="auto" w:sz="4" w:space="0"/>
              <w:right w:val="single" w:color="auto" w:sz="4" w:space="0"/>
            </w:tcBorders>
            <w:noWrap/>
            <w:vAlign w:val="center"/>
          </w:tcPr>
          <w:p w14:paraId="6F34808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4984828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0C4CDC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2E09A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195DBE0">
            <w:pPr>
              <w:widowControl/>
              <w:spacing w:line="240" w:lineRule="exact"/>
              <w:jc w:val="center"/>
              <w:rPr>
                <w:rFonts w:ascii="宋体" w:hAnsi="宋体" w:cs="宋体"/>
                <w:kern w:val="0"/>
                <w:sz w:val="18"/>
                <w:szCs w:val="18"/>
              </w:rPr>
            </w:pPr>
          </w:p>
        </w:tc>
      </w:tr>
      <w:tr w14:paraId="7F7A2CFD">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01289C7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773CF37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64CB7D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AD1808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221CE3F">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4D211215">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624BBD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32EA9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C534F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6074562">
            <w:pPr>
              <w:widowControl/>
              <w:spacing w:line="240" w:lineRule="exact"/>
              <w:jc w:val="center"/>
              <w:rPr>
                <w:rFonts w:ascii="宋体" w:hAnsi="宋体" w:cs="宋体"/>
                <w:kern w:val="0"/>
                <w:sz w:val="18"/>
                <w:szCs w:val="18"/>
              </w:rPr>
            </w:pPr>
          </w:p>
        </w:tc>
      </w:tr>
      <w:tr w14:paraId="73FE776D">
        <w:tblPrEx>
          <w:tblCellMar>
            <w:top w:w="0" w:type="dxa"/>
            <w:left w:w="108" w:type="dxa"/>
            <w:bottom w:w="0" w:type="dxa"/>
            <w:right w:w="108" w:type="dxa"/>
          </w:tblCellMar>
        </w:tblPrEx>
        <w:trPr>
          <w:trHeight w:val="64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91CDB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E896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127AF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8163F93">
            <w:pPr>
              <w:widowControl/>
              <w:spacing w:line="240" w:lineRule="exact"/>
              <w:jc w:val="center"/>
              <w:rPr>
                <w:rFonts w:ascii="宋体" w:hAnsi="宋体" w:cs="宋体"/>
                <w:kern w:val="0"/>
                <w:sz w:val="18"/>
                <w:szCs w:val="18"/>
              </w:rPr>
            </w:pPr>
          </w:p>
        </w:tc>
      </w:tr>
      <w:tr w14:paraId="7AE84071">
        <w:tblPrEx>
          <w:tblCellMar>
            <w:top w:w="0" w:type="dxa"/>
            <w:left w:w="108" w:type="dxa"/>
            <w:bottom w:w="0" w:type="dxa"/>
            <w:right w:w="108" w:type="dxa"/>
          </w:tblCellMar>
        </w:tblPrEx>
        <w:trPr>
          <w:trHeight w:val="71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45C6D2B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4AB8D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E0458D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E56156D">
            <w:pPr>
              <w:widowControl/>
              <w:spacing w:line="240" w:lineRule="exact"/>
              <w:jc w:val="center"/>
              <w:rPr>
                <w:rFonts w:ascii="宋体" w:hAnsi="宋体" w:cs="宋体"/>
                <w:kern w:val="0"/>
                <w:sz w:val="18"/>
                <w:szCs w:val="18"/>
              </w:rPr>
            </w:pPr>
          </w:p>
        </w:tc>
      </w:tr>
      <w:tr w14:paraId="055E2B0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58EE74CF">
            <w:pPr>
              <w:rPr>
                <w:sz w:val="21"/>
                <w:szCs w:val="21"/>
              </w:rPr>
            </w:pPr>
          </w:p>
        </w:tc>
      </w:tr>
    </w:tbl>
    <w:p w14:paraId="62B064CC">
      <w:r>
        <w:rPr>
          <w:rFonts w:hint="eastAsia"/>
          <w:sz w:val="21"/>
          <w:szCs w:val="21"/>
        </w:rPr>
        <w:t>注：其中预算执行率固定为10分，其中各项指标90分，总分100分。</w:t>
      </w:r>
    </w:p>
    <w:p w14:paraId="1C21BDA3">
      <w:pPr>
        <w:spacing w:line="580" w:lineRule="exact"/>
        <w:rPr>
          <w:rFonts w:ascii="仿宋_GB2312" w:eastAsia="仿宋_GB2312"/>
          <w:szCs w:val="32"/>
        </w:rPr>
      </w:pPr>
      <w:r>
        <w:rPr>
          <w:rFonts w:hint="eastAsia" w:ascii="仿宋_GB2312" w:eastAsia="仿宋_GB2312"/>
          <w:szCs w:val="32"/>
        </w:rPr>
        <w:t>附件2</w:t>
      </w:r>
    </w:p>
    <w:p w14:paraId="5E3727BF">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319CF322">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关于执法办案等经费项目绩效评价报告</w:t>
      </w:r>
    </w:p>
    <w:p w14:paraId="6FD2224B">
      <w:pPr>
        <w:widowControl/>
        <w:spacing w:line="560" w:lineRule="exact"/>
        <w:jc w:val="center"/>
        <w:rPr>
          <w:rFonts w:hint="eastAsia" w:ascii="方正小标宋简体" w:hAnsi="宋体" w:eastAsia="方正小标宋简体"/>
          <w:sz w:val="44"/>
          <w:szCs w:val="44"/>
        </w:rPr>
      </w:pPr>
    </w:p>
    <w:p w14:paraId="6EB1B6AF">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5261407C">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64A6A881">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非税收入合理用于乡镇支出基数，按照季兑现、年底清算的原则安排预算资金，专项用于执法办案专项经费和执法车辆维护费等，开展对执法办案等支出方面进行实地考察、甄别、设计规划、后期管理工作，推动了项目建设。该项目预算资金</w:t>
      </w:r>
      <w:r>
        <w:rPr>
          <w:rFonts w:hint="eastAsia" w:ascii="方正仿宋简体" w:hAnsi="仿宋" w:eastAsia="方正仿宋简体" w:cs="方正仿宋简体"/>
          <w:kern w:val="0"/>
          <w:szCs w:val="32"/>
          <w:lang w:val="en-US" w:eastAsia="zh-CN"/>
        </w:rPr>
        <w:t>58.37</w:t>
      </w:r>
      <w:r>
        <w:rPr>
          <w:rFonts w:hint="eastAsia" w:ascii="方正仿宋简体" w:hAnsi="仿宋" w:eastAsia="方正仿宋简体" w:cs="方正仿宋简体"/>
          <w:kern w:val="0"/>
          <w:szCs w:val="32"/>
          <w:lang w:val="zh-CN"/>
        </w:rPr>
        <w:t>万元,实际支出40.27万元，预算执行率</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w:t>
      </w:r>
    </w:p>
    <w:p w14:paraId="57E96A3A">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475D21D0">
      <w:pPr>
        <w:spacing w:line="560" w:lineRule="exact"/>
        <w:ind w:firstLine="640" w:firstLineChars="200"/>
        <w:rPr>
          <w:rFonts w:ascii="方正仿宋简体" w:eastAsia="方正仿宋简体"/>
          <w:szCs w:val="32"/>
        </w:rPr>
      </w:pPr>
      <w:r>
        <w:rPr>
          <w:rFonts w:hint="eastAsia" w:ascii="方正仿宋简体" w:eastAsia="方正仿宋简体"/>
          <w:szCs w:val="32"/>
        </w:rPr>
        <w:t>以非税收入用于乡镇支出基数安排预算资金，</w:t>
      </w:r>
      <w:r>
        <w:rPr>
          <w:rFonts w:hint="eastAsia" w:ascii="方正仿宋简体" w:hAnsi="仿宋" w:eastAsia="方正仿宋简体" w:cs="方正仿宋简体"/>
          <w:kern w:val="0"/>
          <w:szCs w:val="32"/>
          <w:lang w:val="zh-CN"/>
        </w:rPr>
        <w:t>专项用于执法办案专项经费和执法车辆维护费等，确保乡镇执法工作顺利开展。</w:t>
      </w:r>
    </w:p>
    <w:p w14:paraId="7AF39EF6">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6753D845">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111B5AD5">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执法办案等经费项目年初绩效目标指标的实现情况进行绩效自评。</w:t>
      </w:r>
    </w:p>
    <w:p w14:paraId="3AFE492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508D858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49B7DD8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6DA8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715C8C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1ACED7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6A0E1A6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1F0860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4034C6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480873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2C6275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241C0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0D3248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6293C1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3401BF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1732918A">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14:paraId="4DAC9F6B">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14:paraId="2BC6BD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B836F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83E3C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D67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445F3924">
            <w:pPr>
              <w:widowControl/>
              <w:spacing w:line="440" w:lineRule="exact"/>
              <w:jc w:val="left"/>
              <w:rPr>
                <w:rFonts w:ascii="方正仿宋简体" w:hAnsi="仿宋" w:eastAsia="方正仿宋简体"/>
                <w:kern w:val="0"/>
                <w:sz w:val="24"/>
              </w:rPr>
            </w:pPr>
          </w:p>
        </w:tc>
        <w:tc>
          <w:tcPr>
            <w:tcW w:w="435" w:type="pct"/>
            <w:vAlign w:val="center"/>
          </w:tcPr>
          <w:p w14:paraId="04A180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14BA901D">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14:paraId="66CCEF5A">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14:paraId="11F72EE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D2388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618C5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81E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14:paraId="250D7358">
            <w:pPr>
              <w:widowControl/>
              <w:spacing w:line="440" w:lineRule="exact"/>
              <w:jc w:val="left"/>
              <w:rPr>
                <w:rFonts w:ascii="方正仿宋简体" w:hAnsi="仿宋" w:eastAsia="方正仿宋简体"/>
                <w:kern w:val="0"/>
                <w:sz w:val="24"/>
              </w:rPr>
            </w:pPr>
          </w:p>
        </w:tc>
        <w:tc>
          <w:tcPr>
            <w:tcW w:w="435" w:type="pct"/>
            <w:vAlign w:val="center"/>
          </w:tcPr>
          <w:p w14:paraId="55197F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5269A3AD">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1291" w:type="pct"/>
            <w:gridSpan w:val="3"/>
            <w:vAlign w:val="center"/>
          </w:tcPr>
          <w:p w14:paraId="246B3834">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14:paraId="441B957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26D602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B393A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3D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23413D19">
            <w:pPr>
              <w:widowControl/>
              <w:spacing w:line="440" w:lineRule="exact"/>
              <w:jc w:val="left"/>
              <w:rPr>
                <w:rFonts w:ascii="方正仿宋简体" w:hAnsi="仿宋" w:eastAsia="方正仿宋简体"/>
                <w:kern w:val="0"/>
                <w:sz w:val="24"/>
              </w:rPr>
            </w:pPr>
          </w:p>
        </w:tc>
        <w:tc>
          <w:tcPr>
            <w:tcW w:w="435" w:type="pct"/>
            <w:vAlign w:val="center"/>
          </w:tcPr>
          <w:p w14:paraId="7431CB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38E413B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14:paraId="67C40079">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14:paraId="45B4745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F9119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4CC8FD7">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9</w:t>
            </w:r>
          </w:p>
        </w:tc>
      </w:tr>
      <w:tr w14:paraId="739BD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14:paraId="2B954616">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2C4ABA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43DF4D0D">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14:paraId="2B56B15D">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14:paraId="4B37A139">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2B384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33E60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B4B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0BEAD2EF">
            <w:pPr>
              <w:widowControl/>
              <w:spacing w:line="440" w:lineRule="exact"/>
              <w:jc w:val="left"/>
              <w:rPr>
                <w:rFonts w:ascii="方正仿宋简体" w:hAnsi="仿宋" w:eastAsia="方正仿宋简体"/>
                <w:kern w:val="0"/>
                <w:sz w:val="24"/>
              </w:rPr>
            </w:pPr>
          </w:p>
        </w:tc>
        <w:tc>
          <w:tcPr>
            <w:tcW w:w="435" w:type="pct"/>
            <w:vAlign w:val="center"/>
          </w:tcPr>
          <w:p w14:paraId="243CC3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7F54C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14:paraId="6318A7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14:paraId="5F2595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20F67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998104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A5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43FF3D2C">
            <w:pPr>
              <w:widowControl/>
              <w:spacing w:line="440" w:lineRule="exact"/>
              <w:jc w:val="left"/>
              <w:rPr>
                <w:rFonts w:ascii="方正仿宋简体" w:hAnsi="仿宋" w:eastAsia="方正仿宋简体"/>
                <w:kern w:val="0"/>
                <w:sz w:val="24"/>
              </w:rPr>
            </w:pPr>
          </w:p>
        </w:tc>
        <w:tc>
          <w:tcPr>
            <w:tcW w:w="435" w:type="pct"/>
            <w:vAlign w:val="center"/>
          </w:tcPr>
          <w:p w14:paraId="72707C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87785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14:paraId="4CC9381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14:paraId="399D63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069671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CA456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8384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2E6A744C">
            <w:pPr>
              <w:widowControl/>
              <w:spacing w:line="440" w:lineRule="exact"/>
              <w:jc w:val="left"/>
              <w:rPr>
                <w:rFonts w:ascii="方正仿宋简体" w:hAnsi="仿宋" w:eastAsia="方正仿宋简体"/>
                <w:kern w:val="0"/>
                <w:sz w:val="24"/>
              </w:rPr>
            </w:pPr>
          </w:p>
        </w:tc>
        <w:tc>
          <w:tcPr>
            <w:tcW w:w="435" w:type="pct"/>
            <w:vAlign w:val="center"/>
          </w:tcPr>
          <w:p w14:paraId="798D31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5F016AC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14:paraId="15BBC53F">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14:paraId="10B1196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B6071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541C4D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85C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1211DC9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39DF851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7E562CAA">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714AFE6E">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18A5A796">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0941FE8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5E4D66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F6B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12ADB77F">
            <w:pPr>
              <w:spacing w:line="560" w:lineRule="exact"/>
              <w:jc w:val="center"/>
              <w:rPr>
                <w:rFonts w:ascii="方正仿宋简体" w:hAnsi="仿宋" w:eastAsia="方正仿宋简体"/>
                <w:sz w:val="24"/>
              </w:rPr>
            </w:pPr>
          </w:p>
          <w:p w14:paraId="22FDCD21">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3689882A">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0031DF16">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1FEE99AF">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405EAA56">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6B4E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3BD9A1E3">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6AF33B4D">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24F79099">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14:paraId="04DF5D2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24250CA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6CEA582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2CDCF0B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4497F3C2">
      <w:pPr>
        <w:numPr>
          <w:ilvl w:val="0"/>
          <w:numId w:val="3"/>
        </w:numPr>
        <w:spacing w:line="560" w:lineRule="exact"/>
        <w:ind w:firstLine="640" w:firstLineChars="200"/>
        <w:rPr>
          <w:rFonts w:hint="eastAsia" w:ascii="方正楷体简体" w:hAnsi="仿宋" w:eastAsia="方正楷体简体"/>
          <w:szCs w:val="32"/>
          <w:lang w:val="en-US" w:eastAsia="zh-CN"/>
        </w:rPr>
      </w:pPr>
      <w:r>
        <w:rPr>
          <w:rFonts w:hint="eastAsia" w:ascii="方正楷体简体" w:hAnsi="仿宋" w:eastAsia="方正楷体简体"/>
          <w:szCs w:val="32"/>
        </w:rPr>
        <w:t>绩效评价工作过程</w:t>
      </w:r>
      <w:r>
        <w:rPr>
          <w:rFonts w:hint="eastAsia" w:ascii="方正楷体简体" w:hAnsi="仿宋" w:eastAsia="方正楷体简体"/>
          <w:szCs w:val="32"/>
          <w:lang w:val="en-US" w:eastAsia="zh-CN"/>
        </w:rPr>
        <w:t xml:space="preserve"> </w:t>
      </w:r>
    </w:p>
    <w:p w14:paraId="46ECFB52">
      <w:pPr>
        <w:numPr>
          <w:ilvl w:val="0"/>
          <w:numId w:val="0"/>
        </w:num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5543E030">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6D5CBB3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07A3C7A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14466AF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7E14CDB0">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1509FF1E">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14:paraId="4C518D11">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2D4342B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（一）执法办案等经费项目</w:t>
      </w:r>
      <w:r>
        <w:rPr>
          <w:rFonts w:hint="eastAsia" w:ascii="方正楷体简体" w:hAnsi="仿宋" w:eastAsia="方正楷体简体"/>
          <w:bCs/>
          <w:szCs w:val="32"/>
        </w:rPr>
        <w:t>投入指标评价分析情况</w:t>
      </w:r>
    </w:p>
    <w:p w14:paraId="7646A4F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75D5014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6AE663D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197F449B">
      <w:pPr>
        <w:widowControl/>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项目符合申报条件，申报批复程序符合相关管理办法，项目调整履行相应手续。</w:t>
      </w:r>
    </w:p>
    <w:p w14:paraId="575DE74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（二）执法办案等经费项目</w:t>
      </w:r>
      <w:r>
        <w:rPr>
          <w:rFonts w:hint="eastAsia" w:ascii="方正楷体简体" w:hAnsi="仿宋" w:eastAsia="方正楷体简体"/>
          <w:bCs/>
          <w:szCs w:val="32"/>
        </w:rPr>
        <w:t>过程指标项目评价分析情况</w:t>
      </w:r>
    </w:p>
    <w:p w14:paraId="6CDD3E7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65AEF15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2A8948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484E324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40C8419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（三）执法办案等经费项目</w:t>
      </w:r>
      <w:r>
        <w:rPr>
          <w:rFonts w:hint="eastAsia" w:ascii="方正楷体简体" w:hAnsi="仿宋" w:eastAsia="方正楷体简体"/>
          <w:bCs/>
          <w:szCs w:val="32"/>
        </w:rPr>
        <w:t>产出指标评价分析情况</w:t>
      </w:r>
    </w:p>
    <w:p w14:paraId="0DA1214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610BA33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14:paraId="07DDA70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43C55F5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14:paraId="21DD7B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5F6008C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办公用品报销及时性完成工作目标。所以项目指标得分10分。</w:t>
      </w:r>
    </w:p>
    <w:p w14:paraId="51B284F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5D6F266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预算资金完成率，预算资金完成率达到财政部门要求，达到优良水平。所以项目指标得分9分。</w:t>
      </w:r>
    </w:p>
    <w:p w14:paraId="7A3EE3FF">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（四）执法办案等经费项目</w:t>
      </w:r>
      <w:r>
        <w:rPr>
          <w:rFonts w:hint="eastAsia" w:ascii="方正楷体简体" w:hAnsi="仿宋" w:eastAsia="方正楷体简体"/>
          <w:bCs/>
          <w:szCs w:val="32"/>
        </w:rPr>
        <w:t>效果指标评价分析情况</w:t>
      </w:r>
    </w:p>
    <w:p w14:paraId="58A7BA6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经济效益指标</w:t>
      </w:r>
    </w:p>
    <w:p w14:paraId="07BE205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31D45E4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社会效益指标</w:t>
      </w:r>
    </w:p>
    <w:p w14:paraId="73209C5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14:paraId="6A57E6B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生态效益指标</w:t>
      </w:r>
    </w:p>
    <w:p w14:paraId="3AD1F5C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14:paraId="261A9A9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5C21964B">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14:paraId="0568157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4D8AAD4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0ECDD4F2">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485BDDE3">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5B29634B">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41781AD1">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F99D24E">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5F7DE85A">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090A2018">
      <w:pPr>
        <w:spacing w:line="300" w:lineRule="exact"/>
        <w:rPr>
          <w:rFonts w:ascii="黑体" w:hAnsi="黑体" w:eastAsia="黑体"/>
          <w:szCs w:val="32"/>
        </w:rPr>
      </w:pPr>
    </w:p>
    <w:p w14:paraId="507287AF">
      <w:pPr>
        <w:spacing w:line="580" w:lineRule="exact"/>
        <w:rPr>
          <w:rFonts w:ascii="仿宋_GB2312" w:eastAsia="仿宋_GB2312"/>
          <w:szCs w:val="32"/>
        </w:rPr>
      </w:pPr>
    </w:p>
    <w:p w14:paraId="47500F5D">
      <w:pPr>
        <w:spacing w:line="580" w:lineRule="exact"/>
        <w:rPr>
          <w:rFonts w:ascii="仿宋_GB2312" w:eastAsia="仿宋_GB2312"/>
          <w:szCs w:val="32"/>
        </w:rPr>
      </w:pPr>
    </w:p>
    <w:p w14:paraId="2916B63F">
      <w:pPr>
        <w:spacing w:line="300" w:lineRule="exact"/>
        <w:rPr>
          <w:rFonts w:ascii="黑体" w:hAnsi="黑体" w:eastAsia="黑体"/>
          <w:szCs w:val="32"/>
        </w:rPr>
      </w:pPr>
    </w:p>
    <w:p w14:paraId="220F3EFB">
      <w:pPr>
        <w:spacing w:line="300" w:lineRule="exact"/>
        <w:rPr>
          <w:rFonts w:ascii="黑体" w:hAnsi="黑体" w:eastAsia="黑体"/>
          <w:szCs w:val="32"/>
        </w:rPr>
      </w:pPr>
    </w:p>
    <w:p w14:paraId="781D5925">
      <w:pPr>
        <w:spacing w:line="300" w:lineRule="exact"/>
        <w:rPr>
          <w:rFonts w:ascii="黑体" w:hAnsi="黑体" w:eastAsia="黑体"/>
          <w:szCs w:val="32"/>
        </w:rPr>
      </w:pPr>
    </w:p>
    <w:p w14:paraId="48200AB9">
      <w:pPr>
        <w:spacing w:line="300" w:lineRule="exact"/>
        <w:rPr>
          <w:rFonts w:ascii="黑体" w:hAnsi="黑体" w:eastAsia="黑体"/>
          <w:szCs w:val="32"/>
        </w:rPr>
      </w:pPr>
    </w:p>
    <w:p w14:paraId="6436FA62">
      <w:pPr>
        <w:spacing w:line="300" w:lineRule="exact"/>
        <w:rPr>
          <w:rFonts w:ascii="黑体" w:hAnsi="黑体" w:eastAsia="黑体"/>
          <w:szCs w:val="32"/>
        </w:rPr>
      </w:pPr>
    </w:p>
    <w:p w14:paraId="4D088BA7">
      <w:pPr>
        <w:spacing w:line="300" w:lineRule="exact"/>
        <w:rPr>
          <w:rFonts w:ascii="黑体" w:hAnsi="黑体" w:eastAsia="黑体"/>
          <w:szCs w:val="32"/>
        </w:rPr>
      </w:pPr>
    </w:p>
    <w:p w14:paraId="5F3DE76D">
      <w:pPr>
        <w:spacing w:line="300" w:lineRule="exact"/>
        <w:rPr>
          <w:rFonts w:ascii="黑体" w:hAnsi="黑体" w:eastAsia="黑体"/>
          <w:szCs w:val="32"/>
        </w:rPr>
      </w:pPr>
    </w:p>
    <w:p w14:paraId="6ACAADB6">
      <w:pPr>
        <w:spacing w:line="300" w:lineRule="exact"/>
        <w:rPr>
          <w:rFonts w:ascii="黑体" w:hAnsi="黑体" w:eastAsia="黑体"/>
          <w:szCs w:val="32"/>
        </w:rPr>
      </w:pPr>
    </w:p>
    <w:p w14:paraId="64698426">
      <w:pPr>
        <w:spacing w:line="300" w:lineRule="exact"/>
        <w:rPr>
          <w:rFonts w:ascii="黑体" w:hAnsi="黑体" w:eastAsia="黑体"/>
          <w:szCs w:val="32"/>
        </w:rPr>
      </w:pPr>
    </w:p>
    <w:p w14:paraId="7A7CEAA1">
      <w:pPr>
        <w:spacing w:line="300" w:lineRule="exact"/>
        <w:rPr>
          <w:rFonts w:ascii="黑体" w:hAnsi="黑体" w:eastAsia="黑体"/>
          <w:szCs w:val="32"/>
        </w:rPr>
      </w:pPr>
    </w:p>
    <w:p w14:paraId="768F197C">
      <w:pPr>
        <w:spacing w:line="300" w:lineRule="exact"/>
        <w:rPr>
          <w:rFonts w:ascii="黑体" w:hAnsi="黑体" w:eastAsia="黑体"/>
          <w:szCs w:val="32"/>
        </w:rPr>
      </w:pPr>
    </w:p>
    <w:p w14:paraId="1222A659">
      <w:pPr>
        <w:spacing w:line="300" w:lineRule="exact"/>
        <w:rPr>
          <w:rFonts w:ascii="黑体" w:hAnsi="黑体" w:eastAsia="黑体"/>
          <w:szCs w:val="32"/>
        </w:rPr>
      </w:pPr>
    </w:p>
    <w:p w14:paraId="19842660">
      <w:pPr>
        <w:spacing w:line="300" w:lineRule="exact"/>
        <w:rPr>
          <w:rFonts w:ascii="黑体" w:hAnsi="黑体" w:eastAsia="黑体"/>
          <w:szCs w:val="32"/>
        </w:rPr>
      </w:pPr>
    </w:p>
    <w:p w14:paraId="2D733118">
      <w:pPr>
        <w:spacing w:line="300" w:lineRule="exact"/>
        <w:rPr>
          <w:rFonts w:ascii="黑体" w:hAnsi="黑体" w:eastAsia="黑体"/>
          <w:szCs w:val="32"/>
        </w:rPr>
      </w:pPr>
    </w:p>
    <w:p w14:paraId="0390D84F">
      <w:pPr>
        <w:spacing w:line="300" w:lineRule="exact"/>
        <w:rPr>
          <w:rFonts w:ascii="黑体" w:hAnsi="黑体" w:eastAsia="黑体"/>
          <w:szCs w:val="32"/>
        </w:rPr>
      </w:pPr>
    </w:p>
    <w:p w14:paraId="5C22C6EF">
      <w:pPr>
        <w:spacing w:line="300" w:lineRule="exact"/>
        <w:rPr>
          <w:rFonts w:ascii="黑体" w:hAnsi="黑体" w:eastAsia="黑体"/>
          <w:szCs w:val="32"/>
        </w:rPr>
      </w:pPr>
    </w:p>
    <w:p w14:paraId="1595CE27">
      <w:pPr>
        <w:spacing w:line="300" w:lineRule="exact"/>
        <w:rPr>
          <w:rFonts w:ascii="黑体" w:hAnsi="黑体" w:eastAsia="黑体"/>
          <w:szCs w:val="32"/>
        </w:rPr>
      </w:pPr>
    </w:p>
    <w:p w14:paraId="2C8496CF">
      <w:pPr>
        <w:spacing w:line="300" w:lineRule="exact"/>
        <w:rPr>
          <w:rFonts w:ascii="黑体" w:hAnsi="黑体" w:eastAsia="黑体"/>
          <w:szCs w:val="32"/>
        </w:rPr>
      </w:pPr>
    </w:p>
    <w:p w14:paraId="7765BD29">
      <w:pPr>
        <w:spacing w:line="300" w:lineRule="exact"/>
        <w:rPr>
          <w:rFonts w:ascii="黑体" w:hAnsi="黑体" w:eastAsia="黑体"/>
          <w:szCs w:val="32"/>
        </w:rPr>
      </w:pPr>
    </w:p>
    <w:p w14:paraId="1DB72A57">
      <w:pPr>
        <w:spacing w:line="300" w:lineRule="exact"/>
        <w:rPr>
          <w:rFonts w:ascii="黑体" w:hAnsi="黑体" w:eastAsia="黑体"/>
          <w:szCs w:val="32"/>
        </w:rPr>
      </w:pPr>
    </w:p>
    <w:p w14:paraId="12BA6146">
      <w:pPr>
        <w:spacing w:line="300" w:lineRule="exact"/>
        <w:rPr>
          <w:rFonts w:ascii="黑体" w:hAnsi="黑体" w:eastAsia="黑体"/>
          <w:szCs w:val="32"/>
        </w:rPr>
      </w:pPr>
    </w:p>
    <w:p w14:paraId="1A26E745">
      <w:pPr>
        <w:spacing w:line="300" w:lineRule="exact"/>
        <w:rPr>
          <w:rFonts w:ascii="黑体" w:hAnsi="黑体" w:eastAsia="黑体"/>
          <w:szCs w:val="32"/>
        </w:rPr>
      </w:pPr>
    </w:p>
    <w:p w14:paraId="7FF64B24">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DCDCB41">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30707323">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66125DD6">
            <w:pPr>
              <w:widowControl/>
              <w:spacing w:line="320" w:lineRule="exact"/>
              <w:jc w:val="center"/>
              <w:rPr>
                <w:rFonts w:ascii="宋体" w:hAnsi="宋体" w:cs="宋体"/>
                <w:b/>
                <w:bCs/>
                <w:kern w:val="0"/>
                <w:szCs w:val="32"/>
              </w:rPr>
            </w:pPr>
          </w:p>
          <w:p w14:paraId="0979B389">
            <w:pPr>
              <w:widowControl/>
              <w:spacing w:line="320" w:lineRule="exact"/>
              <w:jc w:val="center"/>
              <w:rPr>
                <w:rFonts w:ascii="宋体" w:hAnsi="宋体" w:cs="宋体"/>
                <w:b/>
                <w:bCs/>
                <w:kern w:val="0"/>
                <w:szCs w:val="32"/>
              </w:rPr>
            </w:pPr>
          </w:p>
        </w:tc>
      </w:tr>
      <w:tr w14:paraId="2804A14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DC554FC">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4966EC1">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414CC64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08D27817">
            <w:pPr>
              <w:widowControl/>
              <w:spacing w:line="240" w:lineRule="exact"/>
              <w:jc w:val="center"/>
              <w:rPr>
                <w:rFonts w:ascii="宋体" w:hAnsi="宋体" w:cs="宋体"/>
                <w:kern w:val="0"/>
                <w:sz w:val="18"/>
                <w:szCs w:val="18"/>
              </w:rPr>
            </w:pPr>
            <w:r>
              <w:rPr>
                <w:rFonts w:hint="eastAsia" w:ascii="宋体" w:hAnsi="宋体" w:cs="宋体"/>
                <w:kern w:val="0"/>
                <w:sz w:val="18"/>
                <w:szCs w:val="18"/>
              </w:rPr>
              <w:t>招商小组经费</w:t>
            </w:r>
          </w:p>
        </w:tc>
      </w:tr>
      <w:tr w14:paraId="73997A6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C68CC4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58E2BDF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6E6B56E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24BD9A9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377D12FF">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47CC87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141F00D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1F990D3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43BED85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73C872A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1F1C8C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22BB606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259C2C1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48F6E9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7D776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E7F9CF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4199241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ign w:val="center"/>
          </w:tcPr>
          <w:p w14:paraId="3F8E5E9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ign w:val="center"/>
          </w:tcPr>
          <w:p w14:paraId="0848B90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ign w:val="center"/>
          </w:tcPr>
          <w:p w14:paraId="137A98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3E345A7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68E398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737F9C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66E8B9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061E027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2BE672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ign w:val="center"/>
          </w:tcPr>
          <w:p w14:paraId="212F0DB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ign w:val="center"/>
          </w:tcPr>
          <w:p w14:paraId="68810E3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ign w:val="center"/>
          </w:tcPr>
          <w:p w14:paraId="2F1B65A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09E8CF3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07C83AC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9C915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63EB3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1A3A69B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0E7FB73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30D75B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34DDFE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7AE34ED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8E4C97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6B7EA05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CB137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41163E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856692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616F934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6CA4D7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29F2A6A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C2F6E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A55C0D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1E3DB9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304DD6F">
        <w:tblPrEx>
          <w:tblCellMar>
            <w:top w:w="0" w:type="dxa"/>
            <w:left w:w="108" w:type="dxa"/>
            <w:bottom w:w="0" w:type="dxa"/>
            <w:right w:w="108" w:type="dxa"/>
          </w:tblCellMar>
        </w:tblPrEx>
        <w:trPr>
          <w:trHeight w:val="350" w:hRule="exact"/>
        </w:trPr>
        <w:tc>
          <w:tcPr>
            <w:tcW w:w="588" w:type="dxa"/>
            <w:vMerge w:val="restart"/>
            <w:tcBorders>
              <w:top w:val="nil"/>
              <w:left w:val="single" w:color="auto" w:sz="4" w:space="0"/>
              <w:bottom w:val="single" w:color="auto" w:sz="4" w:space="0"/>
              <w:right w:val="single" w:color="auto" w:sz="4" w:space="0"/>
            </w:tcBorders>
            <w:noWrap/>
            <w:vAlign w:val="center"/>
          </w:tcPr>
          <w:p w14:paraId="7A77663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7DE9342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2944BF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7411573">
        <w:tblPrEx>
          <w:tblCellMar>
            <w:top w:w="0" w:type="dxa"/>
            <w:left w:w="108" w:type="dxa"/>
            <w:bottom w:w="0" w:type="dxa"/>
            <w:right w:w="108" w:type="dxa"/>
          </w:tblCellMar>
        </w:tblPrEx>
        <w:trPr>
          <w:trHeight w:val="1033" w:hRule="exact"/>
        </w:trPr>
        <w:tc>
          <w:tcPr>
            <w:tcW w:w="588" w:type="dxa"/>
            <w:vMerge w:val="continue"/>
            <w:tcBorders>
              <w:top w:val="nil"/>
              <w:left w:val="single" w:color="auto" w:sz="4" w:space="0"/>
              <w:bottom w:val="single" w:color="auto" w:sz="4" w:space="0"/>
              <w:right w:val="single" w:color="auto" w:sz="4" w:space="0"/>
            </w:tcBorders>
            <w:noWrap/>
            <w:vAlign w:val="center"/>
          </w:tcPr>
          <w:p w14:paraId="4400AC1F">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AEE84CA">
            <w:pPr>
              <w:pStyle w:val="7"/>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c>
          <w:tcPr>
            <w:tcW w:w="3402" w:type="dxa"/>
            <w:gridSpan w:val="7"/>
            <w:tcBorders>
              <w:top w:val="single" w:color="auto" w:sz="4" w:space="0"/>
              <w:left w:val="nil"/>
              <w:bottom w:val="single" w:color="auto" w:sz="4" w:space="0"/>
              <w:right w:val="single" w:color="auto" w:sz="4" w:space="0"/>
            </w:tcBorders>
            <w:noWrap/>
            <w:vAlign w:val="center"/>
          </w:tcPr>
          <w:p w14:paraId="366FE9A4">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r>
      <w:tr w14:paraId="442C0115">
        <w:tblPrEx>
          <w:tblCellMar>
            <w:top w:w="0" w:type="dxa"/>
            <w:left w:w="108" w:type="dxa"/>
            <w:bottom w:w="0" w:type="dxa"/>
            <w:right w:w="108" w:type="dxa"/>
          </w:tblCellMar>
        </w:tblPrEx>
        <w:trPr>
          <w:trHeight w:val="690" w:hRule="exact"/>
        </w:trPr>
        <w:tc>
          <w:tcPr>
            <w:tcW w:w="588" w:type="dxa"/>
            <w:vMerge w:val="restart"/>
            <w:tcBorders>
              <w:top w:val="nil"/>
              <w:left w:val="single" w:color="auto" w:sz="4" w:space="0"/>
              <w:right w:val="single" w:color="auto" w:sz="4" w:space="0"/>
            </w:tcBorders>
            <w:noWrap/>
            <w:vAlign w:val="center"/>
          </w:tcPr>
          <w:p w14:paraId="251CF78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551792F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15F1DEC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60B370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3AB484E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FC29B0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3147572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5EA788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7D0695D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6D70878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574582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C570E44">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1CC331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1AD2BA2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2C0E937E">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D391A87">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noWrap/>
            <w:vAlign w:val="center"/>
          </w:tcPr>
          <w:p w14:paraId="000B192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12</w:t>
            </w:r>
          </w:p>
        </w:tc>
        <w:tc>
          <w:tcPr>
            <w:tcW w:w="851" w:type="dxa"/>
            <w:tcBorders>
              <w:top w:val="single" w:color="auto" w:sz="4" w:space="0"/>
              <w:left w:val="single" w:color="auto" w:sz="4" w:space="0"/>
              <w:bottom w:val="single" w:color="auto" w:sz="4" w:space="0"/>
              <w:right w:val="single" w:color="auto" w:sz="4" w:space="0"/>
            </w:tcBorders>
            <w:noWrap/>
            <w:vAlign w:val="center"/>
          </w:tcPr>
          <w:p w14:paraId="1D0F9A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A2633E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2DDDC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C7180B4">
            <w:pPr>
              <w:widowControl/>
              <w:spacing w:line="240" w:lineRule="exact"/>
              <w:jc w:val="center"/>
              <w:rPr>
                <w:rFonts w:ascii="宋体" w:hAnsi="宋体" w:cs="宋体"/>
                <w:kern w:val="0"/>
                <w:sz w:val="18"/>
                <w:szCs w:val="18"/>
              </w:rPr>
            </w:pPr>
          </w:p>
        </w:tc>
      </w:tr>
      <w:tr w14:paraId="29056BD9">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6CE6707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9AACA1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8B16AB2">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4C873FAB">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noWrap/>
            <w:vAlign w:val="center"/>
          </w:tcPr>
          <w:p w14:paraId="08539A73">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210677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231CD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B8910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06D586A">
            <w:pPr>
              <w:widowControl/>
              <w:spacing w:line="240" w:lineRule="exact"/>
              <w:jc w:val="center"/>
              <w:rPr>
                <w:rFonts w:ascii="宋体" w:hAnsi="宋体" w:cs="宋体"/>
                <w:kern w:val="0"/>
                <w:sz w:val="18"/>
                <w:szCs w:val="18"/>
              </w:rPr>
            </w:pPr>
          </w:p>
        </w:tc>
      </w:tr>
      <w:tr w14:paraId="3F2FF069">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0E434A1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08B8DD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97CF775">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399A2BE">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14:paraId="520066CA">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0700AA9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7BF79F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E4058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09A9991">
            <w:pPr>
              <w:widowControl/>
              <w:spacing w:line="240" w:lineRule="exact"/>
              <w:jc w:val="center"/>
              <w:rPr>
                <w:rFonts w:ascii="宋体" w:hAnsi="宋体" w:cs="宋体"/>
                <w:kern w:val="0"/>
                <w:sz w:val="18"/>
                <w:szCs w:val="18"/>
              </w:rPr>
            </w:pPr>
          </w:p>
        </w:tc>
      </w:tr>
      <w:tr w14:paraId="1BB493ED">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2B1DA28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54CFFD6">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FAA86CB">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8ED791E">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14:paraId="69CAB502">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413895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77E94A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51C87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D4A8906">
            <w:pPr>
              <w:widowControl/>
              <w:spacing w:line="240" w:lineRule="exact"/>
              <w:jc w:val="center"/>
              <w:rPr>
                <w:rFonts w:ascii="宋体" w:hAnsi="宋体" w:cs="宋体"/>
                <w:kern w:val="0"/>
                <w:sz w:val="18"/>
                <w:szCs w:val="18"/>
              </w:rPr>
            </w:pPr>
          </w:p>
        </w:tc>
      </w:tr>
      <w:tr w14:paraId="04D610FB">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31324A1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366BC4F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10459F1">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6E85FC3">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noWrap/>
            <w:vAlign w:val="center"/>
          </w:tcPr>
          <w:p w14:paraId="75717EC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1C376E9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06E137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41FB5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ACCB43E">
            <w:pPr>
              <w:widowControl/>
              <w:spacing w:line="240" w:lineRule="exact"/>
              <w:jc w:val="center"/>
              <w:rPr>
                <w:rFonts w:ascii="宋体" w:hAnsi="宋体" w:cs="宋体"/>
                <w:kern w:val="0"/>
                <w:sz w:val="18"/>
                <w:szCs w:val="18"/>
              </w:rPr>
            </w:pPr>
          </w:p>
        </w:tc>
      </w:tr>
      <w:tr w14:paraId="51B5E895">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6F9D09A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C88F3A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367C47B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0049962">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noWrap/>
            <w:vAlign w:val="center"/>
          </w:tcPr>
          <w:p w14:paraId="62100645">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7023175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BA8598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7925E7C">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E94D3D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加大政策宣传</w:t>
            </w:r>
          </w:p>
        </w:tc>
      </w:tr>
      <w:tr w14:paraId="7F2B085D">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4CE62A9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631AA23B">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1524C661">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2C090CDD">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noWrap/>
            <w:vAlign w:val="center"/>
          </w:tcPr>
          <w:p w14:paraId="58660B4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2374681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3AC027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81D51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14BC0C0">
            <w:pPr>
              <w:widowControl/>
              <w:spacing w:line="240" w:lineRule="exact"/>
              <w:jc w:val="center"/>
              <w:rPr>
                <w:rFonts w:ascii="宋体" w:hAnsi="宋体" w:cs="宋体"/>
                <w:kern w:val="0"/>
                <w:sz w:val="18"/>
                <w:szCs w:val="18"/>
              </w:rPr>
            </w:pPr>
          </w:p>
        </w:tc>
      </w:tr>
      <w:tr w14:paraId="2FEC37CC">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233AE8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2231C858">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475C505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6506473A">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noWrap/>
            <w:vAlign w:val="center"/>
          </w:tcPr>
          <w:p w14:paraId="3DDEA40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5FA81D0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CB1A4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5A19B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EEF9AA5">
            <w:pPr>
              <w:widowControl/>
              <w:spacing w:line="240" w:lineRule="exact"/>
              <w:jc w:val="center"/>
              <w:rPr>
                <w:rFonts w:ascii="宋体" w:hAnsi="宋体" w:cs="宋体"/>
                <w:kern w:val="0"/>
                <w:sz w:val="18"/>
                <w:szCs w:val="18"/>
              </w:rPr>
            </w:pPr>
          </w:p>
        </w:tc>
      </w:tr>
      <w:tr w14:paraId="3E4BD2CB">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6DBFD38E">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574B08E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03E0F7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75E7CCA">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1D65D02C">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105C72B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14:paraId="3FC89C7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7E8C1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1497C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E680DE6">
            <w:pPr>
              <w:widowControl/>
              <w:spacing w:line="240" w:lineRule="exact"/>
              <w:jc w:val="center"/>
              <w:rPr>
                <w:rFonts w:ascii="宋体" w:hAnsi="宋体" w:cs="宋体"/>
                <w:kern w:val="0"/>
                <w:sz w:val="18"/>
                <w:szCs w:val="18"/>
              </w:rPr>
            </w:pPr>
          </w:p>
        </w:tc>
      </w:tr>
      <w:tr w14:paraId="4AD3E13D">
        <w:tblPrEx>
          <w:tblCellMar>
            <w:top w:w="0" w:type="dxa"/>
            <w:left w:w="108" w:type="dxa"/>
            <w:bottom w:w="0" w:type="dxa"/>
            <w:right w:w="108" w:type="dxa"/>
          </w:tblCellMar>
        </w:tblPrEx>
        <w:trPr>
          <w:trHeight w:val="64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6FE033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2F066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E94D9E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63CA60F">
            <w:pPr>
              <w:widowControl/>
              <w:spacing w:line="240" w:lineRule="exact"/>
              <w:jc w:val="center"/>
              <w:rPr>
                <w:rFonts w:ascii="宋体" w:hAnsi="宋体" w:cs="宋体"/>
                <w:kern w:val="0"/>
                <w:sz w:val="18"/>
                <w:szCs w:val="18"/>
              </w:rPr>
            </w:pPr>
          </w:p>
        </w:tc>
      </w:tr>
      <w:tr w14:paraId="7E5E7F9B">
        <w:tblPrEx>
          <w:tblCellMar>
            <w:top w:w="0" w:type="dxa"/>
            <w:left w:w="108" w:type="dxa"/>
            <w:bottom w:w="0" w:type="dxa"/>
            <w:right w:w="108" w:type="dxa"/>
          </w:tblCellMar>
        </w:tblPrEx>
        <w:trPr>
          <w:trHeight w:val="64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AABEC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7C5A7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72DA85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62CCF60">
            <w:pPr>
              <w:widowControl/>
              <w:spacing w:line="240" w:lineRule="exact"/>
              <w:jc w:val="center"/>
              <w:rPr>
                <w:rFonts w:ascii="宋体" w:hAnsi="宋体" w:cs="宋体"/>
                <w:kern w:val="0"/>
                <w:sz w:val="18"/>
                <w:szCs w:val="18"/>
              </w:rPr>
            </w:pPr>
          </w:p>
        </w:tc>
      </w:tr>
      <w:tr w14:paraId="665EE7E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3CF0FBA5">
            <w:pPr>
              <w:rPr>
                <w:sz w:val="21"/>
                <w:szCs w:val="21"/>
              </w:rPr>
            </w:pPr>
          </w:p>
        </w:tc>
      </w:tr>
    </w:tbl>
    <w:p w14:paraId="59D8DD70">
      <w:pPr>
        <w:rPr>
          <w:sz w:val="21"/>
          <w:szCs w:val="21"/>
        </w:rPr>
      </w:pPr>
      <w:r>
        <w:rPr>
          <w:rFonts w:hint="eastAsia"/>
          <w:sz w:val="21"/>
          <w:szCs w:val="21"/>
        </w:rPr>
        <w:t>注：其中预算执行率固定为10分，其中各项指标90分，总分100分。</w:t>
      </w:r>
    </w:p>
    <w:p w14:paraId="142288C6">
      <w:pPr>
        <w:spacing w:line="300" w:lineRule="exact"/>
        <w:rPr>
          <w:rFonts w:ascii="黑体" w:hAnsi="黑体" w:eastAsia="黑体"/>
          <w:szCs w:val="32"/>
        </w:rPr>
      </w:pPr>
    </w:p>
    <w:p w14:paraId="7449FB1E">
      <w:pPr>
        <w:spacing w:line="580" w:lineRule="exact"/>
        <w:rPr>
          <w:rFonts w:ascii="仿宋_GB2312" w:eastAsia="仿宋_GB2312"/>
          <w:szCs w:val="32"/>
        </w:rPr>
      </w:pPr>
      <w:r>
        <w:rPr>
          <w:rFonts w:hint="eastAsia" w:ascii="仿宋_GB2312" w:eastAsia="仿宋_GB2312"/>
          <w:szCs w:val="32"/>
        </w:rPr>
        <w:t>附件2</w:t>
      </w:r>
    </w:p>
    <w:p w14:paraId="677787A9">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4C4CDCBA">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关于招商小组专项经费项目绩效评价报告</w:t>
      </w:r>
    </w:p>
    <w:p w14:paraId="246C8CA3">
      <w:pPr>
        <w:widowControl/>
        <w:spacing w:line="560" w:lineRule="exact"/>
        <w:jc w:val="center"/>
        <w:rPr>
          <w:rFonts w:hint="eastAsia" w:ascii="方正小标宋简体" w:hAnsi="宋体" w:eastAsia="方正小标宋简体"/>
          <w:sz w:val="44"/>
          <w:szCs w:val="44"/>
        </w:rPr>
      </w:pPr>
    </w:p>
    <w:p w14:paraId="789914B1">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3AC16AAB">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7325A420">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招商小组经费项目是针对市领导驻乡镇开展招商工作的专项经费。开展对招商引资专项经费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开展调查研究，摸清招商引资工作的具体情况，做好经济运行监测与分析，确保招商引资工作有序开展。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20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20</w:t>
      </w:r>
      <w:r>
        <w:rPr>
          <w:rFonts w:hint="eastAsia" w:ascii="方正仿宋简体" w:hAnsi="仿宋" w:eastAsia="方正仿宋简体" w:cs="方正仿宋简体"/>
          <w:kern w:val="0"/>
          <w:szCs w:val="32"/>
          <w:lang w:val="zh-CN"/>
        </w:rPr>
        <w:t>万元，预算执行率</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w:t>
      </w:r>
    </w:p>
    <w:p w14:paraId="03AA99B6">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6DDD8A64">
      <w:pPr>
        <w:spacing w:line="560" w:lineRule="exact"/>
        <w:ind w:firstLine="640" w:firstLineChars="200"/>
        <w:rPr>
          <w:rFonts w:ascii="方正仿宋简体" w:eastAsia="方正仿宋简体"/>
          <w:szCs w:val="32"/>
        </w:rPr>
      </w:pPr>
      <w:r>
        <w:rPr>
          <w:rFonts w:hint="eastAsia" w:ascii="方正仿宋简体" w:eastAsia="方正仿宋简体"/>
          <w:szCs w:val="32"/>
        </w:rPr>
        <w:t>坚持以招商引资为切入点，严格按照各项管理办法，保障招商小组经费及时、顺畅报销，促进招商引资活动顺利开展。</w:t>
      </w:r>
    </w:p>
    <w:p w14:paraId="4313893F">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730C48B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56EA334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14:paraId="1965ED0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6FB99445">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3478EEE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608A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14:paraId="5CFA9C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6F5AD60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3969AA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0C5E7D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448F8C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6637D07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081437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5146E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782191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2FC749F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1AECDD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35EA0561">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1291" w:type="pct"/>
            <w:gridSpan w:val="3"/>
            <w:vAlign w:val="center"/>
          </w:tcPr>
          <w:p w14:paraId="508DBB0D">
            <w:pPr>
              <w:jc w:val="center"/>
              <w:rPr>
                <w:rFonts w:ascii="方正仿宋简体" w:hAnsi="仿宋" w:eastAsia="方正仿宋简体"/>
                <w:kern w:val="0"/>
                <w:sz w:val="24"/>
              </w:rPr>
            </w:pPr>
            <w:r>
              <w:rPr>
                <w:rFonts w:hint="eastAsia" w:ascii="方正仿宋简体" w:hAnsi="仿宋" w:eastAsia="方正仿宋简体"/>
                <w:kern w:val="0"/>
                <w:sz w:val="24"/>
              </w:rPr>
              <w:t>招商引资举办企业座谈活动次数</w:t>
            </w:r>
          </w:p>
        </w:tc>
        <w:tc>
          <w:tcPr>
            <w:tcW w:w="1525" w:type="pct"/>
            <w:vAlign w:val="center"/>
          </w:tcPr>
          <w:p w14:paraId="60DC79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19E1885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727496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D81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6F9A81F1">
            <w:pPr>
              <w:widowControl/>
              <w:spacing w:line="440" w:lineRule="exact"/>
              <w:jc w:val="left"/>
              <w:rPr>
                <w:rFonts w:ascii="方正仿宋简体" w:hAnsi="仿宋" w:eastAsia="方正仿宋简体"/>
                <w:kern w:val="0"/>
                <w:sz w:val="24"/>
              </w:rPr>
            </w:pPr>
          </w:p>
        </w:tc>
        <w:tc>
          <w:tcPr>
            <w:tcW w:w="435" w:type="pct"/>
            <w:vAlign w:val="center"/>
          </w:tcPr>
          <w:p w14:paraId="50AD5B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1E28A803">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1291" w:type="pct"/>
            <w:gridSpan w:val="3"/>
            <w:vAlign w:val="center"/>
          </w:tcPr>
          <w:p w14:paraId="1FE953AB">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1525" w:type="pct"/>
            <w:vAlign w:val="center"/>
          </w:tcPr>
          <w:p w14:paraId="2CACE45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1A38C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E51C0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33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14:paraId="1BFC3EB4">
            <w:pPr>
              <w:widowControl/>
              <w:spacing w:line="440" w:lineRule="exact"/>
              <w:jc w:val="left"/>
              <w:rPr>
                <w:rFonts w:ascii="方正仿宋简体" w:hAnsi="仿宋" w:eastAsia="方正仿宋简体"/>
                <w:kern w:val="0"/>
                <w:sz w:val="24"/>
              </w:rPr>
            </w:pPr>
          </w:p>
        </w:tc>
        <w:tc>
          <w:tcPr>
            <w:tcW w:w="435" w:type="pct"/>
            <w:vAlign w:val="center"/>
          </w:tcPr>
          <w:p w14:paraId="2C6380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19ED0E1E">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1291" w:type="pct"/>
            <w:gridSpan w:val="3"/>
            <w:vAlign w:val="center"/>
          </w:tcPr>
          <w:p w14:paraId="424A875C">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1525" w:type="pct"/>
            <w:vAlign w:val="center"/>
          </w:tcPr>
          <w:p w14:paraId="26CE497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5E3D14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6D9C8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C0E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75118CF4">
            <w:pPr>
              <w:widowControl/>
              <w:spacing w:line="440" w:lineRule="exact"/>
              <w:jc w:val="left"/>
              <w:rPr>
                <w:rFonts w:ascii="方正仿宋简体" w:hAnsi="仿宋" w:eastAsia="方正仿宋简体"/>
                <w:kern w:val="0"/>
                <w:sz w:val="24"/>
              </w:rPr>
            </w:pPr>
          </w:p>
        </w:tc>
        <w:tc>
          <w:tcPr>
            <w:tcW w:w="435" w:type="pct"/>
            <w:vAlign w:val="center"/>
          </w:tcPr>
          <w:p w14:paraId="79360E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70DF252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1291" w:type="pct"/>
            <w:gridSpan w:val="3"/>
            <w:vAlign w:val="center"/>
          </w:tcPr>
          <w:p w14:paraId="4D6A0749">
            <w:pPr>
              <w:jc w:val="center"/>
              <w:rPr>
                <w:rFonts w:ascii="方正仿宋简体" w:hAnsi="仿宋" w:eastAsia="方正仿宋简体"/>
                <w:kern w:val="0"/>
                <w:sz w:val="24"/>
              </w:rPr>
            </w:pPr>
            <w:r>
              <w:rPr>
                <w:rFonts w:hint="eastAsia" w:ascii="方正仿宋简体" w:hAnsi="仿宋" w:eastAsia="方正仿宋简体"/>
                <w:kern w:val="0"/>
                <w:sz w:val="24"/>
              </w:rPr>
              <w:t>招商引资活动资金成本</w:t>
            </w:r>
          </w:p>
        </w:tc>
        <w:tc>
          <w:tcPr>
            <w:tcW w:w="1525" w:type="pct"/>
            <w:vAlign w:val="center"/>
          </w:tcPr>
          <w:p w14:paraId="0C7FAD4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2E1329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2343821E">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6BD0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3269264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5A4CE5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1A148F7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1291" w:type="pct"/>
            <w:gridSpan w:val="3"/>
          </w:tcPr>
          <w:p w14:paraId="46EE022A">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14:paraId="3C6FE2E8">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FD6BEB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F0ACF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5D0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524E85A3">
            <w:pPr>
              <w:widowControl/>
              <w:spacing w:line="440" w:lineRule="exact"/>
              <w:jc w:val="left"/>
              <w:rPr>
                <w:rFonts w:ascii="方正仿宋简体" w:hAnsi="仿宋" w:eastAsia="方正仿宋简体"/>
                <w:kern w:val="0"/>
                <w:sz w:val="24"/>
              </w:rPr>
            </w:pPr>
          </w:p>
        </w:tc>
        <w:tc>
          <w:tcPr>
            <w:tcW w:w="435" w:type="pct"/>
            <w:vAlign w:val="center"/>
          </w:tcPr>
          <w:p w14:paraId="3F0316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6F3DAA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1291" w:type="pct"/>
            <w:gridSpan w:val="3"/>
            <w:vAlign w:val="center"/>
          </w:tcPr>
          <w:p w14:paraId="1E054F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招商引资专项资金投入产出效益</w:t>
            </w:r>
          </w:p>
        </w:tc>
        <w:tc>
          <w:tcPr>
            <w:tcW w:w="1525" w:type="pct"/>
            <w:vAlign w:val="center"/>
          </w:tcPr>
          <w:p w14:paraId="42E337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9B8E7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AC5B18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F7F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1B7698F1">
            <w:pPr>
              <w:widowControl/>
              <w:spacing w:line="440" w:lineRule="exact"/>
              <w:jc w:val="left"/>
              <w:rPr>
                <w:rFonts w:ascii="方正仿宋简体" w:hAnsi="仿宋" w:eastAsia="方正仿宋简体"/>
                <w:kern w:val="0"/>
                <w:sz w:val="24"/>
              </w:rPr>
            </w:pPr>
          </w:p>
        </w:tc>
        <w:tc>
          <w:tcPr>
            <w:tcW w:w="435" w:type="pct"/>
            <w:vAlign w:val="center"/>
          </w:tcPr>
          <w:p w14:paraId="207A68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B05805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1291" w:type="pct"/>
            <w:gridSpan w:val="3"/>
            <w:vAlign w:val="center"/>
          </w:tcPr>
          <w:p w14:paraId="3160AF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招商引资项目实现经济发展功能</w:t>
            </w:r>
          </w:p>
        </w:tc>
        <w:tc>
          <w:tcPr>
            <w:tcW w:w="1525" w:type="pct"/>
            <w:vAlign w:val="center"/>
          </w:tcPr>
          <w:p w14:paraId="5C73E4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38D406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74037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58E3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45507B32">
            <w:pPr>
              <w:widowControl/>
              <w:spacing w:line="440" w:lineRule="exact"/>
              <w:jc w:val="left"/>
              <w:rPr>
                <w:rFonts w:ascii="方正仿宋简体" w:hAnsi="仿宋" w:eastAsia="方正仿宋简体"/>
                <w:kern w:val="0"/>
                <w:sz w:val="24"/>
              </w:rPr>
            </w:pPr>
          </w:p>
        </w:tc>
        <w:tc>
          <w:tcPr>
            <w:tcW w:w="435" w:type="pct"/>
            <w:vAlign w:val="center"/>
          </w:tcPr>
          <w:p w14:paraId="4CA9300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04A3767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1291" w:type="pct"/>
            <w:gridSpan w:val="3"/>
            <w:vAlign w:val="center"/>
          </w:tcPr>
          <w:p w14:paraId="3702773B">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1525" w:type="pct"/>
            <w:vAlign w:val="center"/>
          </w:tcPr>
          <w:p w14:paraId="03BFFE7A">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32A9EE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F62479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02D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277D4EF1">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272AF8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39FF1ED1">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3BEE76AE">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3EAC3E2F">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5DFF7E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86B58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FC3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485830B4">
            <w:pPr>
              <w:spacing w:line="560" w:lineRule="exact"/>
              <w:jc w:val="center"/>
              <w:rPr>
                <w:rFonts w:ascii="方正仿宋简体" w:hAnsi="仿宋" w:eastAsia="方正仿宋简体"/>
                <w:sz w:val="24"/>
              </w:rPr>
            </w:pPr>
          </w:p>
          <w:p w14:paraId="685AFA03">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3B6D3C1D">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6B2FD116">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w:t>
            </w:r>
            <w:r>
              <w:rPr>
                <w:rFonts w:hint="eastAsia" w:ascii="方正仿宋简体" w:hAnsi="方正仿宋简体" w:eastAsia="方正仿宋简体" w:cs="方正仿宋简体"/>
                <w:sz w:val="24"/>
              </w:rPr>
              <w:t>完成80%以下得8分</w:t>
            </w:r>
          </w:p>
        </w:tc>
        <w:tc>
          <w:tcPr>
            <w:tcW w:w="382" w:type="pct"/>
          </w:tcPr>
          <w:p w14:paraId="7F67D508">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39A308F7">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0541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7C79784D">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4A3CA328">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070CD102">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2B07E11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02C2792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02AE6A4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44C47DB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2903AABB">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3E93C2A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6297CE40">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6402CE1B">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62E524D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41B783B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6F4C5878">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348A975F">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14:paraId="5329A3AB">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3485B2C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（一）招商小组经费项目</w:t>
      </w:r>
      <w:r>
        <w:rPr>
          <w:rFonts w:hint="eastAsia" w:ascii="方正楷体简体" w:hAnsi="仿宋" w:eastAsia="方正楷体简体"/>
          <w:bCs/>
          <w:szCs w:val="32"/>
        </w:rPr>
        <w:t>投入指标评价分析情况</w:t>
      </w:r>
    </w:p>
    <w:p w14:paraId="3A02290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65E0128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25634AF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51660702">
      <w:pPr>
        <w:widowControl/>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项目符合申报条件，申报批复程序符合相关管理办法，项目调整履行相应手续。</w:t>
      </w:r>
    </w:p>
    <w:p w14:paraId="03E71CDB">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（二）招商小组经费项目</w:t>
      </w:r>
      <w:r>
        <w:rPr>
          <w:rFonts w:hint="eastAsia" w:ascii="方正楷体简体" w:hAnsi="仿宋" w:eastAsia="方正楷体简体"/>
          <w:bCs/>
          <w:szCs w:val="32"/>
        </w:rPr>
        <w:t>过程指标项目评价分析情况</w:t>
      </w:r>
    </w:p>
    <w:p w14:paraId="7B9336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0BCD9CD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4B2F2A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3DE2DBC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49CBF9F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（三）招商小组经费项目</w:t>
      </w:r>
      <w:r>
        <w:rPr>
          <w:rFonts w:hint="eastAsia" w:ascii="方正楷体简体" w:hAnsi="仿宋" w:eastAsia="方正楷体简体"/>
          <w:bCs/>
          <w:szCs w:val="32"/>
        </w:rPr>
        <w:t>产出指标评价分析情况</w:t>
      </w:r>
    </w:p>
    <w:p w14:paraId="692FF49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46E896C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顺利举办招商引资座谈会</w:t>
      </w:r>
      <w:r>
        <w:rPr>
          <w:rFonts w:hint="eastAsia" w:ascii="方正仿宋简体" w:hAnsi="仿宋" w:eastAsia="方正仿宋简体"/>
          <w:kern w:val="0"/>
          <w:szCs w:val="32"/>
          <w:lang w:val="en-US" w:eastAsia="zh-CN"/>
        </w:rPr>
        <w:t>12</w:t>
      </w:r>
      <w:r>
        <w:rPr>
          <w:rFonts w:hint="eastAsia" w:ascii="方正仿宋简体" w:hAnsi="仿宋" w:eastAsia="方正仿宋简体"/>
          <w:kern w:val="0"/>
          <w:szCs w:val="32"/>
        </w:rPr>
        <w:t>次</w:t>
      </w:r>
      <w:r>
        <w:rPr>
          <w:rFonts w:hint="eastAsia" w:ascii="方正仿宋简体" w:hAnsi="仿宋" w:eastAsia="方正仿宋简体"/>
          <w:bCs/>
          <w:szCs w:val="32"/>
        </w:rPr>
        <w:t>，营造良好的营商环境，各项工作开展达到优良水平。所以该项目指标得分10分。</w:t>
      </w:r>
    </w:p>
    <w:p w14:paraId="2EBE622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3823FA9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招商引资活动宣传、活动区域覆盖面积达标。所以项目指标得10分。</w:t>
      </w:r>
    </w:p>
    <w:p w14:paraId="5FCD94E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4E2DC30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14:paraId="36989CD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35E1240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严格控制招商引资成本，预算资金完成率达到财政部门要求，达到优良水平。所以项目指标得分10分。</w:t>
      </w:r>
    </w:p>
    <w:p w14:paraId="41435B7C">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（四）招商小组专项经费项目</w:t>
      </w:r>
      <w:r>
        <w:rPr>
          <w:rFonts w:hint="eastAsia" w:ascii="方正楷体简体" w:hAnsi="仿宋" w:eastAsia="方正楷体简体"/>
          <w:bCs/>
          <w:szCs w:val="32"/>
        </w:rPr>
        <w:t>效果指标评价分析情况</w:t>
      </w:r>
    </w:p>
    <w:p w14:paraId="30DBD55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4BDFE8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招商引资项目实现经济发展功能，到达预期目标。                      所以该项目得 8分。</w:t>
      </w:r>
    </w:p>
    <w:p w14:paraId="5994C36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56C120AA">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14:paraId="230C2B6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4629ECA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招商引资专项资金投入产出效益匹配，发挥资金使用最大化，以达到优良水平。所以该项目得10分。</w:t>
      </w:r>
    </w:p>
    <w:p w14:paraId="52442E1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5092AF9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14:paraId="6325579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737D9A2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163349F9">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540CE5DD">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3881E419">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1F064876">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BD693BE">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15BB3FD9">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4C221779">
      <w:pPr>
        <w:spacing w:line="300" w:lineRule="exact"/>
        <w:rPr>
          <w:rFonts w:ascii="黑体" w:hAnsi="黑体" w:eastAsia="黑体"/>
          <w:szCs w:val="32"/>
        </w:rPr>
      </w:pPr>
    </w:p>
    <w:p w14:paraId="60EFDF07">
      <w:pPr>
        <w:spacing w:line="580" w:lineRule="exact"/>
        <w:rPr>
          <w:rFonts w:ascii="仿宋_GB2312" w:eastAsia="仿宋_GB2312"/>
          <w:szCs w:val="32"/>
        </w:rPr>
      </w:pPr>
    </w:p>
    <w:p w14:paraId="2662229D">
      <w:pPr>
        <w:spacing w:line="580" w:lineRule="exact"/>
        <w:rPr>
          <w:rFonts w:ascii="仿宋_GB2312" w:eastAsia="仿宋_GB2312"/>
          <w:szCs w:val="32"/>
        </w:rPr>
      </w:pPr>
    </w:p>
    <w:p w14:paraId="40DC2F88">
      <w:pPr>
        <w:spacing w:line="580" w:lineRule="exact"/>
        <w:rPr>
          <w:rFonts w:ascii="仿宋_GB2312" w:eastAsia="仿宋_GB2312"/>
          <w:szCs w:val="32"/>
        </w:rPr>
      </w:pPr>
    </w:p>
    <w:p w14:paraId="0CD1CBF0">
      <w:pPr>
        <w:spacing w:line="580" w:lineRule="exact"/>
        <w:rPr>
          <w:rFonts w:ascii="仿宋_GB2312" w:eastAsia="仿宋_GB2312"/>
          <w:szCs w:val="32"/>
        </w:rPr>
      </w:pPr>
    </w:p>
    <w:p w14:paraId="0D659A6F">
      <w:pPr>
        <w:spacing w:line="580" w:lineRule="exact"/>
        <w:rPr>
          <w:rFonts w:ascii="仿宋_GB2312" w:eastAsia="仿宋_GB2312"/>
          <w:szCs w:val="32"/>
        </w:rPr>
      </w:pPr>
    </w:p>
    <w:p w14:paraId="555D9A92">
      <w:pPr>
        <w:spacing w:line="580" w:lineRule="exact"/>
        <w:rPr>
          <w:rFonts w:ascii="仿宋_GB2312" w:eastAsia="仿宋_GB2312"/>
          <w:szCs w:val="32"/>
        </w:rPr>
      </w:pPr>
    </w:p>
    <w:p w14:paraId="0B749F26">
      <w:pPr>
        <w:spacing w:line="580" w:lineRule="exact"/>
        <w:rPr>
          <w:rFonts w:ascii="仿宋_GB2312" w:eastAsia="仿宋_GB2312"/>
          <w:szCs w:val="32"/>
        </w:rPr>
      </w:pPr>
    </w:p>
    <w:p w14:paraId="5A5BF0DF">
      <w:pPr>
        <w:spacing w:line="580" w:lineRule="exact"/>
        <w:rPr>
          <w:rFonts w:ascii="仿宋_GB2312" w:eastAsia="仿宋_GB2312"/>
          <w:szCs w:val="32"/>
        </w:rPr>
      </w:pPr>
    </w:p>
    <w:p w14:paraId="76348A39">
      <w:pPr>
        <w:spacing w:line="580" w:lineRule="exact"/>
        <w:rPr>
          <w:rFonts w:ascii="仿宋_GB2312" w:eastAsia="仿宋_GB2312"/>
          <w:szCs w:val="32"/>
        </w:rPr>
      </w:pPr>
    </w:p>
    <w:p w14:paraId="46161C39">
      <w:pPr>
        <w:spacing w:line="580" w:lineRule="exact"/>
        <w:rPr>
          <w:rFonts w:ascii="仿宋_GB2312" w:eastAsia="仿宋_GB2312"/>
          <w:szCs w:val="32"/>
        </w:rPr>
      </w:pPr>
    </w:p>
    <w:p w14:paraId="2D436389">
      <w:pPr>
        <w:spacing w:line="300" w:lineRule="exact"/>
        <w:rPr>
          <w:rFonts w:ascii="黑体" w:hAnsi="黑体" w:eastAsia="黑体"/>
          <w:szCs w:val="32"/>
        </w:rPr>
      </w:pPr>
      <w:r>
        <w:rPr>
          <w:rFonts w:hint="eastAsia" w:ascii="黑体" w:hAnsi="黑体" w:eastAsia="黑体"/>
          <w:szCs w:val="32"/>
        </w:rPr>
        <w:t>附件1</w:t>
      </w:r>
    </w:p>
    <w:tbl>
      <w:tblPr>
        <w:tblStyle w:val="8"/>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9FBA491">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14:paraId="6A9E75F6">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01A06FD1">
            <w:pPr>
              <w:widowControl/>
              <w:spacing w:line="320" w:lineRule="exact"/>
              <w:jc w:val="center"/>
              <w:rPr>
                <w:rFonts w:ascii="宋体" w:hAnsi="宋体" w:cs="宋体"/>
                <w:b/>
                <w:bCs/>
                <w:kern w:val="0"/>
                <w:szCs w:val="32"/>
              </w:rPr>
            </w:pPr>
          </w:p>
          <w:p w14:paraId="50018E78">
            <w:pPr>
              <w:widowControl/>
              <w:spacing w:line="320" w:lineRule="exact"/>
              <w:jc w:val="center"/>
              <w:rPr>
                <w:rFonts w:ascii="宋体" w:hAnsi="宋体" w:cs="宋体"/>
                <w:b/>
                <w:bCs/>
                <w:kern w:val="0"/>
                <w:szCs w:val="32"/>
              </w:rPr>
            </w:pPr>
          </w:p>
        </w:tc>
      </w:tr>
      <w:tr w14:paraId="46D644B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14:paraId="588CAF8B">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236F0C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1245629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14:paraId="19C6602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编审费用</w:t>
            </w:r>
          </w:p>
        </w:tc>
      </w:tr>
      <w:tr w14:paraId="6622B6E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14:paraId="7332EA4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14:paraId="0DFCCE21">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14:paraId="765909E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14:paraId="7F0136E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马兰峪镇</w:t>
            </w:r>
            <w:r>
              <w:rPr>
                <w:rFonts w:hint="eastAsia" w:ascii="宋体" w:hAnsi="宋体" w:cs="宋体"/>
                <w:kern w:val="0"/>
                <w:sz w:val="18"/>
                <w:szCs w:val="18"/>
              </w:rPr>
              <w:t>人民政府</w:t>
            </w:r>
          </w:p>
        </w:tc>
      </w:tr>
      <w:tr w14:paraId="0E4BC80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80E9D3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14:paraId="227A6A74">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14:paraId="23822B9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14:paraId="594FD4A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14:paraId="4621DF0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14:paraId="73510C8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14:paraId="128AB79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14:paraId="1F0E9D9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0E4930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C519F3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7591E07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14:paraId="79306F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w:t>
            </w:r>
          </w:p>
        </w:tc>
        <w:tc>
          <w:tcPr>
            <w:tcW w:w="1134" w:type="dxa"/>
            <w:gridSpan w:val="2"/>
            <w:tcBorders>
              <w:top w:val="nil"/>
              <w:left w:val="nil"/>
              <w:bottom w:val="single" w:color="auto" w:sz="4" w:space="0"/>
              <w:right w:val="single" w:color="auto" w:sz="4" w:space="0"/>
            </w:tcBorders>
            <w:noWrap/>
            <w:vAlign w:val="center"/>
          </w:tcPr>
          <w:p w14:paraId="6167881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3.7</w:t>
            </w:r>
          </w:p>
        </w:tc>
        <w:tc>
          <w:tcPr>
            <w:tcW w:w="1134" w:type="dxa"/>
            <w:gridSpan w:val="2"/>
            <w:tcBorders>
              <w:top w:val="nil"/>
              <w:left w:val="nil"/>
              <w:bottom w:val="single" w:color="auto" w:sz="4" w:space="0"/>
              <w:right w:val="single" w:color="auto" w:sz="4" w:space="0"/>
            </w:tcBorders>
            <w:noWrap/>
            <w:vAlign w:val="center"/>
          </w:tcPr>
          <w:p w14:paraId="7C0797C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3.7</w:t>
            </w:r>
          </w:p>
        </w:tc>
        <w:tc>
          <w:tcPr>
            <w:tcW w:w="709" w:type="dxa"/>
            <w:gridSpan w:val="2"/>
            <w:tcBorders>
              <w:top w:val="nil"/>
              <w:left w:val="nil"/>
              <w:bottom w:val="single" w:color="auto" w:sz="4" w:space="0"/>
              <w:right w:val="single" w:color="auto" w:sz="4" w:space="0"/>
            </w:tcBorders>
            <w:noWrap/>
            <w:vAlign w:val="center"/>
          </w:tcPr>
          <w:p w14:paraId="469AE5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14:paraId="4A01012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14:paraId="288A31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EDBF2C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5AD59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2FC7DB4A">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14:paraId="3ECD0E0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w:t>
            </w:r>
          </w:p>
        </w:tc>
        <w:tc>
          <w:tcPr>
            <w:tcW w:w="1134" w:type="dxa"/>
            <w:gridSpan w:val="2"/>
            <w:tcBorders>
              <w:top w:val="nil"/>
              <w:left w:val="nil"/>
              <w:bottom w:val="single" w:color="auto" w:sz="4" w:space="0"/>
              <w:right w:val="single" w:color="auto" w:sz="4" w:space="0"/>
            </w:tcBorders>
            <w:noWrap/>
            <w:vAlign w:val="center"/>
          </w:tcPr>
          <w:p w14:paraId="7CBFEFA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3.7</w:t>
            </w:r>
          </w:p>
        </w:tc>
        <w:tc>
          <w:tcPr>
            <w:tcW w:w="1134" w:type="dxa"/>
            <w:gridSpan w:val="2"/>
            <w:tcBorders>
              <w:top w:val="nil"/>
              <w:left w:val="nil"/>
              <w:bottom w:val="single" w:color="auto" w:sz="4" w:space="0"/>
              <w:right w:val="single" w:color="auto" w:sz="4" w:space="0"/>
            </w:tcBorders>
            <w:noWrap/>
            <w:vAlign w:val="center"/>
          </w:tcPr>
          <w:p w14:paraId="3F2F604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3.7</w:t>
            </w:r>
          </w:p>
        </w:tc>
        <w:tc>
          <w:tcPr>
            <w:tcW w:w="709" w:type="dxa"/>
            <w:gridSpan w:val="2"/>
            <w:tcBorders>
              <w:top w:val="nil"/>
              <w:left w:val="nil"/>
              <w:bottom w:val="single" w:color="auto" w:sz="4" w:space="0"/>
              <w:right w:val="single" w:color="auto" w:sz="4" w:space="0"/>
            </w:tcBorders>
            <w:noWrap/>
            <w:vAlign w:val="center"/>
          </w:tcPr>
          <w:p w14:paraId="401C14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6D87E09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61812A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864931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1D917E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42234223">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14:paraId="2BBDEAC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3C0E532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7271757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3342131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773F519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3E09CF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73540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F3A363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14:paraId="6C1451E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14:paraId="651245E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6E392CF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14:paraId="5ED6DAB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14:paraId="094BA3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14:paraId="382E348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14:paraId="57749B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C23C78B">
        <w:tblPrEx>
          <w:tblCellMar>
            <w:top w:w="0" w:type="dxa"/>
            <w:left w:w="108" w:type="dxa"/>
            <w:bottom w:w="0" w:type="dxa"/>
            <w:right w:w="108" w:type="dxa"/>
          </w:tblCellMar>
        </w:tblPrEx>
        <w:trPr>
          <w:trHeight w:val="425" w:hRule="exact"/>
        </w:trPr>
        <w:tc>
          <w:tcPr>
            <w:tcW w:w="588" w:type="dxa"/>
            <w:vMerge w:val="restart"/>
            <w:tcBorders>
              <w:top w:val="nil"/>
              <w:left w:val="single" w:color="auto" w:sz="4" w:space="0"/>
              <w:bottom w:val="single" w:color="auto" w:sz="4" w:space="0"/>
              <w:right w:val="single" w:color="auto" w:sz="4" w:space="0"/>
            </w:tcBorders>
            <w:noWrap/>
            <w:vAlign w:val="center"/>
          </w:tcPr>
          <w:p w14:paraId="7901B6F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14:paraId="0929505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14:paraId="703D8EA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50747E2">
        <w:tblPrEx>
          <w:tblCellMar>
            <w:top w:w="0" w:type="dxa"/>
            <w:left w:w="108" w:type="dxa"/>
            <w:bottom w:w="0" w:type="dxa"/>
            <w:right w:w="108" w:type="dxa"/>
          </w:tblCellMar>
        </w:tblPrEx>
        <w:trPr>
          <w:trHeight w:val="913" w:hRule="exact"/>
        </w:trPr>
        <w:tc>
          <w:tcPr>
            <w:tcW w:w="588" w:type="dxa"/>
            <w:vMerge w:val="continue"/>
            <w:tcBorders>
              <w:top w:val="nil"/>
              <w:left w:val="single" w:color="auto" w:sz="4" w:space="0"/>
              <w:bottom w:val="single" w:color="auto" w:sz="4" w:space="0"/>
              <w:right w:val="single" w:color="auto" w:sz="4" w:space="0"/>
            </w:tcBorders>
            <w:noWrap/>
            <w:vAlign w:val="center"/>
          </w:tcPr>
          <w:p w14:paraId="0EAB7966">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14:paraId="55793AFD">
            <w:pPr>
              <w:pStyle w:val="7"/>
              <w:widowControl/>
              <w:adjustRightInd w:val="0"/>
              <w:snapToGrid w:val="0"/>
              <w:spacing w:line="240" w:lineRule="atLeast"/>
              <w:jc w:val="both"/>
              <w:rPr>
                <w:rFonts w:hint="eastAsia" w:ascii="宋体" w:eastAsia="宋体" w:cs="宋体"/>
                <w:sz w:val="18"/>
                <w:szCs w:val="18"/>
                <w:lang w:val="en-US" w:eastAsia="zh-CN"/>
              </w:rPr>
            </w:pPr>
            <w:r>
              <w:rPr>
                <w:rFonts w:hint="eastAsia" w:ascii="宋体" w:hAnsi="宋体" w:cs="宋体"/>
                <w:sz w:val="18"/>
                <w:szCs w:val="18"/>
              </w:rPr>
              <w:t>目标1：</w:t>
            </w:r>
            <w:r>
              <w:rPr>
                <w:rFonts w:hint="eastAsia"/>
              </w:rPr>
              <w:t xml:space="preserve"> </w:t>
            </w:r>
            <w:r>
              <w:rPr>
                <w:rFonts w:hint="eastAsia" w:ascii="宋体" w:hAnsi="宋体" w:cs="宋体"/>
                <w:sz w:val="18"/>
                <w:szCs w:val="18"/>
              </w:rPr>
              <w:t>对2019年农村公路建设工程项目进行预算及编制审核</w:t>
            </w:r>
            <w:r>
              <w:rPr>
                <w:rFonts w:hint="eastAsia" w:ascii="宋体" w:hAnsi="宋体" w:cs="宋体"/>
                <w:sz w:val="18"/>
                <w:szCs w:val="18"/>
                <w:lang w:eastAsia="zh-CN"/>
              </w:rPr>
              <w:t>。</w:t>
            </w:r>
          </w:p>
        </w:tc>
        <w:tc>
          <w:tcPr>
            <w:tcW w:w="3402" w:type="dxa"/>
            <w:gridSpan w:val="7"/>
            <w:tcBorders>
              <w:top w:val="single" w:color="auto" w:sz="4" w:space="0"/>
              <w:left w:val="nil"/>
              <w:bottom w:val="single" w:color="auto" w:sz="4" w:space="0"/>
              <w:right w:val="single" w:color="auto" w:sz="4" w:space="0"/>
            </w:tcBorders>
            <w:noWrap/>
            <w:vAlign w:val="center"/>
          </w:tcPr>
          <w:p w14:paraId="505FB384">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ascii="宋体" w:hAnsi="宋体" w:eastAsia="宋体" w:cs="宋体"/>
                <w:kern w:val="0"/>
                <w:sz w:val="18"/>
                <w:szCs w:val="18"/>
                <w:lang w:val="en-US" w:eastAsia="zh-CN" w:bidi="ar-SA"/>
              </w:rPr>
              <w:t>对2019年农村公路建设工程项目进行预算及编制审核</w:t>
            </w:r>
            <w:r>
              <w:rPr>
                <w:rFonts w:hint="eastAsia" w:ascii="宋体" w:hAnsi="宋体" w:cs="宋体"/>
                <w:kern w:val="0"/>
                <w:sz w:val="18"/>
                <w:szCs w:val="18"/>
                <w:lang w:val="en-US" w:eastAsia="zh-CN" w:bidi="ar-SA"/>
              </w:rPr>
              <w:t>。</w:t>
            </w:r>
          </w:p>
        </w:tc>
      </w:tr>
      <w:tr w14:paraId="555D5CA3">
        <w:tblPrEx>
          <w:tblCellMar>
            <w:top w:w="0" w:type="dxa"/>
            <w:left w:w="108" w:type="dxa"/>
            <w:bottom w:w="0" w:type="dxa"/>
            <w:right w:w="108" w:type="dxa"/>
          </w:tblCellMar>
        </w:tblPrEx>
        <w:trPr>
          <w:trHeight w:val="765" w:hRule="exact"/>
        </w:trPr>
        <w:tc>
          <w:tcPr>
            <w:tcW w:w="588" w:type="dxa"/>
            <w:vMerge w:val="restart"/>
            <w:tcBorders>
              <w:top w:val="nil"/>
              <w:left w:val="single" w:color="auto" w:sz="4" w:space="0"/>
              <w:right w:val="single" w:color="auto" w:sz="4" w:space="0"/>
            </w:tcBorders>
            <w:noWrap/>
            <w:vAlign w:val="center"/>
          </w:tcPr>
          <w:p w14:paraId="4FFBE0F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14:paraId="57AA593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14:paraId="5939091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2D855CD">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14:paraId="71A2593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4B9278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14:paraId="0D239E5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779FBB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14:paraId="102D0CD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14:paraId="7D93143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5AF187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5841284">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2D7546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5B70CDA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0B65C8B6">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50B9F641">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产品质量监督抽查任务完成率</w:t>
            </w:r>
          </w:p>
        </w:tc>
        <w:tc>
          <w:tcPr>
            <w:tcW w:w="850" w:type="dxa"/>
            <w:tcBorders>
              <w:top w:val="single" w:color="auto" w:sz="4" w:space="0"/>
              <w:left w:val="single" w:color="auto" w:sz="4" w:space="0"/>
              <w:bottom w:val="single" w:color="auto" w:sz="4" w:space="0"/>
              <w:right w:val="single" w:color="auto" w:sz="4" w:space="0"/>
            </w:tcBorders>
            <w:noWrap/>
            <w:vAlign w:val="center"/>
          </w:tcPr>
          <w:p w14:paraId="6047BB27">
            <w:pPr>
              <w:jc w:val="center"/>
              <w:rPr>
                <w:rFonts w:ascii="Calibri" w:hAnsi="Calibri" w:eastAsia="宋体" w:cs="宋体"/>
                <w:color w:val="000000"/>
                <w:kern w:val="2"/>
                <w:sz w:val="22"/>
                <w:szCs w:val="22"/>
                <w:lang w:val="en-US" w:eastAsia="zh-CN" w:bidi="ar-SA"/>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1C07722E">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012FD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933A4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82CA3A7">
            <w:pPr>
              <w:widowControl/>
              <w:spacing w:line="240" w:lineRule="exact"/>
              <w:jc w:val="center"/>
              <w:rPr>
                <w:rFonts w:ascii="宋体" w:hAnsi="宋体" w:cs="宋体"/>
                <w:kern w:val="0"/>
                <w:sz w:val="18"/>
                <w:szCs w:val="18"/>
              </w:rPr>
            </w:pPr>
          </w:p>
        </w:tc>
      </w:tr>
      <w:tr w14:paraId="6E29E7A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14:paraId="322FCA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CE3A42E">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8B7A0B7">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7C41A481">
            <w:pPr>
              <w:adjustRightInd w:val="0"/>
              <w:snapToGrid w:val="0"/>
              <w:spacing w:line="240" w:lineRule="atLeast"/>
              <w:jc w:val="center"/>
              <w:rPr>
                <w:rFonts w:ascii="宋体" w:cs="宋体"/>
                <w:sz w:val="18"/>
                <w:szCs w:val="18"/>
              </w:rPr>
            </w:pPr>
            <w:r>
              <w:rPr>
                <w:rFonts w:hint="eastAsia"/>
                <w:sz w:val="18"/>
                <w:szCs w:val="18"/>
              </w:rPr>
              <w:t>群众文化活动参与率</w:t>
            </w:r>
          </w:p>
        </w:tc>
        <w:tc>
          <w:tcPr>
            <w:tcW w:w="850" w:type="dxa"/>
            <w:tcBorders>
              <w:top w:val="single" w:color="auto" w:sz="4" w:space="0"/>
              <w:left w:val="single" w:color="auto" w:sz="4" w:space="0"/>
              <w:bottom w:val="single" w:color="auto" w:sz="4" w:space="0"/>
              <w:right w:val="single" w:color="auto" w:sz="4" w:space="0"/>
            </w:tcBorders>
            <w:noWrap/>
            <w:vAlign w:val="center"/>
          </w:tcPr>
          <w:p w14:paraId="7F92B561">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257B5170">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D25F3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8DFC27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4D940CA">
            <w:pPr>
              <w:widowControl/>
              <w:spacing w:line="240" w:lineRule="exact"/>
              <w:jc w:val="center"/>
              <w:rPr>
                <w:rFonts w:ascii="宋体" w:hAnsi="宋体" w:cs="宋体"/>
                <w:kern w:val="0"/>
                <w:sz w:val="18"/>
                <w:szCs w:val="18"/>
              </w:rPr>
            </w:pPr>
          </w:p>
        </w:tc>
      </w:tr>
      <w:tr w14:paraId="4332695B">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14:paraId="0912D6F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580F5DB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4378EB1C">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6D3FD869">
            <w:pPr>
              <w:adjustRightInd w:val="0"/>
              <w:snapToGrid w:val="0"/>
              <w:spacing w:line="240" w:lineRule="atLeast"/>
              <w:jc w:val="center"/>
              <w:rPr>
                <w:rFonts w:ascii="宋体" w:cs="宋体"/>
                <w:sz w:val="18"/>
                <w:szCs w:val="18"/>
              </w:rPr>
            </w:pPr>
            <w:r>
              <w:rPr>
                <w:rFonts w:hint="eastAsia" w:ascii="宋体" w:hAnsi="宋体" w:cs="宋体"/>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CBC76D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4471CE98">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956BF8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2A883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C03FE39">
            <w:pPr>
              <w:widowControl/>
              <w:spacing w:line="240" w:lineRule="exact"/>
              <w:jc w:val="center"/>
              <w:rPr>
                <w:rFonts w:ascii="宋体" w:hAnsi="宋体" w:cs="宋体"/>
                <w:kern w:val="0"/>
                <w:sz w:val="18"/>
                <w:szCs w:val="18"/>
              </w:rPr>
            </w:pPr>
          </w:p>
        </w:tc>
      </w:tr>
      <w:tr w14:paraId="3F5C2F2C">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14:paraId="4A12F9E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4251E003">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649D7F83">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4861AE5">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noWrap/>
            <w:vAlign w:val="center"/>
          </w:tcPr>
          <w:p w14:paraId="5C52B33E">
            <w:pPr>
              <w:widowControl/>
              <w:spacing w:line="240" w:lineRule="exact"/>
              <w:jc w:val="center"/>
              <w:rPr>
                <w:rFonts w:hint="default" w:ascii="宋体" w:hAnsi="宋体" w:eastAsia="宋体" w:cs="宋体"/>
                <w:kern w:val="0"/>
                <w:sz w:val="18"/>
                <w:szCs w:val="18"/>
                <w:lang w:val="en-US" w:eastAsia="zh-CN"/>
              </w:rPr>
            </w:pPr>
            <w:r>
              <w:rPr>
                <w:rFonts w:hint="eastAsia" w:ascii="Calibri" w:hAnsi="Calibri"/>
                <w:color w:val="000000"/>
                <w:sz w:val="22"/>
                <w:szCs w:val="22"/>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14:paraId="47792F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E8C29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328DFB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CF0D5D1">
            <w:pPr>
              <w:widowControl/>
              <w:spacing w:line="240" w:lineRule="exact"/>
              <w:jc w:val="center"/>
              <w:rPr>
                <w:rFonts w:ascii="宋体" w:hAnsi="宋体" w:cs="宋体"/>
                <w:kern w:val="0"/>
                <w:sz w:val="18"/>
                <w:szCs w:val="18"/>
              </w:rPr>
            </w:pPr>
          </w:p>
        </w:tc>
      </w:tr>
      <w:tr w14:paraId="3A250A2D">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14:paraId="072B73E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14:paraId="4BBF2A3C">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6EAC1C8C">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2C06AF2B">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提高效率</w:t>
            </w:r>
          </w:p>
        </w:tc>
        <w:tc>
          <w:tcPr>
            <w:tcW w:w="850" w:type="dxa"/>
            <w:tcBorders>
              <w:top w:val="single" w:color="auto" w:sz="4" w:space="0"/>
              <w:left w:val="single" w:color="auto" w:sz="4" w:space="0"/>
              <w:bottom w:val="single" w:color="auto" w:sz="4" w:space="0"/>
              <w:right w:val="single" w:color="auto" w:sz="4" w:space="0"/>
            </w:tcBorders>
            <w:noWrap/>
            <w:vAlign w:val="center"/>
          </w:tcPr>
          <w:p w14:paraId="3E9A194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2DAA2193">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A1B90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CF644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323956C7">
            <w:pPr>
              <w:widowControl/>
              <w:spacing w:line="240" w:lineRule="exact"/>
              <w:jc w:val="center"/>
              <w:rPr>
                <w:rFonts w:ascii="宋体" w:hAnsi="宋体" w:cs="宋体"/>
                <w:kern w:val="0"/>
                <w:sz w:val="18"/>
                <w:szCs w:val="18"/>
              </w:rPr>
            </w:pPr>
          </w:p>
        </w:tc>
      </w:tr>
      <w:tr w14:paraId="561ED341">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14:paraId="50433B7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743E19C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18E38746">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04B9934E">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对社会发展带来促进作用</w:t>
            </w:r>
          </w:p>
        </w:tc>
        <w:tc>
          <w:tcPr>
            <w:tcW w:w="850" w:type="dxa"/>
            <w:tcBorders>
              <w:top w:val="single" w:color="auto" w:sz="4" w:space="0"/>
              <w:left w:val="single" w:color="auto" w:sz="4" w:space="0"/>
              <w:bottom w:val="single" w:color="auto" w:sz="4" w:space="0"/>
              <w:right w:val="single" w:color="auto" w:sz="4" w:space="0"/>
            </w:tcBorders>
            <w:noWrap/>
            <w:vAlign w:val="center"/>
          </w:tcPr>
          <w:p w14:paraId="08ECC1E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1E35E68B">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C40FB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CC903D5">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B6A8969">
            <w:pPr>
              <w:widowControl/>
              <w:spacing w:line="240" w:lineRule="exact"/>
              <w:jc w:val="center"/>
              <w:rPr>
                <w:rFonts w:ascii="宋体" w:hAnsi="宋体" w:cs="宋体"/>
                <w:kern w:val="0"/>
                <w:sz w:val="18"/>
                <w:szCs w:val="18"/>
              </w:rPr>
            </w:pPr>
          </w:p>
        </w:tc>
      </w:tr>
      <w:tr w14:paraId="50BFA68C">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14:paraId="48F5AE4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0C40DFBC">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48FCB5E6">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2BE5EF27">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生态环境质量改善</w:t>
            </w:r>
          </w:p>
        </w:tc>
        <w:tc>
          <w:tcPr>
            <w:tcW w:w="850" w:type="dxa"/>
            <w:tcBorders>
              <w:top w:val="single" w:color="auto" w:sz="4" w:space="0"/>
              <w:left w:val="single" w:color="auto" w:sz="4" w:space="0"/>
              <w:bottom w:val="single" w:color="auto" w:sz="4" w:space="0"/>
              <w:right w:val="single" w:color="auto" w:sz="4" w:space="0"/>
            </w:tcBorders>
            <w:noWrap/>
            <w:vAlign w:val="center"/>
          </w:tcPr>
          <w:p w14:paraId="607DD38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6CE0BB40">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472825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B471C1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0A11FBD6">
            <w:pPr>
              <w:widowControl/>
              <w:spacing w:line="240" w:lineRule="exact"/>
              <w:jc w:val="center"/>
              <w:rPr>
                <w:rFonts w:ascii="宋体" w:hAnsi="宋体" w:cs="宋体"/>
                <w:kern w:val="0"/>
                <w:sz w:val="18"/>
                <w:szCs w:val="18"/>
              </w:rPr>
            </w:pPr>
          </w:p>
        </w:tc>
      </w:tr>
      <w:tr w14:paraId="03C1D3B0">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14:paraId="1AC4A3F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14:paraId="3953D439">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14:paraId="5EFC8F11">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14:paraId="5DA88BA6">
            <w:pPr>
              <w:adjustRightInd w:val="0"/>
              <w:snapToGrid w:val="0"/>
              <w:spacing w:line="240" w:lineRule="atLeast"/>
              <w:jc w:val="center"/>
              <w:rPr>
                <w:rFonts w:ascii="宋体" w:cs="宋体"/>
                <w:sz w:val="18"/>
                <w:szCs w:val="18"/>
              </w:rPr>
            </w:pPr>
            <w:r>
              <w:rPr>
                <w:rFonts w:hint="eastAsia"/>
                <w:sz w:val="18"/>
                <w:szCs w:val="18"/>
              </w:rPr>
              <w:t>持续发展作用力</w:t>
            </w:r>
          </w:p>
        </w:tc>
        <w:tc>
          <w:tcPr>
            <w:tcW w:w="850" w:type="dxa"/>
            <w:tcBorders>
              <w:top w:val="single" w:color="auto" w:sz="4" w:space="0"/>
              <w:left w:val="single" w:color="auto" w:sz="4" w:space="0"/>
              <w:bottom w:val="single" w:color="auto" w:sz="4" w:space="0"/>
              <w:right w:val="single" w:color="auto" w:sz="4" w:space="0"/>
            </w:tcBorders>
            <w:noWrap/>
            <w:vAlign w:val="center"/>
          </w:tcPr>
          <w:p w14:paraId="2FBA073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01616BDA">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F04B8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9587D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4105755D">
            <w:pPr>
              <w:widowControl/>
              <w:spacing w:line="240" w:lineRule="exact"/>
              <w:jc w:val="center"/>
              <w:rPr>
                <w:rFonts w:ascii="宋体" w:hAnsi="宋体" w:cs="宋体"/>
                <w:kern w:val="0"/>
                <w:sz w:val="18"/>
                <w:szCs w:val="18"/>
              </w:rPr>
            </w:pPr>
          </w:p>
        </w:tc>
      </w:tr>
      <w:tr w14:paraId="03DE5530">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14:paraId="74F12BFE">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14:paraId="5CA067A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3D2AB9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14:paraId="3FA53B8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14:paraId="3C9E0A25">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14:paraId="7F612B3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w:t>
            </w:r>
            <w:r>
              <w:rPr>
                <w:rFonts w:hint="eastAsia" w:ascii="Calibri" w:hAnsi="Calibri"/>
                <w:color w:val="000000"/>
                <w:sz w:val="22"/>
                <w:szCs w:val="22"/>
                <w:lang w:val="en-US" w:eastAsia="zh-CN"/>
              </w:rPr>
              <w:t>0</w:t>
            </w:r>
            <w:r>
              <w:rPr>
                <w:rFonts w:hint="eastAsia" w:ascii="Calibri" w:hAnsi="Calibri"/>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3F0E343E">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724F610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5D6AFCE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565263D7">
            <w:pPr>
              <w:widowControl/>
              <w:spacing w:line="240" w:lineRule="exact"/>
              <w:jc w:val="center"/>
              <w:rPr>
                <w:rFonts w:ascii="宋体" w:hAnsi="宋体" w:cs="宋体"/>
                <w:kern w:val="0"/>
                <w:sz w:val="18"/>
                <w:szCs w:val="18"/>
              </w:rPr>
            </w:pPr>
          </w:p>
        </w:tc>
      </w:tr>
      <w:tr w14:paraId="106591BD">
        <w:tblPrEx>
          <w:tblCellMar>
            <w:top w:w="0" w:type="dxa"/>
            <w:left w:w="108" w:type="dxa"/>
            <w:bottom w:w="0" w:type="dxa"/>
            <w:right w:w="108" w:type="dxa"/>
          </w:tblCellMar>
        </w:tblPrEx>
        <w:trPr>
          <w:trHeight w:val="5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7B7DC4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6C4803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07632A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A468E98">
            <w:pPr>
              <w:widowControl/>
              <w:spacing w:line="240" w:lineRule="exact"/>
              <w:jc w:val="center"/>
              <w:rPr>
                <w:rFonts w:ascii="宋体" w:hAnsi="宋体" w:cs="宋体"/>
                <w:kern w:val="0"/>
                <w:sz w:val="18"/>
                <w:szCs w:val="18"/>
              </w:rPr>
            </w:pPr>
          </w:p>
        </w:tc>
      </w:tr>
      <w:tr w14:paraId="7CF1265B">
        <w:tblPrEx>
          <w:tblCellMar>
            <w:top w:w="0" w:type="dxa"/>
            <w:left w:w="108" w:type="dxa"/>
            <w:bottom w:w="0" w:type="dxa"/>
            <w:right w:w="108" w:type="dxa"/>
          </w:tblCellMar>
        </w:tblPrEx>
        <w:trPr>
          <w:trHeight w:val="643"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14:paraId="14F38F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184EA7E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14:paraId="2F57C1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B3E0983">
            <w:pPr>
              <w:widowControl/>
              <w:spacing w:line="240" w:lineRule="exact"/>
              <w:jc w:val="center"/>
              <w:rPr>
                <w:rFonts w:ascii="宋体" w:hAnsi="宋体" w:cs="宋体"/>
                <w:kern w:val="0"/>
                <w:sz w:val="18"/>
                <w:szCs w:val="18"/>
              </w:rPr>
            </w:pPr>
          </w:p>
        </w:tc>
      </w:tr>
      <w:tr w14:paraId="62B844F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7F917C7B">
            <w:pPr>
              <w:rPr>
                <w:sz w:val="21"/>
                <w:szCs w:val="21"/>
              </w:rPr>
            </w:pPr>
          </w:p>
        </w:tc>
      </w:tr>
    </w:tbl>
    <w:p w14:paraId="3F3DB376">
      <w:pPr>
        <w:rPr>
          <w:sz w:val="21"/>
          <w:szCs w:val="21"/>
        </w:rPr>
      </w:pPr>
      <w:r>
        <w:rPr>
          <w:rFonts w:hint="eastAsia"/>
          <w:sz w:val="21"/>
          <w:szCs w:val="21"/>
        </w:rPr>
        <w:t>注：其中预算执行率固定为10分，其中各项指标90分，总分100分。</w:t>
      </w:r>
    </w:p>
    <w:p w14:paraId="356C1800">
      <w:pPr>
        <w:spacing w:line="300" w:lineRule="exact"/>
        <w:rPr>
          <w:rFonts w:ascii="黑体" w:hAnsi="黑体" w:eastAsia="黑体"/>
          <w:szCs w:val="32"/>
        </w:rPr>
      </w:pPr>
    </w:p>
    <w:p w14:paraId="6DB8725A">
      <w:pPr>
        <w:spacing w:line="580" w:lineRule="exact"/>
        <w:rPr>
          <w:rFonts w:ascii="仿宋_GB2312" w:eastAsia="仿宋_GB2312"/>
          <w:szCs w:val="32"/>
        </w:rPr>
      </w:pPr>
      <w:r>
        <w:rPr>
          <w:rFonts w:hint="eastAsia" w:ascii="仿宋_GB2312" w:eastAsia="仿宋_GB2312"/>
          <w:szCs w:val="32"/>
        </w:rPr>
        <w:t>附件2</w:t>
      </w:r>
    </w:p>
    <w:p w14:paraId="44AFCE08">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马兰峪镇</w:t>
      </w:r>
      <w:r>
        <w:rPr>
          <w:rFonts w:hint="eastAsia" w:ascii="方正小标宋简体" w:hAnsi="宋体" w:eastAsia="方正小标宋简体"/>
          <w:sz w:val="44"/>
          <w:szCs w:val="44"/>
        </w:rPr>
        <w:t>人民政府</w:t>
      </w:r>
    </w:p>
    <w:p w14:paraId="5378CA50">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编审</w:t>
      </w:r>
      <w:r>
        <w:rPr>
          <w:rFonts w:hint="eastAsia" w:ascii="方正小标宋简体" w:hAnsi="宋体" w:eastAsia="方正小标宋简体"/>
          <w:sz w:val="44"/>
          <w:szCs w:val="44"/>
        </w:rPr>
        <w:t>费项目绩效评价报告</w:t>
      </w:r>
    </w:p>
    <w:p w14:paraId="335D2F37">
      <w:pPr>
        <w:widowControl/>
        <w:spacing w:line="560" w:lineRule="exact"/>
        <w:jc w:val="center"/>
        <w:rPr>
          <w:rFonts w:hint="eastAsia" w:ascii="方正小标宋简体" w:hAnsi="宋体" w:eastAsia="方正小标宋简体"/>
          <w:sz w:val="44"/>
          <w:szCs w:val="44"/>
        </w:rPr>
      </w:pPr>
    </w:p>
    <w:p w14:paraId="6F095CDE">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4894B0FC">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066655EE">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该项目我镇对2019年农村公路建设工程项目进行预算及编制审核</w:t>
      </w:r>
      <w:r>
        <w:rPr>
          <w:rFonts w:hint="eastAsia" w:ascii="宋体" w:hAnsi="宋体" w:cs="宋体"/>
          <w:sz w:val="18"/>
          <w:szCs w:val="18"/>
          <w:lang w:eastAsia="zh-CN"/>
        </w:rPr>
        <w:t>。</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3.7</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3.7</w:t>
      </w:r>
      <w:r>
        <w:rPr>
          <w:rFonts w:hint="eastAsia" w:ascii="方正仿宋简体" w:hAnsi="仿宋" w:eastAsia="方正仿宋简体" w:cs="方正仿宋简体"/>
          <w:kern w:val="0"/>
          <w:szCs w:val="32"/>
          <w:lang w:val="zh-CN"/>
        </w:rPr>
        <w:t>万元，预算执行率</w:t>
      </w:r>
      <w:r>
        <w:rPr>
          <w:rFonts w:hint="eastAsia" w:ascii="方正仿宋简体" w:hAnsi="仿宋" w:eastAsia="方正仿宋简体" w:cs="方正仿宋简体"/>
          <w:kern w:val="0"/>
          <w:szCs w:val="32"/>
          <w:lang w:val="en-US" w:eastAsia="zh-CN"/>
        </w:rPr>
        <w:t>100%</w:t>
      </w:r>
      <w:r>
        <w:rPr>
          <w:rFonts w:hint="eastAsia" w:ascii="方正仿宋简体" w:hAnsi="仿宋" w:eastAsia="方正仿宋简体" w:cs="方正仿宋简体"/>
          <w:kern w:val="0"/>
          <w:szCs w:val="32"/>
          <w:lang w:val="zh-CN"/>
        </w:rPr>
        <w:t>。</w:t>
      </w:r>
    </w:p>
    <w:p w14:paraId="54B732EF">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7062BD6D">
      <w:pPr>
        <w:spacing w:line="560" w:lineRule="exact"/>
        <w:ind w:left="640" w:leftChars="200" w:firstLine="0" w:firstLineChars="0"/>
        <w:rPr>
          <w:rFonts w:ascii="黑体" w:hAnsi="黑体" w:eastAsia="黑体"/>
          <w:szCs w:val="32"/>
        </w:rPr>
      </w:pPr>
      <w:r>
        <w:rPr>
          <w:rFonts w:hint="eastAsia" w:ascii="方正仿宋简体" w:hAnsi="仿宋" w:eastAsia="方正仿宋简体" w:cs="方正仿宋简体"/>
          <w:kern w:val="0"/>
          <w:szCs w:val="32"/>
          <w:lang w:val="zh-CN"/>
        </w:rPr>
        <w:t>对2019年农村公路建设工程项目进行预算及编制审核。</w:t>
      </w:r>
      <w:r>
        <w:rPr>
          <w:rFonts w:hint="eastAsia" w:ascii="黑体" w:hAnsi="黑体" w:eastAsia="黑体"/>
          <w:szCs w:val="32"/>
        </w:rPr>
        <w:t>二、绩效评价工作开展情况</w:t>
      </w:r>
    </w:p>
    <w:p w14:paraId="38E6C37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6B5E74A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w:t>
      </w:r>
      <w:r>
        <w:rPr>
          <w:rFonts w:hint="eastAsia" w:ascii="方正仿宋简体" w:hAnsi="仿宋" w:eastAsia="方正仿宋简体"/>
          <w:szCs w:val="32"/>
          <w:lang w:eastAsia="zh-CN"/>
        </w:rPr>
        <w:t>编审费</w:t>
      </w:r>
      <w:r>
        <w:rPr>
          <w:rFonts w:hint="eastAsia" w:ascii="方正仿宋简体" w:hAnsi="仿宋" w:eastAsia="方正仿宋简体"/>
          <w:szCs w:val="32"/>
        </w:rPr>
        <w:t>项目年初绩效目标指标的实现情况进行绩效自评。</w:t>
      </w:r>
    </w:p>
    <w:p w14:paraId="11314198">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7F64EC1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022A8DA5">
      <w:pPr>
        <w:widowControl/>
        <w:spacing w:line="560" w:lineRule="exact"/>
        <w:ind w:firstLine="640" w:firstLineChars="200"/>
        <w:rPr>
          <w:rFonts w:hint="eastAsia"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p w14:paraId="38C7A5E1">
      <w:pPr>
        <w:widowControl/>
        <w:spacing w:line="560" w:lineRule="exact"/>
        <w:ind w:firstLine="640" w:firstLineChars="200"/>
        <w:rPr>
          <w:rFonts w:hint="eastAsia" w:ascii="方正仿宋简体" w:hAnsi="仿宋" w:eastAsia="方正仿宋简体"/>
          <w:kern w:val="0"/>
          <w:szCs w:val="32"/>
        </w:rPr>
      </w:pPr>
    </w:p>
    <w:p w14:paraId="5A55EA8A">
      <w:pPr>
        <w:widowControl/>
        <w:spacing w:line="560" w:lineRule="exact"/>
        <w:ind w:firstLine="640" w:firstLineChars="200"/>
        <w:rPr>
          <w:rFonts w:hint="eastAsia" w:ascii="方正仿宋简体" w:hAnsi="仿宋" w:eastAsia="方正仿宋简体"/>
          <w:kern w:val="0"/>
          <w:szCs w:val="32"/>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14:paraId="14FB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349" w:type="pct"/>
            <w:vAlign w:val="center"/>
          </w:tcPr>
          <w:p w14:paraId="3455F3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14:paraId="4D96FFA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14:paraId="2A1129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14:paraId="1DBBBE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14:paraId="19BA88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14:paraId="779C7E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14:paraId="23AD58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6EF4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14:paraId="1DD9CA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A126E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14:paraId="0EBE5D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14:paraId="7A263CB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产品质量监督抽查任务完成率</w:t>
            </w:r>
          </w:p>
        </w:tc>
        <w:tc>
          <w:tcPr>
            <w:tcW w:w="1291" w:type="pct"/>
            <w:gridSpan w:val="3"/>
            <w:vAlign w:val="center"/>
          </w:tcPr>
          <w:p w14:paraId="1B714125">
            <w:pPr>
              <w:jc w:val="center"/>
              <w:rPr>
                <w:rFonts w:ascii="方正仿宋简体" w:hAnsi="仿宋" w:eastAsia="方正仿宋简体"/>
                <w:kern w:val="0"/>
                <w:sz w:val="24"/>
              </w:rPr>
            </w:pPr>
            <w:r>
              <w:rPr>
                <w:rFonts w:hint="eastAsia" w:ascii="方正仿宋简体" w:hAnsi="仿宋" w:eastAsia="方正仿宋简体"/>
                <w:kern w:val="0"/>
                <w:sz w:val="24"/>
              </w:rPr>
              <w:t>产品质量监督抽查任务完成率</w:t>
            </w:r>
          </w:p>
        </w:tc>
        <w:tc>
          <w:tcPr>
            <w:tcW w:w="1525" w:type="pct"/>
            <w:vAlign w:val="center"/>
          </w:tcPr>
          <w:p w14:paraId="387D55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685DEC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934E9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4D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14:paraId="456B75A2">
            <w:pPr>
              <w:widowControl/>
              <w:spacing w:line="440" w:lineRule="exact"/>
              <w:jc w:val="left"/>
              <w:rPr>
                <w:rFonts w:ascii="方正仿宋简体" w:hAnsi="仿宋" w:eastAsia="方正仿宋简体"/>
                <w:kern w:val="0"/>
                <w:sz w:val="24"/>
              </w:rPr>
            </w:pPr>
          </w:p>
        </w:tc>
        <w:tc>
          <w:tcPr>
            <w:tcW w:w="435" w:type="pct"/>
            <w:vAlign w:val="center"/>
          </w:tcPr>
          <w:p w14:paraId="044DFD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14:paraId="6FF71BEF">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群众文化活动参与率</w:t>
            </w:r>
          </w:p>
        </w:tc>
        <w:tc>
          <w:tcPr>
            <w:tcW w:w="1291" w:type="pct"/>
            <w:gridSpan w:val="3"/>
            <w:vAlign w:val="center"/>
          </w:tcPr>
          <w:p w14:paraId="07A4EE60">
            <w:pPr>
              <w:jc w:val="center"/>
              <w:rPr>
                <w:rFonts w:ascii="方正仿宋简体" w:hAnsi="仿宋" w:eastAsia="方正仿宋简体"/>
                <w:kern w:val="0"/>
                <w:sz w:val="24"/>
              </w:rPr>
            </w:pPr>
            <w:r>
              <w:rPr>
                <w:rFonts w:hint="eastAsia" w:ascii="方正仿宋简体" w:hAnsi="仿宋" w:eastAsia="方正仿宋简体"/>
                <w:kern w:val="0"/>
                <w:sz w:val="24"/>
              </w:rPr>
              <w:t>群众文化活动参与率</w:t>
            </w:r>
          </w:p>
        </w:tc>
        <w:tc>
          <w:tcPr>
            <w:tcW w:w="1525" w:type="pct"/>
            <w:vAlign w:val="center"/>
          </w:tcPr>
          <w:p w14:paraId="1CB8672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35030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E35AB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5651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14:paraId="3C5C666C">
            <w:pPr>
              <w:widowControl/>
              <w:spacing w:line="440" w:lineRule="exact"/>
              <w:jc w:val="left"/>
              <w:rPr>
                <w:rFonts w:ascii="方正仿宋简体" w:hAnsi="仿宋" w:eastAsia="方正仿宋简体"/>
                <w:kern w:val="0"/>
                <w:sz w:val="24"/>
              </w:rPr>
            </w:pPr>
          </w:p>
        </w:tc>
        <w:tc>
          <w:tcPr>
            <w:tcW w:w="435" w:type="pct"/>
            <w:vAlign w:val="center"/>
          </w:tcPr>
          <w:p w14:paraId="77D70A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14:paraId="1FC179EE">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各项任务完成及时率（%）</w:t>
            </w:r>
          </w:p>
        </w:tc>
        <w:tc>
          <w:tcPr>
            <w:tcW w:w="1291" w:type="pct"/>
            <w:gridSpan w:val="3"/>
            <w:vAlign w:val="center"/>
          </w:tcPr>
          <w:p w14:paraId="4B522CEE">
            <w:pPr>
              <w:jc w:val="left"/>
              <w:rPr>
                <w:rFonts w:ascii="方正仿宋简体" w:hAnsi="仿宋" w:eastAsia="方正仿宋简体"/>
                <w:kern w:val="0"/>
                <w:sz w:val="24"/>
              </w:rPr>
            </w:pPr>
            <w:r>
              <w:rPr>
                <w:rFonts w:hint="eastAsia" w:ascii="方正仿宋简体" w:hAnsi="仿宋" w:eastAsia="方正仿宋简体"/>
                <w:kern w:val="0"/>
                <w:sz w:val="24"/>
              </w:rPr>
              <w:t>各项任务完成及时率（%）</w:t>
            </w:r>
          </w:p>
        </w:tc>
        <w:tc>
          <w:tcPr>
            <w:tcW w:w="1525" w:type="pct"/>
            <w:vAlign w:val="center"/>
          </w:tcPr>
          <w:p w14:paraId="347740F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F110D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3B4588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656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14:paraId="3180414C">
            <w:pPr>
              <w:widowControl/>
              <w:spacing w:line="440" w:lineRule="exact"/>
              <w:jc w:val="left"/>
              <w:rPr>
                <w:rFonts w:ascii="方正仿宋简体" w:hAnsi="仿宋" w:eastAsia="方正仿宋简体"/>
                <w:kern w:val="0"/>
                <w:sz w:val="24"/>
              </w:rPr>
            </w:pPr>
          </w:p>
        </w:tc>
        <w:tc>
          <w:tcPr>
            <w:tcW w:w="435" w:type="pct"/>
            <w:vAlign w:val="center"/>
          </w:tcPr>
          <w:p w14:paraId="5B106C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14:paraId="10A8D0A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291" w:type="pct"/>
            <w:gridSpan w:val="3"/>
            <w:vAlign w:val="center"/>
          </w:tcPr>
          <w:p w14:paraId="4EDB2AC2">
            <w:pPr>
              <w:jc w:val="center"/>
              <w:rPr>
                <w:rFonts w:ascii="方正仿宋简体" w:hAnsi="仿宋" w:eastAsia="方正仿宋简体"/>
                <w:kern w:val="0"/>
                <w:sz w:val="24"/>
              </w:rPr>
            </w:pPr>
            <w:r>
              <w:rPr>
                <w:rFonts w:hint="eastAsia" w:ascii="方正仿宋简体" w:hAnsi="仿宋" w:eastAsia="方正仿宋简体"/>
                <w:kern w:val="0"/>
                <w:sz w:val="24"/>
              </w:rPr>
              <w:t>预算资金执行率</w:t>
            </w:r>
          </w:p>
        </w:tc>
        <w:tc>
          <w:tcPr>
            <w:tcW w:w="1525" w:type="pct"/>
            <w:vAlign w:val="center"/>
          </w:tcPr>
          <w:p w14:paraId="0D794B12">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757260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1138F42D">
            <w:pPr>
              <w:pStyle w:val="4"/>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0EB78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14:paraId="260174C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14:paraId="243EA1A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14:paraId="30A0109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w:t>
            </w:r>
          </w:p>
        </w:tc>
        <w:tc>
          <w:tcPr>
            <w:tcW w:w="1291" w:type="pct"/>
            <w:gridSpan w:val="3"/>
          </w:tcPr>
          <w:p w14:paraId="24179B39">
            <w:pPr>
              <w:rPr>
                <w:rFonts w:ascii="方正仿宋简体" w:hAnsi="仿宋" w:eastAsia="方正仿宋简体"/>
                <w:kern w:val="0"/>
                <w:sz w:val="24"/>
              </w:rPr>
            </w:pPr>
            <w:r>
              <w:rPr>
                <w:rFonts w:hint="eastAsia" w:ascii="方正仿宋简体" w:hAnsi="仿宋" w:eastAsia="方正仿宋简体"/>
                <w:kern w:val="0"/>
                <w:sz w:val="24"/>
              </w:rPr>
              <w:t>持续发展作用力</w:t>
            </w:r>
          </w:p>
        </w:tc>
        <w:tc>
          <w:tcPr>
            <w:tcW w:w="1525" w:type="pct"/>
            <w:vAlign w:val="center"/>
          </w:tcPr>
          <w:p w14:paraId="3884E03F">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2A9D8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56F156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467F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14:paraId="6F3F5E51">
            <w:pPr>
              <w:widowControl/>
              <w:spacing w:line="440" w:lineRule="exact"/>
              <w:jc w:val="left"/>
              <w:rPr>
                <w:rFonts w:ascii="方正仿宋简体" w:hAnsi="仿宋" w:eastAsia="方正仿宋简体"/>
                <w:kern w:val="0"/>
                <w:sz w:val="24"/>
              </w:rPr>
            </w:pPr>
          </w:p>
        </w:tc>
        <w:tc>
          <w:tcPr>
            <w:tcW w:w="435" w:type="pct"/>
            <w:vAlign w:val="center"/>
          </w:tcPr>
          <w:p w14:paraId="1B07C9D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14:paraId="197BCB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提高效率</w:t>
            </w:r>
          </w:p>
        </w:tc>
        <w:tc>
          <w:tcPr>
            <w:tcW w:w="1291" w:type="pct"/>
            <w:gridSpan w:val="3"/>
            <w:vAlign w:val="center"/>
          </w:tcPr>
          <w:p w14:paraId="792275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提高效率</w:t>
            </w:r>
          </w:p>
        </w:tc>
        <w:tc>
          <w:tcPr>
            <w:tcW w:w="1525" w:type="pct"/>
            <w:vAlign w:val="center"/>
          </w:tcPr>
          <w:p w14:paraId="277E63C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4F7A76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34244E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1DFB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14:paraId="2D4C1513">
            <w:pPr>
              <w:widowControl/>
              <w:spacing w:line="440" w:lineRule="exact"/>
              <w:jc w:val="left"/>
              <w:rPr>
                <w:rFonts w:ascii="方正仿宋简体" w:hAnsi="仿宋" w:eastAsia="方正仿宋简体"/>
                <w:kern w:val="0"/>
                <w:sz w:val="24"/>
              </w:rPr>
            </w:pPr>
          </w:p>
        </w:tc>
        <w:tc>
          <w:tcPr>
            <w:tcW w:w="435" w:type="pct"/>
            <w:vAlign w:val="center"/>
          </w:tcPr>
          <w:p w14:paraId="321F7A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14:paraId="5D6BB3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对社会发展带来促进作用</w:t>
            </w:r>
          </w:p>
        </w:tc>
        <w:tc>
          <w:tcPr>
            <w:tcW w:w="1291" w:type="pct"/>
            <w:gridSpan w:val="3"/>
            <w:vAlign w:val="center"/>
          </w:tcPr>
          <w:p w14:paraId="6C1F74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对社会发展带来促进作用</w:t>
            </w:r>
          </w:p>
        </w:tc>
        <w:tc>
          <w:tcPr>
            <w:tcW w:w="1525" w:type="pct"/>
            <w:vAlign w:val="center"/>
          </w:tcPr>
          <w:p w14:paraId="344679C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14:paraId="22DE4C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6085A8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410E7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14:paraId="559C77A7">
            <w:pPr>
              <w:widowControl/>
              <w:spacing w:line="440" w:lineRule="exact"/>
              <w:jc w:val="left"/>
              <w:rPr>
                <w:rFonts w:ascii="方正仿宋简体" w:hAnsi="仿宋" w:eastAsia="方正仿宋简体"/>
                <w:kern w:val="0"/>
                <w:sz w:val="24"/>
              </w:rPr>
            </w:pPr>
          </w:p>
        </w:tc>
        <w:tc>
          <w:tcPr>
            <w:tcW w:w="435" w:type="pct"/>
            <w:vAlign w:val="center"/>
          </w:tcPr>
          <w:p w14:paraId="144D8DC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14:paraId="6C9B39D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生态环境质量改善</w:t>
            </w:r>
          </w:p>
        </w:tc>
        <w:tc>
          <w:tcPr>
            <w:tcW w:w="1291" w:type="pct"/>
            <w:gridSpan w:val="3"/>
            <w:vAlign w:val="center"/>
          </w:tcPr>
          <w:p w14:paraId="505F5DF4">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生态环境质量改善</w:t>
            </w:r>
          </w:p>
        </w:tc>
        <w:tc>
          <w:tcPr>
            <w:tcW w:w="1525" w:type="pct"/>
            <w:vAlign w:val="center"/>
          </w:tcPr>
          <w:p w14:paraId="54A5DB94">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14:paraId="04BA10F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00A603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A133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14:paraId="25049ADE">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14:paraId="69E1D11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14:paraId="1E0A38CE">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14:paraId="55BFB51D">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14:paraId="4596802C">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14:paraId="0C5902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14:paraId="46BD11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381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14:paraId="3BA0D212">
            <w:pPr>
              <w:spacing w:line="560" w:lineRule="exact"/>
              <w:jc w:val="center"/>
              <w:rPr>
                <w:rFonts w:ascii="方正仿宋简体" w:hAnsi="仿宋" w:eastAsia="方正仿宋简体"/>
                <w:sz w:val="24"/>
              </w:rPr>
            </w:pPr>
          </w:p>
          <w:p w14:paraId="6EEEBC3F">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14:paraId="468588B5">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14:paraId="0361884E">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14:paraId="4416DE4A">
            <w:pPr>
              <w:tabs>
                <w:tab w:val="right" w:pos="476"/>
                <w:tab w:val="center" w:pos="558"/>
              </w:tabs>
              <w:spacing w:line="560" w:lineRule="exact"/>
              <w:jc w:val="center"/>
              <w:rPr>
                <w:rFonts w:hint="eastAsia" w:ascii="方正仿宋简体" w:hAnsi="仿宋" w:eastAsia="方正仿宋简体"/>
                <w:sz w:val="24"/>
              </w:rPr>
            </w:pPr>
          </w:p>
          <w:p w14:paraId="490017A2">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14:paraId="16B578F1">
            <w:pPr>
              <w:spacing w:line="560" w:lineRule="exact"/>
              <w:jc w:val="left"/>
              <w:rPr>
                <w:rFonts w:hint="eastAsia" w:ascii="方正仿宋简体" w:hAnsi="仿宋" w:eastAsia="方正仿宋简体"/>
                <w:sz w:val="24"/>
              </w:rPr>
            </w:pPr>
          </w:p>
          <w:p w14:paraId="38782D2D">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7844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14:paraId="574B7DC0">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14:paraId="6E5D1E66">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14:paraId="76946334">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79927BC4">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74DA967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6EF8BCD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09D028F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41D1DF76">
      <w:pPr>
        <w:numPr>
          <w:ilvl w:val="0"/>
          <w:numId w:val="3"/>
        </w:numPr>
        <w:spacing w:line="560" w:lineRule="exact"/>
        <w:ind w:left="0" w:leftChars="0" w:firstLine="640" w:firstLineChars="200"/>
        <w:rPr>
          <w:rFonts w:hint="eastAsia" w:ascii="方正楷体简体" w:hAnsi="仿宋" w:eastAsia="方正楷体简体"/>
          <w:szCs w:val="32"/>
        </w:rPr>
      </w:pPr>
      <w:r>
        <w:rPr>
          <w:rFonts w:hint="eastAsia" w:ascii="方正楷体简体" w:hAnsi="仿宋" w:eastAsia="方正楷体简体"/>
          <w:szCs w:val="32"/>
        </w:rPr>
        <w:t>绩效评价工作过程</w:t>
      </w:r>
    </w:p>
    <w:p w14:paraId="1B52CB88">
      <w:pPr>
        <w:numPr>
          <w:ilvl w:val="0"/>
          <w:numId w:val="0"/>
        </w:num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0F2A87A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1E849A27">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757AA2B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根据现场实地勘察和收集资料进行综合分析，综合评定绩效等级。</w:t>
      </w:r>
    </w:p>
    <w:p w14:paraId="6769328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w:t>
      </w:r>
      <w:r>
        <w:rPr>
          <w:rFonts w:hint="eastAsia" w:ascii="方正仿宋简体" w:hAnsi="仿宋" w:eastAsia="方正仿宋简体"/>
          <w:kern w:val="0"/>
          <w:szCs w:val="32"/>
          <w:lang w:eastAsia="zh-CN"/>
        </w:rPr>
        <w:t>、</w:t>
      </w:r>
      <w:r>
        <w:rPr>
          <w:rFonts w:hint="eastAsia" w:ascii="方正仿宋简体" w:hAnsi="仿宋" w:eastAsia="方正仿宋简体"/>
          <w:kern w:val="0"/>
          <w:szCs w:val="32"/>
        </w:rPr>
        <w:t>根据调研结果、收集资料及综合评定的绩效等级，科学撰写评价报告。</w:t>
      </w:r>
    </w:p>
    <w:p w14:paraId="2E3BC429">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241A0490">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14:paraId="62D1C241">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5C7FF6D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仿宋" w:eastAsia="方正楷体简体"/>
          <w:szCs w:val="32"/>
          <w:lang w:eastAsia="zh-CN"/>
        </w:rPr>
        <w:t>编审</w:t>
      </w:r>
      <w:r>
        <w:rPr>
          <w:rFonts w:hint="eastAsia" w:ascii="方正楷体简体" w:hAnsi="仿宋" w:eastAsia="方正楷体简体"/>
          <w:szCs w:val="32"/>
        </w:rPr>
        <w:t>费项目</w:t>
      </w:r>
      <w:r>
        <w:rPr>
          <w:rFonts w:hint="eastAsia" w:ascii="方正楷体简体" w:hAnsi="仿宋" w:eastAsia="方正楷体简体"/>
          <w:bCs/>
          <w:szCs w:val="32"/>
        </w:rPr>
        <w:t>投入指标评价分析情况</w:t>
      </w:r>
    </w:p>
    <w:p w14:paraId="7E61D6B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2F78667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0C7483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5642F32E">
      <w:pPr>
        <w:widowControl/>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项目符合申报条件，申报批复程序符合相关管理办法，项目调整履行相应手续。</w:t>
      </w:r>
    </w:p>
    <w:p w14:paraId="31612FD8">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szCs w:val="32"/>
          <w:lang w:eastAsia="zh-CN"/>
        </w:rPr>
        <w:t>编审</w:t>
      </w:r>
      <w:r>
        <w:rPr>
          <w:rFonts w:hint="eastAsia" w:ascii="方正楷体简体" w:hAnsi="仿宋" w:eastAsia="方正楷体简体"/>
          <w:szCs w:val="32"/>
        </w:rPr>
        <w:t>费项目</w:t>
      </w:r>
      <w:r>
        <w:rPr>
          <w:rFonts w:hint="eastAsia" w:ascii="方正楷体简体" w:hAnsi="仿宋" w:eastAsia="方正楷体简体"/>
          <w:bCs/>
          <w:szCs w:val="32"/>
        </w:rPr>
        <w:t>过程指标项目评价分析情况</w:t>
      </w:r>
    </w:p>
    <w:p w14:paraId="4BF2A9A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r>
        <w:rPr>
          <w:rFonts w:hint="eastAsia" w:ascii="方正仿宋简体" w:hAnsi="仿宋" w:eastAsia="方正仿宋简体"/>
          <w:bCs/>
          <w:szCs w:val="32"/>
          <w:lang w:eastAsia="zh-CN"/>
        </w:rPr>
        <w:t>及</w:t>
      </w: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不存在支出依据不合规虚列项目支出的情况，不存在截留、挤占、挪用项目资金情况，不存在超标准开支情况。</w:t>
      </w:r>
    </w:p>
    <w:p w14:paraId="739A294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32875CE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r>
        <w:rPr>
          <w:rFonts w:hint="eastAsia" w:ascii="方正仿宋简体" w:hAnsi="仿宋" w:eastAsia="方正仿宋简体"/>
          <w:bCs/>
          <w:szCs w:val="32"/>
          <w:lang w:eastAsia="zh-CN"/>
        </w:rPr>
        <w:t>，</w:t>
      </w:r>
      <w:r>
        <w:rPr>
          <w:rFonts w:hint="eastAsia" w:ascii="方正仿宋简体" w:hAnsi="仿宋" w:eastAsia="方正仿宋简体"/>
          <w:bCs/>
          <w:szCs w:val="32"/>
        </w:rPr>
        <w:t>组织机构，是指机构组织是否健全，分工是否明确。</w:t>
      </w:r>
    </w:p>
    <w:p w14:paraId="465515E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14:paraId="2CC94162">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szCs w:val="32"/>
          <w:lang w:eastAsia="zh-CN"/>
        </w:rPr>
        <w:t>编审</w:t>
      </w:r>
      <w:r>
        <w:rPr>
          <w:rFonts w:hint="eastAsia" w:ascii="方正楷体简体" w:hAnsi="仿宋" w:eastAsia="方正楷体简体"/>
          <w:szCs w:val="32"/>
        </w:rPr>
        <w:t>费经费项目</w:t>
      </w:r>
      <w:r>
        <w:rPr>
          <w:rFonts w:hint="eastAsia" w:ascii="方正楷体简体" w:hAnsi="仿宋" w:eastAsia="方正楷体简体"/>
          <w:bCs/>
          <w:szCs w:val="32"/>
        </w:rPr>
        <w:t>产出指标评价分析情况</w:t>
      </w:r>
    </w:p>
    <w:p w14:paraId="4258DFA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727F15F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产品质量监督抽查任务完成率</w:t>
      </w:r>
      <w:r>
        <w:rPr>
          <w:rFonts w:hint="eastAsia" w:ascii="方正仿宋简体" w:hAnsi="仿宋" w:eastAsia="方正仿宋简体"/>
          <w:bCs/>
          <w:szCs w:val="32"/>
        </w:rPr>
        <w:t>，各项工作开展达到优良水平。所以该项目指标得分10分。</w:t>
      </w:r>
    </w:p>
    <w:p w14:paraId="184C1BB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09C0AB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群众文化活动参与率达标。所以项目指标得10分。</w:t>
      </w:r>
    </w:p>
    <w:p w14:paraId="3DBAA0E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4160A6E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各项任务完成及时率（%）、不拖延、不推诿，完成工作目标。所以项目指标得分10分。</w:t>
      </w:r>
    </w:p>
    <w:p w14:paraId="005EDD9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5E2D1E4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预算资金执行率达到财政部门要求，达到优良水平。所以项目指标得分10分。</w:t>
      </w:r>
    </w:p>
    <w:p w14:paraId="41F9CFC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szCs w:val="32"/>
          <w:lang w:eastAsia="zh-CN"/>
        </w:rPr>
        <w:t>编审</w:t>
      </w:r>
      <w:r>
        <w:rPr>
          <w:rFonts w:hint="eastAsia" w:ascii="方正楷体简体" w:hAnsi="仿宋" w:eastAsia="方正楷体简体"/>
          <w:szCs w:val="32"/>
        </w:rPr>
        <w:t>费项目</w:t>
      </w:r>
      <w:r>
        <w:rPr>
          <w:rFonts w:hint="eastAsia" w:ascii="方正楷体简体" w:hAnsi="仿宋" w:eastAsia="方正楷体简体"/>
          <w:bCs/>
          <w:szCs w:val="32"/>
        </w:rPr>
        <w:t>效果指标评价分析情况</w:t>
      </w:r>
    </w:p>
    <w:p w14:paraId="68D22D0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1、</w:t>
      </w:r>
      <w:r>
        <w:rPr>
          <w:rFonts w:hint="eastAsia" w:ascii="方正仿宋简体" w:hAnsi="仿宋" w:eastAsia="方正仿宋简体"/>
          <w:bCs/>
          <w:szCs w:val="32"/>
        </w:rPr>
        <w:t>社会效益指标</w:t>
      </w:r>
    </w:p>
    <w:p w14:paraId="60BC6C1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反映对社会发展带来促进作用，到达预期目标。                      所以该项目得 8分。</w:t>
      </w:r>
    </w:p>
    <w:p w14:paraId="54037F7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2、</w:t>
      </w: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14:paraId="1DFFB760">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14:paraId="2197589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3、</w:t>
      </w:r>
      <w:r>
        <w:rPr>
          <w:rFonts w:hint="eastAsia" w:ascii="方正仿宋简体" w:hAnsi="仿宋" w:eastAsia="方正仿宋简体"/>
          <w:bCs/>
          <w:szCs w:val="32"/>
        </w:rPr>
        <w:t>经济效益指标</w:t>
      </w:r>
    </w:p>
    <w:p w14:paraId="7DEA47F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eastAsia="zh-CN"/>
        </w:rPr>
        <w:t>编审费</w:t>
      </w:r>
      <w:r>
        <w:rPr>
          <w:rFonts w:hint="eastAsia" w:ascii="方正仿宋简体" w:hAnsi="仿宋" w:eastAsia="方正仿宋简体"/>
          <w:bCs/>
          <w:szCs w:val="32"/>
        </w:rPr>
        <w:t>专项资金投入产出效益匹配，发挥资金使用最大化，以达到优良水平。所以该项目得10分。</w:t>
      </w:r>
    </w:p>
    <w:p w14:paraId="505A745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4、</w:t>
      </w:r>
      <w:r>
        <w:rPr>
          <w:rFonts w:hint="eastAsia" w:ascii="方正仿宋简体" w:hAnsi="仿宋" w:eastAsia="方正仿宋简体"/>
          <w:bCs/>
          <w:szCs w:val="32"/>
        </w:rPr>
        <w:t>生态效益指标</w:t>
      </w:r>
    </w:p>
    <w:p w14:paraId="5FC311C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14:paraId="536425E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val="en-US" w:eastAsia="zh-CN"/>
        </w:rPr>
        <w:t>5、</w:t>
      </w:r>
      <w:r>
        <w:rPr>
          <w:rFonts w:hint="eastAsia" w:ascii="方正仿宋简体" w:hAnsi="仿宋" w:eastAsia="方正仿宋简体"/>
          <w:bCs/>
          <w:szCs w:val="32"/>
        </w:rPr>
        <w:t>服务对象满意度指标</w:t>
      </w:r>
    </w:p>
    <w:p w14:paraId="2734252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328C928B">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371EB6A5">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14:paraId="46A9E1A7">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6B8C057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0E90D8B5">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7DB623A5">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16A1DF1A">
      <w:pPr>
        <w:spacing w:line="300" w:lineRule="exact"/>
        <w:rPr>
          <w:rFonts w:ascii="黑体" w:hAnsi="黑体" w:eastAsia="黑体"/>
          <w:szCs w:val="32"/>
        </w:rPr>
      </w:pPr>
    </w:p>
    <w:p w14:paraId="51B4D832">
      <w:pPr>
        <w:spacing w:line="580" w:lineRule="exact"/>
        <w:rPr>
          <w:rFonts w:ascii="仿宋_GB2312" w:eastAsia="仿宋_GB2312"/>
          <w:szCs w:val="32"/>
        </w:rPr>
      </w:pPr>
    </w:p>
    <w:p w14:paraId="36A0C440">
      <w:pPr>
        <w:spacing w:line="580" w:lineRule="exact"/>
        <w:rPr>
          <w:rFonts w:ascii="仿宋_GB2312" w:eastAsia="仿宋_GB2312"/>
          <w:szCs w:val="32"/>
        </w:rPr>
      </w:pPr>
    </w:p>
    <w:p w14:paraId="71B169C1">
      <w:pPr>
        <w:spacing w:line="580" w:lineRule="exact"/>
        <w:rPr>
          <w:rFonts w:ascii="仿宋_GB2312" w:eastAsia="仿宋_GB2312"/>
          <w:szCs w:val="32"/>
        </w:rPr>
      </w:pPr>
    </w:p>
    <w:p w14:paraId="6B364A5D">
      <w:pPr>
        <w:spacing w:line="580" w:lineRule="exact"/>
        <w:rPr>
          <w:rFonts w:ascii="仿宋_GB2312" w:eastAsia="仿宋_GB2312"/>
          <w:szCs w:val="32"/>
        </w:rPr>
      </w:pPr>
    </w:p>
    <w:p w14:paraId="7679AEF9">
      <w:pPr>
        <w:spacing w:line="580" w:lineRule="exact"/>
        <w:rPr>
          <w:rFonts w:ascii="仿宋_GB2312" w:eastAsia="仿宋_GB2312"/>
          <w:szCs w:val="32"/>
        </w:rPr>
      </w:pPr>
    </w:p>
    <w:p w14:paraId="58F0FF8B">
      <w:pPr>
        <w:spacing w:line="580" w:lineRule="exact"/>
        <w:rPr>
          <w:rFonts w:ascii="仿宋_GB2312" w:eastAsia="仿宋_GB2312"/>
          <w:szCs w:val="32"/>
        </w:rPr>
      </w:pPr>
    </w:p>
    <w:p w14:paraId="6B1D822B">
      <w:pPr>
        <w:spacing w:line="580" w:lineRule="exact"/>
        <w:rPr>
          <w:rFonts w:ascii="仿宋_GB2312" w:eastAsia="仿宋_GB2312"/>
          <w:szCs w:val="32"/>
        </w:rPr>
      </w:pPr>
    </w:p>
    <w:p w14:paraId="35FE2993">
      <w:pPr>
        <w:spacing w:line="580" w:lineRule="exact"/>
        <w:rPr>
          <w:rFonts w:ascii="仿宋_GB2312" w:eastAsia="仿宋_GB2312"/>
          <w:szCs w:val="32"/>
        </w:rPr>
      </w:pPr>
    </w:p>
    <w:p w14:paraId="3B6A70E8">
      <w:pPr>
        <w:spacing w:line="580" w:lineRule="exact"/>
        <w:rPr>
          <w:rFonts w:ascii="仿宋_GB2312" w:eastAsia="仿宋_GB2312"/>
          <w:szCs w:val="32"/>
        </w:rPr>
      </w:pPr>
    </w:p>
    <w:p w14:paraId="74956366">
      <w:pPr>
        <w:spacing w:line="580" w:lineRule="exact"/>
        <w:rPr>
          <w:rFonts w:ascii="仿宋_GB2312" w:eastAsia="仿宋_GB2312"/>
          <w:szCs w:val="32"/>
        </w:rPr>
      </w:pPr>
    </w:p>
    <w:p w14:paraId="57D63BAF">
      <w:pPr>
        <w:spacing w:line="580" w:lineRule="exact"/>
        <w:rPr>
          <w:rFonts w:ascii="仿宋_GB2312" w:eastAsia="仿宋_GB2312"/>
          <w:szCs w:val="32"/>
        </w:rPr>
      </w:pPr>
    </w:p>
    <w:p w14:paraId="670FDEC7">
      <w:pPr>
        <w:spacing w:line="580" w:lineRule="exact"/>
        <w:rPr>
          <w:rFonts w:ascii="仿宋_GB2312" w:eastAsia="仿宋_GB2312"/>
          <w:szCs w:val="32"/>
        </w:rPr>
      </w:pPr>
    </w:p>
    <w:p w14:paraId="1C420B70">
      <w:pPr>
        <w:spacing w:line="580" w:lineRule="exact"/>
        <w:rPr>
          <w:rFonts w:ascii="仿宋_GB2312" w:eastAsia="仿宋_GB2312"/>
          <w:szCs w:val="32"/>
        </w:rPr>
      </w:pPr>
    </w:p>
    <w:p w14:paraId="7A6C3F78">
      <w:pPr>
        <w:spacing w:line="580" w:lineRule="exact"/>
        <w:rPr>
          <w:rFonts w:ascii="仿宋_GB2312" w:eastAsia="仿宋_GB2312"/>
          <w:szCs w:val="32"/>
        </w:rPr>
      </w:pPr>
    </w:p>
    <w:p w14:paraId="277E46A1">
      <w:pPr>
        <w:spacing w:line="580" w:lineRule="exact"/>
        <w:rPr>
          <w:rFonts w:ascii="仿宋_GB2312" w:eastAsia="仿宋_GB2312"/>
          <w:szCs w:val="32"/>
        </w:rPr>
      </w:pPr>
    </w:p>
    <w:tbl>
      <w:tblPr>
        <w:tblStyle w:val="8"/>
        <w:tblW w:w="8804" w:type="dxa"/>
        <w:tblInd w:w="93" w:type="dxa"/>
        <w:tblLayout w:type="fixed"/>
        <w:tblCellMar>
          <w:top w:w="0" w:type="dxa"/>
          <w:left w:w="108" w:type="dxa"/>
          <w:bottom w:w="0" w:type="dxa"/>
          <w:right w:w="108" w:type="dxa"/>
        </w:tblCellMar>
      </w:tblPr>
      <w:tblGrid>
        <w:gridCol w:w="3156"/>
        <w:gridCol w:w="1755"/>
        <w:gridCol w:w="930"/>
        <w:gridCol w:w="915"/>
        <w:gridCol w:w="1125"/>
        <w:gridCol w:w="923"/>
      </w:tblGrid>
      <w:tr w14:paraId="14AD6EC9">
        <w:tblPrEx>
          <w:tblCellMar>
            <w:top w:w="0" w:type="dxa"/>
            <w:left w:w="108" w:type="dxa"/>
            <w:bottom w:w="0" w:type="dxa"/>
            <w:right w:w="108" w:type="dxa"/>
          </w:tblCellMar>
        </w:tblPrEx>
        <w:trPr>
          <w:trHeight w:val="504" w:hRule="atLeast"/>
        </w:trPr>
        <w:tc>
          <w:tcPr>
            <w:tcW w:w="3156" w:type="dxa"/>
            <w:tcBorders>
              <w:top w:val="nil"/>
              <w:left w:val="nil"/>
              <w:bottom w:val="nil"/>
              <w:right w:val="nil"/>
            </w:tcBorders>
            <w:shd w:val="clear" w:color="auto" w:fill="auto"/>
            <w:noWrap/>
            <w:vAlign w:val="bottom"/>
          </w:tcPr>
          <w:p w14:paraId="1CF9C26D">
            <w:pPr>
              <w:widowControl/>
              <w:jc w:val="left"/>
              <w:rPr>
                <w:rFonts w:ascii="宋体" w:hAnsi="宋体" w:cs="宋体"/>
                <w:color w:val="000000"/>
                <w:kern w:val="0"/>
                <w:szCs w:val="32"/>
              </w:rPr>
            </w:pPr>
            <w:r>
              <w:rPr>
                <w:rFonts w:hint="eastAsia" w:ascii="方正仿宋简体" w:hAnsi="方正仿宋简体" w:eastAsia="方正仿宋简体" w:cs="方正仿宋简体"/>
                <w:color w:val="000000"/>
                <w:kern w:val="0"/>
                <w:sz w:val="24"/>
                <w:szCs w:val="24"/>
              </w:rPr>
              <w:t>附件3</w:t>
            </w:r>
          </w:p>
        </w:tc>
        <w:tc>
          <w:tcPr>
            <w:tcW w:w="1755" w:type="dxa"/>
            <w:tcBorders>
              <w:top w:val="nil"/>
              <w:left w:val="nil"/>
              <w:bottom w:val="nil"/>
              <w:right w:val="nil"/>
            </w:tcBorders>
            <w:shd w:val="clear" w:color="auto" w:fill="auto"/>
            <w:noWrap/>
            <w:vAlign w:val="bottom"/>
          </w:tcPr>
          <w:p w14:paraId="2206B0A2">
            <w:pPr>
              <w:widowControl/>
              <w:jc w:val="left"/>
              <w:rPr>
                <w:rFonts w:ascii="宋体" w:hAnsi="宋体" w:cs="宋体"/>
                <w:color w:val="000000"/>
                <w:kern w:val="0"/>
                <w:szCs w:val="32"/>
              </w:rPr>
            </w:pPr>
          </w:p>
        </w:tc>
        <w:tc>
          <w:tcPr>
            <w:tcW w:w="930" w:type="dxa"/>
            <w:tcBorders>
              <w:top w:val="nil"/>
              <w:left w:val="nil"/>
              <w:bottom w:val="nil"/>
              <w:right w:val="nil"/>
            </w:tcBorders>
            <w:shd w:val="clear" w:color="auto" w:fill="auto"/>
            <w:noWrap/>
            <w:vAlign w:val="bottom"/>
          </w:tcPr>
          <w:p w14:paraId="53F835CF">
            <w:pPr>
              <w:widowControl/>
              <w:jc w:val="left"/>
              <w:rPr>
                <w:rFonts w:ascii="宋体" w:hAnsi="宋体" w:cs="宋体"/>
                <w:color w:val="000000"/>
                <w:kern w:val="0"/>
                <w:szCs w:val="32"/>
              </w:rPr>
            </w:pPr>
          </w:p>
        </w:tc>
        <w:tc>
          <w:tcPr>
            <w:tcW w:w="915" w:type="dxa"/>
            <w:tcBorders>
              <w:top w:val="nil"/>
              <w:left w:val="nil"/>
              <w:bottom w:val="nil"/>
              <w:right w:val="nil"/>
            </w:tcBorders>
            <w:shd w:val="clear" w:color="auto" w:fill="auto"/>
            <w:noWrap/>
            <w:vAlign w:val="bottom"/>
          </w:tcPr>
          <w:p w14:paraId="6F355C55">
            <w:pPr>
              <w:widowControl/>
              <w:jc w:val="left"/>
              <w:rPr>
                <w:rFonts w:ascii="宋体" w:hAnsi="宋体" w:cs="宋体"/>
                <w:color w:val="000000"/>
                <w:kern w:val="0"/>
                <w:szCs w:val="32"/>
              </w:rPr>
            </w:pPr>
          </w:p>
        </w:tc>
        <w:tc>
          <w:tcPr>
            <w:tcW w:w="1125" w:type="dxa"/>
            <w:tcBorders>
              <w:top w:val="nil"/>
              <w:left w:val="nil"/>
              <w:bottom w:val="nil"/>
              <w:right w:val="nil"/>
            </w:tcBorders>
            <w:shd w:val="clear" w:color="auto" w:fill="auto"/>
            <w:noWrap/>
            <w:vAlign w:val="bottom"/>
          </w:tcPr>
          <w:p w14:paraId="4BDC1AA5">
            <w:pPr>
              <w:widowControl/>
              <w:jc w:val="left"/>
              <w:rPr>
                <w:rFonts w:ascii="宋体" w:hAnsi="宋体" w:cs="宋体"/>
                <w:color w:val="000000"/>
                <w:kern w:val="0"/>
                <w:szCs w:val="32"/>
              </w:rPr>
            </w:pPr>
          </w:p>
        </w:tc>
        <w:tc>
          <w:tcPr>
            <w:tcW w:w="923" w:type="dxa"/>
            <w:tcBorders>
              <w:top w:val="nil"/>
              <w:left w:val="nil"/>
              <w:bottom w:val="nil"/>
              <w:right w:val="nil"/>
            </w:tcBorders>
            <w:shd w:val="clear" w:color="auto" w:fill="auto"/>
            <w:noWrap/>
            <w:vAlign w:val="bottom"/>
          </w:tcPr>
          <w:p w14:paraId="70031B0F">
            <w:pPr>
              <w:widowControl/>
              <w:jc w:val="left"/>
              <w:rPr>
                <w:rFonts w:ascii="宋体" w:hAnsi="宋体" w:cs="宋体"/>
                <w:color w:val="000000"/>
                <w:kern w:val="0"/>
                <w:szCs w:val="32"/>
              </w:rPr>
            </w:pPr>
          </w:p>
        </w:tc>
      </w:tr>
      <w:tr w14:paraId="4CC1D8F6">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noWrap/>
            <w:vAlign w:val="center"/>
          </w:tcPr>
          <w:p w14:paraId="31473831">
            <w:pPr>
              <w:widowControl/>
              <w:spacing w:line="320" w:lineRule="exact"/>
              <w:jc w:val="center"/>
              <w:rPr>
                <w:rFonts w:ascii="方正小标宋_GBK" w:hAnsi="宋体" w:eastAsia="方正小标宋_GBK" w:cs="宋体"/>
                <w:color w:val="000000"/>
                <w:kern w:val="0"/>
                <w:sz w:val="48"/>
                <w:szCs w:val="48"/>
              </w:rPr>
            </w:pPr>
            <w:r>
              <w:rPr>
                <w:rFonts w:hint="eastAsia" w:ascii="宋体" w:hAnsi="宋体" w:cs="宋体"/>
                <w:b/>
                <w:bCs/>
                <w:kern w:val="0"/>
                <w:szCs w:val="32"/>
              </w:rPr>
              <w:t>项目支出绩效自评核查结果表</w:t>
            </w:r>
          </w:p>
        </w:tc>
      </w:tr>
      <w:tr w14:paraId="09331E6A">
        <w:tblPrEx>
          <w:tblCellMar>
            <w:top w:w="0" w:type="dxa"/>
            <w:left w:w="108" w:type="dxa"/>
            <w:bottom w:w="0" w:type="dxa"/>
            <w:right w:w="108" w:type="dxa"/>
          </w:tblCellMar>
        </w:tblPrEx>
        <w:trPr>
          <w:trHeight w:val="618" w:hRule="atLeast"/>
        </w:trPr>
        <w:tc>
          <w:tcPr>
            <w:tcW w:w="4911" w:type="dxa"/>
            <w:gridSpan w:val="2"/>
            <w:tcBorders>
              <w:top w:val="nil"/>
              <w:left w:val="nil"/>
              <w:bottom w:val="nil"/>
              <w:right w:val="nil"/>
            </w:tcBorders>
            <w:shd w:val="clear" w:color="auto" w:fill="auto"/>
            <w:noWrap/>
            <w:vAlign w:val="bottom"/>
          </w:tcPr>
          <w:p w14:paraId="2B7EE727">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资金主管科室：预算科</w:t>
            </w:r>
          </w:p>
        </w:tc>
        <w:tc>
          <w:tcPr>
            <w:tcW w:w="930" w:type="dxa"/>
            <w:tcBorders>
              <w:top w:val="nil"/>
              <w:left w:val="nil"/>
              <w:bottom w:val="nil"/>
              <w:right w:val="nil"/>
            </w:tcBorders>
            <w:shd w:val="clear" w:color="auto" w:fill="auto"/>
            <w:noWrap/>
            <w:vAlign w:val="bottom"/>
          </w:tcPr>
          <w:p w14:paraId="6D63583B">
            <w:pPr>
              <w:widowControl/>
              <w:jc w:val="left"/>
              <w:rPr>
                <w:rFonts w:hint="eastAsia" w:ascii="方正仿宋简体" w:hAnsi="方正仿宋简体" w:eastAsia="方正仿宋简体" w:cs="方正仿宋简体"/>
                <w:color w:val="000000"/>
                <w:kern w:val="0"/>
                <w:sz w:val="24"/>
                <w:szCs w:val="24"/>
              </w:rPr>
            </w:pPr>
          </w:p>
        </w:tc>
        <w:tc>
          <w:tcPr>
            <w:tcW w:w="915" w:type="dxa"/>
            <w:tcBorders>
              <w:top w:val="nil"/>
              <w:left w:val="nil"/>
              <w:bottom w:val="nil"/>
              <w:right w:val="nil"/>
            </w:tcBorders>
            <w:shd w:val="clear" w:color="auto" w:fill="auto"/>
            <w:noWrap/>
            <w:vAlign w:val="bottom"/>
          </w:tcPr>
          <w:p w14:paraId="40ECBCD7">
            <w:pPr>
              <w:widowControl/>
              <w:jc w:val="left"/>
              <w:rPr>
                <w:rFonts w:hint="eastAsia" w:ascii="方正仿宋简体" w:hAnsi="方正仿宋简体" w:eastAsia="方正仿宋简体" w:cs="方正仿宋简体"/>
                <w:color w:val="000000"/>
                <w:kern w:val="0"/>
                <w:sz w:val="24"/>
                <w:szCs w:val="24"/>
              </w:rPr>
            </w:pPr>
          </w:p>
        </w:tc>
        <w:tc>
          <w:tcPr>
            <w:tcW w:w="2048" w:type="dxa"/>
            <w:gridSpan w:val="2"/>
            <w:tcBorders>
              <w:top w:val="nil"/>
              <w:left w:val="nil"/>
              <w:bottom w:val="single" w:color="auto" w:sz="4" w:space="0"/>
              <w:right w:val="nil"/>
            </w:tcBorders>
            <w:shd w:val="clear" w:color="auto" w:fill="auto"/>
            <w:noWrap/>
            <w:vAlign w:val="bottom"/>
          </w:tcPr>
          <w:p w14:paraId="5E444E9E">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填报时2023.4</w:t>
            </w:r>
          </w:p>
        </w:tc>
      </w:tr>
      <w:tr w14:paraId="30C3CA57">
        <w:tblPrEx>
          <w:tblCellMar>
            <w:top w:w="0" w:type="dxa"/>
            <w:left w:w="108" w:type="dxa"/>
            <w:bottom w:w="0" w:type="dxa"/>
            <w:right w:w="108" w:type="dxa"/>
          </w:tblCellMar>
        </w:tblPrEx>
        <w:trPr>
          <w:trHeight w:val="2121" w:hRule="atLeast"/>
        </w:trPr>
        <w:tc>
          <w:tcPr>
            <w:tcW w:w="3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7679B">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项目名称</w:t>
            </w:r>
          </w:p>
        </w:tc>
        <w:tc>
          <w:tcPr>
            <w:tcW w:w="1755" w:type="dxa"/>
            <w:tcBorders>
              <w:top w:val="single" w:color="auto" w:sz="4" w:space="0"/>
              <w:left w:val="nil"/>
              <w:bottom w:val="single" w:color="auto" w:sz="4" w:space="0"/>
              <w:right w:val="single" w:color="auto" w:sz="4" w:space="0"/>
            </w:tcBorders>
            <w:shd w:val="clear" w:color="auto" w:fill="auto"/>
            <w:noWrap/>
            <w:vAlign w:val="center"/>
          </w:tcPr>
          <w:p w14:paraId="491C49FA">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自评单位</w:t>
            </w:r>
          </w:p>
        </w:tc>
        <w:tc>
          <w:tcPr>
            <w:tcW w:w="930" w:type="dxa"/>
            <w:tcBorders>
              <w:top w:val="single" w:color="auto" w:sz="4" w:space="0"/>
              <w:left w:val="nil"/>
              <w:bottom w:val="single" w:color="auto" w:sz="4" w:space="0"/>
              <w:right w:val="single" w:color="auto" w:sz="4" w:space="0"/>
            </w:tcBorders>
            <w:shd w:val="clear" w:color="auto" w:fill="auto"/>
            <w:noWrap/>
            <w:vAlign w:val="center"/>
          </w:tcPr>
          <w:p w14:paraId="48B4007E">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自评结果</w:t>
            </w:r>
          </w:p>
        </w:tc>
        <w:tc>
          <w:tcPr>
            <w:tcW w:w="915" w:type="dxa"/>
            <w:tcBorders>
              <w:top w:val="single" w:color="auto" w:sz="4" w:space="0"/>
              <w:left w:val="nil"/>
              <w:bottom w:val="single" w:color="auto" w:sz="4" w:space="0"/>
              <w:right w:val="single" w:color="auto" w:sz="4" w:space="0"/>
            </w:tcBorders>
            <w:shd w:val="clear" w:color="auto" w:fill="auto"/>
            <w:noWrap/>
            <w:vAlign w:val="center"/>
          </w:tcPr>
          <w:p w14:paraId="3D0C5789">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主管科室核查结果</w:t>
            </w:r>
          </w:p>
        </w:tc>
        <w:tc>
          <w:tcPr>
            <w:tcW w:w="1125" w:type="dxa"/>
            <w:tcBorders>
              <w:top w:val="nil"/>
              <w:left w:val="nil"/>
              <w:bottom w:val="single" w:color="auto" w:sz="4" w:space="0"/>
              <w:right w:val="single" w:color="auto" w:sz="4" w:space="0"/>
            </w:tcBorders>
            <w:shd w:val="clear" w:color="auto" w:fill="auto"/>
            <w:noWrap/>
            <w:vAlign w:val="center"/>
          </w:tcPr>
          <w:p w14:paraId="09F6B62F">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督促整改情况</w:t>
            </w:r>
          </w:p>
        </w:tc>
        <w:tc>
          <w:tcPr>
            <w:tcW w:w="923" w:type="dxa"/>
            <w:tcBorders>
              <w:top w:val="nil"/>
              <w:left w:val="nil"/>
              <w:bottom w:val="single" w:color="auto" w:sz="4" w:space="0"/>
              <w:right w:val="single" w:color="auto" w:sz="4" w:space="0"/>
            </w:tcBorders>
            <w:shd w:val="clear" w:color="auto" w:fill="auto"/>
            <w:noWrap/>
            <w:vAlign w:val="center"/>
          </w:tcPr>
          <w:p w14:paraId="609A9E98">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未完成原因</w:t>
            </w:r>
          </w:p>
        </w:tc>
      </w:tr>
      <w:tr w14:paraId="2535BA9D">
        <w:tblPrEx>
          <w:tblCellMar>
            <w:top w:w="0" w:type="dxa"/>
            <w:left w:w="108" w:type="dxa"/>
            <w:bottom w:w="0" w:type="dxa"/>
            <w:right w:w="108" w:type="dxa"/>
          </w:tblCellMar>
        </w:tblPrEx>
        <w:trPr>
          <w:trHeight w:val="90"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55B14D04">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2021年超收奖励资金</w:t>
            </w:r>
          </w:p>
        </w:tc>
        <w:tc>
          <w:tcPr>
            <w:tcW w:w="1755" w:type="dxa"/>
            <w:tcBorders>
              <w:top w:val="nil"/>
              <w:left w:val="nil"/>
              <w:bottom w:val="single" w:color="auto" w:sz="4" w:space="0"/>
              <w:right w:val="single" w:color="auto" w:sz="4" w:space="0"/>
            </w:tcBorders>
            <w:shd w:val="clear" w:color="auto" w:fill="auto"/>
            <w:noWrap/>
            <w:vAlign w:val="bottom"/>
          </w:tcPr>
          <w:p w14:paraId="5418BA2A">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28A5CFC1">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97</w:t>
            </w:r>
          </w:p>
        </w:tc>
        <w:tc>
          <w:tcPr>
            <w:tcW w:w="915" w:type="dxa"/>
            <w:tcBorders>
              <w:top w:val="nil"/>
              <w:left w:val="nil"/>
              <w:bottom w:val="single" w:color="auto" w:sz="4" w:space="0"/>
              <w:right w:val="single" w:color="auto" w:sz="4" w:space="0"/>
            </w:tcBorders>
            <w:shd w:val="clear" w:color="auto" w:fill="auto"/>
            <w:noWrap/>
            <w:vAlign w:val="bottom"/>
          </w:tcPr>
          <w:p w14:paraId="48A07F8E">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588C883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57E2F86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7039C599">
        <w:tblPrEx>
          <w:tblCellMar>
            <w:top w:w="0" w:type="dxa"/>
            <w:left w:w="108" w:type="dxa"/>
            <w:bottom w:w="0" w:type="dxa"/>
            <w:right w:w="108" w:type="dxa"/>
          </w:tblCellMar>
        </w:tblPrEx>
        <w:trPr>
          <w:trHeight w:val="879"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59EC48AC">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解决南吉峪村地质灾害遗留问题的资金</w:t>
            </w:r>
          </w:p>
        </w:tc>
        <w:tc>
          <w:tcPr>
            <w:tcW w:w="1755" w:type="dxa"/>
            <w:tcBorders>
              <w:top w:val="nil"/>
              <w:left w:val="nil"/>
              <w:bottom w:val="single" w:color="auto" w:sz="4" w:space="0"/>
              <w:right w:val="single" w:color="auto" w:sz="4" w:space="0"/>
            </w:tcBorders>
            <w:shd w:val="clear" w:color="auto" w:fill="auto"/>
            <w:noWrap/>
            <w:vAlign w:val="center"/>
          </w:tcPr>
          <w:p w14:paraId="2FFAE448">
            <w:pPr>
              <w:widowControl/>
              <w:jc w:val="both"/>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center"/>
          </w:tcPr>
          <w:p w14:paraId="332FF352">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915" w:type="dxa"/>
            <w:tcBorders>
              <w:top w:val="nil"/>
              <w:left w:val="nil"/>
              <w:bottom w:val="single" w:color="auto" w:sz="4" w:space="0"/>
              <w:right w:val="single" w:color="auto" w:sz="4" w:space="0"/>
            </w:tcBorders>
            <w:shd w:val="clear" w:color="auto" w:fill="auto"/>
            <w:noWrap/>
            <w:vAlign w:val="bottom"/>
          </w:tcPr>
          <w:p w14:paraId="604BF96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41E1CEF8">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3FE01288">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68525398">
        <w:tblPrEx>
          <w:tblCellMar>
            <w:top w:w="0" w:type="dxa"/>
            <w:left w:w="108" w:type="dxa"/>
            <w:bottom w:w="0" w:type="dxa"/>
            <w:right w:w="108" w:type="dxa"/>
          </w:tblCellMar>
        </w:tblPrEx>
        <w:trPr>
          <w:trHeight w:val="738"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499DBB40">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三合村东汤线占地补偿资金</w:t>
            </w:r>
          </w:p>
        </w:tc>
        <w:tc>
          <w:tcPr>
            <w:tcW w:w="1755" w:type="dxa"/>
            <w:tcBorders>
              <w:top w:val="nil"/>
              <w:left w:val="nil"/>
              <w:bottom w:val="single" w:color="auto" w:sz="4" w:space="0"/>
              <w:right w:val="single" w:color="auto" w:sz="4" w:space="0"/>
            </w:tcBorders>
            <w:shd w:val="clear" w:color="auto" w:fill="auto"/>
            <w:noWrap/>
            <w:vAlign w:val="center"/>
          </w:tcPr>
          <w:p w14:paraId="288C2722">
            <w:pPr>
              <w:widowControl/>
              <w:jc w:val="both"/>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center"/>
          </w:tcPr>
          <w:p w14:paraId="72EDA07C">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915" w:type="dxa"/>
            <w:tcBorders>
              <w:top w:val="nil"/>
              <w:left w:val="nil"/>
              <w:bottom w:val="single" w:color="auto" w:sz="4" w:space="0"/>
              <w:right w:val="single" w:color="auto" w:sz="4" w:space="0"/>
            </w:tcBorders>
            <w:shd w:val="clear" w:color="auto" w:fill="auto"/>
            <w:noWrap/>
            <w:vAlign w:val="bottom"/>
          </w:tcPr>
          <w:p w14:paraId="2920307D">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010096E6">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52E5B325">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24D4A5CC">
        <w:tblPrEx>
          <w:tblCellMar>
            <w:top w:w="0" w:type="dxa"/>
            <w:left w:w="108" w:type="dxa"/>
            <w:bottom w:w="0" w:type="dxa"/>
            <w:right w:w="108" w:type="dxa"/>
          </w:tblCellMar>
        </w:tblPrEx>
        <w:trPr>
          <w:trHeight w:val="534"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07FA51AA">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服务群众</w:t>
            </w:r>
            <w:r>
              <w:rPr>
                <w:rFonts w:hint="eastAsia" w:ascii="方正仿宋简体" w:hAnsi="方正仿宋简体" w:eastAsia="方正仿宋简体" w:cs="方正仿宋简体"/>
                <w:color w:val="000000"/>
                <w:kern w:val="0"/>
                <w:sz w:val="24"/>
                <w:szCs w:val="24"/>
                <w:lang w:eastAsia="zh-CN"/>
              </w:rPr>
              <w:t>专项</w:t>
            </w:r>
            <w:r>
              <w:rPr>
                <w:rFonts w:hint="eastAsia" w:ascii="方正仿宋简体" w:hAnsi="方正仿宋简体" w:eastAsia="方正仿宋简体" w:cs="方正仿宋简体"/>
                <w:color w:val="000000"/>
                <w:kern w:val="0"/>
                <w:sz w:val="24"/>
                <w:szCs w:val="24"/>
              </w:rPr>
              <w:t>经费</w:t>
            </w:r>
          </w:p>
        </w:tc>
        <w:tc>
          <w:tcPr>
            <w:tcW w:w="1755" w:type="dxa"/>
            <w:tcBorders>
              <w:top w:val="nil"/>
              <w:left w:val="nil"/>
              <w:bottom w:val="single" w:color="auto" w:sz="4" w:space="0"/>
              <w:right w:val="single" w:color="auto" w:sz="4" w:space="0"/>
            </w:tcBorders>
            <w:shd w:val="clear" w:color="auto" w:fill="auto"/>
            <w:noWrap/>
            <w:vAlign w:val="bottom"/>
          </w:tcPr>
          <w:p w14:paraId="4F4FFA2E">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16178BC8">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915" w:type="dxa"/>
            <w:tcBorders>
              <w:top w:val="nil"/>
              <w:left w:val="nil"/>
              <w:bottom w:val="single" w:color="auto" w:sz="4" w:space="0"/>
              <w:right w:val="single" w:color="auto" w:sz="4" w:space="0"/>
            </w:tcBorders>
            <w:shd w:val="clear" w:color="auto" w:fill="auto"/>
            <w:noWrap/>
            <w:vAlign w:val="bottom"/>
          </w:tcPr>
          <w:p w14:paraId="3E5C1C9A">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424D7AE0">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3682BCF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72820ABA">
        <w:tblPrEx>
          <w:tblCellMar>
            <w:top w:w="0" w:type="dxa"/>
            <w:left w:w="108" w:type="dxa"/>
            <w:bottom w:w="0" w:type="dxa"/>
            <w:right w:w="108" w:type="dxa"/>
          </w:tblCellMar>
        </w:tblPrEx>
        <w:trPr>
          <w:trHeight w:val="720"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680A3F7F">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疫情防控工作经费</w:t>
            </w:r>
          </w:p>
        </w:tc>
        <w:tc>
          <w:tcPr>
            <w:tcW w:w="1755" w:type="dxa"/>
            <w:tcBorders>
              <w:top w:val="nil"/>
              <w:left w:val="nil"/>
              <w:bottom w:val="single" w:color="auto" w:sz="4" w:space="0"/>
              <w:right w:val="single" w:color="auto" w:sz="4" w:space="0"/>
            </w:tcBorders>
            <w:shd w:val="clear" w:color="auto" w:fill="auto"/>
            <w:noWrap/>
            <w:vAlign w:val="bottom"/>
          </w:tcPr>
          <w:p w14:paraId="7D936773">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75BE0792">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99</w:t>
            </w:r>
          </w:p>
        </w:tc>
        <w:tc>
          <w:tcPr>
            <w:tcW w:w="915" w:type="dxa"/>
            <w:tcBorders>
              <w:top w:val="nil"/>
              <w:left w:val="nil"/>
              <w:bottom w:val="single" w:color="auto" w:sz="4" w:space="0"/>
              <w:right w:val="single" w:color="auto" w:sz="4" w:space="0"/>
            </w:tcBorders>
            <w:shd w:val="clear" w:color="auto" w:fill="auto"/>
            <w:noWrap/>
            <w:vAlign w:val="bottom"/>
          </w:tcPr>
          <w:p w14:paraId="14B80F1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7BA52189">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0CB10C9E">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7C4004E7">
        <w:tblPrEx>
          <w:tblCellMar>
            <w:top w:w="0" w:type="dxa"/>
            <w:left w:w="108" w:type="dxa"/>
            <w:bottom w:w="0" w:type="dxa"/>
            <w:right w:w="108" w:type="dxa"/>
          </w:tblCellMar>
        </w:tblPrEx>
        <w:trPr>
          <w:trHeight w:val="1428"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6E15FE4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冀财农【2020】162号  关于提前下达2021年省级农村综合改革转移支付预算</w:t>
            </w:r>
          </w:p>
        </w:tc>
        <w:tc>
          <w:tcPr>
            <w:tcW w:w="1755" w:type="dxa"/>
            <w:tcBorders>
              <w:top w:val="nil"/>
              <w:left w:val="nil"/>
              <w:bottom w:val="single" w:color="auto" w:sz="4" w:space="0"/>
              <w:right w:val="single" w:color="auto" w:sz="4" w:space="0"/>
            </w:tcBorders>
            <w:shd w:val="clear" w:color="auto" w:fill="auto"/>
            <w:noWrap/>
            <w:vAlign w:val="center"/>
          </w:tcPr>
          <w:p w14:paraId="661129AD">
            <w:pPr>
              <w:widowControl/>
              <w:jc w:val="both"/>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center"/>
          </w:tcPr>
          <w:p w14:paraId="607EC237">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915" w:type="dxa"/>
            <w:tcBorders>
              <w:top w:val="nil"/>
              <w:left w:val="nil"/>
              <w:bottom w:val="single" w:color="auto" w:sz="4" w:space="0"/>
              <w:right w:val="single" w:color="auto" w:sz="4" w:space="0"/>
            </w:tcBorders>
            <w:shd w:val="clear" w:color="auto" w:fill="auto"/>
            <w:noWrap/>
            <w:vAlign w:val="bottom"/>
          </w:tcPr>
          <w:p w14:paraId="4D2B0047">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4A4A587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02AA148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4E8ADEA6">
        <w:tblPrEx>
          <w:tblCellMar>
            <w:top w:w="0" w:type="dxa"/>
            <w:left w:w="108" w:type="dxa"/>
            <w:bottom w:w="0" w:type="dxa"/>
            <w:right w:w="108" w:type="dxa"/>
          </w:tblCellMar>
        </w:tblPrEx>
        <w:trPr>
          <w:trHeight w:val="555"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3F379D60">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社会事务管理支出</w:t>
            </w:r>
          </w:p>
        </w:tc>
        <w:tc>
          <w:tcPr>
            <w:tcW w:w="1755" w:type="dxa"/>
            <w:tcBorders>
              <w:top w:val="nil"/>
              <w:left w:val="nil"/>
              <w:bottom w:val="single" w:color="auto" w:sz="4" w:space="0"/>
              <w:right w:val="single" w:color="auto" w:sz="4" w:space="0"/>
            </w:tcBorders>
            <w:shd w:val="clear" w:color="auto" w:fill="auto"/>
            <w:noWrap/>
            <w:vAlign w:val="bottom"/>
          </w:tcPr>
          <w:p w14:paraId="2B9600BC">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0F398B91">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915" w:type="dxa"/>
            <w:tcBorders>
              <w:top w:val="nil"/>
              <w:left w:val="nil"/>
              <w:bottom w:val="single" w:color="auto" w:sz="4" w:space="0"/>
              <w:right w:val="single" w:color="auto" w:sz="4" w:space="0"/>
            </w:tcBorders>
            <w:shd w:val="clear" w:color="auto" w:fill="auto"/>
            <w:noWrap/>
            <w:vAlign w:val="bottom"/>
          </w:tcPr>
          <w:p w14:paraId="2D032684">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2DBB786B">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45AEC014">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73D43769">
        <w:tblPrEx>
          <w:tblCellMar>
            <w:top w:w="0" w:type="dxa"/>
            <w:left w:w="108" w:type="dxa"/>
            <w:bottom w:w="0" w:type="dxa"/>
            <w:right w:w="108" w:type="dxa"/>
          </w:tblCellMar>
        </w:tblPrEx>
        <w:trPr>
          <w:trHeight w:val="555"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32FDFCF4">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执法办案等经费</w:t>
            </w:r>
          </w:p>
        </w:tc>
        <w:tc>
          <w:tcPr>
            <w:tcW w:w="1755" w:type="dxa"/>
            <w:tcBorders>
              <w:top w:val="nil"/>
              <w:left w:val="nil"/>
              <w:bottom w:val="single" w:color="auto" w:sz="4" w:space="0"/>
              <w:right w:val="single" w:color="auto" w:sz="4" w:space="0"/>
            </w:tcBorders>
            <w:shd w:val="clear" w:color="auto" w:fill="auto"/>
            <w:noWrap/>
            <w:vAlign w:val="bottom"/>
          </w:tcPr>
          <w:p w14:paraId="05C5BE9E">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1B8A6260">
            <w:pPr>
              <w:widowControl/>
              <w:jc w:val="center"/>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99</w:t>
            </w:r>
          </w:p>
        </w:tc>
        <w:tc>
          <w:tcPr>
            <w:tcW w:w="915" w:type="dxa"/>
            <w:tcBorders>
              <w:top w:val="nil"/>
              <w:left w:val="nil"/>
              <w:bottom w:val="single" w:color="auto" w:sz="4" w:space="0"/>
              <w:right w:val="single" w:color="auto" w:sz="4" w:space="0"/>
            </w:tcBorders>
            <w:shd w:val="clear" w:color="auto" w:fill="auto"/>
            <w:noWrap/>
            <w:vAlign w:val="bottom"/>
          </w:tcPr>
          <w:p w14:paraId="5C31A768">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7901B869">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6204F8D2">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7F1A52CB">
        <w:tblPrEx>
          <w:tblCellMar>
            <w:top w:w="0" w:type="dxa"/>
            <w:left w:w="108" w:type="dxa"/>
            <w:bottom w:w="0" w:type="dxa"/>
            <w:right w:w="108" w:type="dxa"/>
          </w:tblCellMar>
        </w:tblPrEx>
        <w:trPr>
          <w:trHeight w:val="444"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06419FAF">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招商小组经费</w:t>
            </w:r>
          </w:p>
        </w:tc>
        <w:tc>
          <w:tcPr>
            <w:tcW w:w="1755" w:type="dxa"/>
            <w:tcBorders>
              <w:top w:val="nil"/>
              <w:left w:val="nil"/>
              <w:bottom w:val="single" w:color="auto" w:sz="4" w:space="0"/>
              <w:right w:val="single" w:color="auto" w:sz="4" w:space="0"/>
            </w:tcBorders>
            <w:shd w:val="clear" w:color="auto" w:fill="auto"/>
            <w:noWrap/>
            <w:vAlign w:val="bottom"/>
          </w:tcPr>
          <w:p w14:paraId="471493B5">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3839E3EA">
            <w:pPr>
              <w:widowControl/>
              <w:jc w:val="center"/>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rPr>
              <w:t>9</w:t>
            </w:r>
            <w:r>
              <w:rPr>
                <w:rFonts w:hint="eastAsia" w:ascii="方正仿宋简体" w:hAnsi="方正仿宋简体" w:eastAsia="方正仿宋简体" w:cs="方正仿宋简体"/>
                <w:color w:val="000000"/>
                <w:kern w:val="0"/>
                <w:sz w:val="24"/>
                <w:szCs w:val="24"/>
                <w:lang w:val="en-US" w:eastAsia="zh-CN"/>
              </w:rPr>
              <w:t>8</w:t>
            </w:r>
          </w:p>
        </w:tc>
        <w:tc>
          <w:tcPr>
            <w:tcW w:w="915" w:type="dxa"/>
            <w:tcBorders>
              <w:top w:val="nil"/>
              <w:left w:val="nil"/>
              <w:bottom w:val="single" w:color="auto" w:sz="4" w:space="0"/>
              <w:right w:val="single" w:color="auto" w:sz="4" w:space="0"/>
            </w:tcBorders>
            <w:shd w:val="clear" w:color="auto" w:fill="auto"/>
            <w:noWrap/>
            <w:vAlign w:val="bottom"/>
          </w:tcPr>
          <w:p w14:paraId="0808E53A">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6532FE79">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2C9507A9">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7918E752">
        <w:tblPrEx>
          <w:tblCellMar>
            <w:top w:w="0" w:type="dxa"/>
            <w:left w:w="108" w:type="dxa"/>
            <w:bottom w:w="0" w:type="dxa"/>
            <w:right w:w="108" w:type="dxa"/>
          </w:tblCellMar>
        </w:tblPrEx>
        <w:trPr>
          <w:trHeight w:val="600" w:hRule="atLeast"/>
        </w:trPr>
        <w:tc>
          <w:tcPr>
            <w:tcW w:w="3156" w:type="dxa"/>
            <w:tcBorders>
              <w:top w:val="nil"/>
              <w:left w:val="single" w:color="auto" w:sz="4" w:space="0"/>
              <w:bottom w:val="single" w:color="auto" w:sz="4" w:space="0"/>
              <w:right w:val="single" w:color="auto" w:sz="4" w:space="0"/>
            </w:tcBorders>
            <w:shd w:val="clear" w:color="auto" w:fill="auto"/>
            <w:noWrap/>
            <w:vAlign w:val="bottom"/>
          </w:tcPr>
          <w:p w14:paraId="698FB720">
            <w:pPr>
              <w:widowControl/>
              <w:jc w:val="left"/>
              <w:rPr>
                <w:rFonts w:hint="eastAsia"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eastAsia="zh-CN"/>
              </w:rPr>
              <w:t>编审费用</w:t>
            </w:r>
          </w:p>
        </w:tc>
        <w:tc>
          <w:tcPr>
            <w:tcW w:w="1755" w:type="dxa"/>
            <w:tcBorders>
              <w:top w:val="nil"/>
              <w:left w:val="nil"/>
              <w:bottom w:val="single" w:color="auto" w:sz="4" w:space="0"/>
              <w:right w:val="single" w:color="auto" w:sz="4" w:space="0"/>
            </w:tcBorders>
            <w:shd w:val="clear" w:color="auto" w:fill="auto"/>
            <w:noWrap/>
            <w:vAlign w:val="bottom"/>
          </w:tcPr>
          <w:p w14:paraId="315D6BF0">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lang w:eastAsia="zh-CN"/>
              </w:rPr>
              <w:t>马兰峪镇</w:t>
            </w:r>
            <w:r>
              <w:rPr>
                <w:rFonts w:hint="eastAsia" w:ascii="方正仿宋简体" w:hAnsi="方正仿宋简体" w:eastAsia="方正仿宋简体" w:cs="方正仿宋简体"/>
                <w:color w:val="000000"/>
                <w:kern w:val="0"/>
                <w:sz w:val="24"/>
                <w:szCs w:val="24"/>
              </w:rPr>
              <w:t>政府</w:t>
            </w:r>
          </w:p>
        </w:tc>
        <w:tc>
          <w:tcPr>
            <w:tcW w:w="930" w:type="dxa"/>
            <w:tcBorders>
              <w:top w:val="nil"/>
              <w:left w:val="nil"/>
              <w:bottom w:val="single" w:color="auto" w:sz="4" w:space="0"/>
              <w:right w:val="single" w:color="auto" w:sz="4" w:space="0"/>
            </w:tcBorders>
            <w:shd w:val="clear" w:color="auto" w:fill="auto"/>
            <w:noWrap/>
            <w:vAlign w:val="bottom"/>
          </w:tcPr>
          <w:p w14:paraId="73C84F1A">
            <w:pPr>
              <w:widowControl/>
              <w:jc w:val="center"/>
              <w:rPr>
                <w:rFonts w:hint="default" w:ascii="方正仿宋简体" w:hAnsi="方正仿宋简体" w:eastAsia="方正仿宋简体" w:cs="方正仿宋简体"/>
                <w:color w:val="000000"/>
                <w:kern w:val="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98</w:t>
            </w:r>
          </w:p>
        </w:tc>
        <w:tc>
          <w:tcPr>
            <w:tcW w:w="915" w:type="dxa"/>
            <w:tcBorders>
              <w:top w:val="nil"/>
              <w:left w:val="nil"/>
              <w:bottom w:val="single" w:color="auto" w:sz="4" w:space="0"/>
              <w:right w:val="single" w:color="auto" w:sz="4" w:space="0"/>
            </w:tcBorders>
            <w:shd w:val="clear" w:color="auto" w:fill="auto"/>
            <w:noWrap/>
            <w:vAlign w:val="bottom"/>
          </w:tcPr>
          <w:p w14:paraId="7E952C91">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1125" w:type="dxa"/>
            <w:tcBorders>
              <w:top w:val="nil"/>
              <w:left w:val="nil"/>
              <w:bottom w:val="single" w:color="auto" w:sz="4" w:space="0"/>
              <w:right w:val="single" w:color="auto" w:sz="4" w:space="0"/>
            </w:tcBorders>
            <w:shd w:val="clear" w:color="auto" w:fill="auto"/>
            <w:noWrap/>
            <w:vAlign w:val="bottom"/>
          </w:tcPr>
          <w:p w14:paraId="1B6E3E00">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c>
          <w:tcPr>
            <w:tcW w:w="923" w:type="dxa"/>
            <w:tcBorders>
              <w:top w:val="nil"/>
              <w:left w:val="nil"/>
              <w:bottom w:val="single" w:color="auto" w:sz="4" w:space="0"/>
              <w:right w:val="single" w:color="auto" w:sz="4" w:space="0"/>
            </w:tcBorders>
            <w:shd w:val="clear" w:color="auto" w:fill="auto"/>
            <w:noWrap/>
            <w:vAlign w:val="bottom"/>
          </w:tcPr>
          <w:p w14:paraId="196C86F1">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w:t>
            </w:r>
          </w:p>
        </w:tc>
      </w:tr>
      <w:tr w14:paraId="3485B524">
        <w:tblPrEx>
          <w:tblCellMar>
            <w:top w:w="0" w:type="dxa"/>
            <w:left w:w="108" w:type="dxa"/>
            <w:bottom w:w="0" w:type="dxa"/>
            <w:right w:w="108" w:type="dxa"/>
          </w:tblCellMar>
        </w:tblPrEx>
        <w:trPr>
          <w:trHeight w:val="760" w:hRule="atLeast"/>
        </w:trPr>
        <w:tc>
          <w:tcPr>
            <w:tcW w:w="8804" w:type="dxa"/>
            <w:gridSpan w:val="6"/>
            <w:tcBorders>
              <w:top w:val="nil"/>
              <w:left w:val="nil"/>
              <w:bottom w:val="nil"/>
              <w:right w:val="nil"/>
            </w:tcBorders>
            <w:shd w:val="clear" w:color="auto" w:fill="auto"/>
            <w:noWrap/>
          </w:tcPr>
          <w:p w14:paraId="1170F1F8">
            <w:pPr>
              <w:widowControl/>
              <w:jc w:val="left"/>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注：项目名称自评单位自评结果需与《项目支出绩效自评表（2022年度）》相符。</w:t>
            </w:r>
          </w:p>
        </w:tc>
      </w:tr>
    </w:tbl>
    <w:p w14:paraId="01654051">
      <w:pPr>
        <w:spacing w:line="580" w:lineRule="exact"/>
        <w:rPr>
          <w:rFonts w:hint="eastAsia" w:ascii="方正仿宋简体" w:hAnsi="方正仿宋简体" w:eastAsia="方正仿宋简体" w:cs="方正仿宋简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FC47">
    <w:pPr>
      <w:pStyle w:val="5"/>
    </w:pPr>
    <w:r>
      <w:pict>
        <v:shape id="_x0000_s1025" o:spid="_x0000_s1025" o:spt="202" type="#_x0000_t202" style="position:absolute;left:0pt;margin-left:209.95pt;margin-top:-5.3pt;height:20.75pt;width:16pt;mso-position-horizontal-relative:margin;z-index:251659264;mso-width-relative:page;mso-height-relative:page;" filled="f" stroked="f" coordsize="21600,21600">
          <v:path/>
          <v:fill on="f" focussize="0,0"/>
          <v:stroke on="f" joinstyle="miter"/>
          <v:imagedata o:title=""/>
          <o:lock v:ext="edit"/>
          <v:textbox inset="0mm,0mm,0mm,0mm">
            <w:txbxContent>
              <w:p w14:paraId="3EFE2B2B">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w:t>
                </w:r>
                <w:r>
                  <w:rPr>
                    <w:rFonts w:ascii="CG Times" w:hAnsi="CG Times" w:cs="CG Times"/>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1A91">
    <w:pPr>
      <w:pStyle w:val="5"/>
    </w:pPr>
    <w:r>
      <w:pict>
        <v:shape id="_x0000_s1027" o:spid="_x0000_s1027" o:spt="202" type="#_x0000_t202" style="position:absolute;left:0pt;margin-left:209.95pt;margin-top:-5.3pt;height:20.75pt;width:16pt;mso-position-horizontal-relative:margin;z-index:251660288;mso-width-relative:page;mso-height-relative:page;" filled="f" stroked="f" coordsize="21600,21600">
          <v:path/>
          <v:fill on="f" focussize="0,0"/>
          <v:stroke on="f" joinstyle="miter"/>
          <v:imagedata o:title=""/>
          <o:lock v:ext="edit"/>
          <v:textbox inset="0mm,0mm,0mm,0mm">
            <w:txbxContent>
              <w:p w14:paraId="73C0795B">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19</w:t>
                </w:r>
                <w:r>
                  <w:rPr>
                    <w:rFonts w:ascii="CG Times" w:hAnsi="CG Times" w:cs="CG Times"/>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E5F7">
    <w:pPr>
      <w:pStyle w:val="5"/>
    </w:pPr>
    <w:r>
      <w:pict>
        <v:shape id="_x0000_s1030" o:spid="_x0000_s1030" o:spt="202" type="#_x0000_t202" style="position:absolute;left:0pt;margin-left:209.95pt;margin-top:-5.3pt;height:20.75pt;width:16pt;mso-position-horizontal-relative:margin;z-index:251661312;mso-width-relative:page;mso-height-relative:page;" filled="f" stroked="f" coordsize="21600,21600">
          <v:path/>
          <v:fill on="f" focussize="0,0"/>
          <v:stroke on="f" joinstyle="miter"/>
          <v:imagedata o:title=""/>
          <o:lock v:ext="edit"/>
          <v:textbox inset="0mm,0mm,0mm,0mm">
            <w:txbxContent>
              <w:p w14:paraId="10CB829C">
                <w:pPr>
                  <w:pStyle w:val="5"/>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80</w:t>
                </w:r>
                <w:r>
                  <w:rPr>
                    <w:rFonts w:ascii="CG Times" w:hAnsi="CG Times" w:cs="CG Times"/>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2CED">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8BB2">
    <w:pPr>
      <w:pStyle w:val="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EFEB">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801FA"/>
    <w:multiLevelType w:val="singleLevel"/>
    <w:tmpl w:val="F3B801FA"/>
    <w:lvl w:ilvl="0" w:tentative="0">
      <w:start w:val="1"/>
      <w:numFmt w:val="decimal"/>
      <w:suff w:val="nothing"/>
      <w:lvlText w:val="%1、"/>
      <w:lvlJc w:val="left"/>
    </w:lvl>
  </w:abstractNum>
  <w:abstractNum w:abstractNumId="1">
    <w:nsid w:val="3A13BBA7"/>
    <w:multiLevelType w:val="singleLevel"/>
    <w:tmpl w:val="3A13BBA7"/>
    <w:lvl w:ilvl="0" w:tentative="0">
      <w:start w:val="3"/>
      <w:numFmt w:val="chineseCounting"/>
      <w:suff w:val="nothing"/>
      <w:lvlText w:val="（%1）"/>
      <w:lvlJc w:val="left"/>
      <w:rPr>
        <w:rFonts w:hint="eastAsia"/>
      </w:rPr>
    </w:lvl>
  </w:abstractNum>
  <w:abstractNum w:abstractNumId="2">
    <w:nsid w:val="4C57FA84"/>
    <w:multiLevelType w:val="singleLevel"/>
    <w:tmpl w:val="4C57FA84"/>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ZDIwYmYyMmJkOTliNmNkZWM2ZTMxY2QwODY3ODAifQ=="/>
  </w:docVars>
  <w:rsids>
    <w:rsidRoot w:val="00C33C84"/>
    <w:rsid w:val="00007BC4"/>
    <w:rsid w:val="00026152"/>
    <w:rsid w:val="0004454F"/>
    <w:rsid w:val="00063DBB"/>
    <w:rsid w:val="00070EC3"/>
    <w:rsid w:val="00073C10"/>
    <w:rsid w:val="0007520C"/>
    <w:rsid w:val="00097625"/>
    <w:rsid w:val="000A0E45"/>
    <w:rsid w:val="000A3E09"/>
    <w:rsid w:val="000B290B"/>
    <w:rsid w:val="000F2BF2"/>
    <w:rsid w:val="00117188"/>
    <w:rsid w:val="00163AF9"/>
    <w:rsid w:val="00164685"/>
    <w:rsid w:val="00186829"/>
    <w:rsid w:val="001C3A72"/>
    <w:rsid w:val="001D20D1"/>
    <w:rsid w:val="001E5413"/>
    <w:rsid w:val="002044EB"/>
    <w:rsid w:val="00226549"/>
    <w:rsid w:val="002620E1"/>
    <w:rsid w:val="002F7A83"/>
    <w:rsid w:val="00363120"/>
    <w:rsid w:val="003720C2"/>
    <w:rsid w:val="003D5A64"/>
    <w:rsid w:val="00431BB1"/>
    <w:rsid w:val="00452A50"/>
    <w:rsid w:val="004659C5"/>
    <w:rsid w:val="00473C00"/>
    <w:rsid w:val="004A7802"/>
    <w:rsid w:val="004B1648"/>
    <w:rsid w:val="004B2451"/>
    <w:rsid w:val="004E373C"/>
    <w:rsid w:val="004F5B03"/>
    <w:rsid w:val="0051049B"/>
    <w:rsid w:val="005118C1"/>
    <w:rsid w:val="005241B4"/>
    <w:rsid w:val="005712A6"/>
    <w:rsid w:val="005A4331"/>
    <w:rsid w:val="005A4A21"/>
    <w:rsid w:val="005C4CD7"/>
    <w:rsid w:val="005D2F68"/>
    <w:rsid w:val="006251E7"/>
    <w:rsid w:val="00643A8F"/>
    <w:rsid w:val="0069733A"/>
    <w:rsid w:val="0069739A"/>
    <w:rsid w:val="006A56F7"/>
    <w:rsid w:val="006D3A0C"/>
    <w:rsid w:val="006F0EFE"/>
    <w:rsid w:val="006F187D"/>
    <w:rsid w:val="00707DF7"/>
    <w:rsid w:val="007167F8"/>
    <w:rsid w:val="007275DE"/>
    <w:rsid w:val="00743B72"/>
    <w:rsid w:val="00746BDC"/>
    <w:rsid w:val="00751010"/>
    <w:rsid w:val="007774CA"/>
    <w:rsid w:val="00791A18"/>
    <w:rsid w:val="007A2520"/>
    <w:rsid w:val="007B01E8"/>
    <w:rsid w:val="007D353B"/>
    <w:rsid w:val="007E1911"/>
    <w:rsid w:val="00801572"/>
    <w:rsid w:val="00842CDA"/>
    <w:rsid w:val="00854A89"/>
    <w:rsid w:val="00856F70"/>
    <w:rsid w:val="00897B54"/>
    <w:rsid w:val="008B78DD"/>
    <w:rsid w:val="008C3828"/>
    <w:rsid w:val="008E498C"/>
    <w:rsid w:val="009037EC"/>
    <w:rsid w:val="00940BF6"/>
    <w:rsid w:val="00970829"/>
    <w:rsid w:val="00996B3E"/>
    <w:rsid w:val="009E368A"/>
    <w:rsid w:val="009E3EB0"/>
    <w:rsid w:val="00A31807"/>
    <w:rsid w:val="00A83AD0"/>
    <w:rsid w:val="00A855F6"/>
    <w:rsid w:val="00A94E23"/>
    <w:rsid w:val="00AA14AA"/>
    <w:rsid w:val="00AB06EB"/>
    <w:rsid w:val="00B069D1"/>
    <w:rsid w:val="00B736EB"/>
    <w:rsid w:val="00B74CDF"/>
    <w:rsid w:val="00BB4B49"/>
    <w:rsid w:val="00BD35DC"/>
    <w:rsid w:val="00BD5689"/>
    <w:rsid w:val="00C02DEE"/>
    <w:rsid w:val="00C27C27"/>
    <w:rsid w:val="00C33C84"/>
    <w:rsid w:val="00C54424"/>
    <w:rsid w:val="00C775D5"/>
    <w:rsid w:val="00CF600E"/>
    <w:rsid w:val="00D07C4A"/>
    <w:rsid w:val="00D4155D"/>
    <w:rsid w:val="00D7066B"/>
    <w:rsid w:val="00DA2346"/>
    <w:rsid w:val="00DC03C8"/>
    <w:rsid w:val="00DF2B25"/>
    <w:rsid w:val="00E10231"/>
    <w:rsid w:val="00E24F40"/>
    <w:rsid w:val="00E33D85"/>
    <w:rsid w:val="00E435D9"/>
    <w:rsid w:val="00E467D7"/>
    <w:rsid w:val="00E63E2A"/>
    <w:rsid w:val="00E7022F"/>
    <w:rsid w:val="00E91AA3"/>
    <w:rsid w:val="00EB142D"/>
    <w:rsid w:val="00EC76F4"/>
    <w:rsid w:val="00EC77C3"/>
    <w:rsid w:val="00F250E1"/>
    <w:rsid w:val="00F30EA3"/>
    <w:rsid w:val="00F428A0"/>
    <w:rsid w:val="00F43DE0"/>
    <w:rsid w:val="00FB0822"/>
    <w:rsid w:val="00FC571F"/>
    <w:rsid w:val="01A00C4B"/>
    <w:rsid w:val="01D55D16"/>
    <w:rsid w:val="03991DF6"/>
    <w:rsid w:val="03BF4CC6"/>
    <w:rsid w:val="03F62DA4"/>
    <w:rsid w:val="049031F8"/>
    <w:rsid w:val="056F2E0E"/>
    <w:rsid w:val="066E1317"/>
    <w:rsid w:val="06852909"/>
    <w:rsid w:val="06886F63"/>
    <w:rsid w:val="07350087"/>
    <w:rsid w:val="0754675F"/>
    <w:rsid w:val="08253C58"/>
    <w:rsid w:val="0842480A"/>
    <w:rsid w:val="08A8171F"/>
    <w:rsid w:val="08DF64FD"/>
    <w:rsid w:val="08E17010"/>
    <w:rsid w:val="091F16FC"/>
    <w:rsid w:val="093A7BD7"/>
    <w:rsid w:val="096F5731"/>
    <w:rsid w:val="09C83435"/>
    <w:rsid w:val="09E368B0"/>
    <w:rsid w:val="0AC57974"/>
    <w:rsid w:val="0B495EAF"/>
    <w:rsid w:val="0BF8599F"/>
    <w:rsid w:val="0CC25F19"/>
    <w:rsid w:val="0DAA6A79"/>
    <w:rsid w:val="0E6A2D0C"/>
    <w:rsid w:val="0ECA5559"/>
    <w:rsid w:val="0EDE14D2"/>
    <w:rsid w:val="0F5D0A2F"/>
    <w:rsid w:val="10E01064"/>
    <w:rsid w:val="12CF313E"/>
    <w:rsid w:val="13146A4C"/>
    <w:rsid w:val="13294F44"/>
    <w:rsid w:val="13A51976"/>
    <w:rsid w:val="14524790"/>
    <w:rsid w:val="152A0AFF"/>
    <w:rsid w:val="153E0C8F"/>
    <w:rsid w:val="156244C8"/>
    <w:rsid w:val="15C522F6"/>
    <w:rsid w:val="161460EC"/>
    <w:rsid w:val="165C7FE9"/>
    <w:rsid w:val="170F26A3"/>
    <w:rsid w:val="17E86A50"/>
    <w:rsid w:val="180E295A"/>
    <w:rsid w:val="180E4708"/>
    <w:rsid w:val="18117D55"/>
    <w:rsid w:val="185810D5"/>
    <w:rsid w:val="185F31B6"/>
    <w:rsid w:val="1871170C"/>
    <w:rsid w:val="1893346E"/>
    <w:rsid w:val="18954E2A"/>
    <w:rsid w:val="19EA2F53"/>
    <w:rsid w:val="1A3D5B09"/>
    <w:rsid w:val="1AE42FC2"/>
    <w:rsid w:val="1AEF468E"/>
    <w:rsid w:val="1B6B3C20"/>
    <w:rsid w:val="1B762CF0"/>
    <w:rsid w:val="1C120F15"/>
    <w:rsid w:val="1C697561"/>
    <w:rsid w:val="1CB82E95"/>
    <w:rsid w:val="1E6155D3"/>
    <w:rsid w:val="1E821FED"/>
    <w:rsid w:val="1ED00720"/>
    <w:rsid w:val="1F770DE5"/>
    <w:rsid w:val="1FFE3FD4"/>
    <w:rsid w:val="20827B42"/>
    <w:rsid w:val="20C75D9C"/>
    <w:rsid w:val="21307B37"/>
    <w:rsid w:val="215829BF"/>
    <w:rsid w:val="218C250F"/>
    <w:rsid w:val="22576CAC"/>
    <w:rsid w:val="22FA160E"/>
    <w:rsid w:val="238D507B"/>
    <w:rsid w:val="23FB6C61"/>
    <w:rsid w:val="24B61ED8"/>
    <w:rsid w:val="251D41DD"/>
    <w:rsid w:val="26EF1BA9"/>
    <w:rsid w:val="279F35CF"/>
    <w:rsid w:val="27AF5F18"/>
    <w:rsid w:val="27DB7619"/>
    <w:rsid w:val="284303FE"/>
    <w:rsid w:val="28644F24"/>
    <w:rsid w:val="288527C5"/>
    <w:rsid w:val="29253660"/>
    <w:rsid w:val="29891E41"/>
    <w:rsid w:val="2A1C3834"/>
    <w:rsid w:val="2AC375D4"/>
    <w:rsid w:val="2AFA52AB"/>
    <w:rsid w:val="2B016C2C"/>
    <w:rsid w:val="2B2B5BD2"/>
    <w:rsid w:val="2B4F08D1"/>
    <w:rsid w:val="2C7219A3"/>
    <w:rsid w:val="2CA43435"/>
    <w:rsid w:val="2DBC7AFB"/>
    <w:rsid w:val="2E1D349F"/>
    <w:rsid w:val="2E905A1F"/>
    <w:rsid w:val="2EED2E72"/>
    <w:rsid w:val="2F2107B5"/>
    <w:rsid w:val="2FB13E9F"/>
    <w:rsid w:val="2FBB5CAE"/>
    <w:rsid w:val="2FE7291C"/>
    <w:rsid w:val="3014288B"/>
    <w:rsid w:val="30712FDD"/>
    <w:rsid w:val="30801AC4"/>
    <w:rsid w:val="30AC4667"/>
    <w:rsid w:val="30B17ECF"/>
    <w:rsid w:val="30B67293"/>
    <w:rsid w:val="31135519"/>
    <w:rsid w:val="315A40C3"/>
    <w:rsid w:val="31902B1A"/>
    <w:rsid w:val="31E40EB3"/>
    <w:rsid w:val="32036508"/>
    <w:rsid w:val="32472899"/>
    <w:rsid w:val="34026D20"/>
    <w:rsid w:val="34594B05"/>
    <w:rsid w:val="35064C8D"/>
    <w:rsid w:val="35ED6DF6"/>
    <w:rsid w:val="36B44275"/>
    <w:rsid w:val="37411FAD"/>
    <w:rsid w:val="37A97B24"/>
    <w:rsid w:val="37B22EAA"/>
    <w:rsid w:val="37D526F5"/>
    <w:rsid w:val="37E33064"/>
    <w:rsid w:val="39463C3B"/>
    <w:rsid w:val="399A3BF6"/>
    <w:rsid w:val="3A1514CF"/>
    <w:rsid w:val="3A255BB6"/>
    <w:rsid w:val="3AF12C9B"/>
    <w:rsid w:val="3B016796"/>
    <w:rsid w:val="3BCF5FDB"/>
    <w:rsid w:val="3C2123AD"/>
    <w:rsid w:val="3C862210"/>
    <w:rsid w:val="3CCF643E"/>
    <w:rsid w:val="3D29776B"/>
    <w:rsid w:val="3D5642D8"/>
    <w:rsid w:val="3DFD120B"/>
    <w:rsid w:val="3E377C66"/>
    <w:rsid w:val="3EB32943"/>
    <w:rsid w:val="3EE56A24"/>
    <w:rsid w:val="3F177A97"/>
    <w:rsid w:val="3F436D2C"/>
    <w:rsid w:val="3F604F9A"/>
    <w:rsid w:val="3FC574F3"/>
    <w:rsid w:val="40776212"/>
    <w:rsid w:val="40BC4452"/>
    <w:rsid w:val="412A5860"/>
    <w:rsid w:val="41670FDA"/>
    <w:rsid w:val="41782A6F"/>
    <w:rsid w:val="4202058A"/>
    <w:rsid w:val="42B30109"/>
    <w:rsid w:val="42C55A16"/>
    <w:rsid w:val="43670FED"/>
    <w:rsid w:val="43F16B09"/>
    <w:rsid w:val="44753296"/>
    <w:rsid w:val="452847AC"/>
    <w:rsid w:val="45336CAD"/>
    <w:rsid w:val="456A4DC4"/>
    <w:rsid w:val="458F552D"/>
    <w:rsid w:val="45DD5596"/>
    <w:rsid w:val="45E944F8"/>
    <w:rsid w:val="461E795D"/>
    <w:rsid w:val="46370A95"/>
    <w:rsid w:val="463D7A54"/>
    <w:rsid w:val="464E1FF0"/>
    <w:rsid w:val="46DB1399"/>
    <w:rsid w:val="46EA3F93"/>
    <w:rsid w:val="4740402F"/>
    <w:rsid w:val="47F170D7"/>
    <w:rsid w:val="48360F8E"/>
    <w:rsid w:val="488F0FA9"/>
    <w:rsid w:val="489C0FA4"/>
    <w:rsid w:val="48AF2AEE"/>
    <w:rsid w:val="4928528F"/>
    <w:rsid w:val="496A10BB"/>
    <w:rsid w:val="497C6E74"/>
    <w:rsid w:val="49C8668D"/>
    <w:rsid w:val="4A5225A8"/>
    <w:rsid w:val="4B697D53"/>
    <w:rsid w:val="4B86222C"/>
    <w:rsid w:val="4B871118"/>
    <w:rsid w:val="4BBE19C6"/>
    <w:rsid w:val="4C195DD0"/>
    <w:rsid w:val="4C3530C8"/>
    <w:rsid w:val="4CE0771A"/>
    <w:rsid w:val="4D5048A0"/>
    <w:rsid w:val="4D537EEC"/>
    <w:rsid w:val="4F082F58"/>
    <w:rsid w:val="502B73AB"/>
    <w:rsid w:val="5097438D"/>
    <w:rsid w:val="51327BA7"/>
    <w:rsid w:val="51537E4E"/>
    <w:rsid w:val="51905AB9"/>
    <w:rsid w:val="53AB2AB9"/>
    <w:rsid w:val="54465FFA"/>
    <w:rsid w:val="546C736B"/>
    <w:rsid w:val="549C486F"/>
    <w:rsid w:val="55464D58"/>
    <w:rsid w:val="5563713A"/>
    <w:rsid w:val="55775466"/>
    <w:rsid w:val="56290E65"/>
    <w:rsid w:val="56DA6638"/>
    <w:rsid w:val="56EF16B7"/>
    <w:rsid w:val="57EC78BB"/>
    <w:rsid w:val="58254B7B"/>
    <w:rsid w:val="58306639"/>
    <w:rsid w:val="58403763"/>
    <w:rsid w:val="58C50E4A"/>
    <w:rsid w:val="58F76517"/>
    <w:rsid w:val="5B2D6686"/>
    <w:rsid w:val="5B5163B3"/>
    <w:rsid w:val="5C687171"/>
    <w:rsid w:val="5CF45243"/>
    <w:rsid w:val="5E146A5A"/>
    <w:rsid w:val="5E6C7060"/>
    <w:rsid w:val="60A52CFD"/>
    <w:rsid w:val="60A70823"/>
    <w:rsid w:val="60C353AE"/>
    <w:rsid w:val="61146CF4"/>
    <w:rsid w:val="612E1517"/>
    <w:rsid w:val="61C6117D"/>
    <w:rsid w:val="627E55B4"/>
    <w:rsid w:val="62E62965"/>
    <w:rsid w:val="632717A7"/>
    <w:rsid w:val="635D0E49"/>
    <w:rsid w:val="638C3D00"/>
    <w:rsid w:val="64746C6E"/>
    <w:rsid w:val="647A1DAB"/>
    <w:rsid w:val="65026507"/>
    <w:rsid w:val="658F0685"/>
    <w:rsid w:val="65D8147F"/>
    <w:rsid w:val="66AA4BC9"/>
    <w:rsid w:val="66D24120"/>
    <w:rsid w:val="67106406"/>
    <w:rsid w:val="671D539B"/>
    <w:rsid w:val="67EB3F9D"/>
    <w:rsid w:val="681B6F2C"/>
    <w:rsid w:val="681E490A"/>
    <w:rsid w:val="68506FFE"/>
    <w:rsid w:val="68AB4314"/>
    <w:rsid w:val="690F0C92"/>
    <w:rsid w:val="693B4840"/>
    <w:rsid w:val="69674FF3"/>
    <w:rsid w:val="69AC6808"/>
    <w:rsid w:val="6A9D4F02"/>
    <w:rsid w:val="6B4D6F5F"/>
    <w:rsid w:val="6B7C465A"/>
    <w:rsid w:val="6BC01F13"/>
    <w:rsid w:val="6BE87B4E"/>
    <w:rsid w:val="6C256AA0"/>
    <w:rsid w:val="6C30791F"/>
    <w:rsid w:val="6C8224F7"/>
    <w:rsid w:val="6C8612C2"/>
    <w:rsid w:val="6CAE2DE4"/>
    <w:rsid w:val="6CED562C"/>
    <w:rsid w:val="6DCE3EEB"/>
    <w:rsid w:val="6EC44E93"/>
    <w:rsid w:val="6F944668"/>
    <w:rsid w:val="6FD43281"/>
    <w:rsid w:val="719F0F11"/>
    <w:rsid w:val="71F82420"/>
    <w:rsid w:val="71FB09CF"/>
    <w:rsid w:val="72135D18"/>
    <w:rsid w:val="72C9287B"/>
    <w:rsid w:val="72D336FA"/>
    <w:rsid w:val="73452630"/>
    <w:rsid w:val="73A3131E"/>
    <w:rsid w:val="745D327B"/>
    <w:rsid w:val="746F7452"/>
    <w:rsid w:val="74C067B8"/>
    <w:rsid w:val="74D31ACB"/>
    <w:rsid w:val="74DA563C"/>
    <w:rsid w:val="74E354FB"/>
    <w:rsid w:val="74E86EC6"/>
    <w:rsid w:val="755D212B"/>
    <w:rsid w:val="75E023B5"/>
    <w:rsid w:val="764A5A81"/>
    <w:rsid w:val="779A6D27"/>
    <w:rsid w:val="78521519"/>
    <w:rsid w:val="7A423233"/>
    <w:rsid w:val="7AB461FA"/>
    <w:rsid w:val="7B51340D"/>
    <w:rsid w:val="7C3F595C"/>
    <w:rsid w:val="7C585020"/>
    <w:rsid w:val="7D63574E"/>
    <w:rsid w:val="7D780FAF"/>
    <w:rsid w:val="7E0321BF"/>
    <w:rsid w:val="7EC64112"/>
    <w:rsid w:val="7F373214"/>
    <w:rsid w:val="7F4B1F07"/>
    <w:rsid w:val="7F596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4"/>
    <w:basedOn w:val="1"/>
    <w:next w:val="1"/>
    <w:link w:val="13"/>
    <w:unhideWhenUsed/>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spacing w:before="240"/>
      <w:outlineLvl w:val="3"/>
    </w:pPr>
  </w:style>
  <w:style w:type="paragraph" w:customStyle="1" w:styleId="3">
    <w:name w:val="标3"/>
    <w:basedOn w:val="1"/>
    <w:qFormat/>
    <w:uiPriority w:val="99"/>
    <w:pPr>
      <w:adjustRightInd w:val="0"/>
      <w:spacing w:before="360" w:after="360" w:line="240" w:lineRule="exact"/>
      <w:jc w:val="left"/>
      <w:outlineLvl w:val="2"/>
    </w:pPr>
    <w:rPr>
      <w:rFonts w:ascii="Arial" w:hAnsi="Arial" w:cs="Arial"/>
      <w:b/>
      <w:bCs/>
      <w:kern w:val="24"/>
    </w:rPr>
  </w:style>
  <w:style w:type="paragraph" w:styleId="5">
    <w:name w:val="footer"/>
    <w:basedOn w:val="1"/>
    <w:link w:val="14"/>
    <w:qFormat/>
    <w:uiPriority w:val="99"/>
    <w:pPr>
      <w:tabs>
        <w:tab w:val="center" w:pos="4140"/>
        <w:tab w:val="right" w:pos="8300"/>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kern w:val="0"/>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themeColor="hyperlink"/>
      <w:u w:val="single"/>
    </w:rPr>
  </w:style>
  <w:style w:type="character" w:customStyle="1" w:styleId="12">
    <w:name w:val="页眉 Char"/>
    <w:basedOn w:val="10"/>
    <w:link w:val="6"/>
    <w:autoRedefine/>
    <w:semiHidden/>
    <w:qFormat/>
    <w:uiPriority w:val="99"/>
    <w:rPr>
      <w:rFonts w:ascii="Times New Roman" w:hAnsi="Times New Roman"/>
      <w:kern w:val="2"/>
      <w:sz w:val="18"/>
      <w:szCs w:val="18"/>
    </w:rPr>
  </w:style>
  <w:style w:type="character" w:customStyle="1" w:styleId="13">
    <w:name w:val="标题 4 Char"/>
    <w:basedOn w:val="10"/>
    <w:link w:val="4"/>
    <w:qFormat/>
    <w:uiPriority w:val="0"/>
    <w:rPr>
      <w:rFonts w:ascii="Cambria" w:hAnsi="Cambria"/>
      <w:b/>
      <w:bCs/>
      <w:kern w:val="2"/>
      <w:sz w:val="28"/>
      <w:szCs w:val="28"/>
    </w:rPr>
  </w:style>
  <w:style w:type="character" w:customStyle="1" w:styleId="14">
    <w:name w:val="页脚 Char"/>
    <w:basedOn w:val="10"/>
    <w:link w:val="5"/>
    <w:qFormat/>
    <w:locked/>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83</Pages>
  <Words>33727</Words>
  <Characters>36171</Characters>
  <Lines>266</Lines>
  <Paragraphs>75</Paragraphs>
  <TotalTime>23</TotalTime>
  <ScaleCrop>false</ScaleCrop>
  <LinksUpToDate>false</LinksUpToDate>
  <CharactersWithSpaces>36732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Administrator</cp:lastModifiedBy>
  <cp:lastPrinted>2023-04-20T02:39:00Z</cp:lastPrinted>
  <dcterms:modified xsi:type="dcterms:W3CDTF">2025-01-15T00:23:27Z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F66AE0B9F09E43AFB5B5F38D60FBB259_12</vt:lpwstr>
  </property>
  <property fmtid="{D5CDD505-2E9C-101B-9397-08002B2CF9AE}" pid="4" name="KSOTemplateDocerSaveRecord">
    <vt:lpwstr>eyJoZGlkIjoiYTg4ZDIwYmYyMmJkOTliNmNkZWM2ZTMxY2QwODY3ODAifQ==</vt:lpwstr>
  </property>
</Properties>
</file>