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C870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3E1332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66586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77882E4">
      <w:pPr>
        <w:spacing w:before="0" w:after="0" w:line="240" w:lineRule="auto"/>
        <w:ind w:firstLine="0"/>
        <w:jc w:val="center"/>
        <w:outlineLvl w:val="9"/>
      </w:pPr>
      <w:r>
        <w:rPr>
          <w:rFonts w:ascii="方正小标宋_GBK" w:hAnsi="方正小标宋_GBK" w:eastAsia="方正小标宋_GBK" w:cs="方正小标宋_GBK"/>
          <w:color w:val="000000"/>
          <w:sz w:val="72"/>
        </w:rPr>
        <w:t>遵化市农业农村局</w:t>
      </w:r>
    </w:p>
    <w:p w14:paraId="7382D7D8">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12D97228">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C187143">
      <w:pPr>
        <w:spacing w:before="0" w:after="0" w:line="240" w:lineRule="auto"/>
        <w:ind w:firstLine="0"/>
        <w:jc w:val="center"/>
        <w:outlineLvl w:val="9"/>
      </w:pPr>
      <w:r>
        <w:rPr>
          <w:rFonts w:ascii="宋体" w:hAnsi="宋体" w:eastAsia="宋体" w:cs="宋体"/>
          <w:color w:val="000000"/>
          <w:sz w:val="21"/>
        </w:rPr>
        <w:t xml:space="preserve"> </w:t>
      </w:r>
    </w:p>
    <w:p w14:paraId="5181A837">
      <w:pPr>
        <w:spacing w:before="0" w:after="0" w:line="240" w:lineRule="auto"/>
        <w:ind w:firstLine="0"/>
        <w:jc w:val="center"/>
        <w:outlineLvl w:val="9"/>
      </w:pPr>
      <w:r>
        <w:rPr>
          <w:rFonts w:ascii="宋体" w:hAnsi="宋体" w:eastAsia="宋体" w:cs="宋体"/>
          <w:color w:val="000000"/>
          <w:sz w:val="21"/>
        </w:rPr>
        <w:t xml:space="preserve"> </w:t>
      </w:r>
    </w:p>
    <w:p w14:paraId="00882157">
      <w:pPr>
        <w:spacing w:before="0" w:after="0" w:line="240" w:lineRule="auto"/>
        <w:ind w:firstLine="0"/>
        <w:jc w:val="center"/>
        <w:outlineLvl w:val="9"/>
      </w:pPr>
      <w:r>
        <w:rPr>
          <w:rFonts w:ascii="宋体" w:hAnsi="宋体" w:eastAsia="宋体" w:cs="宋体"/>
          <w:color w:val="000000"/>
          <w:sz w:val="21"/>
        </w:rPr>
        <w:t xml:space="preserve"> </w:t>
      </w:r>
    </w:p>
    <w:p w14:paraId="02B23753">
      <w:pPr>
        <w:spacing w:before="0" w:after="0" w:line="240" w:lineRule="auto"/>
        <w:ind w:firstLine="0"/>
        <w:jc w:val="center"/>
        <w:outlineLvl w:val="9"/>
      </w:pPr>
      <w:r>
        <w:rPr>
          <w:rFonts w:ascii="宋体" w:hAnsi="宋体" w:eastAsia="宋体" w:cs="宋体"/>
          <w:color w:val="000000"/>
          <w:sz w:val="21"/>
        </w:rPr>
        <w:t xml:space="preserve"> </w:t>
      </w:r>
    </w:p>
    <w:p w14:paraId="1D16D1BB">
      <w:pPr>
        <w:spacing w:before="0" w:after="0" w:line="240" w:lineRule="auto"/>
        <w:ind w:firstLine="0"/>
        <w:jc w:val="center"/>
        <w:outlineLvl w:val="9"/>
      </w:pPr>
      <w:r>
        <w:rPr>
          <w:rFonts w:ascii="宋体" w:hAnsi="宋体" w:eastAsia="宋体" w:cs="宋体"/>
          <w:color w:val="000000"/>
          <w:sz w:val="21"/>
        </w:rPr>
        <w:t xml:space="preserve"> </w:t>
      </w:r>
    </w:p>
    <w:p w14:paraId="3707DCCC">
      <w:pPr>
        <w:spacing w:before="0" w:after="0" w:line="240" w:lineRule="auto"/>
        <w:ind w:firstLine="0"/>
        <w:jc w:val="center"/>
        <w:outlineLvl w:val="9"/>
      </w:pPr>
      <w:r>
        <w:rPr>
          <w:rFonts w:ascii="宋体" w:hAnsi="宋体" w:eastAsia="宋体" w:cs="宋体"/>
          <w:color w:val="000000"/>
          <w:sz w:val="21"/>
        </w:rPr>
        <w:t xml:space="preserve"> </w:t>
      </w:r>
    </w:p>
    <w:p w14:paraId="51D5D896">
      <w:pPr>
        <w:spacing w:before="0" w:after="0" w:line="240" w:lineRule="auto"/>
        <w:ind w:firstLine="0"/>
        <w:jc w:val="center"/>
        <w:outlineLvl w:val="9"/>
      </w:pPr>
      <w:r>
        <w:rPr>
          <w:rFonts w:ascii="宋体" w:hAnsi="宋体" w:eastAsia="宋体" w:cs="宋体"/>
          <w:color w:val="000000"/>
          <w:sz w:val="21"/>
        </w:rPr>
        <w:t xml:space="preserve"> </w:t>
      </w:r>
    </w:p>
    <w:p w14:paraId="73C23A86">
      <w:pPr>
        <w:spacing w:before="0" w:after="0" w:line="240" w:lineRule="auto"/>
        <w:ind w:firstLine="0"/>
        <w:jc w:val="center"/>
        <w:outlineLvl w:val="9"/>
      </w:pPr>
      <w:r>
        <w:rPr>
          <w:rFonts w:ascii="宋体" w:hAnsi="宋体" w:eastAsia="宋体" w:cs="宋体"/>
          <w:color w:val="000000"/>
          <w:sz w:val="21"/>
        </w:rPr>
        <w:t xml:space="preserve"> </w:t>
      </w:r>
    </w:p>
    <w:p w14:paraId="787B952C">
      <w:pPr>
        <w:spacing w:before="0" w:after="0" w:line="240" w:lineRule="auto"/>
        <w:ind w:firstLine="0"/>
        <w:jc w:val="center"/>
        <w:outlineLvl w:val="9"/>
      </w:pPr>
      <w:r>
        <w:rPr>
          <w:rFonts w:ascii="宋体" w:hAnsi="宋体" w:eastAsia="宋体" w:cs="宋体"/>
          <w:color w:val="000000"/>
          <w:sz w:val="21"/>
        </w:rPr>
        <w:t xml:space="preserve"> </w:t>
      </w:r>
    </w:p>
    <w:p w14:paraId="0ADFC67F">
      <w:pPr>
        <w:spacing w:before="0" w:after="0" w:line="240" w:lineRule="auto"/>
        <w:ind w:firstLine="0"/>
        <w:jc w:val="center"/>
        <w:outlineLvl w:val="9"/>
      </w:pPr>
      <w:r>
        <w:rPr>
          <w:rFonts w:ascii="宋体" w:hAnsi="宋体" w:eastAsia="宋体" w:cs="宋体"/>
          <w:color w:val="000000"/>
          <w:sz w:val="21"/>
        </w:rPr>
        <w:t xml:space="preserve"> </w:t>
      </w:r>
    </w:p>
    <w:p w14:paraId="3BB5A7E6">
      <w:pPr>
        <w:spacing w:before="0" w:after="0" w:line="240" w:lineRule="auto"/>
        <w:ind w:firstLine="0"/>
        <w:jc w:val="center"/>
        <w:outlineLvl w:val="9"/>
      </w:pPr>
      <w:r>
        <w:rPr>
          <w:rFonts w:ascii="宋体" w:hAnsi="宋体" w:eastAsia="宋体" w:cs="宋体"/>
          <w:color w:val="000000"/>
          <w:sz w:val="21"/>
        </w:rPr>
        <w:t xml:space="preserve"> </w:t>
      </w:r>
    </w:p>
    <w:p w14:paraId="5D33B5FD">
      <w:pPr>
        <w:spacing w:before="0" w:after="0" w:line="240" w:lineRule="auto"/>
        <w:ind w:firstLine="0"/>
        <w:jc w:val="center"/>
        <w:outlineLvl w:val="9"/>
      </w:pPr>
      <w:r>
        <w:rPr>
          <w:rFonts w:ascii="宋体" w:hAnsi="宋体" w:eastAsia="宋体" w:cs="宋体"/>
          <w:color w:val="000000"/>
          <w:sz w:val="21"/>
        </w:rPr>
        <w:t xml:space="preserve"> </w:t>
      </w:r>
    </w:p>
    <w:p w14:paraId="18B2EE53">
      <w:pPr>
        <w:spacing w:before="0" w:after="0" w:line="240" w:lineRule="auto"/>
        <w:ind w:firstLine="0"/>
        <w:jc w:val="center"/>
        <w:outlineLvl w:val="9"/>
      </w:pPr>
      <w:r>
        <w:rPr>
          <w:rFonts w:ascii="宋体" w:hAnsi="宋体" w:eastAsia="宋体" w:cs="宋体"/>
          <w:color w:val="000000"/>
          <w:sz w:val="21"/>
        </w:rPr>
        <w:t xml:space="preserve"> </w:t>
      </w:r>
    </w:p>
    <w:p w14:paraId="110BE8C0">
      <w:pPr>
        <w:spacing w:before="0" w:after="0" w:line="240" w:lineRule="auto"/>
        <w:ind w:firstLine="0"/>
        <w:jc w:val="center"/>
        <w:outlineLvl w:val="9"/>
      </w:pPr>
      <w:bookmarkStart w:id="40" w:name="_GoBack"/>
      <w:bookmarkEnd w:id="40"/>
      <w:r>
        <w:rPr>
          <w:rFonts w:ascii="宋体" w:hAnsi="宋体" w:eastAsia="宋体" w:cs="宋体"/>
          <w:color w:val="000000"/>
          <w:sz w:val="21"/>
        </w:rPr>
        <w:t xml:space="preserve"> </w:t>
      </w:r>
    </w:p>
    <w:p w14:paraId="19F02EDF">
      <w:pPr>
        <w:spacing w:before="0" w:after="0" w:line="240" w:lineRule="auto"/>
        <w:ind w:firstLine="0"/>
        <w:jc w:val="center"/>
        <w:outlineLvl w:val="9"/>
      </w:pPr>
      <w:r>
        <w:rPr>
          <w:rFonts w:ascii="宋体" w:hAnsi="宋体" w:eastAsia="宋体" w:cs="宋体"/>
          <w:color w:val="000000"/>
          <w:sz w:val="21"/>
        </w:rPr>
        <w:t xml:space="preserve"> </w:t>
      </w:r>
    </w:p>
    <w:p w14:paraId="26223B2F">
      <w:pPr>
        <w:spacing w:before="0" w:after="0" w:line="240" w:lineRule="auto"/>
        <w:ind w:firstLine="0"/>
        <w:jc w:val="center"/>
        <w:outlineLvl w:val="9"/>
      </w:pPr>
      <w:r>
        <w:rPr>
          <w:rFonts w:ascii="宋体" w:hAnsi="宋体" w:eastAsia="宋体" w:cs="宋体"/>
          <w:color w:val="000000"/>
          <w:sz w:val="21"/>
        </w:rPr>
        <w:t xml:space="preserve"> </w:t>
      </w:r>
    </w:p>
    <w:p w14:paraId="0B3639CD">
      <w:pPr>
        <w:spacing w:before="0" w:after="0" w:line="240" w:lineRule="auto"/>
        <w:ind w:firstLine="0"/>
        <w:jc w:val="center"/>
        <w:outlineLvl w:val="9"/>
      </w:pPr>
      <w:r>
        <w:rPr>
          <w:rFonts w:ascii="宋体" w:hAnsi="宋体" w:eastAsia="宋体" w:cs="宋体"/>
          <w:color w:val="000000"/>
          <w:sz w:val="21"/>
        </w:rPr>
        <w:t xml:space="preserve"> </w:t>
      </w:r>
    </w:p>
    <w:p w14:paraId="18649A59">
      <w:pPr>
        <w:spacing w:before="0" w:after="0" w:line="240" w:lineRule="auto"/>
        <w:ind w:firstLine="0"/>
        <w:jc w:val="center"/>
        <w:outlineLvl w:val="9"/>
      </w:pPr>
      <w:r>
        <w:rPr>
          <w:rFonts w:ascii="宋体" w:hAnsi="宋体" w:eastAsia="宋体" w:cs="宋体"/>
          <w:color w:val="000000"/>
          <w:sz w:val="21"/>
        </w:rPr>
        <w:t xml:space="preserve"> </w:t>
      </w:r>
    </w:p>
    <w:p w14:paraId="52630FE1">
      <w:pPr>
        <w:spacing w:before="0" w:after="0" w:line="240" w:lineRule="auto"/>
        <w:ind w:firstLine="0"/>
        <w:jc w:val="center"/>
        <w:outlineLvl w:val="9"/>
      </w:pPr>
      <w:r>
        <w:rPr>
          <w:rFonts w:ascii="方正楷体_GBK" w:hAnsi="方正楷体_GBK" w:eastAsia="方正楷体_GBK" w:cs="方正楷体_GBK"/>
          <w:b/>
          <w:color w:val="000000"/>
          <w:sz w:val="32"/>
        </w:rPr>
        <w:t>遵化市农业农村局编制</w:t>
      </w:r>
    </w:p>
    <w:p w14:paraId="5EC97EFD">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63C25492">
      <w:pPr>
        <w:spacing w:before="0" w:after="0" w:line="240" w:lineRule="auto"/>
        <w:ind w:firstLine="0"/>
        <w:jc w:val="center"/>
        <w:outlineLvl w:val="9"/>
        <w:sectPr>
          <w:pgSz w:w="11900" w:h="16840"/>
          <w:pgMar w:top="1984" w:right="1304" w:bottom="1134" w:left="1304" w:header="720" w:footer="720" w:gutter="0"/>
          <w:cols w:space="720" w:num="1"/>
          <w:titlePg/>
        </w:sectPr>
      </w:pPr>
    </w:p>
    <w:p w14:paraId="31E25E23">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DE5EC74">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CC4576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BAEB238">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618CC07">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963039D">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3436FFE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14:paraId="43F971FA">
      <w:r>
        <w:fldChar w:fldCharType="end"/>
      </w:r>
    </w:p>
    <w:p w14:paraId="0ED74DC7">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84E65A0">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1.采购农业综合行政执法人员制式服装和标志经费绩效目标表</w:t>
      </w:r>
      <w:r>
        <w:tab/>
      </w:r>
      <w:r>
        <w:fldChar w:fldCharType="begin"/>
      </w:r>
      <w:r>
        <w:instrText xml:space="preserve">PAGEREF _Toc_4_4_0000000004 \h</w:instrText>
      </w:r>
      <w:r>
        <w:fldChar w:fldCharType="separate"/>
      </w:r>
      <w:r>
        <w:t>9</w:t>
      </w:r>
      <w:r>
        <w:fldChar w:fldCharType="end"/>
      </w:r>
      <w:r>
        <w:fldChar w:fldCharType="end"/>
      </w:r>
    </w:p>
    <w:p w14:paraId="361B34B5">
      <w:pPr>
        <w:pStyle w:val="2"/>
        <w:tabs>
          <w:tab w:val="right" w:leader="dot" w:pos="9282"/>
        </w:tabs>
      </w:pPr>
      <w:r>
        <w:fldChar w:fldCharType="begin"/>
      </w:r>
      <w:r>
        <w:instrText xml:space="preserve"> HYPERLINK \l "_Toc_4_4_0000000005" </w:instrText>
      </w:r>
      <w:r>
        <w:fldChar w:fldCharType="separate"/>
      </w:r>
      <w:r>
        <w:t>2.动物检疫证章标志经费绩效目标表</w:t>
      </w:r>
      <w:r>
        <w:tab/>
      </w:r>
      <w:r>
        <w:fldChar w:fldCharType="begin"/>
      </w:r>
      <w:r>
        <w:instrText xml:space="preserve">PAGEREF _Toc_4_4_0000000005 \h</w:instrText>
      </w:r>
      <w:r>
        <w:fldChar w:fldCharType="separate"/>
      </w:r>
      <w:r>
        <w:t>11</w:t>
      </w:r>
      <w:r>
        <w:fldChar w:fldCharType="end"/>
      </w:r>
      <w:r>
        <w:fldChar w:fldCharType="end"/>
      </w:r>
    </w:p>
    <w:p w14:paraId="5BF450F2">
      <w:pPr>
        <w:pStyle w:val="2"/>
        <w:tabs>
          <w:tab w:val="right" w:leader="dot" w:pos="9282"/>
        </w:tabs>
      </w:pPr>
      <w:r>
        <w:fldChar w:fldCharType="begin"/>
      </w:r>
      <w:r>
        <w:instrText xml:space="preserve"> HYPERLINK \l "_Toc_4_4_0000000006" </w:instrText>
      </w:r>
      <w:r>
        <w:fldChar w:fldCharType="separate"/>
      </w:r>
      <w:r>
        <w:t>3.动物疫病强制免疫苗空瓶回收无害化处理经费绩效目标表</w:t>
      </w:r>
      <w:r>
        <w:tab/>
      </w:r>
      <w:r>
        <w:fldChar w:fldCharType="begin"/>
      </w:r>
      <w:r>
        <w:instrText xml:space="preserve">PAGEREF _Toc_4_4_0000000006 \h</w:instrText>
      </w:r>
      <w:r>
        <w:fldChar w:fldCharType="separate"/>
      </w:r>
      <w:r>
        <w:t>13</w:t>
      </w:r>
      <w:r>
        <w:fldChar w:fldCharType="end"/>
      </w:r>
      <w:r>
        <w:fldChar w:fldCharType="end"/>
      </w:r>
    </w:p>
    <w:p w14:paraId="43272B77">
      <w:pPr>
        <w:pStyle w:val="2"/>
        <w:tabs>
          <w:tab w:val="right" w:leader="dot" w:pos="9282"/>
        </w:tabs>
      </w:pPr>
      <w:r>
        <w:fldChar w:fldCharType="begin"/>
      </w:r>
      <w:r>
        <w:instrText xml:space="preserve"> HYPERLINK \l "_Toc_4_4_0000000007" </w:instrText>
      </w:r>
      <w:r>
        <w:fldChar w:fldCharType="separate"/>
      </w:r>
      <w:r>
        <w:t>4.动物疫情应急物资储备经费绩效目标表</w:t>
      </w:r>
      <w:r>
        <w:tab/>
      </w:r>
      <w:r>
        <w:fldChar w:fldCharType="begin"/>
      </w:r>
      <w:r>
        <w:instrText xml:space="preserve">PAGEREF _Toc_4_4_0000000007 \h</w:instrText>
      </w:r>
      <w:r>
        <w:fldChar w:fldCharType="separate"/>
      </w:r>
      <w:r>
        <w:t>15</w:t>
      </w:r>
      <w:r>
        <w:fldChar w:fldCharType="end"/>
      </w:r>
      <w:r>
        <w:fldChar w:fldCharType="end"/>
      </w:r>
    </w:p>
    <w:p w14:paraId="6CB9C4E8">
      <w:pPr>
        <w:pStyle w:val="2"/>
        <w:tabs>
          <w:tab w:val="right" w:leader="dot" w:pos="9282"/>
        </w:tabs>
      </w:pPr>
      <w:r>
        <w:fldChar w:fldCharType="begin"/>
      </w:r>
      <w:r>
        <w:instrText xml:space="preserve"> HYPERLINK \l "_Toc_4_4_0000000008" </w:instrText>
      </w:r>
      <w:r>
        <w:fldChar w:fldCharType="separate"/>
      </w:r>
      <w:r>
        <w:t>5.防贫保障基金绩效目标表</w:t>
      </w:r>
      <w:r>
        <w:tab/>
      </w:r>
      <w:r>
        <w:fldChar w:fldCharType="begin"/>
      </w:r>
      <w:r>
        <w:instrText xml:space="preserve">PAGEREF _Toc_4_4_0000000008 \h</w:instrText>
      </w:r>
      <w:r>
        <w:fldChar w:fldCharType="separate"/>
      </w:r>
      <w:r>
        <w:t>16</w:t>
      </w:r>
      <w:r>
        <w:fldChar w:fldCharType="end"/>
      </w:r>
      <w:r>
        <w:fldChar w:fldCharType="end"/>
      </w:r>
    </w:p>
    <w:p w14:paraId="737E6B93">
      <w:pPr>
        <w:pStyle w:val="2"/>
        <w:tabs>
          <w:tab w:val="right" w:leader="dot" w:pos="9282"/>
        </w:tabs>
      </w:pPr>
      <w:r>
        <w:fldChar w:fldCharType="begin"/>
      </w:r>
      <w:r>
        <w:instrText xml:space="preserve"> HYPERLINK \l "_Toc_4_4_0000000009" </w:instrText>
      </w:r>
      <w:r>
        <w:fldChar w:fldCharType="separate"/>
      </w:r>
      <w:r>
        <w:t>6.高标准农田建设项目资金绩效目标表</w:t>
      </w:r>
      <w:r>
        <w:tab/>
      </w:r>
      <w:r>
        <w:fldChar w:fldCharType="begin"/>
      </w:r>
      <w:r>
        <w:instrText xml:space="preserve">PAGEREF _Toc_4_4_0000000009 \h</w:instrText>
      </w:r>
      <w:r>
        <w:fldChar w:fldCharType="separate"/>
      </w:r>
      <w:r>
        <w:t>17</w:t>
      </w:r>
      <w:r>
        <w:fldChar w:fldCharType="end"/>
      </w:r>
      <w:r>
        <w:fldChar w:fldCharType="end"/>
      </w:r>
    </w:p>
    <w:p w14:paraId="2520BDE4">
      <w:pPr>
        <w:pStyle w:val="2"/>
        <w:tabs>
          <w:tab w:val="right" w:leader="dot" w:pos="9282"/>
        </w:tabs>
      </w:pPr>
      <w:r>
        <w:fldChar w:fldCharType="begin"/>
      </w:r>
      <w:r>
        <w:instrText xml:space="preserve"> HYPERLINK \l "_Toc_4_4_0000000010" </w:instrText>
      </w:r>
      <w:r>
        <w:fldChar w:fldCharType="separate"/>
      </w:r>
      <w:r>
        <w:t>7.基层检疫人员补助经费绩效目标表</w:t>
      </w:r>
      <w:r>
        <w:tab/>
      </w:r>
      <w:r>
        <w:fldChar w:fldCharType="begin"/>
      </w:r>
      <w:r>
        <w:instrText xml:space="preserve">PAGEREF _Toc_4_4_0000000010 \h</w:instrText>
      </w:r>
      <w:r>
        <w:fldChar w:fldCharType="separate"/>
      </w:r>
      <w:r>
        <w:t>18</w:t>
      </w:r>
      <w:r>
        <w:fldChar w:fldCharType="end"/>
      </w:r>
      <w:r>
        <w:fldChar w:fldCharType="end"/>
      </w:r>
    </w:p>
    <w:p w14:paraId="378C5DEA">
      <w:pPr>
        <w:pStyle w:val="2"/>
        <w:tabs>
          <w:tab w:val="right" w:leader="dot" w:pos="9282"/>
        </w:tabs>
      </w:pPr>
      <w:r>
        <w:fldChar w:fldCharType="begin"/>
      </w:r>
      <w:r>
        <w:instrText xml:space="preserve"> HYPERLINK \l "_Toc_4_4_0000000011" </w:instrText>
      </w:r>
      <w:r>
        <w:fldChar w:fldCharType="separate"/>
      </w:r>
      <w:r>
        <w:t>8.基层畜牧兽医人员差额补助经费绩效目标表</w:t>
      </w:r>
      <w:r>
        <w:tab/>
      </w:r>
      <w:r>
        <w:fldChar w:fldCharType="begin"/>
      </w:r>
      <w:r>
        <w:instrText xml:space="preserve">PAGEREF _Toc_4_4_0000000011 \h</w:instrText>
      </w:r>
      <w:r>
        <w:fldChar w:fldCharType="separate"/>
      </w:r>
      <w:r>
        <w:t>19</w:t>
      </w:r>
      <w:r>
        <w:fldChar w:fldCharType="end"/>
      </w:r>
      <w:r>
        <w:fldChar w:fldCharType="end"/>
      </w:r>
    </w:p>
    <w:p w14:paraId="41B74FBF">
      <w:pPr>
        <w:pStyle w:val="2"/>
        <w:tabs>
          <w:tab w:val="right" w:leader="dot" w:pos="9282"/>
        </w:tabs>
      </w:pPr>
      <w:r>
        <w:fldChar w:fldCharType="begin"/>
      </w:r>
      <w:r>
        <w:instrText xml:space="preserve"> HYPERLINK \l "_Toc_4_4_0000000012" </w:instrText>
      </w:r>
      <w:r>
        <w:fldChar w:fldCharType="separate"/>
      </w:r>
      <w:r>
        <w:t>9.冀财建【2021】169号关于提前下达2022年生猪调出大县奖励资金（非省级统筹部分）的通知绩效目标表</w:t>
      </w:r>
      <w:r>
        <w:tab/>
      </w:r>
      <w:r>
        <w:fldChar w:fldCharType="begin"/>
      </w:r>
      <w:r>
        <w:instrText xml:space="preserve">PAGEREF _Toc_4_4_0000000012 \h</w:instrText>
      </w:r>
      <w:r>
        <w:fldChar w:fldCharType="separate"/>
      </w:r>
      <w:r>
        <w:t>20</w:t>
      </w:r>
      <w:r>
        <w:fldChar w:fldCharType="end"/>
      </w:r>
      <w:r>
        <w:fldChar w:fldCharType="end"/>
      </w:r>
    </w:p>
    <w:p w14:paraId="2209B291">
      <w:pPr>
        <w:pStyle w:val="2"/>
        <w:tabs>
          <w:tab w:val="right" w:leader="dot" w:pos="9282"/>
        </w:tabs>
      </w:pPr>
      <w:r>
        <w:fldChar w:fldCharType="begin"/>
      </w:r>
      <w:r>
        <w:instrText xml:space="preserve"> HYPERLINK \l "_Toc_4_4_0000000013" </w:instrText>
      </w:r>
      <w:r>
        <w:fldChar w:fldCharType="separate"/>
      </w:r>
      <w:r>
        <w:t>10.冀财农【2021】119号2022年中央农田建设补助资金绩效目标表</w:t>
      </w:r>
      <w:r>
        <w:tab/>
      </w:r>
      <w:r>
        <w:fldChar w:fldCharType="begin"/>
      </w:r>
      <w:r>
        <w:instrText xml:space="preserve">PAGEREF _Toc_4_4_0000000013 \h</w:instrText>
      </w:r>
      <w:r>
        <w:fldChar w:fldCharType="separate"/>
      </w:r>
      <w:r>
        <w:t>21</w:t>
      </w:r>
      <w:r>
        <w:fldChar w:fldCharType="end"/>
      </w:r>
      <w:r>
        <w:fldChar w:fldCharType="end"/>
      </w:r>
    </w:p>
    <w:p w14:paraId="5B9EA10B">
      <w:pPr>
        <w:pStyle w:val="2"/>
        <w:tabs>
          <w:tab w:val="right" w:leader="dot" w:pos="9282"/>
        </w:tabs>
      </w:pPr>
      <w:r>
        <w:fldChar w:fldCharType="begin"/>
      </w:r>
      <w:r>
        <w:instrText xml:space="preserve"> HYPERLINK \l "_Toc_4_4_0000000014" </w:instrText>
      </w:r>
      <w:r>
        <w:fldChar w:fldCharType="separate"/>
      </w:r>
      <w:r>
        <w:t>11.冀财农【2021】129号2022年农村“厕所革命”奖补资金绩效目标表</w:t>
      </w:r>
      <w:r>
        <w:tab/>
      </w:r>
      <w:r>
        <w:fldChar w:fldCharType="begin"/>
      </w:r>
      <w:r>
        <w:instrText xml:space="preserve">PAGEREF _Toc_4_4_0000000014 \h</w:instrText>
      </w:r>
      <w:r>
        <w:fldChar w:fldCharType="separate"/>
      </w:r>
      <w:r>
        <w:t>22</w:t>
      </w:r>
      <w:r>
        <w:fldChar w:fldCharType="end"/>
      </w:r>
      <w:r>
        <w:fldChar w:fldCharType="end"/>
      </w:r>
    </w:p>
    <w:p w14:paraId="0B7A2675">
      <w:pPr>
        <w:pStyle w:val="2"/>
        <w:tabs>
          <w:tab w:val="right" w:leader="dot" w:pos="9282"/>
        </w:tabs>
      </w:pPr>
      <w:r>
        <w:fldChar w:fldCharType="begin"/>
      </w:r>
      <w:r>
        <w:instrText xml:space="preserve"> HYPERLINK \l "_Toc_4_4_0000000015" </w:instrText>
      </w:r>
      <w:r>
        <w:fldChar w:fldCharType="separate"/>
      </w:r>
      <w:r>
        <w:t>12.冀财农【2021】133号关于提前下达2022年中央动物防疫补助经费预算指标的通知绩效目标表</w:t>
      </w:r>
      <w:r>
        <w:tab/>
      </w:r>
      <w:r>
        <w:fldChar w:fldCharType="begin"/>
      </w:r>
      <w:r>
        <w:instrText xml:space="preserve">PAGEREF _Toc_4_4_0000000015 \h</w:instrText>
      </w:r>
      <w:r>
        <w:fldChar w:fldCharType="separate"/>
      </w:r>
      <w:r>
        <w:t>24</w:t>
      </w:r>
      <w:r>
        <w:fldChar w:fldCharType="end"/>
      </w:r>
      <w:r>
        <w:fldChar w:fldCharType="end"/>
      </w:r>
    </w:p>
    <w:p w14:paraId="73AB7C3A">
      <w:pPr>
        <w:pStyle w:val="2"/>
        <w:tabs>
          <w:tab w:val="right" w:leader="dot" w:pos="9282"/>
        </w:tabs>
      </w:pPr>
      <w:r>
        <w:fldChar w:fldCharType="begin"/>
      </w:r>
      <w:r>
        <w:instrText xml:space="preserve"> HYPERLINK \l "_Toc_4_4_0000000016" </w:instrText>
      </w:r>
      <w:r>
        <w:fldChar w:fldCharType="separate"/>
      </w:r>
      <w:r>
        <w:t>13.冀财农【2021】134号2022年农机购置补贴资金绩效目标表</w:t>
      </w:r>
      <w:r>
        <w:tab/>
      </w:r>
      <w:r>
        <w:fldChar w:fldCharType="begin"/>
      </w:r>
      <w:r>
        <w:instrText xml:space="preserve">PAGEREF _Toc_4_4_0000000016 \h</w:instrText>
      </w:r>
      <w:r>
        <w:fldChar w:fldCharType="separate"/>
      </w:r>
      <w:r>
        <w:t>25</w:t>
      </w:r>
      <w:r>
        <w:fldChar w:fldCharType="end"/>
      </w:r>
      <w:r>
        <w:fldChar w:fldCharType="end"/>
      </w:r>
    </w:p>
    <w:p w14:paraId="37BEDDCD">
      <w:pPr>
        <w:pStyle w:val="2"/>
        <w:tabs>
          <w:tab w:val="right" w:leader="dot" w:pos="9282"/>
        </w:tabs>
      </w:pPr>
      <w:r>
        <w:fldChar w:fldCharType="begin"/>
      </w:r>
      <w:r>
        <w:instrText xml:space="preserve"> HYPERLINK \l "_Toc_4_4_0000000017" </w:instrText>
      </w:r>
      <w:r>
        <w:fldChar w:fldCharType="separate"/>
      </w:r>
      <w:r>
        <w:t>14.冀财农【2021】135号关于提前下达2022年中央农业资源及生态保护补助资金预算的通知绩效目标表</w:t>
      </w:r>
      <w:r>
        <w:tab/>
      </w:r>
      <w:r>
        <w:fldChar w:fldCharType="begin"/>
      </w:r>
      <w:r>
        <w:instrText xml:space="preserve">PAGEREF _Toc_4_4_0000000017 \h</w:instrText>
      </w:r>
      <w:r>
        <w:fldChar w:fldCharType="separate"/>
      </w:r>
      <w:r>
        <w:t>26</w:t>
      </w:r>
      <w:r>
        <w:fldChar w:fldCharType="end"/>
      </w:r>
      <w:r>
        <w:fldChar w:fldCharType="end"/>
      </w:r>
    </w:p>
    <w:p w14:paraId="5C53B879">
      <w:pPr>
        <w:pStyle w:val="2"/>
        <w:tabs>
          <w:tab w:val="right" w:leader="dot" w:pos="9282"/>
        </w:tabs>
      </w:pPr>
      <w:r>
        <w:fldChar w:fldCharType="begin"/>
      </w:r>
      <w:r>
        <w:instrText xml:space="preserve"> HYPERLINK \l "_Toc_4_4_0000000018" </w:instrText>
      </w:r>
      <w:r>
        <w:fldChar w:fldCharType="separate"/>
      </w:r>
      <w:r>
        <w:t>15.冀财农【2021】156号关于提前下达2022年省级大气污染防</w:t>
      </w:r>
      <w:r>
        <w:rPr>
          <w:rFonts w:hint="eastAsia"/>
        </w:rPr>
        <w:t>治</w:t>
      </w:r>
      <w:r>
        <w:t>专项转移支付预算的通知绩效目标表</w:t>
      </w:r>
      <w:r>
        <w:tab/>
      </w:r>
      <w:r>
        <w:fldChar w:fldCharType="begin"/>
      </w:r>
      <w:r>
        <w:instrText xml:space="preserve">PAGEREF _Toc_4_4_0000000018 \h</w:instrText>
      </w:r>
      <w:r>
        <w:fldChar w:fldCharType="separate"/>
      </w:r>
      <w:r>
        <w:t>28</w:t>
      </w:r>
      <w:r>
        <w:fldChar w:fldCharType="end"/>
      </w:r>
      <w:r>
        <w:fldChar w:fldCharType="end"/>
      </w:r>
    </w:p>
    <w:p w14:paraId="70B5BE40">
      <w:pPr>
        <w:pStyle w:val="2"/>
        <w:tabs>
          <w:tab w:val="right" w:leader="dot" w:pos="9282"/>
        </w:tabs>
      </w:pPr>
      <w:r>
        <w:fldChar w:fldCharType="begin"/>
      </w:r>
      <w:r>
        <w:instrText xml:space="preserve"> HYPERLINK \l "_Toc_4_4_0000000019" </w:instrText>
      </w:r>
      <w:r>
        <w:fldChar w:fldCharType="separate"/>
      </w:r>
      <w:r>
        <w:t>16.冀财农【2021】163号2022年农村厕所改造绩效目标表</w:t>
      </w:r>
      <w:r>
        <w:tab/>
      </w:r>
      <w:r>
        <w:fldChar w:fldCharType="begin"/>
      </w:r>
      <w:r>
        <w:instrText xml:space="preserve">PAGEREF _Toc_4_4_0000000019 \h</w:instrText>
      </w:r>
      <w:r>
        <w:fldChar w:fldCharType="separate"/>
      </w:r>
      <w:r>
        <w:t>29</w:t>
      </w:r>
      <w:r>
        <w:fldChar w:fldCharType="end"/>
      </w:r>
      <w:r>
        <w:fldChar w:fldCharType="end"/>
      </w:r>
    </w:p>
    <w:p w14:paraId="4DE64A02">
      <w:pPr>
        <w:pStyle w:val="2"/>
        <w:tabs>
          <w:tab w:val="right" w:leader="dot" w:pos="9282"/>
        </w:tabs>
      </w:pPr>
      <w:r>
        <w:fldChar w:fldCharType="begin"/>
      </w:r>
      <w:r>
        <w:instrText xml:space="preserve"> HYPERLINK \l "_Toc_4_4_0000000020" </w:instrText>
      </w:r>
      <w:r>
        <w:fldChar w:fldCharType="separate"/>
      </w:r>
      <w:r>
        <w:t>17.冀财农【2021】167号2022年省级农业生产发展资金绩效目标表</w:t>
      </w:r>
      <w:r>
        <w:tab/>
      </w:r>
      <w:r>
        <w:fldChar w:fldCharType="begin"/>
      </w:r>
      <w:r>
        <w:instrText xml:space="preserve">PAGEREF _Toc_4_4_0000000020 \h</w:instrText>
      </w:r>
      <w:r>
        <w:fldChar w:fldCharType="separate"/>
      </w:r>
      <w:r>
        <w:t>31</w:t>
      </w:r>
      <w:r>
        <w:fldChar w:fldCharType="end"/>
      </w:r>
      <w:r>
        <w:fldChar w:fldCharType="end"/>
      </w:r>
    </w:p>
    <w:p w14:paraId="1C603F70">
      <w:pPr>
        <w:pStyle w:val="2"/>
        <w:tabs>
          <w:tab w:val="right" w:leader="dot" w:pos="9282"/>
        </w:tabs>
      </w:pPr>
      <w:r>
        <w:fldChar w:fldCharType="begin"/>
      </w:r>
      <w:r>
        <w:instrText xml:space="preserve"> HYPERLINK \l "_Toc_4_4_0000000021" </w:instrText>
      </w:r>
      <w:r>
        <w:fldChar w:fldCharType="separate"/>
      </w:r>
      <w:r>
        <w:t>18.美丽乡村建设领导小组综合事务管理经费绩效目标表</w:t>
      </w:r>
      <w:r>
        <w:tab/>
      </w:r>
      <w:r>
        <w:fldChar w:fldCharType="begin"/>
      </w:r>
      <w:r>
        <w:instrText xml:space="preserve">PAGEREF _Toc_4_4_0000000021 \h</w:instrText>
      </w:r>
      <w:r>
        <w:fldChar w:fldCharType="separate"/>
      </w:r>
      <w:r>
        <w:t>32</w:t>
      </w:r>
      <w:r>
        <w:fldChar w:fldCharType="end"/>
      </w:r>
      <w:r>
        <w:fldChar w:fldCharType="end"/>
      </w:r>
    </w:p>
    <w:p w14:paraId="62D1B7D5">
      <w:pPr>
        <w:pStyle w:val="2"/>
        <w:tabs>
          <w:tab w:val="right" w:leader="dot" w:pos="9282"/>
        </w:tabs>
      </w:pPr>
      <w:r>
        <w:fldChar w:fldCharType="begin"/>
      </w:r>
      <w:r>
        <w:instrText xml:space="preserve"> HYPERLINK \l "_Toc_4_4_0000000022" </w:instrText>
      </w:r>
      <w:r>
        <w:fldChar w:fldCharType="separate"/>
      </w:r>
      <w:r>
        <w:t>19.奶牛场“两病”净化工作经费绩效目标表</w:t>
      </w:r>
      <w:r>
        <w:tab/>
      </w:r>
      <w:r>
        <w:fldChar w:fldCharType="begin"/>
      </w:r>
      <w:r>
        <w:instrText xml:space="preserve">PAGEREF _Toc_4_4_0000000022 \h</w:instrText>
      </w:r>
      <w:r>
        <w:fldChar w:fldCharType="separate"/>
      </w:r>
      <w:r>
        <w:t>33</w:t>
      </w:r>
      <w:r>
        <w:fldChar w:fldCharType="end"/>
      </w:r>
      <w:r>
        <w:fldChar w:fldCharType="end"/>
      </w:r>
    </w:p>
    <w:p w14:paraId="61D2DA87">
      <w:pPr>
        <w:pStyle w:val="2"/>
        <w:tabs>
          <w:tab w:val="right" w:leader="dot" w:pos="9282"/>
        </w:tabs>
      </w:pPr>
      <w:r>
        <w:fldChar w:fldCharType="begin"/>
      </w:r>
      <w:r>
        <w:instrText xml:space="preserve"> HYPERLINK \l "_Toc_4_4_0000000023" </w:instrText>
      </w:r>
      <w:r>
        <w:fldChar w:fldCharType="separate"/>
      </w:r>
      <w:r>
        <w:t>20.农产品检测中心运行及质量安全经费绩效目标表</w:t>
      </w:r>
      <w:r>
        <w:tab/>
      </w:r>
      <w:r>
        <w:fldChar w:fldCharType="begin"/>
      </w:r>
      <w:r>
        <w:instrText xml:space="preserve">PAGEREF _Toc_4_4_0000000023 \h</w:instrText>
      </w:r>
      <w:r>
        <w:fldChar w:fldCharType="separate"/>
      </w:r>
      <w:r>
        <w:t>34</w:t>
      </w:r>
      <w:r>
        <w:fldChar w:fldCharType="end"/>
      </w:r>
      <w:r>
        <w:fldChar w:fldCharType="end"/>
      </w:r>
    </w:p>
    <w:p w14:paraId="53B9D4CF">
      <w:pPr>
        <w:pStyle w:val="2"/>
        <w:tabs>
          <w:tab w:val="right" w:leader="dot" w:pos="9282"/>
        </w:tabs>
      </w:pPr>
      <w:r>
        <w:fldChar w:fldCharType="begin"/>
      </w:r>
      <w:r>
        <w:instrText xml:space="preserve"> HYPERLINK \l "_Toc_4_4_0000000024" </w:instrText>
      </w:r>
      <w:r>
        <w:fldChar w:fldCharType="separate"/>
      </w:r>
      <w:r>
        <w:t>21.农村财务三资管理、土地仲裁经费绩效目标表</w:t>
      </w:r>
      <w:r>
        <w:tab/>
      </w:r>
      <w:r>
        <w:fldChar w:fldCharType="begin"/>
      </w:r>
      <w:r>
        <w:instrText xml:space="preserve">PAGEREF _Toc_4_4_0000000024 \h</w:instrText>
      </w:r>
      <w:r>
        <w:fldChar w:fldCharType="separate"/>
      </w:r>
      <w:r>
        <w:t>35</w:t>
      </w:r>
      <w:r>
        <w:fldChar w:fldCharType="end"/>
      </w:r>
      <w:r>
        <w:fldChar w:fldCharType="end"/>
      </w:r>
    </w:p>
    <w:p w14:paraId="5EDE8BAF">
      <w:pPr>
        <w:pStyle w:val="2"/>
        <w:tabs>
          <w:tab w:val="right" w:leader="dot" w:pos="9282"/>
        </w:tabs>
      </w:pPr>
      <w:r>
        <w:fldChar w:fldCharType="begin"/>
      </w:r>
      <w:r>
        <w:instrText xml:space="preserve"> HYPERLINK \l "_Toc_4_4_0000000025" </w:instrText>
      </w:r>
      <w:r>
        <w:fldChar w:fldCharType="separate"/>
      </w:r>
      <w:r>
        <w:t>22.农机补贴经费绩效目标表</w:t>
      </w:r>
      <w:r>
        <w:tab/>
      </w:r>
      <w:r>
        <w:fldChar w:fldCharType="begin"/>
      </w:r>
      <w:r>
        <w:instrText xml:space="preserve">PAGEREF _Toc_4_4_0000000025 \h</w:instrText>
      </w:r>
      <w:r>
        <w:fldChar w:fldCharType="separate"/>
      </w:r>
      <w:r>
        <w:t>37</w:t>
      </w:r>
      <w:r>
        <w:fldChar w:fldCharType="end"/>
      </w:r>
      <w:r>
        <w:fldChar w:fldCharType="end"/>
      </w:r>
    </w:p>
    <w:p w14:paraId="12D84F01">
      <w:pPr>
        <w:pStyle w:val="2"/>
        <w:tabs>
          <w:tab w:val="right" w:leader="dot" w:pos="9282"/>
        </w:tabs>
      </w:pPr>
      <w:r>
        <w:fldChar w:fldCharType="begin"/>
      </w:r>
      <w:r>
        <w:instrText xml:space="preserve"> HYPERLINK \l "_Toc_4_4_0000000026" </w:instrText>
      </w:r>
      <w:r>
        <w:fldChar w:fldCharType="separate"/>
      </w:r>
      <w:r>
        <w:t>23.农业局“三员”补贴资金绩效目标表</w:t>
      </w:r>
      <w:r>
        <w:tab/>
      </w:r>
      <w:r>
        <w:fldChar w:fldCharType="begin"/>
      </w:r>
      <w:r>
        <w:instrText xml:space="preserve">PAGEREF _Toc_4_4_0000000026 \h</w:instrText>
      </w:r>
      <w:r>
        <w:fldChar w:fldCharType="separate"/>
      </w:r>
      <w:r>
        <w:t>39</w:t>
      </w:r>
      <w:r>
        <w:fldChar w:fldCharType="end"/>
      </w:r>
      <w:r>
        <w:fldChar w:fldCharType="end"/>
      </w:r>
    </w:p>
    <w:p w14:paraId="53B4EC3B">
      <w:pPr>
        <w:pStyle w:val="2"/>
        <w:tabs>
          <w:tab w:val="right" w:leader="dot" w:pos="9282"/>
        </w:tabs>
      </w:pPr>
      <w:r>
        <w:fldChar w:fldCharType="begin"/>
      </w:r>
      <w:r>
        <w:instrText xml:space="preserve"> HYPERLINK \l "_Toc_4_4_0000000027" </w:instrText>
      </w:r>
      <w:r>
        <w:fldChar w:fldCharType="separate"/>
      </w:r>
      <w:r>
        <w:t>24.农业局产业扶贫基金绩效目标表</w:t>
      </w:r>
      <w:r>
        <w:tab/>
      </w:r>
      <w:r>
        <w:fldChar w:fldCharType="begin"/>
      </w:r>
      <w:r>
        <w:instrText xml:space="preserve">PAGEREF _Toc_4_4_0000000027 \h</w:instrText>
      </w:r>
      <w:r>
        <w:fldChar w:fldCharType="separate"/>
      </w:r>
      <w:r>
        <w:t>41</w:t>
      </w:r>
      <w:r>
        <w:fldChar w:fldCharType="end"/>
      </w:r>
      <w:r>
        <w:fldChar w:fldCharType="end"/>
      </w:r>
    </w:p>
    <w:p w14:paraId="4F05CE8E">
      <w:pPr>
        <w:pStyle w:val="2"/>
        <w:tabs>
          <w:tab w:val="right" w:leader="dot" w:pos="9282"/>
        </w:tabs>
      </w:pPr>
      <w:r>
        <w:fldChar w:fldCharType="begin"/>
      </w:r>
      <w:r>
        <w:instrText xml:space="preserve"> HYPERLINK \l "_Toc_4_4_0000000028" </w:instrText>
      </w:r>
      <w:r>
        <w:fldChar w:fldCharType="separate"/>
      </w:r>
      <w:r>
        <w:t>25.农业品牌设计费绩效目标表</w:t>
      </w:r>
      <w:r>
        <w:tab/>
      </w:r>
      <w:r>
        <w:fldChar w:fldCharType="begin"/>
      </w:r>
      <w:r>
        <w:instrText xml:space="preserve">PAGEREF _Toc_4_4_0000000028 \h</w:instrText>
      </w:r>
      <w:r>
        <w:fldChar w:fldCharType="separate"/>
      </w:r>
      <w:r>
        <w:t>42</w:t>
      </w:r>
      <w:r>
        <w:fldChar w:fldCharType="end"/>
      </w:r>
      <w:r>
        <w:fldChar w:fldCharType="end"/>
      </w:r>
    </w:p>
    <w:p w14:paraId="5DB85593">
      <w:pPr>
        <w:pStyle w:val="2"/>
        <w:tabs>
          <w:tab w:val="right" w:leader="dot" w:pos="9282"/>
        </w:tabs>
      </w:pPr>
      <w:r>
        <w:fldChar w:fldCharType="begin"/>
      </w:r>
      <w:r>
        <w:instrText xml:space="preserve"> HYPERLINK \l "_Toc_4_4_0000000029" </w:instrText>
      </w:r>
      <w:r>
        <w:fldChar w:fldCharType="separate"/>
      </w:r>
      <w:r>
        <w:t>26.农业信息网络运行及质量安全经费绩效目标表</w:t>
      </w:r>
      <w:r>
        <w:tab/>
      </w:r>
      <w:r>
        <w:fldChar w:fldCharType="begin"/>
      </w:r>
      <w:r>
        <w:instrText xml:space="preserve">PAGEREF _Toc_4_4_0000000029 \h</w:instrText>
      </w:r>
      <w:r>
        <w:fldChar w:fldCharType="separate"/>
      </w:r>
      <w:r>
        <w:t>44</w:t>
      </w:r>
      <w:r>
        <w:fldChar w:fldCharType="end"/>
      </w:r>
      <w:r>
        <w:fldChar w:fldCharType="end"/>
      </w:r>
    </w:p>
    <w:p w14:paraId="2E4142E5">
      <w:pPr>
        <w:pStyle w:val="2"/>
        <w:tabs>
          <w:tab w:val="right" w:leader="dot" w:pos="9282"/>
        </w:tabs>
      </w:pPr>
      <w:r>
        <w:fldChar w:fldCharType="begin"/>
      </w:r>
      <w:r>
        <w:instrText xml:space="preserve"> HYPERLINK \l "_Toc_4_4_0000000030" </w:instrText>
      </w:r>
      <w:r>
        <w:fldChar w:fldCharType="separate"/>
      </w:r>
      <w:r>
        <w:t>27.农业植物保护经费绩效目标表</w:t>
      </w:r>
      <w:r>
        <w:tab/>
      </w:r>
      <w:r>
        <w:fldChar w:fldCharType="begin"/>
      </w:r>
      <w:r>
        <w:instrText xml:space="preserve">PAGEREF _Toc_4_4_0000000030 \h</w:instrText>
      </w:r>
      <w:r>
        <w:fldChar w:fldCharType="separate"/>
      </w:r>
      <w:r>
        <w:t>45</w:t>
      </w:r>
      <w:r>
        <w:fldChar w:fldCharType="end"/>
      </w:r>
      <w:r>
        <w:fldChar w:fldCharType="end"/>
      </w:r>
    </w:p>
    <w:p w14:paraId="54A3F4D9">
      <w:pPr>
        <w:pStyle w:val="2"/>
        <w:tabs>
          <w:tab w:val="right" w:leader="dot" w:pos="9282"/>
        </w:tabs>
      </w:pPr>
      <w:r>
        <w:fldChar w:fldCharType="begin"/>
      </w:r>
      <w:r>
        <w:instrText xml:space="preserve"> HYPERLINK \l "_Toc_4_4_0000000031" </w:instrText>
      </w:r>
      <w:r>
        <w:fldChar w:fldCharType="separate"/>
      </w:r>
      <w:r>
        <w:t>28.农业综合执法经费绩效目标表</w:t>
      </w:r>
      <w:r>
        <w:tab/>
      </w:r>
      <w:r>
        <w:fldChar w:fldCharType="begin"/>
      </w:r>
      <w:r>
        <w:instrText xml:space="preserve">PAGEREF _Toc_4_4_0000000031 \h</w:instrText>
      </w:r>
      <w:r>
        <w:fldChar w:fldCharType="separate"/>
      </w:r>
      <w:r>
        <w:t>46</w:t>
      </w:r>
      <w:r>
        <w:fldChar w:fldCharType="end"/>
      </w:r>
      <w:r>
        <w:fldChar w:fldCharType="end"/>
      </w:r>
    </w:p>
    <w:p w14:paraId="1A19AE32">
      <w:pPr>
        <w:pStyle w:val="2"/>
        <w:tabs>
          <w:tab w:val="right" w:leader="dot" w:pos="9282"/>
        </w:tabs>
      </w:pPr>
      <w:r>
        <w:fldChar w:fldCharType="begin"/>
      </w:r>
      <w:r>
        <w:instrText xml:space="preserve"> HYPERLINK \l "_Toc_4_4_0000000032" </w:instrText>
      </w:r>
      <w:r>
        <w:fldChar w:fldCharType="separate"/>
      </w:r>
      <w:r>
        <w:t>29.农作物育种与研究经费绩效目标表</w:t>
      </w:r>
      <w:r>
        <w:tab/>
      </w:r>
      <w:r>
        <w:fldChar w:fldCharType="begin"/>
      </w:r>
      <w:r>
        <w:instrText xml:space="preserve">PAGEREF _Toc_4_4_0000000032 \h</w:instrText>
      </w:r>
      <w:r>
        <w:fldChar w:fldCharType="separate"/>
      </w:r>
      <w:r>
        <w:t>47</w:t>
      </w:r>
      <w:r>
        <w:fldChar w:fldCharType="end"/>
      </w:r>
      <w:r>
        <w:fldChar w:fldCharType="end"/>
      </w:r>
    </w:p>
    <w:p w14:paraId="59809DF0">
      <w:pPr>
        <w:pStyle w:val="2"/>
        <w:tabs>
          <w:tab w:val="right" w:leader="dot" w:pos="9282"/>
        </w:tabs>
      </w:pPr>
      <w:r>
        <w:fldChar w:fldCharType="begin"/>
      </w:r>
      <w:r>
        <w:instrText xml:space="preserve"> HYPERLINK \l "_Toc_4_4_0000000033" </w:instrText>
      </w:r>
      <w:r>
        <w:fldChar w:fldCharType="separate"/>
      </w:r>
      <w:r>
        <w:t>30.强制免疫副反应补助资金绩效目标表</w:t>
      </w:r>
      <w:r>
        <w:tab/>
      </w:r>
      <w:r>
        <w:fldChar w:fldCharType="begin"/>
      </w:r>
      <w:r>
        <w:instrText xml:space="preserve">PAGEREF _Toc_4_4_0000000033 \h</w:instrText>
      </w:r>
      <w:r>
        <w:fldChar w:fldCharType="separate"/>
      </w:r>
      <w:r>
        <w:t>48</w:t>
      </w:r>
      <w:r>
        <w:fldChar w:fldCharType="end"/>
      </w:r>
      <w:r>
        <w:fldChar w:fldCharType="end"/>
      </w:r>
    </w:p>
    <w:p w14:paraId="5D09B313">
      <w:pPr>
        <w:pStyle w:val="2"/>
        <w:tabs>
          <w:tab w:val="right" w:leader="dot" w:pos="9282"/>
        </w:tabs>
      </w:pPr>
      <w:r>
        <w:fldChar w:fldCharType="begin"/>
      </w:r>
      <w:r>
        <w:instrText xml:space="preserve"> HYPERLINK \l "_Toc_4_4_0000000034" </w:instrText>
      </w:r>
      <w:r>
        <w:fldChar w:fldCharType="separate"/>
      </w:r>
      <w:r>
        <w:t>31.全市村级动物防疫员补助经费绩效目标表</w:t>
      </w:r>
      <w:r>
        <w:tab/>
      </w:r>
      <w:r>
        <w:fldChar w:fldCharType="begin"/>
      </w:r>
      <w:r>
        <w:instrText xml:space="preserve">PAGEREF _Toc_4_4_0000000034 \h</w:instrText>
      </w:r>
      <w:r>
        <w:fldChar w:fldCharType="separate"/>
      </w:r>
      <w:r>
        <w:t>50</w:t>
      </w:r>
      <w:r>
        <w:fldChar w:fldCharType="end"/>
      </w:r>
      <w:r>
        <w:fldChar w:fldCharType="end"/>
      </w:r>
    </w:p>
    <w:p w14:paraId="2CD081DA">
      <w:pPr>
        <w:pStyle w:val="2"/>
        <w:tabs>
          <w:tab w:val="right" w:leader="dot" w:pos="9282"/>
        </w:tabs>
      </w:pPr>
      <w:r>
        <w:fldChar w:fldCharType="begin"/>
      </w:r>
      <w:r>
        <w:instrText xml:space="preserve"> HYPERLINK \l "_Toc_4_4_0000000035" </w:instrText>
      </w:r>
      <w:r>
        <w:fldChar w:fldCharType="separate"/>
      </w:r>
      <w:r>
        <w:t>32.全市果王大赛专项资金绩效目标表</w:t>
      </w:r>
      <w:r>
        <w:tab/>
      </w:r>
      <w:r>
        <w:fldChar w:fldCharType="begin"/>
      </w:r>
      <w:r>
        <w:instrText xml:space="preserve">PAGEREF _Toc_4_4_0000000035 \h</w:instrText>
      </w:r>
      <w:r>
        <w:fldChar w:fldCharType="separate"/>
      </w:r>
      <w:r>
        <w:t>51</w:t>
      </w:r>
      <w:r>
        <w:fldChar w:fldCharType="end"/>
      </w:r>
      <w:r>
        <w:fldChar w:fldCharType="end"/>
      </w:r>
    </w:p>
    <w:p w14:paraId="4CBED002">
      <w:pPr>
        <w:pStyle w:val="2"/>
        <w:tabs>
          <w:tab w:val="right" w:leader="dot" w:pos="9282"/>
        </w:tabs>
      </w:pPr>
      <w:r>
        <w:fldChar w:fldCharType="begin"/>
      </w:r>
      <w:r>
        <w:instrText xml:space="preserve"> HYPERLINK \l "_Toc_4_4_0000000036" </w:instrText>
      </w:r>
      <w:r>
        <w:fldChar w:fldCharType="separate"/>
      </w:r>
      <w:r>
        <w:t>33.乡村振兴工作经费绩效目标表</w:t>
      </w:r>
      <w:r>
        <w:tab/>
      </w:r>
      <w:r>
        <w:fldChar w:fldCharType="begin"/>
      </w:r>
      <w:r>
        <w:instrText xml:space="preserve">PAGEREF _Toc_4_4_0000000036 \h</w:instrText>
      </w:r>
      <w:r>
        <w:fldChar w:fldCharType="separate"/>
      </w:r>
      <w:r>
        <w:t>52</w:t>
      </w:r>
      <w:r>
        <w:fldChar w:fldCharType="end"/>
      </w:r>
      <w:r>
        <w:fldChar w:fldCharType="end"/>
      </w:r>
    </w:p>
    <w:p w14:paraId="0C4CD125">
      <w:pPr>
        <w:pStyle w:val="2"/>
        <w:tabs>
          <w:tab w:val="right" w:leader="dot" w:pos="9282"/>
        </w:tabs>
      </w:pPr>
      <w:r>
        <w:fldChar w:fldCharType="begin"/>
      </w:r>
      <w:r>
        <w:instrText xml:space="preserve"> HYPERLINK \l "_Toc_4_4_0000000037" </w:instrText>
      </w:r>
      <w:r>
        <w:fldChar w:fldCharType="separate"/>
      </w:r>
      <w:r>
        <w:t>34.兴隆店三站电费绩效目标表</w:t>
      </w:r>
      <w:r>
        <w:tab/>
      </w:r>
      <w:r>
        <w:fldChar w:fldCharType="begin"/>
      </w:r>
      <w:r>
        <w:instrText xml:space="preserve">PAGEREF _Toc_4_4_0000000037 \h</w:instrText>
      </w:r>
      <w:r>
        <w:fldChar w:fldCharType="separate"/>
      </w:r>
      <w:r>
        <w:t>53</w:t>
      </w:r>
      <w:r>
        <w:fldChar w:fldCharType="end"/>
      </w:r>
      <w:r>
        <w:fldChar w:fldCharType="end"/>
      </w:r>
    </w:p>
    <w:p w14:paraId="09DC9A7F">
      <w:pPr>
        <w:pStyle w:val="2"/>
        <w:tabs>
          <w:tab w:val="right" w:leader="dot" w:pos="9282"/>
        </w:tabs>
      </w:pPr>
      <w:r>
        <w:fldChar w:fldCharType="begin"/>
      </w:r>
      <w:r>
        <w:instrText xml:space="preserve"> HYPERLINK \l "_Toc_4_4_0000000038" </w:instrText>
      </w:r>
      <w:r>
        <w:fldChar w:fldCharType="separate"/>
      </w:r>
      <w:r>
        <w:t>35.畜禽水产品质量安全检测经费绩效目标表</w:t>
      </w:r>
      <w:r>
        <w:tab/>
      </w:r>
      <w:r>
        <w:fldChar w:fldCharType="begin"/>
      </w:r>
      <w:r>
        <w:instrText xml:space="preserve">PAGEREF _Toc_4_4_0000000038 \h</w:instrText>
      </w:r>
      <w:r>
        <w:fldChar w:fldCharType="separate"/>
      </w:r>
      <w:r>
        <w:t>54</w:t>
      </w:r>
      <w:r>
        <w:fldChar w:fldCharType="end"/>
      </w:r>
      <w:r>
        <w:fldChar w:fldCharType="end"/>
      </w:r>
    </w:p>
    <w:p w14:paraId="42049660">
      <w:pPr>
        <w:pStyle w:val="2"/>
        <w:tabs>
          <w:tab w:val="right" w:leader="dot" w:pos="9282"/>
        </w:tabs>
      </w:pPr>
      <w:r>
        <w:fldChar w:fldCharType="begin"/>
      </w:r>
      <w:r>
        <w:instrText xml:space="preserve"> HYPERLINK \l "_Toc_4_4_0000000039" </w:instrText>
      </w:r>
      <w:r>
        <w:fldChar w:fldCharType="separate"/>
      </w:r>
      <w:r>
        <w:t>36.种畜禽场疫病净化工作经费绩效目标表</w:t>
      </w:r>
      <w:r>
        <w:tab/>
      </w:r>
      <w:r>
        <w:fldChar w:fldCharType="begin"/>
      </w:r>
      <w:r>
        <w:instrText xml:space="preserve">PAGEREF _Toc_4_4_0000000039 \h</w:instrText>
      </w:r>
      <w:r>
        <w:fldChar w:fldCharType="separate"/>
      </w:r>
      <w:r>
        <w:t>55</w:t>
      </w:r>
      <w:r>
        <w:fldChar w:fldCharType="end"/>
      </w:r>
      <w:r>
        <w:fldChar w:fldCharType="end"/>
      </w:r>
    </w:p>
    <w:p w14:paraId="1BAD37E4">
      <w:pPr>
        <w:pStyle w:val="2"/>
        <w:tabs>
          <w:tab w:val="right" w:leader="dot" w:pos="9282"/>
        </w:tabs>
      </w:pPr>
      <w:r>
        <w:fldChar w:fldCharType="begin"/>
      </w:r>
      <w:r>
        <w:instrText xml:space="preserve"> HYPERLINK \l "_Toc_4_4_0000000040" </w:instrText>
      </w:r>
      <w:r>
        <w:fldChar w:fldCharType="separate"/>
      </w:r>
      <w:r>
        <w:t>37.重大动物疫病防控所需疫苗及检测试剂经费绩效目标表</w:t>
      </w:r>
      <w:r>
        <w:tab/>
      </w:r>
      <w:r>
        <w:fldChar w:fldCharType="begin"/>
      </w:r>
      <w:r>
        <w:instrText xml:space="preserve">PAGEREF _Toc_4_4_0000000040 \h</w:instrText>
      </w:r>
      <w:r>
        <w:fldChar w:fldCharType="separate"/>
      </w:r>
      <w:r>
        <w:t>56</w:t>
      </w:r>
      <w:r>
        <w:fldChar w:fldCharType="end"/>
      </w:r>
      <w:r>
        <w:fldChar w:fldCharType="end"/>
      </w:r>
    </w:p>
    <w:p w14:paraId="07D6F009">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709E57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56D502">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A26E87B">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B42E8F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FDC2C6">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6CA4FFF">
      <w:pPr>
        <w:pStyle w:val="8"/>
      </w:pPr>
      <w:r>
        <w:t>2022年，我局将紧紧围绕市委、市政府中心工作，瞄准大力实施乡村振兴战略、夯实农业产业发展基础、打赢脱贫攻坚战三大任务，确保遵化“三农”工作始终处于唐山乃至河北省的先进行列。一、让乡村振兴示范作用更强。乡村振兴是唐山市九项重点工作之一，我市在今年考核中位列各县市区第三名。下步将本着打造市内一流、省内先进的乡村振兴示范区的工作目标，进一步突出环境整治、突出文化支撑、突出产业引领，形成鲜明的遵化特色、独特的遵化模式、典型的遵化经验。二、让农业产业发展基础更牢。重点在抓项目、育品牌、促融合上大做文章，全力推进更多千万元以上产业化项目落地生根；开展品牌创建工作，擦亮“安全食品遵化造”这一金字招牌；依托国家、省、唐山市三级农业产业化龙头企业，打造农业产业化联合体，实现农业产业全链条融合发展。三、让脱贫攻坚质量更高。紧盯时间节点、标准要求，高质量实现脱贫攻坚任务目标，确保小康路上不落一人。对已脱贫户和边缘困难户，着重通过发展产业、增加就业、仿品保险救助等方式，巩固好脱贫成果，降低返贫、致贫风险。</w:t>
      </w:r>
    </w:p>
    <w:p w14:paraId="248EB909">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129951D">
      <w:pPr>
        <w:pStyle w:val="9"/>
      </w:pPr>
      <w:r>
        <w:t>（一）农业植物保护经费</w:t>
      </w:r>
    </w:p>
    <w:p w14:paraId="0752857B">
      <w:pPr>
        <w:pStyle w:val="9"/>
      </w:pPr>
      <w:r>
        <w:t>绩效目标：有效减少植物疫情危害，促进农业健康发展。</w:t>
      </w:r>
    </w:p>
    <w:p w14:paraId="794E1EBD">
      <w:pPr>
        <w:pStyle w:val="9"/>
      </w:pPr>
      <w:r>
        <w:t>绩效指标：全年发布病虫情报数量12期。</w:t>
      </w:r>
    </w:p>
    <w:p w14:paraId="1751CDA4">
      <w:pPr>
        <w:pStyle w:val="9"/>
      </w:pPr>
      <w:r>
        <w:t>（二）农业综合执法经费</w:t>
      </w:r>
    </w:p>
    <w:p w14:paraId="4D99FFC3">
      <w:pPr>
        <w:pStyle w:val="9"/>
      </w:pPr>
      <w:r>
        <w:t>绩效目标：查处一切农业违法行为，保障农业生产顺利进行。</w:t>
      </w:r>
    </w:p>
    <w:p w14:paraId="5741B96C">
      <w:pPr>
        <w:pStyle w:val="9"/>
      </w:pPr>
      <w:r>
        <w:t>绩效指标：查处农药、种子违法行为60件，解决商户与农民纠纷，维护市场稳定。</w:t>
      </w:r>
    </w:p>
    <w:p w14:paraId="509EFA4F">
      <w:pPr>
        <w:pStyle w:val="9"/>
      </w:pPr>
      <w:r>
        <w:t>（三）全市扶贫项目预留资金</w:t>
      </w:r>
    </w:p>
    <w:p w14:paraId="77F9A96E">
      <w:pPr>
        <w:pStyle w:val="9"/>
      </w:pPr>
      <w:r>
        <w:t>绩效目标：全面贯彻落实中央、省市关于打好脱贫攻坚战的决策部署。</w:t>
      </w:r>
    </w:p>
    <w:p w14:paraId="31D991F3">
      <w:pPr>
        <w:pStyle w:val="9"/>
      </w:pPr>
      <w:r>
        <w:t>绩效指标：积极消除贫困存量，有效控制贫困增量，群众满意度达到95%。</w:t>
      </w:r>
    </w:p>
    <w:p w14:paraId="4A1FD364">
      <w:pPr>
        <w:pStyle w:val="9"/>
      </w:pPr>
      <w:r>
        <w:t>（四）农业信息网络运行及质量安全经费</w:t>
      </w:r>
    </w:p>
    <w:p w14:paraId="07520D5C">
      <w:pPr>
        <w:pStyle w:val="9"/>
      </w:pPr>
      <w:r>
        <w:t>绩效目标：加强农业信息服务体系建设，提高农业信息服务水平。</w:t>
      </w:r>
    </w:p>
    <w:p w14:paraId="23F6AFB6">
      <w:pPr>
        <w:pStyle w:val="9"/>
      </w:pPr>
      <w:r>
        <w:t xml:space="preserve">绩效指标：通过发布农业信息对农民增收产生的收益率达到80%。 </w:t>
      </w:r>
    </w:p>
    <w:p w14:paraId="18116477">
      <w:pPr>
        <w:pStyle w:val="9"/>
      </w:pPr>
      <w:r>
        <w:t>（五）乡村振兴工作经费</w:t>
      </w:r>
    </w:p>
    <w:p w14:paraId="47D6C68E">
      <w:pPr>
        <w:pStyle w:val="9"/>
      </w:pPr>
      <w:r>
        <w:t>绩效目标：在规定时限内按时完成上级交办的各项任务</w:t>
      </w:r>
    </w:p>
    <w:p w14:paraId="7E9CDE07">
      <w:pPr>
        <w:pStyle w:val="9"/>
      </w:pPr>
      <w:r>
        <w:t xml:space="preserve">绩效指标：深化农业供给侧结构性改革，扎实推进美丽乡村建设，推动农业全面升级、农村全面进步、农民全面发展，加快实现农业农村现代化，完成年初目标村数为100%。 </w:t>
      </w:r>
    </w:p>
    <w:p w14:paraId="2297D0E1">
      <w:pPr>
        <w:pStyle w:val="9"/>
      </w:pPr>
      <w:r>
        <w:t>（六）采购农业综合行政执法人员制式服装和标志经费</w:t>
      </w:r>
    </w:p>
    <w:p w14:paraId="5E5C5ED6">
      <w:pPr>
        <w:pStyle w:val="9"/>
      </w:pPr>
      <w:r>
        <w:t>绩效目标：更好开展执法工作</w:t>
      </w:r>
    </w:p>
    <w:p w14:paraId="08CFA6FF">
      <w:pPr>
        <w:pStyle w:val="9"/>
      </w:pPr>
      <w:r>
        <w:t>绩效指标：按照要求购买执法人员服装和标志，确保执法任务按时完成。</w:t>
      </w:r>
    </w:p>
    <w:p w14:paraId="2F601F09">
      <w:pPr>
        <w:pStyle w:val="9"/>
      </w:pPr>
      <w:r>
        <w:t>（七）农村财务三资管理、土地仲裁经费</w:t>
      </w:r>
    </w:p>
    <w:p w14:paraId="53960C4A">
      <w:pPr>
        <w:pStyle w:val="9"/>
      </w:pPr>
      <w:r>
        <w:t>绩效目标：随时解决上访案件，按季度对农村三资下乡监管和土地纠纷仲裁。</w:t>
      </w:r>
    </w:p>
    <w:p w14:paraId="29049535">
      <w:pPr>
        <w:pStyle w:val="9"/>
      </w:pPr>
      <w:r>
        <w:t>绩效指标：解决上访案件，群众满意度达到95%。</w:t>
      </w:r>
    </w:p>
    <w:p w14:paraId="7948DD33">
      <w:pPr>
        <w:pStyle w:val="9"/>
      </w:pPr>
      <w:r>
        <w:t>（八）高标准农田建设项目资金</w:t>
      </w:r>
    </w:p>
    <w:p w14:paraId="5AF39558">
      <w:pPr>
        <w:pStyle w:val="9"/>
      </w:pPr>
      <w:r>
        <w:t>绩效目标：建设2022年高标准农田项目。</w:t>
      </w:r>
    </w:p>
    <w:p w14:paraId="2D540940">
      <w:pPr>
        <w:pStyle w:val="9"/>
      </w:pPr>
      <w:r>
        <w:t>绩效指标：完成2022年高标准农建建设项目，达到15000亩。</w:t>
      </w:r>
    </w:p>
    <w:p w14:paraId="26CFAE7F">
      <w:pPr>
        <w:pStyle w:val="9"/>
      </w:pPr>
      <w:r>
        <w:t>（九）农业品牌设计费</w:t>
      </w:r>
    </w:p>
    <w:p w14:paraId="1D408BB4">
      <w:pPr>
        <w:pStyle w:val="9"/>
      </w:pPr>
      <w:r>
        <w:t>绩效目标：聚焦我市农产品特色，健全完善品牌农业的提升，推进品牌农业的发展。</w:t>
      </w:r>
    </w:p>
    <w:p w14:paraId="616E7912">
      <w:pPr>
        <w:pStyle w:val="9"/>
      </w:pPr>
      <w:r>
        <w:t xml:space="preserve">绩效指标：以质促销，实现高品质、高利润，提升农业品牌溢价能力达到90%。 </w:t>
      </w:r>
    </w:p>
    <w:p w14:paraId="0D6ED2BF">
      <w:pPr>
        <w:pStyle w:val="9"/>
      </w:pPr>
      <w:r>
        <w:t>（十）农作物育种与研究经费</w:t>
      </w:r>
    </w:p>
    <w:p w14:paraId="7A103758">
      <w:pPr>
        <w:pStyle w:val="9"/>
      </w:pPr>
      <w:r>
        <w:t>绩效目标：通过农作物新品种的监督检验推广优良品种，提高农作物优良品种覆盖率。</w:t>
      </w:r>
    </w:p>
    <w:p w14:paraId="5187E26D">
      <w:pPr>
        <w:pStyle w:val="9"/>
      </w:pPr>
      <w:r>
        <w:t>绩效指标：通过良种培育，当年新增粮食作物产量4万吨。</w:t>
      </w:r>
    </w:p>
    <w:p w14:paraId="63D8DA73">
      <w:pPr>
        <w:pStyle w:val="9"/>
      </w:pPr>
      <w:r>
        <w:t>（十一）农机补贴经费</w:t>
      </w:r>
    </w:p>
    <w:p w14:paraId="3E8BB69B">
      <w:pPr>
        <w:pStyle w:val="9"/>
      </w:pPr>
      <w:r>
        <w:t>绩效目标：通过农机购置补贴工作的开展提高农业机械化作业水平。</w:t>
      </w:r>
    </w:p>
    <w:p w14:paraId="28BAB84F">
      <w:pPr>
        <w:pStyle w:val="9"/>
      </w:pPr>
      <w:r>
        <w:t>绩效指标：结合遵化市老百姓的购机需求，在农机补贴工作实施工程中需要对农民进行政策宣传，购机户档案归档为5千户。</w:t>
      </w:r>
    </w:p>
    <w:p w14:paraId="4A542019">
      <w:pPr>
        <w:pStyle w:val="9"/>
      </w:pPr>
      <w:r>
        <w:t>（十二）农产品检测中心运行及质量安全经费</w:t>
      </w:r>
    </w:p>
    <w:p w14:paraId="1697CCAF">
      <w:pPr>
        <w:pStyle w:val="9"/>
      </w:pPr>
      <w:r>
        <w:t>绩效目标：开展农产品污染防治，根据监测结果编制分析报告，以便保证农产品质量安全。</w:t>
      </w:r>
    </w:p>
    <w:p w14:paraId="27E73715">
      <w:pPr>
        <w:pStyle w:val="9"/>
      </w:pPr>
      <w:r>
        <w:t>绩效指标：年度定量检测300批次，定性检测3000批次，前第三季度各完成30%，第四季度完成10%。</w:t>
      </w:r>
    </w:p>
    <w:p w14:paraId="12673907">
      <w:pPr>
        <w:pStyle w:val="9"/>
      </w:pPr>
      <w:r>
        <w:t>（十三）美丽乡村建设领导小组综合事务管理经费</w:t>
      </w:r>
    </w:p>
    <w:p w14:paraId="2823C81B">
      <w:pPr>
        <w:pStyle w:val="9"/>
      </w:pPr>
      <w:r>
        <w:t>绩效目标：圆满完成市委、市政府交办任务，服务三农。</w:t>
      </w:r>
    </w:p>
    <w:p w14:paraId="138B09CB">
      <w:pPr>
        <w:pStyle w:val="9"/>
      </w:pPr>
      <w:r>
        <w:t xml:space="preserve">绩效指标：群众对当年农村工作的整体满意度达到95%。 </w:t>
      </w:r>
    </w:p>
    <w:p w14:paraId="291EA711">
      <w:pPr>
        <w:pStyle w:val="9"/>
      </w:pPr>
      <w:r>
        <w:t>（十四）全市果王大赛专项资金</w:t>
      </w:r>
    </w:p>
    <w:p w14:paraId="48EF46C9">
      <w:pPr>
        <w:pStyle w:val="9"/>
      </w:pPr>
      <w:r>
        <w:t>绩效目标：提高农产品知名度，调动种养大户积极性。</w:t>
      </w:r>
    </w:p>
    <w:p w14:paraId="188515F6">
      <w:pPr>
        <w:pStyle w:val="9"/>
      </w:pPr>
      <w:r>
        <w:t xml:space="preserve">绩效指标：有力宣传推介我市农产品，调动百姓积极性，实现助农增收，农产品销售量较去年增长60%。 </w:t>
      </w:r>
    </w:p>
    <w:p w14:paraId="2258A7D6">
      <w:pPr>
        <w:pStyle w:val="9"/>
      </w:pPr>
      <w:r>
        <w:t>（十五）防贫保障基金</w:t>
      </w:r>
    </w:p>
    <w:p w14:paraId="5AC02898">
      <w:pPr>
        <w:pStyle w:val="9"/>
      </w:pPr>
      <w:r>
        <w:t>绩效目标：确保边缘户的救助，最大限度减少贫困增量</w:t>
      </w:r>
    </w:p>
    <w:p w14:paraId="0E1B2B58">
      <w:pPr>
        <w:pStyle w:val="9"/>
      </w:pPr>
      <w:r>
        <w:t>绩效指标：围绕其存在的因病、因学、因灾等致贫返贫风险因素，以家庭人均纯收入低于上年度国家贫困线的1.8倍为主要识别标准。</w:t>
      </w:r>
    </w:p>
    <w:p w14:paraId="31CA510F">
      <w:pPr>
        <w:pStyle w:val="9"/>
      </w:pPr>
      <w:r>
        <w:t>（十六）兴隆店三站电费</w:t>
      </w:r>
    </w:p>
    <w:p w14:paraId="70BB837B">
      <w:pPr>
        <w:pStyle w:val="9"/>
      </w:pPr>
      <w:r>
        <w:t>绩效目标：用于冬季应用电热膜取暖以保障实验室设备的正常运行和提供良好的办公场所。</w:t>
      </w:r>
    </w:p>
    <w:p w14:paraId="501E2F04">
      <w:pPr>
        <w:pStyle w:val="9"/>
      </w:pPr>
      <w:r>
        <w:t xml:space="preserve">绩效指标：兴隆店三站取暖1.0度/平米/１2小时，电价为1.1元/度，楼房总面积2282平米，供暖期为120天。 </w:t>
      </w:r>
    </w:p>
    <w:p w14:paraId="305BDB25">
      <w:pPr>
        <w:pStyle w:val="9"/>
      </w:pPr>
      <w:r>
        <w:t>（十七）产业扶贫基金</w:t>
      </w:r>
    </w:p>
    <w:p w14:paraId="05BDDF64">
      <w:pPr>
        <w:pStyle w:val="9"/>
      </w:pPr>
      <w:r>
        <w:t>绩效目标：圆满完成市委市政府下达指标。</w:t>
      </w:r>
    </w:p>
    <w:p w14:paraId="3E2AF2AB">
      <w:pPr>
        <w:pStyle w:val="9"/>
      </w:pPr>
      <w:r>
        <w:t>绩效指标：覆盖全市建档立卡贫困人口1716人。</w:t>
      </w:r>
      <w:r>
        <w:tab/>
      </w:r>
    </w:p>
    <w:p w14:paraId="5F36057D">
      <w:pPr>
        <w:pStyle w:val="9"/>
      </w:pPr>
      <w:r>
        <w:t>（十八）、全市村级动物防疫员补助经费</w:t>
      </w:r>
    </w:p>
    <w:p w14:paraId="200630EC">
      <w:pPr>
        <w:pStyle w:val="9"/>
      </w:pPr>
      <w:r>
        <w:t>绩效目标：对全市648个行政村进行集中春秋两季动物强制免疫，保障完成全年防疫任务。</w:t>
      </w:r>
    </w:p>
    <w:p w14:paraId="183F67ED">
      <w:pPr>
        <w:pStyle w:val="9"/>
      </w:pPr>
      <w:r>
        <w:t>绩效指标：畜禽免疫密度及免疫抗体合格率100%达到国家标准，我市全年重大动物疫情0发生。</w:t>
      </w:r>
    </w:p>
    <w:p w14:paraId="2D595DA6">
      <w:pPr>
        <w:pStyle w:val="9"/>
      </w:pPr>
      <w:r>
        <w:t>（十九）动物检疫证章标志经费</w:t>
      </w:r>
    </w:p>
    <w:p w14:paraId="11DA0931">
      <w:pPr>
        <w:pStyle w:val="9"/>
      </w:pPr>
      <w:r>
        <w:t>绩效目标：对全市流通环节动物及动物性食品进行检测。</w:t>
      </w:r>
    </w:p>
    <w:p w14:paraId="2AB51B52">
      <w:pPr>
        <w:pStyle w:val="9"/>
      </w:pPr>
      <w:r>
        <w:t>绩效指标：对全市应检动物及动物性食品检测率达到100%，为我市动物及动物性食品安全提供保障。</w:t>
      </w:r>
    </w:p>
    <w:p w14:paraId="782EC7C1">
      <w:pPr>
        <w:pStyle w:val="9"/>
      </w:pPr>
      <w:r>
        <w:t>（二十）强制免疫副反应补助资金</w:t>
      </w:r>
    </w:p>
    <w:p w14:paraId="45ED7995">
      <w:pPr>
        <w:pStyle w:val="9"/>
      </w:pPr>
      <w:r>
        <w:t>绩效目标：对在我市春秋两季集中强制免疫过程中发生动物疫病强制免疫副反应的养殖户进行补偿。</w:t>
      </w:r>
    </w:p>
    <w:p w14:paraId="415DA67D">
      <w:pPr>
        <w:pStyle w:val="9"/>
      </w:pPr>
      <w:r>
        <w:t>绩效指标：对发生动物疫病强制免疫副反应的养殖户100%进行补偿，补助额度按照国家标准对发生强制免疫副反应的养殖户进行相应的补助，我市重大动物疫病0发生。</w:t>
      </w:r>
    </w:p>
    <w:p w14:paraId="4506492A">
      <w:pPr>
        <w:pStyle w:val="9"/>
      </w:pPr>
      <w:r>
        <w:t>（二十一）基层检疫人员补助经费</w:t>
      </w:r>
    </w:p>
    <w:p w14:paraId="503684B7">
      <w:pPr>
        <w:pStyle w:val="9"/>
      </w:pPr>
      <w:r>
        <w:t>绩效目标：对完成检疫任务的基层检疫人员进行补助。</w:t>
      </w:r>
    </w:p>
    <w:p w14:paraId="682CDB75">
      <w:pPr>
        <w:pStyle w:val="9"/>
      </w:pPr>
      <w:r>
        <w:t>绩效指标：对完成检疫人员进行足额补助，为全市无动物及动物性食品安全提供保障。</w:t>
      </w:r>
    </w:p>
    <w:p w14:paraId="0779D1EC">
      <w:pPr>
        <w:pStyle w:val="9"/>
      </w:pPr>
      <w:r>
        <w:t>（二十二）奶牛场“两病”净化工作经费</w:t>
      </w:r>
    </w:p>
    <w:p w14:paraId="036105B5">
      <w:pPr>
        <w:pStyle w:val="9"/>
      </w:pPr>
      <w:r>
        <w:t>绩效目标：通过开展奶牛场“两病”疫病净化工作，对全市所有奶牛场均要有计划的开展重点疫病、垂直传播疫病的净化工作。</w:t>
      </w:r>
    </w:p>
    <w:p w14:paraId="3AB10061">
      <w:pPr>
        <w:pStyle w:val="9"/>
      </w:pPr>
      <w:r>
        <w:t xml:space="preserve">绩效指标：对我市范围内奶牛养殖场100%进行“两病”全面疫病净化，全市奶牛场疫病抗体水平100%达到上级要求的净化标准，我市重大动物疫病防控及乳制品安全问题0发生。  </w:t>
      </w:r>
    </w:p>
    <w:p w14:paraId="02406195">
      <w:pPr>
        <w:pStyle w:val="9"/>
      </w:pPr>
      <w:r>
        <w:t>（二十三）基层畜牧兽医人员差额补助经费</w:t>
      </w:r>
    </w:p>
    <w:p w14:paraId="42927855">
      <w:pPr>
        <w:pStyle w:val="9"/>
      </w:pPr>
      <w:r>
        <w:t>绩效目标：通过此项资金的及时拨付，保障基层动物检疫、防疫、防治工作所需的人员经费、工作经费需求。保障全市动物检疫、防疫、防治工作正常开展。</w:t>
      </w:r>
    </w:p>
    <w:p w14:paraId="4686AF2D">
      <w:pPr>
        <w:pStyle w:val="9"/>
      </w:pPr>
      <w:r>
        <w:t>绩效指标：畜禽免疫率及免疫抗体水平100%到国家标准，我市重大动物疫病疫情0发生。</w:t>
      </w:r>
    </w:p>
    <w:p w14:paraId="7977C198">
      <w:pPr>
        <w:pStyle w:val="9"/>
      </w:pPr>
      <w:r>
        <w:t>（二十四）畜禽水产品质量安全检测经费</w:t>
      </w:r>
    </w:p>
    <w:p w14:paraId="2061BB38">
      <w:pPr>
        <w:pStyle w:val="9"/>
      </w:pPr>
      <w:r>
        <w:t>绩效目标：采购我市“瘦肉精”检测所需的检测卡。</w:t>
      </w:r>
    </w:p>
    <w:p w14:paraId="1E19F86B">
      <w:pPr>
        <w:pStyle w:val="9"/>
      </w:pPr>
      <w:r>
        <w:t>绩效指标：我市范围内的应检动物及动物性食品100%进行“瘦肉精”检测工作，我市动物及动物性食品安全问题0发生。</w:t>
      </w:r>
    </w:p>
    <w:p w14:paraId="78A7BD19">
      <w:pPr>
        <w:pStyle w:val="9"/>
      </w:pPr>
      <w:r>
        <w:t>（二十五）重大动物疫病防控所需疫苗及检测试剂经费</w:t>
      </w:r>
    </w:p>
    <w:p w14:paraId="7F6BB677">
      <w:pPr>
        <w:pStyle w:val="9"/>
      </w:pPr>
      <w:r>
        <w:t>绩效目标：采购我市所需的畜禽免疫疫苗及相关检测试剂。</w:t>
      </w:r>
    </w:p>
    <w:p w14:paraId="6F5268EC">
      <w:pPr>
        <w:pStyle w:val="9"/>
      </w:pPr>
      <w:r>
        <w:t>绩效指标：畜禽免疫率及免疫抗体水平100%达到国家标准，我市重大动物疫病疫情0发生。</w:t>
      </w:r>
    </w:p>
    <w:p w14:paraId="27055D0D">
      <w:pPr>
        <w:pStyle w:val="9"/>
      </w:pPr>
      <w:r>
        <w:t>（二十六）动物疫情应急物资储备经费</w:t>
      </w:r>
    </w:p>
    <w:p w14:paraId="6319ECCF">
      <w:pPr>
        <w:pStyle w:val="9"/>
      </w:pPr>
      <w:r>
        <w:t>绩效目标：对我市重大动物疫病应急物资储备进行及时补充更换。</w:t>
      </w:r>
    </w:p>
    <w:p w14:paraId="1CDE0192">
      <w:pPr>
        <w:pStyle w:val="9"/>
      </w:pPr>
      <w:r>
        <w:t>绩效指标：储备至少一个疫点所需的应急物资、设备。</w:t>
      </w:r>
    </w:p>
    <w:p w14:paraId="41A4C43A">
      <w:pPr>
        <w:pStyle w:val="9"/>
      </w:pPr>
      <w:r>
        <w:t>（二十七）种畜禽场疫病净化工作经费</w:t>
      </w:r>
    </w:p>
    <w:p w14:paraId="11A62F49">
      <w:pPr>
        <w:pStyle w:val="9"/>
      </w:pPr>
      <w:r>
        <w:t>绩效目标：对我市范围内种畜禽场疫病净化工作。</w:t>
      </w:r>
    </w:p>
    <w:p w14:paraId="4BA3A2CD">
      <w:pPr>
        <w:pStyle w:val="9"/>
      </w:pPr>
      <w:r>
        <w:t>绩效指标：种畜禽场免疫率及免疫抗体总体水平100%达到国家标准，我市重大动物疫病疫情0发生。</w:t>
      </w:r>
    </w:p>
    <w:p w14:paraId="636A0869">
      <w:pPr>
        <w:pStyle w:val="9"/>
      </w:pPr>
      <w:r>
        <w:t>（二十八）动物疫病强免疫苗空瓶回收无害化处理经费</w:t>
      </w:r>
    </w:p>
    <w:p w14:paraId="72B0B7ED">
      <w:pPr>
        <w:pStyle w:val="9"/>
      </w:pPr>
      <w:r>
        <w:t>绩效目标：对我市免疫疫苗进行回收，防治生物危害二次污染，提高我市养殖户环保意识。</w:t>
      </w:r>
    </w:p>
    <w:p w14:paraId="614C8A4E">
      <w:pPr>
        <w:pStyle w:val="9"/>
      </w:pPr>
      <w:r>
        <w:t>绩效指标：免疫疫苗空瓶回收率100%，回收疫苗空瓶无害化处理率100%。</w:t>
      </w:r>
    </w:p>
    <w:p w14:paraId="2FFFB92D">
      <w:pPr>
        <w:pStyle w:val="9"/>
      </w:pPr>
    </w:p>
    <w:p w14:paraId="33E08762">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3E2B41C">
      <w:pPr>
        <w:pStyle w:val="10"/>
      </w:pPr>
      <w:r>
        <w:t>（一）完善制度建设。</w:t>
      </w:r>
    </w:p>
    <w:p w14:paraId="2DAD7E5C">
      <w:pPr>
        <w:pStyle w:val="10"/>
      </w:pPr>
      <w:r>
        <w:t>制定完善预算绩效管理制度、资金管理办法、工作保障制度等，为全年预算绩效目标的实现奠定制度基础。</w:t>
      </w:r>
    </w:p>
    <w:p w14:paraId="7366F69D">
      <w:pPr>
        <w:pStyle w:val="10"/>
      </w:pPr>
      <w:r>
        <w:t>（二）加强支出管理。</w:t>
      </w:r>
    </w:p>
    <w:p w14:paraId="6B3DB42D">
      <w:pPr>
        <w:pStyle w:val="10"/>
      </w:pPr>
      <w:r>
        <w:t>通过优化支出结构、编细编实预算、加快履行政府采购手续、尽快启动项目、及时支付资金、6月底前细化代编预算、按规定及时下达资金等多种措施，确保支出进度达标。</w:t>
      </w:r>
    </w:p>
    <w:p w14:paraId="77C11042">
      <w:pPr>
        <w:pStyle w:val="10"/>
      </w:pPr>
      <w:r>
        <w:t>（三）加强绩效运行监控。</w:t>
      </w:r>
    </w:p>
    <w:p w14:paraId="2DFDB16F">
      <w:pPr>
        <w:pStyle w:val="10"/>
      </w:pPr>
      <w:r>
        <w:t>按要求开展绩效运行监控，发现问题及时采取措施，确保绩效目标如期保质实现。</w:t>
      </w:r>
    </w:p>
    <w:p w14:paraId="220E038B">
      <w:pPr>
        <w:pStyle w:val="10"/>
      </w:pPr>
      <w:r>
        <w:t>（四）做好绩效自评。</w:t>
      </w:r>
    </w:p>
    <w:p w14:paraId="59EAD922">
      <w:pPr>
        <w:pStyle w:val="10"/>
      </w:pPr>
      <w:r>
        <w:t>按要求开展上年度部门预算绩效自评和重点评价工作，对评价中发现的问题及时整改，调整优化支出结构，提高财政资金使用效益。</w:t>
      </w:r>
    </w:p>
    <w:p w14:paraId="3B9376C3">
      <w:pPr>
        <w:pStyle w:val="10"/>
      </w:pPr>
      <w:r>
        <w:t>（五）规范财务资产管理。</w:t>
      </w:r>
    </w:p>
    <w:p w14:paraId="5C137A71">
      <w:pPr>
        <w:pStyle w:val="10"/>
      </w:pPr>
      <w:r>
        <w:t>完善财务管理制度，严格审批程序，加强固定资产登记、使用和报废处置管理，做到支出合理，物尽其用。</w:t>
      </w:r>
    </w:p>
    <w:p w14:paraId="18A35293">
      <w:pPr>
        <w:pStyle w:val="10"/>
      </w:pPr>
      <w:r>
        <w:t>（六）加强内部监督。</w:t>
      </w:r>
    </w:p>
    <w:p w14:paraId="401759D9">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9D7A6BD">
      <w:pPr>
        <w:pStyle w:val="10"/>
      </w:pPr>
      <w:r>
        <w:t>（七）加强宣传培训调研等。</w:t>
      </w:r>
    </w:p>
    <w:p w14:paraId="65C4974D">
      <w:pPr>
        <w:pStyle w:val="10"/>
      </w:pPr>
      <w:r>
        <w:t>加强人员培训，提高本部门职工业务素质；加强调研，提出优化财政资金配置、提高资金使用效益的意见；加大宣传力度，强化预算绩效管理意识，促进预算绩效管理水平进一步提升。</w:t>
      </w:r>
    </w:p>
    <w:p w14:paraId="640DCC4B">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C8B459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579808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068A9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34E8A0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8705C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269D89">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E82952E">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611E8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C35EC">
      <w:pPr>
        <w:spacing w:before="0" w:after="0"/>
        <w:ind w:firstLine="560"/>
        <w:jc w:val="left"/>
        <w:outlineLvl w:val="3"/>
      </w:pPr>
      <w:bookmarkStart w:id="3" w:name="_Toc_4_4_0000000004"/>
      <w:r>
        <w:rPr>
          <w:rFonts w:ascii="方正仿宋_GBK" w:hAnsi="方正仿宋_GBK" w:eastAsia="方正仿宋_GBK" w:cs="方正仿宋_GBK"/>
          <w:color w:val="000000"/>
          <w:sz w:val="28"/>
        </w:rPr>
        <w:t>1.采购农业综合行政执法人员制式服装和标志经费绩效目标表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C94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F4BD8B">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F610F21">
            <w:pPr>
              <w:pStyle w:val="11"/>
            </w:pPr>
            <w:r>
              <w:t>单位：万元</w:t>
            </w:r>
          </w:p>
        </w:tc>
      </w:tr>
      <w:tr w14:paraId="44D21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FDDBC">
            <w:pPr>
              <w:pStyle w:val="14"/>
            </w:pPr>
            <w:r>
              <w:t>项目编码</w:t>
            </w:r>
          </w:p>
        </w:tc>
        <w:tc>
          <w:tcPr>
            <w:tcW w:w="2608" w:type="dxa"/>
            <w:gridSpan w:val="2"/>
            <w:vAlign w:val="center"/>
          </w:tcPr>
          <w:p w14:paraId="5B7293A6">
            <w:pPr>
              <w:pStyle w:val="13"/>
            </w:pPr>
            <w:r>
              <w:t>13028122P00321810001N</w:t>
            </w:r>
          </w:p>
        </w:tc>
        <w:tc>
          <w:tcPr>
            <w:tcW w:w="1587" w:type="dxa"/>
            <w:vAlign w:val="center"/>
          </w:tcPr>
          <w:p w14:paraId="1865D7EA">
            <w:pPr>
              <w:pStyle w:val="14"/>
            </w:pPr>
            <w:r>
              <w:t>项目名称</w:t>
            </w:r>
          </w:p>
        </w:tc>
        <w:tc>
          <w:tcPr>
            <w:tcW w:w="4422" w:type="dxa"/>
            <w:gridSpan w:val="3"/>
            <w:vAlign w:val="center"/>
          </w:tcPr>
          <w:p w14:paraId="4DE93423">
            <w:pPr>
              <w:pStyle w:val="13"/>
            </w:pPr>
            <w:r>
              <w:t>采购农业综合行政执法人员制式服装和标志经费</w:t>
            </w:r>
          </w:p>
        </w:tc>
      </w:tr>
      <w:tr w14:paraId="10B5E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779A6">
            <w:pPr>
              <w:pStyle w:val="14"/>
            </w:pPr>
            <w:r>
              <w:t>预算规模及资金用途</w:t>
            </w:r>
          </w:p>
        </w:tc>
        <w:tc>
          <w:tcPr>
            <w:tcW w:w="1276" w:type="dxa"/>
            <w:vAlign w:val="center"/>
          </w:tcPr>
          <w:p w14:paraId="57FFF2A6">
            <w:pPr>
              <w:pStyle w:val="14"/>
            </w:pPr>
            <w:r>
              <w:t>预算数</w:t>
            </w:r>
          </w:p>
        </w:tc>
        <w:tc>
          <w:tcPr>
            <w:tcW w:w="1332" w:type="dxa"/>
            <w:vAlign w:val="center"/>
          </w:tcPr>
          <w:p w14:paraId="2F4A5376">
            <w:pPr>
              <w:pStyle w:val="13"/>
            </w:pPr>
            <w:r>
              <w:t>15.33</w:t>
            </w:r>
          </w:p>
        </w:tc>
        <w:tc>
          <w:tcPr>
            <w:tcW w:w="1587" w:type="dxa"/>
            <w:vAlign w:val="center"/>
          </w:tcPr>
          <w:p w14:paraId="4EDC658A">
            <w:pPr>
              <w:pStyle w:val="14"/>
            </w:pPr>
            <w:r>
              <w:t>其中：财政    资金</w:t>
            </w:r>
          </w:p>
        </w:tc>
        <w:tc>
          <w:tcPr>
            <w:tcW w:w="1304" w:type="dxa"/>
            <w:vAlign w:val="center"/>
          </w:tcPr>
          <w:p w14:paraId="7E1DF7E2">
            <w:pPr>
              <w:pStyle w:val="13"/>
            </w:pPr>
            <w:r>
              <w:t>15.33</w:t>
            </w:r>
          </w:p>
        </w:tc>
        <w:tc>
          <w:tcPr>
            <w:tcW w:w="1276" w:type="dxa"/>
            <w:vAlign w:val="center"/>
          </w:tcPr>
          <w:p w14:paraId="11A3B262">
            <w:pPr>
              <w:pStyle w:val="14"/>
            </w:pPr>
            <w:r>
              <w:t>其他资金</w:t>
            </w:r>
          </w:p>
        </w:tc>
        <w:tc>
          <w:tcPr>
            <w:tcW w:w="1843" w:type="dxa"/>
            <w:vAlign w:val="center"/>
          </w:tcPr>
          <w:p w14:paraId="1B88E502">
            <w:pPr>
              <w:pStyle w:val="13"/>
            </w:pPr>
            <w:r>
              <w:t xml:space="preserve"> </w:t>
            </w:r>
          </w:p>
        </w:tc>
      </w:tr>
      <w:tr w14:paraId="23381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C3065"/>
        </w:tc>
        <w:tc>
          <w:tcPr>
            <w:tcW w:w="8617" w:type="dxa"/>
            <w:gridSpan w:val="6"/>
            <w:vAlign w:val="center"/>
          </w:tcPr>
          <w:p w14:paraId="132317F9">
            <w:pPr>
              <w:pStyle w:val="13"/>
            </w:pPr>
            <w:r>
              <w:t>资金主要用于购买执法人员服装及标志</w:t>
            </w:r>
          </w:p>
        </w:tc>
      </w:tr>
      <w:tr w14:paraId="0B66D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93CE1">
            <w:pPr>
              <w:pStyle w:val="14"/>
            </w:pPr>
            <w:r>
              <w:t>资金支出计划（%）</w:t>
            </w:r>
          </w:p>
        </w:tc>
        <w:tc>
          <w:tcPr>
            <w:tcW w:w="2608" w:type="dxa"/>
            <w:gridSpan w:val="2"/>
            <w:vAlign w:val="center"/>
          </w:tcPr>
          <w:p w14:paraId="15D08F5E">
            <w:pPr>
              <w:pStyle w:val="14"/>
            </w:pPr>
            <w:r>
              <w:t>3月底</w:t>
            </w:r>
          </w:p>
        </w:tc>
        <w:tc>
          <w:tcPr>
            <w:tcW w:w="1587" w:type="dxa"/>
            <w:vAlign w:val="center"/>
          </w:tcPr>
          <w:p w14:paraId="34D63C40">
            <w:pPr>
              <w:pStyle w:val="14"/>
            </w:pPr>
            <w:r>
              <w:t>6月底</w:t>
            </w:r>
          </w:p>
        </w:tc>
        <w:tc>
          <w:tcPr>
            <w:tcW w:w="1304" w:type="dxa"/>
            <w:vAlign w:val="center"/>
          </w:tcPr>
          <w:p w14:paraId="443E805E">
            <w:pPr>
              <w:pStyle w:val="14"/>
            </w:pPr>
            <w:r>
              <w:t>10月底</w:t>
            </w:r>
          </w:p>
        </w:tc>
        <w:tc>
          <w:tcPr>
            <w:tcW w:w="3118" w:type="dxa"/>
            <w:gridSpan w:val="2"/>
            <w:vAlign w:val="center"/>
          </w:tcPr>
          <w:p w14:paraId="353BB50D">
            <w:pPr>
              <w:pStyle w:val="14"/>
            </w:pPr>
            <w:r>
              <w:t>12月底</w:t>
            </w:r>
          </w:p>
        </w:tc>
      </w:tr>
      <w:tr w14:paraId="4EBAE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AB153"/>
        </w:tc>
        <w:tc>
          <w:tcPr>
            <w:tcW w:w="2608" w:type="dxa"/>
            <w:gridSpan w:val="2"/>
            <w:vAlign w:val="center"/>
          </w:tcPr>
          <w:p w14:paraId="0B5B3CE3">
            <w:pPr>
              <w:pStyle w:val="15"/>
            </w:pPr>
            <w:r>
              <w:t>30%</w:t>
            </w:r>
          </w:p>
        </w:tc>
        <w:tc>
          <w:tcPr>
            <w:tcW w:w="1587" w:type="dxa"/>
            <w:vAlign w:val="center"/>
          </w:tcPr>
          <w:p w14:paraId="437CEF32">
            <w:pPr>
              <w:pStyle w:val="15"/>
            </w:pPr>
            <w:r>
              <w:t>60%</w:t>
            </w:r>
          </w:p>
        </w:tc>
        <w:tc>
          <w:tcPr>
            <w:tcW w:w="1304" w:type="dxa"/>
            <w:vAlign w:val="center"/>
          </w:tcPr>
          <w:p w14:paraId="31F0C73F">
            <w:pPr>
              <w:pStyle w:val="15"/>
            </w:pPr>
            <w:r>
              <w:t>90%</w:t>
            </w:r>
          </w:p>
        </w:tc>
        <w:tc>
          <w:tcPr>
            <w:tcW w:w="3118" w:type="dxa"/>
            <w:gridSpan w:val="2"/>
            <w:vAlign w:val="center"/>
          </w:tcPr>
          <w:p w14:paraId="4BAFC7D9">
            <w:pPr>
              <w:pStyle w:val="15"/>
            </w:pPr>
            <w:r>
              <w:t>100%</w:t>
            </w:r>
          </w:p>
        </w:tc>
      </w:tr>
      <w:tr w14:paraId="048A8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991C3">
            <w:pPr>
              <w:pStyle w:val="14"/>
            </w:pPr>
            <w:r>
              <w:t>绩效目标</w:t>
            </w:r>
          </w:p>
        </w:tc>
        <w:tc>
          <w:tcPr>
            <w:tcW w:w="8617" w:type="dxa"/>
            <w:gridSpan w:val="6"/>
            <w:vAlign w:val="center"/>
          </w:tcPr>
          <w:p w14:paraId="5C5E8A7A">
            <w:pPr>
              <w:pStyle w:val="13"/>
            </w:pPr>
            <w:r>
              <w:t>1.按照省市要求完成我市农业综合行政执法人员统一着装</w:t>
            </w:r>
          </w:p>
        </w:tc>
      </w:tr>
    </w:tbl>
    <w:p w14:paraId="65EA88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C4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18477">
            <w:pPr>
              <w:pStyle w:val="14"/>
            </w:pPr>
            <w:r>
              <w:t>一级指标</w:t>
            </w:r>
          </w:p>
        </w:tc>
        <w:tc>
          <w:tcPr>
            <w:tcW w:w="1276" w:type="dxa"/>
            <w:vAlign w:val="center"/>
          </w:tcPr>
          <w:p w14:paraId="3BD7F7D6">
            <w:pPr>
              <w:pStyle w:val="14"/>
            </w:pPr>
            <w:r>
              <w:t>二级指标</w:t>
            </w:r>
          </w:p>
        </w:tc>
        <w:tc>
          <w:tcPr>
            <w:tcW w:w="1332" w:type="dxa"/>
            <w:vAlign w:val="center"/>
          </w:tcPr>
          <w:p w14:paraId="55E9962C">
            <w:pPr>
              <w:pStyle w:val="14"/>
            </w:pPr>
            <w:r>
              <w:t>三级指标</w:t>
            </w:r>
          </w:p>
        </w:tc>
        <w:tc>
          <w:tcPr>
            <w:tcW w:w="2891" w:type="dxa"/>
            <w:vAlign w:val="center"/>
          </w:tcPr>
          <w:p w14:paraId="5B231EE7">
            <w:pPr>
              <w:pStyle w:val="14"/>
            </w:pPr>
            <w:r>
              <w:t>绩效指标描述</w:t>
            </w:r>
          </w:p>
        </w:tc>
        <w:tc>
          <w:tcPr>
            <w:tcW w:w="1276" w:type="dxa"/>
            <w:vAlign w:val="center"/>
          </w:tcPr>
          <w:p w14:paraId="1C725176">
            <w:pPr>
              <w:pStyle w:val="14"/>
            </w:pPr>
            <w:r>
              <w:t>指标值</w:t>
            </w:r>
          </w:p>
        </w:tc>
        <w:tc>
          <w:tcPr>
            <w:tcW w:w="1843" w:type="dxa"/>
            <w:vAlign w:val="center"/>
          </w:tcPr>
          <w:p w14:paraId="5AEE343C">
            <w:pPr>
              <w:pStyle w:val="14"/>
            </w:pPr>
            <w:r>
              <w:t>指标值确定依据</w:t>
            </w:r>
          </w:p>
        </w:tc>
      </w:tr>
      <w:tr w14:paraId="3486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8D2B0">
            <w:pPr>
              <w:pStyle w:val="15"/>
            </w:pPr>
            <w:r>
              <w:t>产出指标</w:t>
            </w:r>
          </w:p>
        </w:tc>
        <w:tc>
          <w:tcPr>
            <w:tcW w:w="1276" w:type="dxa"/>
            <w:vAlign w:val="center"/>
          </w:tcPr>
          <w:p w14:paraId="34C777DC">
            <w:pPr>
              <w:pStyle w:val="13"/>
            </w:pPr>
            <w:r>
              <w:t>数量指标</w:t>
            </w:r>
          </w:p>
        </w:tc>
        <w:tc>
          <w:tcPr>
            <w:tcW w:w="1332" w:type="dxa"/>
            <w:vAlign w:val="center"/>
          </w:tcPr>
          <w:p w14:paraId="26875674">
            <w:pPr>
              <w:pStyle w:val="13"/>
            </w:pPr>
            <w:r>
              <w:t>服装、标志数量</w:t>
            </w:r>
          </w:p>
        </w:tc>
        <w:tc>
          <w:tcPr>
            <w:tcW w:w="2891" w:type="dxa"/>
            <w:vAlign w:val="center"/>
          </w:tcPr>
          <w:p w14:paraId="2DB18EEA">
            <w:pPr>
              <w:pStyle w:val="13"/>
            </w:pPr>
            <w:r>
              <w:t>购买执法服装、标志的数量</w:t>
            </w:r>
          </w:p>
        </w:tc>
        <w:tc>
          <w:tcPr>
            <w:tcW w:w="1276" w:type="dxa"/>
            <w:vAlign w:val="center"/>
          </w:tcPr>
          <w:p w14:paraId="4F8986F6">
            <w:pPr>
              <w:pStyle w:val="13"/>
            </w:pPr>
            <w:r>
              <w:t>37人</w:t>
            </w:r>
          </w:p>
        </w:tc>
        <w:tc>
          <w:tcPr>
            <w:tcW w:w="1843" w:type="dxa"/>
            <w:vAlign w:val="center"/>
          </w:tcPr>
          <w:p w14:paraId="52752497">
            <w:pPr>
              <w:pStyle w:val="13"/>
            </w:pPr>
            <w:r>
              <w:t>唐农财字[2021]8号《唐山市农业农村局、唐山市财政局关于转发&lt;河北省农业农村厅、河北省财政厅关于由省级联合组织采购全省农业综合行政执法制式服装和标志的通知&gt;的通知》</w:t>
            </w:r>
          </w:p>
        </w:tc>
      </w:tr>
      <w:tr w14:paraId="1BD9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F09DE"/>
        </w:tc>
        <w:tc>
          <w:tcPr>
            <w:tcW w:w="1276" w:type="dxa"/>
            <w:vAlign w:val="center"/>
          </w:tcPr>
          <w:p w14:paraId="45459392">
            <w:pPr>
              <w:pStyle w:val="13"/>
            </w:pPr>
            <w:r>
              <w:t>质量指标</w:t>
            </w:r>
          </w:p>
        </w:tc>
        <w:tc>
          <w:tcPr>
            <w:tcW w:w="1332" w:type="dxa"/>
            <w:vAlign w:val="center"/>
          </w:tcPr>
          <w:p w14:paraId="3066C501">
            <w:pPr>
              <w:pStyle w:val="13"/>
            </w:pPr>
            <w:r>
              <w:t>服装、标志验收合格率</w:t>
            </w:r>
          </w:p>
        </w:tc>
        <w:tc>
          <w:tcPr>
            <w:tcW w:w="2891" w:type="dxa"/>
            <w:vAlign w:val="center"/>
          </w:tcPr>
          <w:p w14:paraId="2693475E">
            <w:pPr>
              <w:pStyle w:val="13"/>
            </w:pPr>
            <w:r>
              <w:t>按照文件要求委托省农业厅代办确保质量合格</w:t>
            </w:r>
          </w:p>
        </w:tc>
        <w:tc>
          <w:tcPr>
            <w:tcW w:w="1276" w:type="dxa"/>
            <w:vAlign w:val="center"/>
          </w:tcPr>
          <w:p w14:paraId="5A15B82C">
            <w:pPr>
              <w:pStyle w:val="13"/>
            </w:pPr>
            <w:r>
              <w:t>100%</w:t>
            </w:r>
          </w:p>
        </w:tc>
        <w:tc>
          <w:tcPr>
            <w:tcW w:w="1843" w:type="dxa"/>
            <w:vAlign w:val="center"/>
          </w:tcPr>
          <w:p w14:paraId="5578BDFD">
            <w:pPr>
              <w:pStyle w:val="13"/>
            </w:pPr>
            <w:r>
              <w:t>唐农财字[2021]9号《唐山市农业农村局、唐山市财政局关于转发&lt;河北省农业农村厅、河北省财政厅关于由省级联合组织采购全省农业综合行政执法制式服装和标志的通知&gt;的通知》</w:t>
            </w:r>
          </w:p>
        </w:tc>
      </w:tr>
      <w:tr w14:paraId="7B7E6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470EF"/>
        </w:tc>
        <w:tc>
          <w:tcPr>
            <w:tcW w:w="1276" w:type="dxa"/>
            <w:vAlign w:val="center"/>
          </w:tcPr>
          <w:p w14:paraId="5CE18C94">
            <w:pPr>
              <w:pStyle w:val="13"/>
            </w:pPr>
            <w:r>
              <w:t>时效指标</w:t>
            </w:r>
          </w:p>
        </w:tc>
        <w:tc>
          <w:tcPr>
            <w:tcW w:w="1332" w:type="dxa"/>
            <w:vAlign w:val="center"/>
          </w:tcPr>
          <w:p w14:paraId="25A88297">
            <w:pPr>
              <w:pStyle w:val="13"/>
            </w:pPr>
            <w:r>
              <w:t>资金支付及时率</w:t>
            </w:r>
          </w:p>
        </w:tc>
        <w:tc>
          <w:tcPr>
            <w:tcW w:w="2891" w:type="dxa"/>
            <w:vAlign w:val="center"/>
          </w:tcPr>
          <w:p w14:paraId="4BDD62E6">
            <w:pPr>
              <w:pStyle w:val="13"/>
            </w:pPr>
            <w:r>
              <w:t>按照省农业农村厅要求及时拨付</w:t>
            </w:r>
          </w:p>
        </w:tc>
        <w:tc>
          <w:tcPr>
            <w:tcW w:w="1276" w:type="dxa"/>
            <w:vAlign w:val="center"/>
          </w:tcPr>
          <w:p w14:paraId="2AB83B49">
            <w:pPr>
              <w:pStyle w:val="13"/>
            </w:pPr>
            <w:r>
              <w:t>100%</w:t>
            </w:r>
          </w:p>
        </w:tc>
        <w:tc>
          <w:tcPr>
            <w:tcW w:w="1843" w:type="dxa"/>
            <w:vAlign w:val="center"/>
          </w:tcPr>
          <w:p w14:paraId="0D3BA1C0">
            <w:pPr>
              <w:pStyle w:val="13"/>
            </w:pPr>
            <w:r>
              <w:t>唐农财字[2021]10号《唐山市农业农村局、唐山市财政局关于转发&lt;河北省农业农村厅、河北省财政厅关于由省级联合组织采购全省农业综合行政执法制式服装和标志的通知&gt;的通知》</w:t>
            </w:r>
          </w:p>
        </w:tc>
      </w:tr>
      <w:tr w14:paraId="061C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6EAF6"/>
        </w:tc>
        <w:tc>
          <w:tcPr>
            <w:tcW w:w="1276" w:type="dxa"/>
            <w:vAlign w:val="center"/>
          </w:tcPr>
          <w:p w14:paraId="38522434">
            <w:pPr>
              <w:pStyle w:val="13"/>
            </w:pPr>
            <w:r>
              <w:t>成本指标</w:t>
            </w:r>
          </w:p>
        </w:tc>
        <w:tc>
          <w:tcPr>
            <w:tcW w:w="1332" w:type="dxa"/>
            <w:vAlign w:val="center"/>
          </w:tcPr>
          <w:p w14:paraId="55A12072">
            <w:pPr>
              <w:pStyle w:val="13"/>
            </w:pPr>
            <w:r>
              <w:t>财政投入</w:t>
            </w:r>
          </w:p>
        </w:tc>
        <w:tc>
          <w:tcPr>
            <w:tcW w:w="2891" w:type="dxa"/>
            <w:vAlign w:val="center"/>
          </w:tcPr>
          <w:p w14:paraId="1F17DCBB">
            <w:pPr>
              <w:pStyle w:val="13"/>
            </w:pPr>
            <w:r>
              <w:t>财政资金投入金额</w:t>
            </w:r>
          </w:p>
        </w:tc>
        <w:tc>
          <w:tcPr>
            <w:tcW w:w="1276" w:type="dxa"/>
            <w:vAlign w:val="center"/>
          </w:tcPr>
          <w:p w14:paraId="436F101C">
            <w:pPr>
              <w:pStyle w:val="13"/>
            </w:pPr>
            <w:r>
              <w:t>15万元</w:t>
            </w:r>
          </w:p>
        </w:tc>
        <w:tc>
          <w:tcPr>
            <w:tcW w:w="1843" w:type="dxa"/>
            <w:vAlign w:val="center"/>
          </w:tcPr>
          <w:p w14:paraId="33774E7F">
            <w:pPr>
              <w:pStyle w:val="13"/>
            </w:pPr>
            <w:r>
              <w:t>唐农财字[2021]11号《唐山市农业农村局、唐山市财政局关于转发&lt;河北省农业农村厅、河北省财政厅关于由省级联合组织采购全省农业综合行政执法制式服装和标志的通知&gt;的通知》</w:t>
            </w:r>
          </w:p>
        </w:tc>
      </w:tr>
      <w:tr w14:paraId="2747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4F3FB">
            <w:pPr>
              <w:pStyle w:val="15"/>
            </w:pPr>
            <w:r>
              <w:t>效益指标</w:t>
            </w:r>
          </w:p>
        </w:tc>
        <w:tc>
          <w:tcPr>
            <w:tcW w:w="1276" w:type="dxa"/>
            <w:vAlign w:val="center"/>
          </w:tcPr>
          <w:p w14:paraId="5DC11F78">
            <w:pPr>
              <w:pStyle w:val="13"/>
            </w:pPr>
            <w:r>
              <w:t>经济效益指标</w:t>
            </w:r>
          </w:p>
        </w:tc>
        <w:tc>
          <w:tcPr>
            <w:tcW w:w="1332" w:type="dxa"/>
            <w:vAlign w:val="center"/>
          </w:tcPr>
          <w:p w14:paraId="51C5E831">
            <w:pPr>
              <w:pStyle w:val="13"/>
            </w:pPr>
            <w:r>
              <w:t>提高效率</w:t>
            </w:r>
          </w:p>
        </w:tc>
        <w:tc>
          <w:tcPr>
            <w:tcW w:w="2891" w:type="dxa"/>
            <w:vAlign w:val="center"/>
          </w:tcPr>
          <w:p w14:paraId="2098F96A">
            <w:pPr>
              <w:pStyle w:val="13"/>
            </w:pPr>
            <w:r>
              <w:t>提高农业执法的效率</w:t>
            </w:r>
          </w:p>
        </w:tc>
        <w:tc>
          <w:tcPr>
            <w:tcW w:w="1276" w:type="dxa"/>
            <w:vAlign w:val="center"/>
          </w:tcPr>
          <w:p w14:paraId="6960A9FC">
            <w:pPr>
              <w:pStyle w:val="13"/>
            </w:pPr>
            <w:r>
              <w:t>100%</w:t>
            </w:r>
          </w:p>
        </w:tc>
        <w:tc>
          <w:tcPr>
            <w:tcW w:w="1843" w:type="dxa"/>
            <w:vAlign w:val="center"/>
          </w:tcPr>
          <w:p w14:paraId="5DB9605B">
            <w:pPr>
              <w:pStyle w:val="13"/>
            </w:pPr>
            <w:r>
              <w:t>唐农财字[2021]12号《唐山市农业农村局、唐山市财政局关于转发&lt;河北省农业农村厅、河北省财政厅关于由省级联合组织采购全省农业综合行政执法制式服装和标志的通知&gt;的通知》</w:t>
            </w:r>
          </w:p>
        </w:tc>
      </w:tr>
      <w:tr w14:paraId="74500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F754E"/>
        </w:tc>
        <w:tc>
          <w:tcPr>
            <w:tcW w:w="1276" w:type="dxa"/>
            <w:vAlign w:val="center"/>
          </w:tcPr>
          <w:p w14:paraId="73541A79">
            <w:pPr>
              <w:pStyle w:val="13"/>
            </w:pPr>
            <w:r>
              <w:t>社会效益指标</w:t>
            </w:r>
          </w:p>
        </w:tc>
        <w:tc>
          <w:tcPr>
            <w:tcW w:w="1332" w:type="dxa"/>
            <w:vAlign w:val="center"/>
          </w:tcPr>
          <w:p w14:paraId="5CF665E1">
            <w:pPr>
              <w:pStyle w:val="13"/>
            </w:pPr>
            <w:r>
              <w:t>维护社会稳定</w:t>
            </w:r>
          </w:p>
        </w:tc>
        <w:tc>
          <w:tcPr>
            <w:tcW w:w="2891" w:type="dxa"/>
            <w:vAlign w:val="center"/>
          </w:tcPr>
          <w:p w14:paraId="3DA53836">
            <w:pPr>
              <w:pStyle w:val="13"/>
            </w:pPr>
            <w:r>
              <w:t>维护社会稳定，保证农业市场稳定发展</w:t>
            </w:r>
          </w:p>
        </w:tc>
        <w:tc>
          <w:tcPr>
            <w:tcW w:w="1276" w:type="dxa"/>
            <w:vAlign w:val="center"/>
          </w:tcPr>
          <w:p w14:paraId="2FA2EE95">
            <w:pPr>
              <w:pStyle w:val="13"/>
            </w:pPr>
            <w:r>
              <w:t>≥95%</w:t>
            </w:r>
          </w:p>
        </w:tc>
        <w:tc>
          <w:tcPr>
            <w:tcW w:w="1843" w:type="dxa"/>
            <w:vAlign w:val="center"/>
          </w:tcPr>
          <w:p w14:paraId="568B5138">
            <w:pPr>
              <w:pStyle w:val="13"/>
            </w:pPr>
            <w:r>
              <w:t>唐农财字[2021]13号《唐山市农业农村局、唐山市财政局关于转发&lt;河北省农业农村厅、河北省财政厅关于由省级联合组织采购全省农业综合行政执法制式服装和标志的通知&gt;的通知》</w:t>
            </w:r>
          </w:p>
        </w:tc>
      </w:tr>
      <w:tr w14:paraId="7C3C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DFCE5"/>
        </w:tc>
        <w:tc>
          <w:tcPr>
            <w:tcW w:w="1276" w:type="dxa"/>
            <w:vAlign w:val="center"/>
          </w:tcPr>
          <w:p w14:paraId="3E2F68B6">
            <w:pPr>
              <w:pStyle w:val="13"/>
            </w:pPr>
            <w:r>
              <w:t>生态效益指标</w:t>
            </w:r>
          </w:p>
        </w:tc>
        <w:tc>
          <w:tcPr>
            <w:tcW w:w="1332" w:type="dxa"/>
            <w:vAlign w:val="center"/>
          </w:tcPr>
          <w:p w14:paraId="1FB8196F">
            <w:pPr>
              <w:pStyle w:val="13"/>
            </w:pPr>
            <w:r>
              <w:t>普及农业科技和政策</w:t>
            </w:r>
          </w:p>
        </w:tc>
        <w:tc>
          <w:tcPr>
            <w:tcW w:w="2891" w:type="dxa"/>
            <w:vAlign w:val="center"/>
          </w:tcPr>
          <w:p w14:paraId="5805D55C">
            <w:pPr>
              <w:pStyle w:val="13"/>
            </w:pPr>
            <w:r>
              <w:t>对农民普及农业科技和政策，提高农业普及率</w:t>
            </w:r>
          </w:p>
        </w:tc>
        <w:tc>
          <w:tcPr>
            <w:tcW w:w="1276" w:type="dxa"/>
            <w:vAlign w:val="center"/>
          </w:tcPr>
          <w:p w14:paraId="6F391C6B">
            <w:pPr>
              <w:pStyle w:val="13"/>
            </w:pPr>
            <w:r>
              <w:t>≥95%</w:t>
            </w:r>
          </w:p>
        </w:tc>
        <w:tc>
          <w:tcPr>
            <w:tcW w:w="1843" w:type="dxa"/>
            <w:vAlign w:val="center"/>
          </w:tcPr>
          <w:p w14:paraId="42DC1F29">
            <w:pPr>
              <w:pStyle w:val="13"/>
            </w:pPr>
            <w:r>
              <w:t>唐农财字[2021]14号《唐山市农业农村局、唐山市财政局关于转发&lt;河北省农业农村厅、河北省财政厅关于由省级联合组织采购全省农业综合行政执法制式服装和标志的通知&gt;的通知》</w:t>
            </w:r>
          </w:p>
        </w:tc>
      </w:tr>
      <w:tr w14:paraId="3598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F26EF"/>
        </w:tc>
        <w:tc>
          <w:tcPr>
            <w:tcW w:w="1276" w:type="dxa"/>
            <w:vAlign w:val="center"/>
          </w:tcPr>
          <w:p w14:paraId="0B279B5C">
            <w:pPr>
              <w:pStyle w:val="13"/>
            </w:pPr>
            <w:r>
              <w:t>可持续影响指标</w:t>
            </w:r>
          </w:p>
        </w:tc>
        <w:tc>
          <w:tcPr>
            <w:tcW w:w="1332" w:type="dxa"/>
            <w:vAlign w:val="center"/>
          </w:tcPr>
          <w:p w14:paraId="0D85E0D8">
            <w:pPr>
              <w:pStyle w:val="13"/>
            </w:pPr>
            <w:r>
              <w:t xml:space="preserve"> 可持续性</w:t>
            </w:r>
          </w:p>
        </w:tc>
        <w:tc>
          <w:tcPr>
            <w:tcW w:w="2891" w:type="dxa"/>
            <w:vAlign w:val="center"/>
          </w:tcPr>
          <w:p w14:paraId="4B3CE689">
            <w:pPr>
              <w:pStyle w:val="13"/>
            </w:pPr>
            <w:r>
              <w:t>增加执法效果的持续性</w:t>
            </w:r>
          </w:p>
        </w:tc>
        <w:tc>
          <w:tcPr>
            <w:tcW w:w="1276" w:type="dxa"/>
            <w:vAlign w:val="center"/>
          </w:tcPr>
          <w:p w14:paraId="7D4185B2">
            <w:pPr>
              <w:pStyle w:val="13"/>
            </w:pPr>
            <w:r>
              <w:t>≥5年</w:t>
            </w:r>
          </w:p>
        </w:tc>
        <w:tc>
          <w:tcPr>
            <w:tcW w:w="1843" w:type="dxa"/>
            <w:vAlign w:val="center"/>
          </w:tcPr>
          <w:p w14:paraId="44091B55">
            <w:pPr>
              <w:pStyle w:val="13"/>
            </w:pPr>
            <w:r>
              <w:t>唐农财字[2021]15号《唐山市农业农村局、唐山市财政局关于转发&lt;河北省农业农村厅、河北省财政厅关于由省级联合组织采购全省农业综合行政执法制式服装和标志的通知&gt;的通知》</w:t>
            </w:r>
          </w:p>
        </w:tc>
      </w:tr>
      <w:tr w14:paraId="47D4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26AAD">
            <w:pPr>
              <w:pStyle w:val="15"/>
            </w:pPr>
            <w:r>
              <w:t>满意度指标</w:t>
            </w:r>
          </w:p>
        </w:tc>
        <w:tc>
          <w:tcPr>
            <w:tcW w:w="1276" w:type="dxa"/>
            <w:vAlign w:val="center"/>
          </w:tcPr>
          <w:p w14:paraId="7F0DD1C7">
            <w:pPr>
              <w:pStyle w:val="13"/>
            </w:pPr>
            <w:r>
              <w:t>服务对象满意度指标</w:t>
            </w:r>
          </w:p>
        </w:tc>
        <w:tc>
          <w:tcPr>
            <w:tcW w:w="1332" w:type="dxa"/>
            <w:vAlign w:val="center"/>
          </w:tcPr>
          <w:p w14:paraId="2B2CE0D0">
            <w:pPr>
              <w:pStyle w:val="13"/>
            </w:pPr>
            <w:r>
              <w:t>人员满意度</w:t>
            </w:r>
          </w:p>
        </w:tc>
        <w:tc>
          <w:tcPr>
            <w:tcW w:w="2891" w:type="dxa"/>
            <w:vAlign w:val="center"/>
          </w:tcPr>
          <w:p w14:paraId="28E638DD">
            <w:pPr>
              <w:pStyle w:val="13"/>
            </w:pPr>
            <w:r>
              <w:t>受益人员的满意程度</w:t>
            </w:r>
          </w:p>
        </w:tc>
        <w:tc>
          <w:tcPr>
            <w:tcW w:w="1276" w:type="dxa"/>
            <w:vAlign w:val="center"/>
          </w:tcPr>
          <w:p w14:paraId="6D657B4A">
            <w:pPr>
              <w:pStyle w:val="13"/>
            </w:pPr>
            <w:r>
              <w:t>≥98%</w:t>
            </w:r>
          </w:p>
        </w:tc>
        <w:tc>
          <w:tcPr>
            <w:tcW w:w="1843" w:type="dxa"/>
            <w:vAlign w:val="center"/>
          </w:tcPr>
          <w:p w14:paraId="0298AF34">
            <w:pPr>
              <w:pStyle w:val="13"/>
            </w:pPr>
            <w:r>
              <w:t>唐农财字[2021]16号《唐山市农业农村局、唐山市财政局关于转发&lt;河北省农业农村厅、河北省财政厅关于由省级联合组织采购全省农业综合行政执法制式服装和标志的通知&gt;的通知》</w:t>
            </w:r>
          </w:p>
        </w:tc>
      </w:tr>
    </w:tbl>
    <w:p w14:paraId="5B02B318">
      <w:pPr>
        <w:sectPr>
          <w:pgSz w:w="11900" w:h="16840"/>
          <w:pgMar w:top="1984" w:right="1304" w:bottom="1134" w:left="1304" w:header="720" w:footer="720" w:gutter="0"/>
          <w:cols w:space="720" w:num="1"/>
        </w:sectPr>
      </w:pPr>
    </w:p>
    <w:p w14:paraId="6B2B3A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BEFBA3">
      <w:pPr>
        <w:spacing w:before="0" w:after="0"/>
        <w:ind w:firstLine="560"/>
        <w:jc w:val="left"/>
        <w:outlineLvl w:val="3"/>
      </w:pPr>
      <w:bookmarkStart w:id="4" w:name="_Toc_4_4_0000000005"/>
      <w:r>
        <w:rPr>
          <w:rFonts w:ascii="方正仿宋_GBK" w:hAnsi="方正仿宋_GBK" w:eastAsia="方正仿宋_GBK" w:cs="方正仿宋_GBK"/>
          <w:color w:val="000000"/>
          <w:sz w:val="28"/>
        </w:rPr>
        <w:t>2.动物检疫证章标志经费绩效目标表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494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18D1FE">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1DFED90">
            <w:pPr>
              <w:pStyle w:val="11"/>
            </w:pPr>
            <w:r>
              <w:t>单位：万元</w:t>
            </w:r>
          </w:p>
        </w:tc>
      </w:tr>
      <w:tr w14:paraId="0010E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417FE">
            <w:pPr>
              <w:pStyle w:val="14"/>
            </w:pPr>
            <w:r>
              <w:t>项目编码</w:t>
            </w:r>
          </w:p>
        </w:tc>
        <w:tc>
          <w:tcPr>
            <w:tcW w:w="2608" w:type="dxa"/>
            <w:gridSpan w:val="2"/>
            <w:vAlign w:val="center"/>
          </w:tcPr>
          <w:p w14:paraId="3C091830">
            <w:pPr>
              <w:pStyle w:val="13"/>
            </w:pPr>
            <w:r>
              <w:t>13028122P00A2HL100024</w:t>
            </w:r>
          </w:p>
        </w:tc>
        <w:tc>
          <w:tcPr>
            <w:tcW w:w="1587" w:type="dxa"/>
            <w:vAlign w:val="center"/>
          </w:tcPr>
          <w:p w14:paraId="1939FCC5">
            <w:pPr>
              <w:pStyle w:val="14"/>
            </w:pPr>
            <w:r>
              <w:t>项目名称</w:t>
            </w:r>
          </w:p>
        </w:tc>
        <w:tc>
          <w:tcPr>
            <w:tcW w:w="4422" w:type="dxa"/>
            <w:gridSpan w:val="3"/>
            <w:vAlign w:val="center"/>
          </w:tcPr>
          <w:p w14:paraId="1BA0E5C7">
            <w:pPr>
              <w:pStyle w:val="13"/>
            </w:pPr>
            <w:r>
              <w:t>动物检疫证章标志经费</w:t>
            </w:r>
          </w:p>
        </w:tc>
      </w:tr>
      <w:tr w14:paraId="755D243E">
        <w:tblPrEx>
          <w:tblCellMar>
            <w:top w:w="0" w:type="dxa"/>
            <w:left w:w="108" w:type="dxa"/>
            <w:bottom w:w="0" w:type="dxa"/>
            <w:right w:w="108" w:type="dxa"/>
          </w:tblCellMar>
        </w:tblPrEx>
        <w:trPr>
          <w:trHeight w:val="369" w:hRule="atLeast"/>
          <w:jc w:val="center"/>
        </w:trPr>
        <w:tc>
          <w:tcPr>
            <w:tcW w:w="1276" w:type="dxa"/>
            <w:vMerge w:val="restart"/>
            <w:vAlign w:val="center"/>
          </w:tcPr>
          <w:p w14:paraId="6F3D1639">
            <w:pPr>
              <w:pStyle w:val="14"/>
            </w:pPr>
            <w:r>
              <w:t>预算规模及资金用途</w:t>
            </w:r>
          </w:p>
        </w:tc>
        <w:tc>
          <w:tcPr>
            <w:tcW w:w="1276" w:type="dxa"/>
            <w:vAlign w:val="center"/>
          </w:tcPr>
          <w:p w14:paraId="0DDFF21F">
            <w:pPr>
              <w:pStyle w:val="14"/>
            </w:pPr>
            <w:r>
              <w:t>预算数</w:t>
            </w:r>
          </w:p>
        </w:tc>
        <w:tc>
          <w:tcPr>
            <w:tcW w:w="1332" w:type="dxa"/>
            <w:vAlign w:val="center"/>
          </w:tcPr>
          <w:p w14:paraId="47C159B3">
            <w:pPr>
              <w:pStyle w:val="13"/>
            </w:pPr>
            <w:r>
              <w:t>36.00</w:t>
            </w:r>
          </w:p>
        </w:tc>
        <w:tc>
          <w:tcPr>
            <w:tcW w:w="1587" w:type="dxa"/>
            <w:vAlign w:val="center"/>
          </w:tcPr>
          <w:p w14:paraId="6DF73E87">
            <w:pPr>
              <w:pStyle w:val="14"/>
            </w:pPr>
            <w:r>
              <w:t>其中：财政    资金</w:t>
            </w:r>
          </w:p>
        </w:tc>
        <w:tc>
          <w:tcPr>
            <w:tcW w:w="1304" w:type="dxa"/>
            <w:vAlign w:val="center"/>
          </w:tcPr>
          <w:p w14:paraId="5ED2B28B">
            <w:pPr>
              <w:pStyle w:val="13"/>
            </w:pPr>
            <w:r>
              <w:t>36.00</w:t>
            </w:r>
          </w:p>
        </w:tc>
        <w:tc>
          <w:tcPr>
            <w:tcW w:w="1276" w:type="dxa"/>
            <w:vAlign w:val="center"/>
          </w:tcPr>
          <w:p w14:paraId="45C1F2A7">
            <w:pPr>
              <w:pStyle w:val="14"/>
            </w:pPr>
            <w:r>
              <w:t>其他资金</w:t>
            </w:r>
          </w:p>
        </w:tc>
        <w:tc>
          <w:tcPr>
            <w:tcW w:w="1843" w:type="dxa"/>
            <w:vAlign w:val="center"/>
          </w:tcPr>
          <w:p w14:paraId="715D6EB0">
            <w:pPr>
              <w:pStyle w:val="13"/>
            </w:pPr>
            <w:r>
              <w:t xml:space="preserve"> </w:t>
            </w:r>
          </w:p>
        </w:tc>
      </w:tr>
      <w:tr w14:paraId="3538707E">
        <w:tblPrEx>
          <w:tblCellMar>
            <w:top w:w="0" w:type="dxa"/>
            <w:left w:w="108" w:type="dxa"/>
            <w:bottom w:w="0" w:type="dxa"/>
            <w:right w:w="108" w:type="dxa"/>
          </w:tblCellMar>
        </w:tblPrEx>
        <w:trPr>
          <w:trHeight w:val="369" w:hRule="atLeast"/>
          <w:jc w:val="center"/>
        </w:trPr>
        <w:tc>
          <w:tcPr>
            <w:tcW w:w="1276" w:type="dxa"/>
            <w:vMerge w:val="continue"/>
          </w:tcPr>
          <w:p w14:paraId="6E9C7661"/>
        </w:tc>
        <w:tc>
          <w:tcPr>
            <w:tcW w:w="8617" w:type="dxa"/>
            <w:gridSpan w:val="6"/>
            <w:vAlign w:val="center"/>
          </w:tcPr>
          <w:p w14:paraId="1C9D3214">
            <w:pPr>
              <w:pStyle w:val="13"/>
            </w:pPr>
            <w:r>
              <w:t>项目资金全部用于采购我市所需的动物检疫证章</w:t>
            </w:r>
          </w:p>
        </w:tc>
      </w:tr>
      <w:tr w14:paraId="25721560">
        <w:tblPrEx>
          <w:tblCellMar>
            <w:top w:w="0" w:type="dxa"/>
            <w:left w:w="108" w:type="dxa"/>
            <w:bottom w:w="0" w:type="dxa"/>
            <w:right w:w="108" w:type="dxa"/>
          </w:tblCellMar>
        </w:tblPrEx>
        <w:trPr>
          <w:trHeight w:val="369" w:hRule="atLeast"/>
          <w:jc w:val="center"/>
        </w:trPr>
        <w:tc>
          <w:tcPr>
            <w:tcW w:w="1276" w:type="dxa"/>
            <w:vMerge w:val="restart"/>
            <w:vAlign w:val="center"/>
          </w:tcPr>
          <w:p w14:paraId="41E1DFF2">
            <w:pPr>
              <w:pStyle w:val="14"/>
            </w:pPr>
            <w:r>
              <w:t>资金支出计划（%）</w:t>
            </w:r>
          </w:p>
        </w:tc>
        <w:tc>
          <w:tcPr>
            <w:tcW w:w="2608" w:type="dxa"/>
            <w:gridSpan w:val="2"/>
            <w:vAlign w:val="center"/>
          </w:tcPr>
          <w:p w14:paraId="71E2B1C9">
            <w:pPr>
              <w:pStyle w:val="14"/>
            </w:pPr>
            <w:r>
              <w:t>3月底</w:t>
            </w:r>
          </w:p>
        </w:tc>
        <w:tc>
          <w:tcPr>
            <w:tcW w:w="1587" w:type="dxa"/>
            <w:vAlign w:val="center"/>
          </w:tcPr>
          <w:p w14:paraId="101F0CAC">
            <w:pPr>
              <w:pStyle w:val="14"/>
            </w:pPr>
            <w:r>
              <w:t>6月底</w:t>
            </w:r>
          </w:p>
        </w:tc>
        <w:tc>
          <w:tcPr>
            <w:tcW w:w="1304" w:type="dxa"/>
            <w:vAlign w:val="center"/>
          </w:tcPr>
          <w:p w14:paraId="50115122">
            <w:pPr>
              <w:pStyle w:val="14"/>
            </w:pPr>
            <w:r>
              <w:t>10月底</w:t>
            </w:r>
          </w:p>
        </w:tc>
        <w:tc>
          <w:tcPr>
            <w:tcW w:w="3118" w:type="dxa"/>
            <w:gridSpan w:val="2"/>
            <w:vAlign w:val="center"/>
          </w:tcPr>
          <w:p w14:paraId="3BDCE7AF">
            <w:pPr>
              <w:pStyle w:val="14"/>
            </w:pPr>
            <w:r>
              <w:t>12月底</w:t>
            </w:r>
          </w:p>
        </w:tc>
      </w:tr>
      <w:tr w14:paraId="6EE7D6E4">
        <w:tblPrEx>
          <w:tblCellMar>
            <w:top w:w="0" w:type="dxa"/>
            <w:left w:w="108" w:type="dxa"/>
            <w:bottom w:w="0" w:type="dxa"/>
            <w:right w:w="108" w:type="dxa"/>
          </w:tblCellMar>
        </w:tblPrEx>
        <w:trPr>
          <w:trHeight w:val="369" w:hRule="atLeast"/>
          <w:jc w:val="center"/>
        </w:trPr>
        <w:tc>
          <w:tcPr>
            <w:tcW w:w="1276" w:type="dxa"/>
            <w:vMerge w:val="continue"/>
          </w:tcPr>
          <w:p w14:paraId="79A91D4B"/>
        </w:tc>
        <w:tc>
          <w:tcPr>
            <w:tcW w:w="2608" w:type="dxa"/>
            <w:gridSpan w:val="2"/>
            <w:vAlign w:val="center"/>
          </w:tcPr>
          <w:p w14:paraId="53F1948F">
            <w:pPr>
              <w:pStyle w:val="15"/>
            </w:pPr>
            <w:r>
              <w:t>25%</w:t>
            </w:r>
          </w:p>
        </w:tc>
        <w:tc>
          <w:tcPr>
            <w:tcW w:w="1587" w:type="dxa"/>
            <w:vAlign w:val="center"/>
          </w:tcPr>
          <w:p w14:paraId="07DFD5B2">
            <w:pPr>
              <w:pStyle w:val="15"/>
            </w:pPr>
            <w:r>
              <w:t>50%</w:t>
            </w:r>
          </w:p>
        </w:tc>
        <w:tc>
          <w:tcPr>
            <w:tcW w:w="1304" w:type="dxa"/>
            <w:vAlign w:val="center"/>
          </w:tcPr>
          <w:p w14:paraId="08DC7C96">
            <w:pPr>
              <w:pStyle w:val="15"/>
            </w:pPr>
            <w:r>
              <w:t>75%</w:t>
            </w:r>
          </w:p>
        </w:tc>
        <w:tc>
          <w:tcPr>
            <w:tcW w:w="3118" w:type="dxa"/>
            <w:gridSpan w:val="2"/>
            <w:vAlign w:val="center"/>
          </w:tcPr>
          <w:p w14:paraId="011E6BAF">
            <w:pPr>
              <w:pStyle w:val="15"/>
            </w:pPr>
            <w:r>
              <w:t>100%</w:t>
            </w:r>
          </w:p>
        </w:tc>
      </w:tr>
      <w:tr w14:paraId="4C2B0BBD">
        <w:tblPrEx>
          <w:tblCellMar>
            <w:top w:w="0" w:type="dxa"/>
            <w:left w:w="108" w:type="dxa"/>
            <w:bottom w:w="0" w:type="dxa"/>
            <w:right w:w="108" w:type="dxa"/>
          </w:tblCellMar>
        </w:tblPrEx>
        <w:trPr>
          <w:trHeight w:val="369" w:hRule="atLeast"/>
          <w:jc w:val="center"/>
        </w:trPr>
        <w:tc>
          <w:tcPr>
            <w:tcW w:w="1276" w:type="dxa"/>
            <w:vAlign w:val="center"/>
          </w:tcPr>
          <w:p w14:paraId="6191F892">
            <w:pPr>
              <w:pStyle w:val="14"/>
            </w:pPr>
            <w:r>
              <w:t>绩效目标</w:t>
            </w:r>
          </w:p>
        </w:tc>
        <w:tc>
          <w:tcPr>
            <w:tcW w:w="8617" w:type="dxa"/>
            <w:gridSpan w:val="6"/>
            <w:vAlign w:val="center"/>
          </w:tcPr>
          <w:p w14:paraId="5796C3BB">
            <w:pPr>
              <w:pStyle w:val="13"/>
            </w:pPr>
            <w:r>
              <w:t>1.目标内容1通过开展此项工作，及时完成检疫证、检疫标志的购置工作，保障全市动物卫生检验检疫工作正常开展。</w:t>
            </w:r>
          </w:p>
          <w:p w14:paraId="2F12E332">
            <w:pPr>
              <w:pStyle w:val="13"/>
            </w:pPr>
            <w:r>
              <w:t>2.目标内容2全面推进动物卫生监督信息化建设，提高动物检疫电子出证系统工作效率，加强动物检疫电子出证系统管理员的管理。</w:t>
            </w:r>
          </w:p>
        </w:tc>
      </w:tr>
    </w:tbl>
    <w:p w14:paraId="5C417A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1C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C82A8">
            <w:pPr>
              <w:pStyle w:val="14"/>
            </w:pPr>
            <w:r>
              <w:t>一级指标</w:t>
            </w:r>
          </w:p>
        </w:tc>
        <w:tc>
          <w:tcPr>
            <w:tcW w:w="1276" w:type="dxa"/>
            <w:vAlign w:val="center"/>
          </w:tcPr>
          <w:p w14:paraId="7F51A833">
            <w:pPr>
              <w:pStyle w:val="14"/>
            </w:pPr>
            <w:r>
              <w:t>二级指标</w:t>
            </w:r>
          </w:p>
        </w:tc>
        <w:tc>
          <w:tcPr>
            <w:tcW w:w="1332" w:type="dxa"/>
            <w:vAlign w:val="center"/>
          </w:tcPr>
          <w:p w14:paraId="451A6E30">
            <w:pPr>
              <w:pStyle w:val="14"/>
            </w:pPr>
            <w:r>
              <w:t>三级指标</w:t>
            </w:r>
          </w:p>
        </w:tc>
        <w:tc>
          <w:tcPr>
            <w:tcW w:w="2891" w:type="dxa"/>
            <w:vAlign w:val="center"/>
          </w:tcPr>
          <w:p w14:paraId="529AD357">
            <w:pPr>
              <w:pStyle w:val="14"/>
            </w:pPr>
            <w:r>
              <w:t>绩效指标描述</w:t>
            </w:r>
          </w:p>
        </w:tc>
        <w:tc>
          <w:tcPr>
            <w:tcW w:w="1276" w:type="dxa"/>
            <w:vAlign w:val="center"/>
          </w:tcPr>
          <w:p w14:paraId="57C9FA00">
            <w:pPr>
              <w:pStyle w:val="14"/>
            </w:pPr>
            <w:r>
              <w:t>指标值</w:t>
            </w:r>
          </w:p>
        </w:tc>
        <w:tc>
          <w:tcPr>
            <w:tcW w:w="1843" w:type="dxa"/>
            <w:vAlign w:val="center"/>
          </w:tcPr>
          <w:p w14:paraId="1F3B94B2">
            <w:pPr>
              <w:pStyle w:val="14"/>
            </w:pPr>
            <w:r>
              <w:t>指标值确定依据</w:t>
            </w:r>
          </w:p>
        </w:tc>
      </w:tr>
      <w:tr w14:paraId="2DD4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38858">
            <w:pPr>
              <w:pStyle w:val="15"/>
            </w:pPr>
            <w:r>
              <w:t>产出指标</w:t>
            </w:r>
          </w:p>
        </w:tc>
        <w:tc>
          <w:tcPr>
            <w:tcW w:w="1276" w:type="dxa"/>
            <w:vAlign w:val="center"/>
          </w:tcPr>
          <w:p w14:paraId="4FC554A8">
            <w:pPr>
              <w:pStyle w:val="13"/>
            </w:pPr>
            <w:r>
              <w:t>数量指标</w:t>
            </w:r>
          </w:p>
        </w:tc>
        <w:tc>
          <w:tcPr>
            <w:tcW w:w="1332" w:type="dxa"/>
            <w:vAlign w:val="center"/>
          </w:tcPr>
          <w:p w14:paraId="2A631219">
            <w:pPr>
              <w:pStyle w:val="13"/>
            </w:pPr>
            <w:r>
              <w:t>检疫范围</w:t>
            </w:r>
          </w:p>
        </w:tc>
        <w:tc>
          <w:tcPr>
            <w:tcW w:w="2891" w:type="dxa"/>
            <w:vAlign w:val="center"/>
          </w:tcPr>
          <w:p w14:paraId="5E2FD1E3">
            <w:pPr>
              <w:pStyle w:val="13"/>
            </w:pPr>
            <w:r>
              <w:t>实施动物及动物性产品检疫工作的范围</w:t>
            </w:r>
          </w:p>
        </w:tc>
        <w:tc>
          <w:tcPr>
            <w:tcW w:w="1276" w:type="dxa"/>
            <w:vAlign w:val="center"/>
          </w:tcPr>
          <w:p w14:paraId="15BF4074">
            <w:pPr>
              <w:pStyle w:val="13"/>
            </w:pPr>
            <w:r>
              <w:t>648个，全市所有行政村全部实施动物检疫</w:t>
            </w:r>
          </w:p>
        </w:tc>
        <w:tc>
          <w:tcPr>
            <w:tcW w:w="1843" w:type="dxa"/>
            <w:vAlign w:val="center"/>
          </w:tcPr>
          <w:p w14:paraId="46D40815">
            <w:pPr>
              <w:pStyle w:val="13"/>
            </w:pPr>
            <w:r>
              <w:t>冀动卫监[2015]《河北省动物卫生监督所关于印发《河北省动物卫生监督证章标志管理办法》的通知》</w:t>
            </w:r>
          </w:p>
        </w:tc>
      </w:tr>
      <w:tr w14:paraId="5882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47AC8"/>
        </w:tc>
        <w:tc>
          <w:tcPr>
            <w:tcW w:w="1276" w:type="dxa"/>
            <w:vAlign w:val="center"/>
          </w:tcPr>
          <w:p w14:paraId="72695126">
            <w:pPr>
              <w:pStyle w:val="13"/>
            </w:pPr>
            <w:r>
              <w:t>质量指标</w:t>
            </w:r>
          </w:p>
        </w:tc>
        <w:tc>
          <w:tcPr>
            <w:tcW w:w="1332" w:type="dxa"/>
            <w:vAlign w:val="center"/>
          </w:tcPr>
          <w:p w14:paraId="278742DD">
            <w:pPr>
              <w:pStyle w:val="13"/>
            </w:pPr>
            <w:r>
              <w:t>证章合格率</w:t>
            </w:r>
          </w:p>
        </w:tc>
        <w:tc>
          <w:tcPr>
            <w:tcW w:w="2891" w:type="dxa"/>
            <w:vAlign w:val="center"/>
          </w:tcPr>
          <w:p w14:paraId="058C0B7F">
            <w:pPr>
              <w:pStyle w:val="13"/>
            </w:pPr>
            <w:r>
              <w:t>按照国家规定标准采购检疫证章合格率</w:t>
            </w:r>
          </w:p>
        </w:tc>
        <w:tc>
          <w:tcPr>
            <w:tcW w:w="1276" w:type="dxa"/>
            <w:vAlign w:val="center"/>
          </w:tcPr>
          <w:p w14:paraId="23A3EECC">
            <w:pPr>
              <w:pStyle w:val="13"/>
            </w:pPr>
            <w:r>
              <w:t>100%，，国家定点机构进行采购，全部符合国家标准</w:t>
            </w:r>
          </w:p>
        </w:tc>
        <w:tc>
          <w:tcPr>
            <w:tcW w:w="1843" w:type="dxa"/>
            <w:vAlign w:val="center"/>
          </w:tcPr>
          <w:p w14:paraId="47316161">
            <w:pPr>
              <w:pStyle w:val="13"/>
            </w:pPr>
            <w:r>
              <w:t>冀动卫监[2015]《河北省动物卫生监督所关于印发《河北省动物卫生监督证章标志管理办法》的通知》</w:t>
            </w:r>
          </w:p>
        </w:tc>
      </w:tr>
      <w:tr w14:paraId="203E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4204B"/>
        </w:tc>
        <w:tc>
          <w:tcPr>
            <w:tcW w:w="1276" w:type="dxa"/>
            <w:vAlign w:val="center"/>
          </w:tcPr>
          <w:p w14:paraId="02C2AC91">
            <w:pPr>
              <w:pStyle w:val="13"/>
            </w:pPr>
            <w:r>
              <w:t>时效指标</w:t>
            </w:r>
          </w:p>
        </w:tc>
        <w:tc>
          <w:tcPr>
            <w:tcW w:w="1332" w:type="dxa"/>
            <w:vAlign w:val="center"/>
          </w:tcPr>
          <w:p w14:paraId="3FEBFB09">
            <w:pPr>
              <w:pStyle w:val="13"/>
            </w:pPr>
            <w:r>
              <w:t>补助时效</w:t>
            </w:r>
          </w:p>
        </w:tc>
        <w:tc>
          <w:tcPr>
            <w:tcW w:w="2891" w:type="dxa"/>
            <w:vAlign w:val="center"/>
          </w:tcPr>
          <w:p w14:paraId="69242FA6">
            <w:pPr>
              <w:pStyle w:val="13"/>
            </w:pPr>
            <w:r>
              <w:t>补助的检疫证章采购时间范围</w:t>
            </w:r>
          </w:p>
        </w:tc>
        <w:tc>
          <w:tcPr>
            <w:tcW w:w="1276" w:type="dxa"/>
            <w:vAlign w:val="center"/>
          </w:tcPr>
          <w:p w14:paraId="5D0D163D">
            <w:pPr>
              <w:pStyle w:val="13"/>
            </w:pPr>
            <w:r>
              <w:t>对2022年采购的检疫证章进行补助</w:t>
            </w:r>
          </w:p>
        </w:tc>
        <w:tc>
          <w:tcPr>
            <w:tcW w:w="1843" w:type="dxa"/>
            <w:vAlign w:val="center"/>
          </w:tcPr>
          <w:p w14:paraId="6FE31EA2">
            <w:pPr>
              <w:pStyle w:val="13"/>
            </w:pPr>
            <w:r>
              <w:t>冀动卫监[2015]《河北省动物卫生监督所关于印发《河北省动物卫生监督证章标志管理办法》的通知》</w:t>
            </w:r>
          </w:p>
        </w:tc>
      </w:tr>
      <w:tr w14:paraId="04AA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C75EE"/>
        </w:tc>
        <w:tc>
          <w:tcPr>
            <w:tcW w:w="1276" w:type="dxa"/>
            <w:vAlign w:val="center"/>
          </w:tcPr>
          <w:p w14:paraId="6834CD02">
            <w:pPr>
              <w:pStyle w:val="13"/>
            </w:pPr>
            <w:r>
              <w:t>成本指标</w:t>
            </w:r>
          </w:p>
        </w:tc>
        <w:tc>
          <w:tcPr>
            <w:tcW w:w="1332" w:type="dxa"/>
            <w:vAlign w:val="center"/>
          </w:tcPr>
          <w:p w14:paraId="441DEF99">
            <w:pPr>
              <w:pStyle w:val="13"/>
            </w:pPr>
            <w:r>
              <w:t>采购成本</w:t>
            </w:r>
          </w:p>
        </w:tc>
        <w:tc>
          <w:tcPr>
            <w:tcW w:w="2891" w:type="dxa"/>
            <w:vAlign w:val="center"/>
          </w:tcPr>
          <w:p w14:paraId="550D2796">
            <w:pPr>
              <w:pStyle w:val="13"/>
            </w:pPr>
            <w:r>
              <w:t>检疫证章采购成本</w:t>
            </w:r>
          </w:p>
        </w:tc>
        <w:tc>
          <w:tcPr>
            <w:tcW w:w="1276" w:type="dxa"/>
            <w:vAlign w:val="center"/>
          </w:tcPr>
          <w:p w14:paraId="48BB1DBA">
            <w:pPr>
              <w:pStyle w:val="13"/>
            </w:pPr>
            <w:r>
              <w:t>100%，，国家定点机构进行采购，全部符合国家标准</w:t>
            </w:r>
          </w:p>
        </w:tc>
        <w:tc>
          <w:tcPr>
            <w:tcW w:w="1843" w:type="dxa"/>
            <w:vAlign w:val="center"/>
          </w:tcPr>
          <w:p w14:paraId="0160035E">
            <w:pPr>
              <w:pStyle w:val="13"/>
            </w:pPr>
            <w:r>
              <w:t>冀动卫监[2015]《河北省动物卫生监督所关于印发《河北省动物卫生监督证章标志管理办法》的通知》</w:t>
            </w:r>
          </w:p>
        </w:tc>
      </w:tr>
      <w:tr w14:paraId="6239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F96FC">
            <w:pPr>
              <w:pStyle w:val="15"/>
            </w:pPr>
            <w:r>
              <w:t>效益指标</w:t>
            </w:r>
          </w:p>
        </w:tc>
        <w:tc>
          <w:tcPr>
            <w:tcW w:w="1276" w:type="dxa"/>
            <w:vAlign w:val="center"/>
          </w:tcPr>
          <w:p w14:paraId="54F718D8">
            <w:pPr>
              <w:pStyle w:val="13"/>
            </w:pPr>
            <w:r>
              <w:t>生态效益指标</w:t>
            </w:r>
          </w:p>
        </w:tc>
        <w:tc>
          <w:tcPr>
            <w:tcW w:w="1332" w:type="dxa"/>
            <w:vAlign w:val="center"/>
          </w:tcPr>
          <w:p w14:paraId="771D91BF">
            <w:pPr>
              <w:pStyle w:val="13"/>
            </w:pPr>
            <w:r>
              <w:t>重大动物疫情情况</w:t>
            </w:r>
          </w:p>
        </w:tc>
        <w:tc>
          <w:tcPr>
            <w:tcW w:w="2891" w:type="dxa"/>
            <w:vAlign w:val="center"/>
          </w:tcPr>
          <w:p w14:paraId="72595D02">
            <w:pPr>
              <w:pStyle w:val="13"/>
            </w:pPr>
            <w:r>
              <w:t>我市发生重大动物疫情情况</w:t>
            </w:r>
          </w:p>
        </w:tc>
        <w:tc>
          <w:tcPr>
            <w:tcW w:w="1276" w:type="dxa"/>
            <w:vAlign w:val="center"/>
          </w:tcPr>
          <w:p w14:paraId="1C3D587A">
            <w:pPr>
              <w:pStyle w:val="13"/>
            </w:pPr>
            <w:r>
              <w:t>&lt;1次，我市无重大动物疫情发生</w:t>
            </w:r>
          </w:p>
        </w:tc>
        <w:tc>
          <w:tcPr>
            <w:tcW w:w="1843" w:type="dxa"/>
            <w:vAlign w:val="center"/>
          </w:tcPr>
          <w:p w14:paraId="0300A6C5">
            <w:pPr>
              <w:pStyle w:val="13"/>
            </w:pPr>
            <w:r>
              <w:t>冀动卫监[2015]《河北省动物卫生监督所关于印发《河北省动物卫生监督证章标志管理办法》的通知》</w:t>
            </w:r>
          </w:p>
        </w:tc>
      </w:tr>
      <w:tr w14:paraId="32DA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E9803"/>
        </w:tc>
        <w:tc>
          <w:tcPr>
            <w:tcW w:w="1276" w:type="dxa"/>
            <w:vAlign w:val="center"/>
          </w:tcPr>
          <w:p w14:paraId="30D87641">
            <w:pPr>
              <w:pStyle w:val="13"/>
            </w:pPr>
            <w:r>
              <w:t>经济效益指标</w:t>
            </w:r>
          </w:p>
        </w:tc>
        <w:tc>
          <w:tcPr>
            <w:tcW w:w="1332" w:type="dxa"/>
            <w:vAlign w:val="center"/>
          </w:tcPr>
          <w:p w14:paraId="33C262B2">
            <w:pPr>
              <w:pStyle w:val="13"/>
            </w:pPr>
            <w:r>
              <w:t>检疫率</w:t>
            </w:r>
          </w:p>
        </w:tc>
        <w:tc>
          <w:tcPr>
            <w:tcW w:w="2891" w:type="dxa"/>
            <w:vAlign w:val="center"/>
          </w:tcPr>
          <w:p w14:paraId="60E365A0">
            <w:pPr>
              <w:pStyle w:val="13"/>
            </w:pPr>
            <w:r>
              <w:t>实检动畜禽与应检畜禽的比率</w:t>
            </w:r>
          </w:p>
        </w:tc>
        <w:tc>
          <w:tcPr>
            <w:tcW w:w="1276" w:type="dxa"/>
            <w:vAlign w:val="center"/>
          </w:tcPr>
          <w:p w14:paraId="74F930D1">
            <w:pPr>
              <w:pStyle w:val="13"/>
            </w:pPr>
            <w:r>
              <w:t>100%，，实检动畜禽与应检畜禽的比率</w:t>
            </w:r>
          </w:p>
        </w:tc>
        <w:tc>
          <w:tcPr>
            <w:tcW w:w="1843" w:type="dxa"/>
            <w:vAlign w:val="center"/>
          </w:tcPr>
          <w:p w14:paraId="5F59F50F">
            <w:pPr>
              <w:pStyle w:val="13"/>
            </w:pPr>
            <w:r>
              <w:t>冀动卫监[2015]《河北省动物卫生监督所关于印发《河北省动物卫生监督证章标志管理办法》的通知》</w:t>
            </w:r>
          </w:p>
        </w:tc>
      </w:tr>
      <w:tr w14:paraId="6D1C1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92463"/>
        </w:tc>
        <w:tc>
          <w:tcPr>
            <w:tcW w:w="1276" w:type="dxa"/>
            <w:vAlign w:val="center"/>
          </w:tcPr>
          <w:p w14:paraId="7504DBCF">
            <w:pPr>
              <w:pStyle w:val="13"/>
            </w:pPr>
            <w:r>
              <w:t>社会效益指标</w:t>
            </w:r>
          </w:p>
        </w:tc>
        <w:tc>
          <w:tcPr>
            <w:tcW w:w="1332" w:type="dxa"/>
            <w:vAlign w:val="center"/>
          </w:tcPr>
          <w:p w14:paraId="7990FD12">
            <w:pPr>
              <w:pStyle w:val="13"/>
            </w:pPr>
            <w:r>
              <w:t>食品安全性</w:t>
            </w:r>
          </w:p>
        </w:tc>
        <w:tc>
          <w:tcPr>
            <w:tcW w:w="2891" w:type="dxa"/>
            <w:vAlign w:val="center"/>
          </w:tcPr>
          <w:p w14:paraId="50D8580F">
            <w:pPr>
              <w:pStyle w:val="13"/>
            </w:pPr>
            <w:r>
              <w:t>动物性食品安全事故发生情况</w:t>
            </w:r>
          </w:p>
        </w:tc>
        <w:tc>
          <w:tcPr>
            <w:tcW w:w="1276" w:type="dxa"/>
            <w:vAlign w:val="center"/>
          </w:tcPr>
          <w:p w14:paraId="5D7CB637">
            <w:pPr>
              <w:pStyle w:val="13"/>
            </w:pPr>
            <w:r>
              <w:t>&lt;1件，全年无动物性食品安全事故发生</w:t>
            </w:r>
          </w:p>
        </w:tc>
        <w:tc>
          <w:tcPr>
            <w:tcW w:w="1843" w:type="dxa"/>
            <w:vAlign w:val="center"/>
          </w:tcPr>
          <w:p w14:paraId="1FE45578">
            <w:pPr>
              <w:pStyle w:val="13"/>
            </w:pPr>
            <w:r>
              <w:t>冀动卫监[2015]《河北省动物卫生监督所关于印发《河北省动物卫生监督证章标志管理办法》的通知》</w:t>
            </w:r>
          </w:p>
        </w:tc>
      </w:tr>
      <w:tr w14:paraId="1B85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B8713"/>
        </w:tc>
        <w:tc>
          <w:tcPr>
            <w:tcW w:w="1276" w:type="dxa"/>
            <w:vAlign w:val="center"/>
          </w:tcPr>
          <w:p w14:paraId="7E83600F">
            <w:pPr>
              <w:pStyle w:val="13"/>
            </w:pPr>
            <w:r>
              <w:t>可持续影响指标</w:t>
            </w:r>
          </w:p>
        </w:tc>
        <w:tc>
          <w:tcPr>
            <w:tcW w:w="1332" w:type="dxa"/>
            <w:vAlign w:val="center"/>
          </w:tcPr>
          <w:p w14:paraId="415DB617">
            <w:pPr>
              <w:pStyle w:val="13"/>
            </w:pPr>
            <w:r>
              <w:t>社会保障制度更加公平可持续</w:t>
            </w:r>
          </w:p>
        </w:tc>
        <w:tc>
          <w:tcPr>
            <w:tcW w:w="2891" w:type="dxa"/>
            <w:vAlign w:val="center"/>
          </w:tcPr>
          <w:p w14:paraId="028434F1">
            <w:pPr>
              <w:pStyle w:val="13"/>
            </w:pPr>
            <w:r>
              <w:t>社会保障制度更加公平可持续</w:t>
            </w:r>
          </w:p>
        </w:tc>
        <w:tc>
          <w:tcPr>
            <w:tcW w:w="1276" w:type="dxa"/>
            <w:vAlign w:val="center"/>
          </w:tcPr>
          <w:p w14:paraId="7B79BE1D">
            <w:pPr>
              <w:pStyle w:val="13"/>
            </w:pPr>
            <w:r>
              <w:t>100%，，充分保障社会动物性食品安全</w:t>
            </w:r>
          </w:p>
        </w:tc>
        <w:tc>
          <w:tcPr>
            <w:tcW w:w="1843" w:type="dxa"/>
            <w:vAlign w:val="center"/>
          </w:tcPr>
          <w:p w14:paraId="13D02061">
            <w:pPr>
              <w:pStyle w:val="13"/>
            </w:pPr>
            <w:r>
              <w:t>冀动卫监[2015]《河北省动物卫生监督所关于印发《河北省动物卫生监督证章标志管理办法》的通知》</w:t>
            </w:r>
          </w:p>
        </w:tc>
      </w:tr>
      <w:tr w14:paraId="2961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A6740">
            <w:pPr>
              <w:pStyle w:val="15"/>
            </w:pPr>
            <w:r>
              <w:t>满意度指标</w:t>
            </w:r>
          </w:p>
        </w:tc>
        <w:tc>
          <w:tcPr>
            <w:tcW w:w="1276" w:type="dxa"/>
            <w:vAlign w:val="center"/>
          </w:tcPr>
          <w:p w14:paraId="1BD6F141">
            <w:pPr>
              <w:pStyle w:val="13"/>
            </w:pPr>
            <w:r>
              <w:t>服务对象满意度指标</w:t>
            </w:r>
          </w:p>
        </w:tc>
        <w:tc>
          <w:tcPr>
            <w:tcW w:w="1332" w:type="dxa"/>
            <w:vAlign w:val="center"/>
          </w:tcPr>
          <w:p w14:paraId="4F0BC38B">
            <w:pPr>
              <w:pStyle w:val="13"/>
            </w:pPr>
            <w:r>
              <w:t>服务对象满意度</w:t>
            </w:r>
          </w:p>
        </w:tc>
        <w:tc>
          <w:tcPr>
            <w:tcW w:w="2891" w:type="dxa"/>
            <w:vAlign w:val="center"/>
          </w:tcPr>
          <w:p w14:paraId="0441541C">
            <w:pPr>
              <w:pStyle w:val="13"/>
            </w:pPr>
            <w:r>
              <w:t>服务对象满意的比率</w:t>
            </w:r>
          </w:p>
        </w:tc>
        <w:tc>
          <w:tcPr>
            <w:tcW w:w="1276" w:type="dxa"/>
            <w:vAlign w:val="center"/>
          </w:tcPr>
          <w:p w14:paraId="5942D579">
            <w:pPr>
              <w:pStyle w:val="13"/>
            </w:pPr>
            <w:r>
              <w:t>≥90%，，满意人数与调查人数的比率</w:t>
            </w:r>
          </w:p>
        </w:tc>
        <w:tc>
          <w:tcPr>
            <w:tcW w:w="1843" w:type="dxa"/>
            <w:vAlign w:val="center"/>
          </w:tcPr>
          <w:p w14:paraId="22D36BFF">
            <w:pPr>
              <w:pStyle w:val="13"/>
            </w:pPr>
            <w:r>
              <w:t>冀动卫监[2015]《河北省动物卫生监督所关于印发《河北省动物卫生监督证章标志管理办法》的通知》</w:t>
            </w:r>
          </w:p>
        </w:tc>
      </w:tr>
    </w:tbl>
    <w:p w14:paraId="3AD91565">
      <w:pPr>
        <w:sectPr>
          <w:pgSz w:w="11900" w:h="16840"/>
          <w:pgMar w:top="1984" w:right="1304" w:bottom="1134" w:left="1304" w:header="720" w:footer="720" w:gutter="0"/>
          <w:cols w:space="720" w:num="1"/>
        </w:sectPr>
      </w:pPr>
    </w:p>
    <w:p w14:paraId="29DB4E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CFBA3B">
      <w:pPr>
        <w:spacing w:before="0" w:after="0"/>
        <w:ind w:firstLine="560"/>
        <w:jc w:val="left"/>
        <w:outlineLvl w:val="3"/>
      </w:pPr>
      <w:bookmarkStart w:id="5" w:name="_Toc_4_4_0000000006"/>
      <w:r>
        <w:rPr>
          <w:rFonts w:ascii="方正仿宋_GBK" w:hAnsi="方正仿宋_GBK" w:eastAsia="方正仿宋_GBK" w:cs="方正仿宋_GBK"/>
          <w:color w:val="000000"/>
          <w:sz w:val="28"/>
        </w:rPr>
        <w:t>3.动物疫病强制免疫苗空瓶回收无害化处理经费绩效目标表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2C7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1CE6FF">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457ACC4">
            <w:pPr>
              <w:pStyle w:val="11"/>
            </w:pPr>
            <w:r>
              <w:t>单位：万元</w:t>
            </w:r>
          </w:p>
        </w:tc>
      </w:tr>
      <w:tr w14:paraId="78CB6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79B97">
            <w:pPr>
              <w:pStyle w:val="14"/>
            </w:pPr>
            <w:r>
              <w:t>项目编码</w:t>
            </w:r>
          </w:p>
        </w:tc>
        <w:tc>
          <w:tcPr>
            <w:tcW w:w="2608" w:type="dxa"/>
            <w:gridSpan w:val="2"/>
            <w:vAlign w:val="center"/>
          </w:tcPr>
          <w:p w14:paraId="0C107EE2">
            <w:pPr>
              <w:pStyle w:val="13"/>
            </w:pPr>
            <w:r>
              <w:t>13028122P00322010001G</w:t>
            </w:r>
          </w:p>
        </w:tc>
        <w:tc>
          <w:tcPr>
            <w:tcW w:w="1587" w:type="dxa"/>
            <w:vAlign w:val="center"/>
          </w:tcPr>
          <w:p w14:paraId="4F457232">
            <w:pPr>
              <w:pStyle w:val="14"/>
            </w:pPr>
            <w:r>
              <w:t>项目名称</w:t>
            </w:r>
          </w:p>
        </w:tc>
        <w:tc>
          <w:tcPr>
            <w:tcW w:w="4422" w:type="dxa"/>
            <w:gridSpan w:val="3"/>
            <w:vAlign w:val="center"/>
          </w:tcPr>
          <w:p w14:paraId="781222AC">
            <w:pPr>
              <w:pStyle w:val="13"/>
            </w:pPr>
            <w:r>
              <w:t>动物疫病强制免疫苗空瓶回收无害化处理经费</w:t>
            </w:r>
          </w:p>
        </w:tc>
      </w:tr>
      <w:tr w14:paraId="2F33D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09049">
            <w:pPr>
              <w:pStyle w:val="14"/>
            </w:pPr>
            <w:r>
              <w:t>预算规模及资金用途</w:t>
            </w:r>
          </w:p>
        </w:tc>
        <w:tc>
          <w:tcPr>
            <w:tcW w:w="1276" w:type="dxa"/>
            <w:vAlign w:val="center"/>
          </w:tcPr>
          <w:p w14:paraId="4EF41ECE">
            <w:pPr>
              <w:pStyle w:val="14"/>
            </w:pPr>
            <w:r>
              <w:t>预算数</w:t>
            </w:r>
          </w:p>
        </w:tc>
        <w:tc>
          <w:tcPr>
            <w:tcW w:w="1332" w:type="dxa"/>
            <w:vAlign w:val="center"/>
          </w:tcPr>
          <w:p w14:paraId="6C820A6B">
            <w:pPr>
              <w:pStyle w:val="13"/>
            </w:pPr>
            <w:r>
              <w:t>3.00</w:t>
            </w:r>
          </w:p>
        </w:tc>
        <w:tc>
          <w:tcPr>
            <w:tcW w:w="1587" w:type="dxa"/>
            <w:vAlign w:val="center"/>
          </w:tcPr>
          <w:p w14:paraId="76ED8F03">
            <w:pPr>
              <w:pStyle w:val="14"/>
            </w:pPr>
            <w:r>
              <w:t>其中：财政    资金</w:t>
            </w:r>
          </w:p>
        </w:tc>
        <w:tc>
          <w:tcPr>
            <w:tcW w:w="1304" w:type="dxa"/>
            <w:vAlign w:val="center"/>
          </w:tcPr>
          <w:p w14:paraId="2C4A9D5C">
            <w:pPr>
              <w:pStyle w:val="13"/>
            </w:pPr>
            <w:r>
              <w:t>3.00</w:t>
            </w:r>
          </w:p>
        </w:tc>
        <w:tc>
          <w:tcPr>
            <w:tcW w:w="1276" w:type="dxa"/>
            <w:vAlign w:val="center"/>
          </w:tcPr>
          <w:p w14:paraId="5CDA8A75">
            <w:pPr>
              <w:pStyle w:val="14"/>
            </w:pPr>
            <w:r>
              <w:t>其他资金</w:t>
            </w:r>
          </w:p>
        </w:tc>
        <w:tc>
          <w:tcPr>
            <w:tcW w:w="1843" w:type="dxa"/>
            <w:vAlign w:val="center"/>
          </w:tcPr>
          <w:p w14:paraId="118E8F5A">
            <w:pPr>
              <w:pStyle w:val="13"/>
            </w:pPr>
            <w:r>
              <w:t xml:space="preserve"> </w:t>
            </w:r>
          </w:p>
        </w:tc>
      </w:tr>
      <w:tr w14:paraId="464D8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7A84A"/>
        </w:tc>
        <w:tc>
          <w:tcPr>
            <w:tcW w:w="8617" w:type="dxa"/>
            <w:gridSpan w:val="6"/>
            <w:vAlign w:val="center"/>
          </w:tcPr>
          <w:p w14:paraId="1B42F120">
            <w:pPr>
              <w:pStyle w:val="13"/>
            </w:pPr>
            <w:r>
              <w:t>项目资金全部用于我市强免疫苗回收无害化处理</w:t>
            </w:r>
          </w:p>
        </w:tc>
      </w:tr>
      <w:tr w14:paraId="7BD6C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1E5A1">
            <w:pPr>
              <w:pStyle w:val="14"/>
            </w:pPr>
            <w:r>
              <w:t>资金支出计划（%）</w:t>
            </w:r>
          </w:p>
        </w:tc>
        <w:tc>
          <w:tcPr>
            <w:tcW w:w="2608" w:type="dxa"/>
            <w:gridSpan w:val="2"/>
            <w:vAlign w:val="center"/>
          </w:tcPr>
          <w:p w14:paraId="2B20FA82">
            <w:pPr>
              <w:pStyle w:val="14"/>
            </w:pPr>
            <w:r>
              <w:t>3月底</w:t>
            </w:r>
          </w:p>
        </w:tc>
        <w:tc>
          <w:tcPr>
            <w:tcW w:w="1587" w:type="dxa"/>
            <w:vAlign w:val="center"/>
          </w:tcPr>
          <w:p w14:paraId="32DD5E20">
            <w:pPr>
              <w:pStyle w:val="14"/>
            </w:pPr>
            <w:r>
              <w:t>6月底</w:t>
            </w:r>
          </w:p>
        </w:tc>
        <w:tc>
          <w:tcPr>
            <w:tcW w:w="1304" w:type="dxa"/>
            <w:vAlign w:val="center"/>
          </w:tcPr>
          <w:p w14:paraId="67925632">
            <w:pPr>
              <w:pStyle w:val="14"/>
            </w:pPr>
            <w:r>
              <w:t>10月底</w:t>
            </w:r>
          </w:p>
        </w:tc>
        <w:tc>
          <w:tcPr>
            <w:tcW w:w="3118" w:type="dxa"/>
            <w:gridSpan w:val="2"/>
            <w:vAlign w:val="center"/>
          </w:tcPr>
          <w:p w14:paraId="76A2D92E">
            <w:pPr>
              <w:pStyle w:val="14"/>
            </w:pPr>
            <w:r>
              <w:t>12月底</w:t>
            </w:r>
          </w:p>
        </w:tc>
      </w:tr>
      <w:tr w14:paraId="7E743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A28C1"/>
        </w:tc>
        <w:tc>
          <w:tcPr>
            <w:tcW w:w="2608" w:type="dxa"/>
            <w:gridSpan w:val="2"/>
            <w:vAlign w:val="center"/>
          </w:tcPr>
          <w:p w14:paraId="0B57D618">
            <w:pPr>
              <w:pStyle w:val="15"/>
            </w:pPr>
            <w:r>
              <w:t>25%</w:t>
            </w:r>
          </w:p>
        </w:tc>
        <w:tc>
          <w:tcPr>
            <w:tcW w:w="1587" w:type="dxa"/>
            <w:vAlign w:val="center"/>
          </w:tcPr>
          <w:p w14:paraId="2C794405">
            <w:pPr>
              <w:pStyle w:val="15"/>
            </w:pPr>
            <w:r>
              <w:t>50%</w:t>
            </w:r>
          </w:p>
        </w:tc>
        <w:tc>
          <w:tcPr>
            <w:tcW w:w="1304" w:type="dxa"/>
            <w:vAlign w:val="center"/>
          </w:tcPr>
          <w:p w14:paraId="57DD06FC">
            <w:pPr>
              <w:pStyle w:val="15"/>
            </w:pPr>
            <w:r>
              <w:t>75%</w:t>
            </w:r>
          </w:p>
        </w:tc>
        <w:tc>
          <w:tcPr>
            <w:tcW w:w="3118" w:type="dxa"/>
            <w:gridSpan w:val="2"/>
            <w:vAlign w:val="center"/>
          </w:tcPr>
          <w:p w14:paraId="4EA44E15">
            <w:pPr>
              <w:pStyle w:val="15"/>
            </w:pPr>
            <w:r>
              <w:t>100%</w:t>
            </w:r>
          </w:p>
        </w:tc>
      </w:tr>
      <w:tr w14:paraId="22AF9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E06E1">
            <w:pPr>
              <w:pStyle w:val="14"/>
            </w:pPr>
            <w:r>
              <w:t>绩效目标</w:t>
            </w:r>
          </w:p>
        </w:tc>
        <w:tc>
          <w:tcPr>
            <w:tcW w:w="8617" w:type="dxa"/>
            <w:gridSpan w:val="6"/>
            <w:vAlign w:val="center"/>
          </w:tcPr>
          <w:p w14:paraId="76B30E58">
            <w:pPr>
              <w:pStyle w:val="13"/>
            </w:pPr>
            <w:r>
              <w:t>1.目标内容12022年度强免疫苗空瓶回收率90%以上</w:t>
            </w:r>
          </w:p>
          <w:p w14:paraId="284FD20A">
            <w:pPr>
              <w:pStyle w:val="13"/>
            </w:pPr>
            <w:r>
              <w:t>2.目标内容2疫苗空瓶回收减少环境污染</w:t>
            </w:r>
          </w:p>
        </w:tc>
      </w:tr>
    </w:tbl>
    <w:p w14:paraId="64666A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8E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4D708">
            <w:pPr>
              <w:pStyle w:val="14"/>
            </w:pPr>
            <w:r>
              <w:t>一级指标</w:t>
            </w:r>
          </w:p>
        </w:tc>
        <w:tc>
          <w:tcPr>
            <w:tcW w:w="1276" w:type="dxa"/>
            <w:vAlign w:val="center"/>
          </w:tcPr>
          <w:p w14:paraId="2EA1AE94">
            <w:pPr>
              <w:pStyle w:val="14"/>
            </w:pPr>
            <w:r>
              <w:t>二级指标</w:t>
            </w:r>
          </w:p>
        </w:tc>
        <w:tc>
          <w:tcPr>
            <w:tcW w:w="1332" w:type="dxa"/>
            <w:vAlign w:val="center"/>
          </w:tcPr>
          <w:p w14:paraId="16DB499B">
            <w:pPr>
              <w:pStyle w:val="14"/>
            </w:pPr>
            <w:r>
              <w:t>三级指标</w:t>
            </w:r>
          </w:p>
        </w:tc>
        <w:tc>
          <w:tcPr>
            <w:tcW w:w="2891" w:type="dxa"/>
            <w:vAlign w:val="center"/>
          </w:tcPr>
          <w:p w14:paraId="164B3336">
            <w:pPr>
              <w:pStyle w:val="14"/>
            </w:pPr>
            <w:r>
              <w:t>绩效指标描述</w:t>
            </w:r>
          </w:p>
        </w:tc>
        <w:tc>
          <w:tcPr>
            <w:tcW w:w="1276" w:type="dxa"/>
            <w:vAlign w:val="center"/>
          </w:tcPr>
          <w:p w14:paraId="30EA7EA4">
            <w:pPr>
              <w:pStyle w:val="14"/>
            </w:pPr>
            <w:r>
              <w:t>指标值</w:t>
            </w:r>
          </w:p>
        </w:tc>
        <w:tc>
          <w:tcPr>
            <w:tcW w:w="1843" w:type="dxa"/>
            <w:vAlign w:val="center"/>
          </w:tcPr>
          <w:p w14:paraId="576347C6">
            <w:pPr>
              <w:pStyle w:val="14"/>
            </w:pPr>
            <w:r>
              <w:t>指标值确定依据</w:t>
            </w:r>
          </w:p>
        </w:tc>
      </w:tr>
      <w:tr w14:paraId="2F9B92AB">
        <w:tblPrEx>
          <w:tblCellMar>
            <w:top w:w="0" w:type="dxa"/>
            <w:left w:w="108" w:type="dxa"/>
            <w:bottom w:w="0" w:type="dxa"/>
            <w:right w:w="108" w:type="dxa"/>
          </w:tblCellMar>
        </w:tblPrEx>
        <w:trPr>
          <w:trHeight w:val="369" w:hRule="atLeast"/>
          <w:jc w:val="center"/>
        </w:trPr>
        <w:tc>
          <w:tcPr>
            <w:tcW w:w="1276" w:type="dxa"/>
            <w:vMerge w:val="restart"/>
            <w:vAlign w:val="center"/>
          </w:tcPr>
          <w:p w14:paraId="0AB9041E">
            <w:pPr>
              <w:pStyle w:val="15"/>
            </w:pPr>
            <w:r>
              <w:t>产出指标</w:t>
            </w:r>
          </w:p>
        </w:tc>
        <w:tc>
          <w:tcPr>
            <w:tcW w:w="1276" w:type="dxa"/>
            <w:vAlign w:val="center"/>
          </w:tcPr>
          <w:p w14:paraId="4596FAE4">
            <w:pPr>
              <w:pStyle w:val="13"/>
            </w:pPr>
            <w:r>
              <w:t>数量指标</w:t>
            </w:r>
          </w:p>
        </w:tc>
        <w:tc>
          <w:tcPr>
            <w:tcW w:w="1332" w:type="dxa"/>
            <w:vAlign w:val="center"/>
          </w:tcPr>
          <w:p w14:paraId="049E93AF">
            <w:pPr>
              <w:pStyle w:val="13"/>
            </w:pPr>
            <w:r>
              <w:t>空瓶回收数量</w:t>
            </w:r>
          </w:p>
        </w:tc>
        <w:tc>
          <w:tcPr>
            <w:tcW w:w="2891" w:type="dxa"/>
            <w:vAlign w:val="center"/>
          </w:tcPr>
          <w:p w14:paraId="6D5E3E59">
            <w:pPr>
              <w:pStyle w:val="13"/>
            </w:pPr>
            <w:r>
              <w:t>回收全年动物强制免疫疫苗使用过的空瓶</w:t>
            </w:r>
          </w:p>
        </w:tc>
        <w:tc>
          <w:tcPr>
            <w:tcW w:w="1276" w:type="dxa"/>
            <w:vAlign w:val="center"/>
          </w:tcPr>
          <w:p w14:paraId="76A5FC8A">
            <w:pPr>
              <w:pStyle w:val="13"/>
            </w:pPr>
            <w:r>
              <w:t>≥3万瓶，根据本年度使用过的空瓶数量，确定具体的处理数。不低于3万瓶</w:t>
            </w:r>
          </w:p>
        </w:tc>
        <w:tc>
          <w:tcPr>
            <w:tcW w:w="1843" w:type="dxa"/>
            <w:vAlign w:val="center"/>
          </w:tcPr>
          <w:p w14:paraId="27267ADE">
            <w:pPr>
              <w:pStyle w:val="13"/>
            </w:pPr>
            <w:r>
              <w:t>河北省农业农村厅关于印发《河北省重大动物疫病强制免疫疫苗采购调拨管理办法》的通知</w:t>
            </w:r>
          </w:p>
        </w:tc>
      </w:tr>
      <w:tr w14:paraId="48CB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CD403"/>
        </w:tc>
        <w:tc>
          <w:tcPr>
            <w:tcW w:w="1276" w:type="dxa"/>
            <w:vAlign w:val="center"/>
          </w:tcPr>
          <w:p w14:paraId="630636C5">
            <w:pPr>
              <w:pStyle w:val="13"/>
            </w:pPr>
            <w:r>
              <w:t>质量指标</w:t>
            </w:r>
          </w:p>
        </w:tc>
        <w:tc>
          <w:tcPr>
            <w:tcW w:w="1332" w:type="dxa"/>
            <w:vAlign w:val="center"/>
          </w:tcPr>
          <w:p w14:paraId="5FAA9D2B">
            <w:pPr>
              <w:pStyle w:val="13"/>
            </w:pPr>
            <w:r>
              <w:t>符合相关资质</w:t>
            </w:r>
          </w:p>
        </w:tc>
        <w:tc>
          <w:tcPr>
            <w:tcW w:w="2891" w:type="dxa"/>
            <w:vAlign w:val="center"/>
          </w:tcPr>
          <w:p w14:paraId="58F30E5D">
            <w:pPr>
              <w:pStyle w:val="13"/>
            </w:pPr>
            <w:r>
              <w:t>委托由相关资质的企业，对回收的疫苗空瓶进行集运、无害化处理。</w:t>
            </w:r>
          </w:p>
        </w:tc>
        <w:tc>
          <w:tcPr>
            <w:tcW w:w="1276" w:type="dxa"/>
            <w:vAlign w:val="center"/>
          </w:tcPr>
          <w:p w14:paraId="50805812">
            <w:pPr>
              <w:pStyle w:val="13"/>
            </w:pPr>
            <w:r>
              <w:t>对企业资质进行审核后，签订合同。</w:t>
            </w:r>
          </w:p>
        </w:tc>
        <w:tc>
          <w:tcPr>
            <w:tcW w:w="1843" w:type="dxa"/>
            <w:vAlign w:val="center"/>
          </w:tcPr>
          <w:p w14:paraId="2410ED10">
            <w:pPr>
              <w:pStyle w:val="13"/>
            </w:pPr>
            <w:r>
              <w:t>河北省农业农村厅关于印发《河北省重大动物疫病强制免疫疫苗采购调拨管理办法》的通知</w:t>
            </w:r>
          </w:p>
        </w:tc>
      </w:tr>
      <w:tr w14:paraId="172D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E7CEE"/>
        </w:tc>
        <w:tc>
          <w:tcPr>
            <w:tcW w:w="1276" w:type="dxa"/>
            <w:vAlign w:val="center"/>
          </w:tcPr>
          <w:p w14:paraId="6AC0970F">
            <w:pPr>
              <w:pStyle w:val="13"/>
            </w:pPr>
            <w:r>
              <w:t>成本指标</w:t>
            </w:r>
          </w:p>
        </w:tc>
        <w:tc>
          <w:tcPr>
            <w:tcW w:w="1332" w:type="dxa"/>
            <w:vAlign w:val="center"/>
          </w:tcPr>
          <w:p w14:paraId="47900EE2">
            <w:pPr>
              <w:pStyle w:val="13"/>
            </w:pPr>
            <w:r>
              <w:t>补贴标准</w:t>
            </w:r>
          </w:p>
        </w:tc>
        <w:tc>
          <w:tcPr>
            <w:tcW w:w="2891" w:type="dxa"/>
            <w:vAlign w:val="center"/>
          </w:tcPr>
          <w:p w14:paraId="25DBAD78">
            <w:pPr>
              <w:pStyle w:val="13"/>
            </w:pPr>
            <w:r>
              <w:t>强免疫苗空瓶无害化处理所需资金</w:t>
            </w:r>
          </w:p>
        </w:tc>
        <w:tc>
          <w:tcPr>
            <w:tcW w:w="1276" w:type="dxa"/>
            <w:vAlign w:val="center"/>
          </w:tcPr>
          <w:p w14:paraId="051CA094">
            <w:pPr>
              <w:pStyle w:val="13"/>
            </w:pPr>
            <w:r>
              <w:t>3万元，县级配套资金</w:t>
            </w:r>
          </w:p>
        </w:tc>
        <w:tc>
          <w:tcPr>
            <w:tcW w:w="1843" w:type="dxa"/>
            <w:vAlign w:val="center"/>
          </w:tcPr>
          <w:p w14:paraId="19B602CD">
            <w:pPr>
              <w:pStyle w:val="13"/>
            </w:pPr>
            <w:r>
              <w:t>河北省农业农村厅关于印发《河北省重大动物疫病强制免疫疫苗采购调拨管理办法》的通知</w:t>
            </w:r>
          </w:p>
        </w:tc>
      </w:tr>
      <w:tr w14:paraId="18FC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8B6F5"/>
        </w:tc>
        <w:tc>
          <w:tcPr>
            <w:tcW w:w="1276" w:type="dxa"/>
            <w:vAlign w:val="center"/>
          </w:tcPr>
          <w:p w14:paraId="50A3DC22">
            <w:pPr>
              <w:pStyle w:val="13"/>
            </w:pPr>
            <w:r>
              <w:t>时效指标</w:t>
            </w:r>
          </w:p>
        </w:tc>
        <w:tc>
          <w:tcPr>
            <w:tcW w:w="1332" w:type="dxa"/>
            <w:vAlign w:val="center"/>
          </w:tcPr>
          <w:p w14:paraId="3C228E1D">
            <w:pPr>
              <w:pStyle w:val="13"/>
            </w:pPr>
            <w:r>
              <w:t>强免疫苗空瓶回收时间</w:t>
            </w:r>
          </w:p>
        </w:tc>
        <w:tc>
          <w:tcPr>
            <w:tcW w:w="2891" w:type="dxa"/>
            <w:vAlign w:val="center"/>
          </w:tcPr>
          <w:p w14:paraId="52B9DAE6">
            <w:pPr>
              <w:pStyle w:val="13"/>
            </w:pPr>
            <w:r>
              <w:t>强免疫苗空瓶回收时间</w:t>
            </w:r>
          </w:p>
        </w:tc>
        <w:tc>
          <w:tcPr>
            <w:tcW w:w="1276" w:type="dxa"/>
            <w:vAlign w:val="center"/>
          </w:tcPr>
          <w:p w14:paraId="12DCC837">
            <w:pPr>
              <w:pStyle w:val="13"/>
            </w:pPr>
            <w:r>
              <w:t>对2022年所回收的全部疫苗进行无害化处理</w:t>
            </w:r>
          </w:p>
        </w:tc>
        <w:tc>
          <w:tcPr>
            <w:tcW w:w="1843" w:type="dxa"/>
            <w:vAlign w:val="center"/>
          </w:tcPr>
          <w:p w14:paraId="34B83DE2">
            <w:pPr>
              <w:pStyle w:val="13"/>
            </w:pPr>
            <w:r>
              <w:t>河北省农业农村厅关于印发《河北省重大动物疫病强制免疫疫苗采购调拨管理办法》的通知</w:t>
            </w:r>
          </w:p>
        </w:tc>
      </w:tr>
      <w:tr w14:paraId="22DC9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1C407">
            <w:pPr>
              <w:pStyle w:val="15"/>
            </w:pPr>
            <w:r>
              <w:t>效益指标</w:t>
            </w:r>
          </w:p>
        </w:tc>
        <w:tc>
          <w:tcPr>
            <w:tcW w:w="1276" w:type="dxa"/>
            <w:vAlign w:val="center"/>
          </w:tcPr>
          <w:p w14:paraId="23CA944C">
            <w:pPr>
              <w:pStyle w:val="13"/>
            </w:pPr>
            <w:r>
              <w:t>社会效益指标</w:t>
            </w:r>
          </w:p>
        </w:tc>
        <w:tc>
          <w:tcPr>
            <w:tcW w:w="1332" w:type="dxa"/>
            <w:vAlign w:val="center"/>
          </w:tcPr>
          <w:p w14:paraId="76BDD32B">
            <w:pPr>
              <w:pStyle w:val="13"/>
            </w:pPr>
            <w:r>
              <w:t>降低养殖场个人处理成本</w:t>
            </w:r>
          </w:p>
        </w:tc>
        <w:tc>
          <w:tcPr>
            <w:tcW w:w="2891" w:type="dxa"/>
            <w:vAlign w:val="center"/>
          </w:tcPr>
          <w:p w14:paraId="48111C3A">
            <w:pPr>
              <w:pStyle w:val="13"/>
            </w:pPr>
            <w:r>
              <w:t>集中专业化处理，减少不必要的额外支出。</w:t>
            </w:r>
          </w:p>
        </w:tc>
        <w:tc>
          <w:tcPr>
            <w:tcW w:w="1276" w:type="dxa"/>
            <w:vAlign w:val="center"/>
          </w:tcPr>
          <w:p w14:paraId="07178DB6">
            <w:pPr>
              <w:pStyle w:val="13"/>
            </w:pPr>
            <w:r>
              <w:t>3万元，无害化经费全部负担，减少养殖户负担</w:t>
            </w:r>
          </w:p>
        </w:tc>
        <w:tc>
          <w:tcPr>
            <w:tcW w:w="1843" w:type="dxa"/>
            <w:vAlign w:val="center"/>
          </w:tcPr>
          <w:p w14:paraId="0675399D">
            <w:pPr>
              <w:pStyle w:val="13"/>
            </w:pPr>
            <w:r>
              <w:t>河北省农业农村厅关于印发《河北省重大动物疫病强制免疫疫苗采购调拨管理办法》的通知</w:t>
            </w:r>
          </w:p>
        </w:tc>
      </w:tr>
      <w:tr w14:paraId="0C6C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2D11D"/>
        </w:tc>
        <w:tc>
          <w:tcPr>
            <w:tcW w:w="1276" w:type="dxa"/>
            <w:vAlign w:val="center"/>
          </w:tcPr>
          <w:p w14:paraId="18E6C4D6">
            <w:pPr>
              <w:pStyle w:val="13"/>
            </w:pPr>
            <w:r>
              <w:t>生态效益指标</w:t>
            </w:r>
          </w:p>
        </w:tc>
        <w:tc>
          <w:tcPr>
            <w:tcW w:w="1332" w:type="dxa"/>
            <w:vAlign w:val="center"/>
          </w:tcPr>
          <w:p w14:paraId="6422448A">
            <w:pPr>
              <w:pStyle w:val="13"/>
            </w:pPr>
            <w:r>
              <w:t>降低污染</w:t>
            </w:r>
          </w:p>
        </w:tc>
        <w:tc>
          <w:tcPr>
            <w:tcW w:w="2891" w:type="dxa"/>
            <w:vAlign w:val="center"/>
          </w:tcPr>
          <w:p w14:paraId="17639DB7">
            <w:pPr>
              <w:pStyle w:val="13"/>
            </w:pPr>
            <w:r>
              <w:t>防止污染地下水及空气、土壤。</w:t>
            </w:r>
          </w:p>
        </w:tc>
        <w:tc>
          <w:tcPr>
            <w:tcW w:w="1276" w:type="dxa"/>
            <w:vAlign w:val="center"/>
          </w:tcPr>
          <w:p w14:paraId="71829CD5">
            <w:pPr>
              <w:pStyle w:val="13"/>
            </w:pPr>
            <w:r>
              <w:t>有效加强生物防护减少环境污染</w:t>
            </w:r>
          </w:p>
        </w:tc>
        <w:tc>
          <w:tcPr>
            <w:tcW w:w="1843" w:type="dxa"/>
            <w:vAlign w:val="center"/>
          </w:tcPr>
          <w:p w14:paraId="2719D157">
            <w:pPr>
              <w:pStyle w:val="13"/>
            </w:pPr>
            <w:r>
              <w:t>河北省农业农村厅关于印发《河北省重大动物疫病强制免疫疫苗采购调拨管理办法》的通知</w:t>
            </w:r>
          </w:p>
        </w:tc>
      </w:tr>
      <w:tr w14:paraId="1A4D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5858E"/>
        </w:tc>
        <w:tc>
          <w:tcPr>
            <w:tcW w:w="1276" w:type="dxa"/>
            <w:vAlign w:val="center"/>
          </w:tcPr>
          <w:p w14:paraId="6563CDA3">
            <w:pPr>
              <w:pStyle w:val="13"/>
            </w:pPr>
            <w:r>
              <w:t>可持续影响指标</w:t>
            </w:r>
          </w:p>
        </w:tc>
        <w:tc>
          <w:tcPr>
            <w:tcW w:w="1332" w:type="dxa"/>
            <w:vAlign w:val="center"/>
          </w:tcPr>
          <w:p w14:paraId="03510390">
            <w:pPr>
              <w:pStyle w:val="13"/>
            </w:pPr>
            <w:r>
              <w:t xml:space="preserve"> 提升环保意识</w:t>
            </w:r>
          </w:p>
        </w:tc>
        <w:tc>
          <w:tcPr>
            <w:tcW w:w="2891" w:type="dxa"/>
            <w:vAlign w:val="center"/>
          </w:tcPr>
          <w:p w14:paraId="708883F0">
            <w:pPr>
              <w:pStyle w:val="13"/>
            </w:pPr>
            <w:r>
              <w:t xml:space="preserve"> 提升从业人员环保意识</w:t>
            </w:r>
          </w:p>
        </w:tc>
        <w:tc>
          <w:tcPr>
            <w:tcW w:w="1276" w:type="dxa"/>
            <w:vAlign w:val="center"/>
          </w:tcPr>
          <w:p w14:paraId="4367EE24">
            <w:pPr>
              <w:pStyle w:val="13"/>
            </w:pPr>
            <w:r>
              <w:t>有效提升从业人员环保意识</w:t>
            </w:r>
          </w:p>
        </w:tc>
        <w:tc>
          <w:tcPr>
            <w:tcW w:w="1843" w:type="dxa"/>
            <w:vAlign w:val="center"/>
          </w:tcPr>
          <w:p w14:paraId="57BE565B">
            <w:pPr>
              <w:pStyle w:val="13"/>
            </w:pPr>
            <w:r>
              <w:t>河北省农业农村厅关于印发《河北省重大动物疫病强制免疫疫苗采购调拨管理办法》的通知</w:t>
            </w:r>
          </w:p>
        </w:tc>
      </w:tr>
      <w:tr w14:paraId="773B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02F38">
            <w:pPr>
              <w:pStyle w:val="15"/>
            </w:pPr>
            <w:r>
              <w:t>满意度指标</w:t>
            </w:r>
          </w:p>
        </w:tc>
        <w:tc>
          <w:tcPr>
            <w:tcW w:w="1276" w:type="dxa"/>
            <w:vAlign w:val="center"/>
          </w:tcPr>
          <w:p w14:paraId="6829D498">
            <w:pPr>
              <w:pStyle w:val="13"/>
            </w:pPr>
            <w:r>
              <w:t>服务对象满意度指标</w:t>
            </w:r>
          </w:p>
        </w:tc>
        <w:tc>
          <w:tcPr>
            <w:tcW w:w="1332" w:type="dxa"/>
            <w:vAlign w:val="center"/>
          </w:tcPr>
          <w:p w14:paraId="2C7D4350">
            <w:pPr>
              <w:pStyle w:val="13"/>
            </w:pPr>
            <w:r>
              <w:t>通过问卷调查，满意和较满意的对</w:t>
            </w:r>
          </w:p>
        </w:tc>
        <w:tc>
          <w:tcPr>
            <w:tcW w:w="2891" w:type="dxa"/>
            <w:vAlign w:val="center"/>
          </w:tcPr>
          <w:p w14:paraId="705C293F">
            <w:pPr>
              <w:pStyle w:val="13"/>
            </w:pPr>
            <w:r>
              <w:t>通过问卷调查，满意和较满意的对象占所有调查对象的比例</w:t>
            </w:r>
          </w:p>
        </w:tc>
        <w:tc>
          <w:tcPr>
            <w:tcW w:w="1276" w:type="dxa"/>
            <w:vAlign w:val="center"/>
          </w:tcPr>
          <w:p w14:paraId="2BFC55EF">
            <w:pPr>
              <w:pStyle w:val="13"/>
            </w:pPr>
            <w:r>
              <w:t>≥90%</w:t>
            </w:r>
          </w:p>
        </w:tc>
        <w:tc>
          <w:tcPr>
            <w:tcW w:w="1843" w:type="dxa"/>
            <w:vAlign w:val="center"/>
          </w:tcPr>
          <w:p w14:paraId="45E9E721">
            <w:pPr>
              <w:pStyle w:val="13"/>
            </w:pPr>
            <w:r>
              <w:t>河北省农业农村厅关于印发《河北省重大动物疫病强制免疫疫苗采购调拨管理办法》的通知</w:t>
            </w:r>
          </w:p>
        </w:tc>
      </w:tr>
    </w:tbl>
    <w:p w14:paraId="40DFE137">
      <w:pPr>
        <w:sectPr>
          <w:pgSz w:w="11900" w:h="16840"/>
          <w:pgMar w:top="1984" w:right="1304" w:bottom="1134" w:left="1304" w:header="720" w:footer="720" w:gutter="0"/>
          <w:cols w:space="720" w:num="1"/>
        </w:sectPr>
      </w:pPr>
    </w:p>
    <w:p w14:paraId="6F8740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69FA84">
      <w:pPr>
        <w:spacing w:before="0" w:after="0"/>
        <w:ind w:firstLine="560"/>
        <w:jc w:val="left"/>
        <w:outlineLvl w:val="3"/>
      </w:pPr>
      <w:bookmarkStart w:id="6" w:name="_Toc_4_4_0000000007"/>
      <w:r>
        <w:rPr>
          <w:rFonts w:ascii="方正仿宋_GBK" w:hAnsi="方正仿宋_GBK" w:eastAsia="方正仿宋_GBK" w:cs="方正仿宋_GBK"/>
          <w:color w:val="000000"/>
          <w:sz w:val="28"/>
        </w:rPr>
        <w:t>4.动物疫情应急物资储备经费绩效目标表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FCC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1423F0">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1AE342A">
            <w:pPr>
              <w:pStyle w:val="11"/>
            </w:pPr>
            <w:r>
              <w:t>单位：万元</w:t>
            </w:r>
          </w:p>
        </w:tc>
      </w:tr>
      <w:tr w14:paraId="2D85D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5E4A0">
            <w:pPr>
              <w:pStyle w:val="14"/>
            </w:pPr>
            <w:r>
              <w:t>项目编码</w:t>
            </w:r>
          </w:p>
        </w:tc>
        <w:tc>
          <w:tcPr>
            <w:tcW w:w="2608" w:type="dxa"/>
            <w:gridSpan w:val="2"/>
            <w:vAlign w:val="center"/>
          </w:tcPr>
          <w:p w14:paraId="2CA899C4">
            <w:pPr>
              <w:pStyle w:val="13"/>
            </w:pPr>
            <w:r>
              <w:t>13028122P00K9Y710002M</w:t>
            </w:r>
          </w:p>
        </w:tc>
        <w:tc>
          <w:tcPr>
            <w:tcW w:w="1587" w:type="dxa"/>
            <w:vAlign w:val="center"/>
          </w:tcPr>
          <w:p w14:paraId="32F58B0A">
            <w:pPr>
              <w:pStyle w:val="14"/>
            </w:pPr>
            <w:r>
              <w:t>项目名称</w:t>
            </w:r>
          </w:p>
        </w:tc>
        <w:tc>
          <w:tcPr>
            <w:tcW w:w="4422" w:type="dxa"/>
            <w:gridSpan w:val="3"/>
            <w:vAlign w:val="center"/>
          </w:tcPr>
          <w:p w14:paraId="5ED52788">
            <w:pPr>
              <w:pStyle w:val="13"/>
            </w:pPr>
            <w:r>
              <w:t>动物疫情应急物资储备经费</w:t>
            </w:r>
          </w:p>
        </w:tc>
      </w:tr>
      <w:tr w14:paraId="4FBA0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F1149">
            <w:pPr>
              <w:pStyle w:val="14"/>
            </w:pPr>
            <w:r>
              <w:t>预算规模及资金用途</w:t>
            </w:r>
          </w:p>
        </w:tc>
        <w:tc>
          <w:tcPr>
            <w:tcW w:w="1276" w:type="dxa"/>
            <w:vAlign w:val="center"/>
          </w:tcPr>
          <w:p w14:paraId="0F822FB4">
            <w:pPr>
              <w:pStyle w:val="14"/>
            </w:pPr>
            <w:r>
              <w:t>预算数</w:t>
            </w:r>
          </w:p>
        </w:tc>
        <w:tc>
          <w:tcPr>
            <w:tcW w:w="1332" w:type="dxa"/>
            <w:vAlign w:val="center"/>
          </w:tcPr>
          <w:p w14:paraId="75BA8545">
            <w:pPr>
              <w:pStyle w:val="13"/>
            </w:pPr>
            <w:r>
              <w:t>6.00</w:t>
            </w:r>
          </w:p>
        </w:tc>
        <w:tc>
          <w:tcPr>
            <w:tcW w:w="1587" w:type="dxa"/>
            <w:vAlign w:val="center"/>
          </w:tcPr>
          <w:p w14:paraId="48405781">
            <w:pPr>
              <w:pStyle w:val="14"/>
            </w:pPr>
            <w:r>
              <w:t>其中：财政    资金</w:t>
            </w:r>
          </w:p>
        </w:tc>
        <w:tc>
          <w:tcPr>
            <w:tcW w:w="1304" w:type="dxa"/>
            <w:vAlign w:val="center"/>
          </w:tcPr>
          <w:p w14:paraId="566A4DC7">
            <w:pPr>
              <w:pStyle w:val="13"/>
            </w:pPr>
            <w:r>
              <w:t>6.00</w:t>
            </w:r>
          </w:p>
        </w:tc>
        <w:tc>
          <w:tcPr>
            <w:tcW w:w="1276" w:type="dxa"/>
            <w:vAlign w:val="center"/>
          </w:tcPr>
          <w:p w14:paraId="3DDD1150">
            <w:pPr>
              <w:pStyle w:val="14"/>
            </w:pPr>
            <w:r>
              <w:t>其他资金</w:t>
            </w:r>
          </w:p>
        </w:tc>
        <w:tc>
          <w:tcPr>
            <w:tcW w:w="1843" w:type="dxa"/>
            <w:vAlign w:val="center"/>
          </w:tcPr>
          <w:p w14:paraId="526E67D4">
            <w:pPr>
              <w:pStyle w:val="13"/>
            </w:pPr>
            <w:r>
              <w:t xml:space="preserve"> </w:t>
            </w:r>
          </w:p>
        </w:tc>
      </w:tr>
      <w:tr w14:paraId="43CDA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E8A9A"/>
        </w:tc>
        <w:tc>
          <w:tcPr>
            <w:tcW w:w="8617" w:type="dxa"/>
            <w:gridSpan w:val="6"/>
            <w:vAlign w:val="center"/>
          </w:tcPr>
          <w:p w14:paraId="4A2A2DC9">
            <w:pPr>
              <w:pStyle w:val="13"/>
            </w:pPr>
            <w:r>
              <w:t>项目资金全部用于我市重大动物疫情储备库物资的更新补充</w:t>
            </w:r>
          </w:p>
        </w:tc>
      </w:tr>
      <w:tr w14:paraId="35878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BA570">
            <w:pPr>
              <w:pStyle w:val="14"/>
            </w:pPr>
            <w:r>
              <w:t>资金支出计划（%）</w:t>
            </w:r>
          </w:p>
        </w:tc>
        <w:tc>
          <w:tcPr>
            <w:tcW w:w="2608" w:type="dxa"/>
            <w:gridSpan w:val="2"/>
            <w:vAlign w:val="center"/>
          </w:tcPr>
          <w:p w14:paraId="677CE867">
            <w:pPr>
              <w:pStyle w:val="14"/>
            </w:pPr>
            <w:r>
              <w:t>3月底</w:t>
            </w:r>
          </w:p>
        </w:tc>
        <w:tc>
          <w:tcPr>
            <w:tcW w:w="1587" w:type="dxa"/>
            <w:vAlign w:val="center"/>
          </w:tcPr>
          <w:p w14:paraId="1809D991">
            <w:pPr>
              <w:pStyle w:val="14"/>
            </w:pPr>
            <w:r>
              <w:t>6月底</w:t>
            </w:r>
          </w:p>
        </w:tc>
        <w:tc>
          <w:tcPr>
            <w:tcW w:w="1304" w:type="dxa"/>
            <w:vAlign w:val="center"/>
          </w:tcPr>
          <w:p w14:paraId="6A25625A">
            <w:pPr>
              <w:pStyle w:val="14"/>
            </w:pPr>
            <w:r>
              <w:t>10月底</w:t>
            </w:r>
          </w:p>
        </w:tc>
        <w:tc>
          <w:tcPr>
            <w:tcW w:w="3118" w:type="dxa"/>
            <w:gridSpan w:val="2"/>
            <w:vAlign w:val="center"/>
          </w:tcPr>
          <w:p w14:paraId="4306EF44">
            <w:pPr>
              <w:pStyle w:val="14"/>
            </w:pPr>
            <w:r>
              <w:t>12月底</w:t>
            </w:r>
          </w:p>
        </w:tc>
      </w:tr>
      <w:tr w14:paraId="751ED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71368"/>
        </w:tc>
        <w:tc>
          <w:tcPr>
            <w:tcW w:w="2608" w:type="dxa"/>
            <w:gridSpan w:val="2"/>
            <w:vAlign w:val="center"/>
          </w:tcPr>
          <w:p w14:paraId="029AB264">
            <w:pPr>
              <w:pStyle w:val="15"/>
            </w:pPr>
            <w:r>
              <w:t>25%</w:t>
            </w:r>
          </w:p>
        </w:tc>
        <w:tc>
          <w:tcPr>
            <w:tcW w:w="1587" w:type="dxa"/>
            <w:vAlign w:val="center"/>
          </w:tcPr>
          <w:p w14:paraId="6D4E6ED3">
            <w:pPr>
              <w:pStyle w:val="15"/>
            </w:pPr>
            <w:r>
              <w:t>50%</w:t>
            </w:r>
          </w:p>
        </w:tc>
        <w:tc>
          <w:tcPr>
            <w:tcW w:w="1304" w:type="dxa"/>
            <w:vAlign w:val="center"/>
          </w:tcPr>
          <w:p w14:paraId="5146D7DB">
            <w:pPr>
              <w:pStyle w:val="15"/>
            </w:pPr>
            <w:r>
              <w:t>75%</w:t>
            </w:r>
          </w:p>
        </w:tc>
        <w:tc>
          <w:tcPr>
            <w:tcW w:w="3118" w:type="dxa"/>
            <w:gridSpan w:val="2"/>
            <w:vAlign w:val="center"/>
          </w:tcPr>
          <w:p w14:paraId="551A7036">
            <w:pPr>
              <w:pStyle w:val="15"/>
            </w:pPr>
            <w:r>
              <w:t>100%</w:t>
            </w:r>
          </w:p>
        </w:tc>
      </w:tr>
      <w:tr w14:paraId="065C7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0D77B">
            <w:pPr>
              <w:pStyle w:val="14"/>
            </w:pPr>
            <w:r>
              <w:t>绩效目标</w:t>
            </w:r>
          </w:p>
        </w:tc>
        <w:tc>
          <w:tcPr>
            <w:tcW w:w="8617" w:type="dxa"/>
            <w:gridSpan w:val="6"/>
            <w:vAlign w:val="center"/>
          </w:tcPr>
          <w:p w14:paraId="080F2913">
            <w:pPr>
              <w:pStyle w:val="13"/>
            </w:pPr>
            <w:r>
              <w:t>1.目标内容1储备至少一个疫点所需的应急物资、设备</w:t>
            </w:r>
          </w:p>
          <w:p w14:paraId="1D8E8BBB">
            <w:pPr>
              <w:pStyle w:val="13"/>
            </w:pPr>
            <w:r>
              <w:t>2.目标内容2重大动物疫情发生时及时有效扑灭疫情</w:t>
            </w:r>
          </w:p>
        </w:tc>
      </w:tr>
    </w:tbl>
    <w:p w14:paraId="303C8D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59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B6734">
            <w:pPr>
              <w:pStyle w:val="14"/>
            </w:pPr>
            <w:r>
              <w:t>一级指标</w:t>
            </w:r>
          </w:p>
        </w:tc>
        <w:tc>
          <w:tcPr>
            <w:tcW w:w="1276" w:type="dxa"/>
            <w:vAlign w:val="center"/>
          </w:tcPr>
          <w:p w14:paraId="22014A3A">
            <w:pPr>
              <w:pStyle w:val="14"/>
            </w:pPr>
            <w:r>
              <w:t>二级指标</w:t>
            </w:r>
          </w:p>
        </w:tc>
        <w:tc>
          <w:tcPr>
            <w:tcW w:w="1332" w:type="dxa"/>
            <w:vAlign w:val="center"/>
          </w:tcPr>
          <w:p w14:paraId="13646CBC">
            <w:pPr>
              <w:pStyle w:val="14"/>
            </w:pPr>
            <w:r>
              <w:t>三级指标</w:t>
            </w:r>
          </w:p>
        </w:tc>
        <w:tc>
          <w:tcPr>
            <w:tcW w:w="2891" w:type="dxa"/>
            <w:vAlign w:val="center"/>
          </w:tcPr>
          <w:p w14:paraId="5F3AEA18">
            <w:pPr>
              <w:pStyle w:val="14"/>
            </w:pPr>
            <w:r>
              <w:t>绩效指标描述</w:t>
            </w:r>
          </w:p>
        </w:tc>
        <w:tc>
          <w:tcPr>
            <w:tcW w:w="1276" w:type="dxa"/>
            <w:vAlign w:val="center"/>
          </w:tcPr>
          <w:p w14:paraId="4B0A60BE">
            <w:pPr>
              <w:pStyle w:val="14"/>
            </w:pPr>
            <w:r>
              <w:t>指标值</w:t>
            </w:r>
          </w:p>
        </w:tc>
        <w:tc>
          <w:tcPr>
            <w:tcW w:w="1843" w:type="dxa"/>
            <w:vAlign w:val="center"/>
          </w:tcPr>
          <w:p w14:paraId="7128B23C">
            <w:pPr>
              <w:pStyle w:val="14"/>
            </w:pPr>
            <w:r>
              <w:t>指标值确定依据</w:t>
            </w:r>
          </w:p>
        </w:tc>
      </w:tr>
      <w:tr w14:paraId="5D41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816DB">
            <w:pPr>
              <w:pStyle w:val="15"/>
            </w:pPr>
            <w:r>
              <w:t>产出指标</w:t>
            </w:r>
          </w:p>
        </w:tc>
        <w:tc>
          <w:tcPr>
            <w:tcW w:w="1276" w:type="dxa"/>
            <w:vAlign w:val="center"/>
          </w:tcPr>
          <w:p w14:paraId="70E78550">
            <w:pPr>
              <w:pStyle w:val="13"/>
            </w:pPr>
            <w:r>
              <w:t>质量指标</w:t>
            </w:r>
          </w:p>
        </w:tc>
        <w:tc>
          <w:tcPr>
            <w:tcW w:w="1332" w:type="dxa"/>
            <w:vAlign w:val="center"/>
          </w:tcPr>
          <w:p w14:paraId="7D9F5D26">
            <w:pPr>
              <w:pStyle w:val="13"/>
            </w:pPr>
            <w:r>
              <w:t>更换率</w:t>
            </w:r>
          </w:p>
        </w:tc>
        <w:tc>
          <w:tcPr>
            <w:tcW w:w="2891" w:type="dxa"/>
            <w:vAlign w:val="center"/>
          </w:tcPr>
          <w:p w14:paraId="1F3264EE">
            <w:pPr>
              <w:pStyle w:val="13"/>
            </w:pPr>
            <w:r>
              <w:t>更新物资与应更新物资比例</w:t>
            </w:r>
          </w:p>
        </w:tc>
        <w:tc>
          <w:tcPr>
            <w:tcW w:w="1276" w:type="dxa"/>
            <w:vAlign w:val="center"/>
          </w:tcPr>
          <w:p w14:paraId="32BD2F7D">
            <w:pPr>
              <w:pStyle w:val="13"/>
            </w:pPr>
            <w:r>
              <w:t>100%，应急物资及时更新，保障应急物资有效使用</w:t>
            </w:r>
          </w:p>
        </w:tc>
        <w:tc>
          <w:tcPr>
            <w:tcW w:w="1843" w:type="dxa"/>
            <w:vAlign w:val="center"/>
          </w:tcPr>
          <w:p w14:paraId="043CF008">
            <w:pPr>
              <w:pStyle w:val="13"/>
            </w:pPr>
            <w:r>
              <w:t>《重大动物疫情应急条例》</w:t>
            </w:r>
          </w:p>
        </w:tc>
      </w:tr>
      <w:tr w14:paraId="1AD1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6FE29"/>
        </w:tc>
        <w:tc>
          <w:tcPr>
            <w:tcW w:w="1276" w:type="dxa"/>
            <w:vAlign w:val="center"/>
          </w:tcPr>
          <w:p w14:paraId="433042E1">
            <w:pPr>
              <w:pStyle w:val="13"/>
            </w:pPr>
            <w:r>
              <w:t>时效指标</w:t>
            </w:r>
          </w:p>
        </w:tc>
        <w:tc>
          <w:tcPr>
            <w:tcW w:w="1332" w:type="dxa"/>
            <w:vAlign w:val="center"/>
          </w:tcPr>
          <w:p w14:paraId="554043B4">
            <w:pPr>
              <w:pStyle w:val="13"/>
            </w:pPr>
            <w:r>
              <w:t>补助时效</w:t>
            </w:r>
          </w:p>
        </w:tc>
        <w:tc>
          <w:tcPr>
            <w:tcW w:w="2891" w:type="dxa"/>
            <w:vAlign w:val="center"/>
          </w:tcPr>
          <w:p w14:paraId="4FB98EEE">
            <w:pPr>
              <w:pStyle w:val="13"/>
            </w:pPr>
            <w:r>
              <w:t>受补助的应急物资采购的时间范围</w:t>
            </w:r>
          </w:p>
        </w:tc>
        <w:tc>
          <w:tcPr>
            <w:tcW w:w="1276" w:type="dxa"/>
            <w:vAlign w:val="center"/>
          </w:tcPr>
          <w:p w14:paraId="62BC1712">
            <w:pPr>
              <w:pStyle w:val="13"/>
            </w:pPr>
            <w:r>
              <w:t>对2022年采购的物资进行补助</w:t>
            </w:r>
          </w:p>
        </w:tc>
        <w:tc>
          <w:tcPr>
            <w:tcW w:w="1843" w:type="dxa"/>
            <w:vAlign w:val="center"/>
          </w:tcPr>
          <w:p w14:paraId="69B07688">
            <w:pPr>
              <w:pStyle w:val="13"/>
            </w:pPr>
            <w:r>
              <w:t>《重大动物疫情应急条例》</w:t>
            </w:r>
          </w:p>
        </w:tc>
      </w:tr>
      <w:tr w14:paraId="6A66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95F91"/>
        </w:tc>
        <w:tc>
          <w:tcPr>
            <w:tcW w:w="1276" w:type="dxa"/>
            <w:vAlign w:val="center"/>
          </w:tcPr>
          <w:p w14:paraId="61F63F25">
            <w:pPr>
              <w:pStyle w:val="13"/>
            </w:pPr>
            <w:r>
              <w:t>数量指标</w:t>
            </w:r>
          </w:p>
        </w:tc>
        <w:tc>
          <w:tcPr>
            <w:tcW w:w="1332" w:type="dxa"/>
            <w:vAlign w:val="center"/>
          </w:tcPr>
          <w:p w14:paraId="6232BA26">
            <w:pPr>
              <w:pStyle w:val="13"/>
            </w:pPr>
            <w:r>
              <w:t>防疫范围</w:t>
            </w:r>
          </w:p>
        </w:tc>
        <w:tc>
          <w:tcPr>
            <w:tcW w:w="2891" w:type="dxa"/>
            <w:vAlign w:val="center"/>
          </w:tcPr>
          <w:p w14:paraId="4BA4FB11">
            <w:pPr>
              <w:pStyle w:val="13"/>
            </w:pPr>
            <w:r>
              <w:t>采购的应急物资用于在我市范围内从事养殖工作的所有行政村</w:t>
            </w:r>
          </w:p>
        </w:tc>
        <w:tc>
          <w:tcPr>
            <w:tcW w:w="1276" w:type="dxa"/>
            <w:vAlign w:val="center"/>
          </w:tcPr>
          <w:p w14:paraId="74C29A7B">
            <w:pPr>
              <w:pStyle w:val="13"/>
            </w:pPr>
            <w:r>
              <w:t>648村，对全市所有行政村进行物资储备</w:t>
            </w:r>
          </w:p>
        </w:tc>
        <w:tc>
          <w:tcPr>
            <w:tcW w:w="1843" w:type="dxa"/>
            <w:vAlign w:val="center"/>
          </w:tcPr>
          <w:p w14:paraId="60DC1BD7">
            <w:pPr>
              <w:pStyle w:val="13"/>
            </w:pPr>
            <w:r>
              <w:t>《重大动物疫情应急条例》</w:t>
            </w:r>
          </w:p>
        </w:tc>
      </w:tr>
      <w:tr w14:paraId="2A6B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63368"/>
        </w:tc>
        <w:tc>
          <w:tcPr>
            <w:tcW w:w="1276" w:type="dxa"/>
            <w:vAlign w:val="center"/>
          </w:tcPr>
          <w:p w14:paraId="2EF13173">
            <w:pPr>
              <w:pStyle w:val="13"/>
            </w:pPr>
            <w:r>
              <w:t>成本指标</w:t>
            </w:r>
          </w:p>
        </w:tc>
        <w:tc>
          <w:tcPr>
            <w:tcW w:w="1332" w:type="dxa"/>
            <w:vAlign w:val="center"/>
          </w:tcPr>
          <w:p w14:paraId="4627F290">
            <w:pPr>
              <w:pStyle w:val="13"/>
            </w:pPr>
            <w:r>
              <w:t>物资采购成本</w:t>
            </w:r>
          </w:p>
        </w:tc>
        <w:tc>
          <w:tcPr>
            <w:tcW w:w="2891" w:type="dxa"/>
            <w:vAlign w:val="center"/>
          </w:tcPr>
          <w:p w14:paraId="3C6FAA9E">
            <w:pPr>
              <w:pStyle w:val="13"/>
            </w:pPr>
            <w:r>
              <w:t>采购的动物疫情应急物资成本</w:t>
            </w:r>
          </w:p>
        </w:tc>
        <w:tc>
          <w:tcPr>
            <w:tcW w:w="1276" w:type="dxa"/>
            <w:vAlign w:val="center"/>
          </w:tcPr>
          <w:p w14:paraId="70EC966D">
            <w:pPr>
              <w:pStyle w:val="13"/>
            </w:pPr>
            <w:r>
              <w:t>100%，所有物资均进行询价采购保障采购成本</w:t>
            </w:r>
          </w:p>
        </w:tc>
        <w:tc>
          <w:tcPr>
            <w:tcW w:w="1843" w:type="dxa"/>
            <w:vAlign w:val="center"/>
          </w:tcPr>
          <w:p w14:paraId="25FAA69A">
            <w:pPr>
              <w:pStyle w:val="13"/>
            </w:pPr>
            <w:r>
              <w:t>《重大动物疫情应急条例》</w:t>
            </w:r>
          </w:p>
        </w:tc>
      </w:tr>
      <w:tr w14:paraId="3C88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319C3">
            <w:pPr>
              <w:pStyle w:val="15"/>
            </w:pPr>
            <w:r>
              <w:t>效益指标</w:t>
            </w:r>
          </w:p>
        </w:tc>
        <w:tc>
          <w:tcPr>
            <w:tcW w:w="1276" w:type="dxa"/>
            <w:vAlign w:val="center"/>
          </w:tcPr>
          <w:p w14:paraId="52DB19E7">
            <w:pPr>
              <w:pStyle w:val="13"/>
            </w:pPr>
            <w:r>
              <w:t>生态效益指标</w:t>
            </w:r>
          </w:p>
        </w:tc>
        <w:tc>
          <w:tcPr>
            <w:tcW w:w="1332" w:type="dxa"/>
            <w:vAlign w:val="center"/>
          </w:tcPr>
          <w:p w14:paraId="59F4AC4A">
            <w:pPr>
              <w:pStyle w:val="13"/>
            </w:pPr>
            <w:r>
              <w:t>重大动物疫情情况</w:t>
            </w:r>
          </w:p>
        </w:tc>
        <w:tc>
          <w:tcPr>
            <w:tcW w:w="2891" w:type="dxa"/>
            <w:vAlign w:val="center"/>
          </w:tcPr>
          <w:p w14:paraId="3B8FA170">
            <w:pPr>
              <w:pStyle w:val="13"/>
            </w:pPr>
            <w:r>
              <w:t>我市范围内全年发生国家规定的重大动物疫情数量</w:t>
            </w:r>
          </w:p>
        </w:tc>
        <w:tc>
          <w:tcPr>
            <w:tcW w:w="1276" w:type="dxa"/>
            <w:vAlign w:val="center"/>
          </w:tcPr>
          <w:p w14:paraId="3EB4D420">
            <w:pPr>
              <w:pStyle w:val="13"/>
            </w:pPr>
            <w:r>
              <w:t>&lt;1件，全年无重大动物疫情发生</w:t>
            </w:r>
          </w:p>
        </w:tc>
        <w:tc>
          <w:tcPr>
            <w:tcW w:w="1843" w:type="dxa"/>
            <w:vAlign w:val="center"/>
          </w:tcPr>
          <w:p w14:paraId="5CF67561">
            <w:pPr>
              <w:pStyle w:val="13"/>
            </w:pPr>
            <w:r>
              <w:t>《重大动物疫情应急条例》</w:t>
            </w:r>
          </w:p>
        </w:tc>
      </w:tr>
      <w:tr w14:paraId="587A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22321"/>
        </w:tc>
        <w:tc>
          <w:tcPr>
            <w:tcW w:w="1276" w:type="dxa"/>
            <w:vAlign w:val="center"/>
          </w:tcPr>
          <w:p w14:paraId="675DBE70">
            <w:pPr>
              <w:pStyle w:val="13"/>
            </w:pPr>
            <w:r>
              <w:t>社会效益指标</w:t>
            </w:r>
          </w:p>
        </w:tc>
        <w:tc>
          <w:tcPr>
            <w:tcW w:w="1332" w:type="dxa"/>
            <w:vAlign w:val="center"/>
          </w:tcPr>
          <w:p w14:paraId="300796B7">
            <w:pPr>
              <w:pStyle w:val="13"/>
            </w:pPr>
            <w:r>
              <w:t>无害化处理率</w:t>
            </w:r>
          </w:p>
        </w:tc>
        <w:tc>
          <w:tcPr>
            <w:tcW w:w="2891" w:type="dxa"/>
            <w:vAlign w:val="center"/>
          </w:tcPr>
          <w:p w14:paraId="730152AB">
            <w:pPr>
              <w:pStyle w:val="13"/>
            </w:pPr>
            <w:r>
              <w:t>病死畜禽无害化处理数与发生重大动物疫情病死动物数量的比率</w:t>
            </w:r>
          </w:p>
        </w:tc>
        <w:tc>
          <w:tcPr>
            <w:tcW w:w="1276" w:type="dxa"/>
            <w:vAlign w:val="center"/>
          </w:tcPr>
          <w:p w14:paraId="0C6C14AD">
            <w:pPr>
              <w:pStyle w:val="13"/>
            </w:pPr>
            <w:r>
              <w:t>100%，百分比，对病死畜禽全部进行无害化处理</w:t>
            </w:r>
          </w:p>
        </w:tc>
        <w:tc>
          <w:tcPr>
            <w:tcW w:w="1843" w:type="dxa"/>
            <w:vAlign w:val="center"/>
          </w:tcPr>
          <w:p w14:paraId="0C6BBA17">
            <w:pPr>
              <w:pStyle w:val="13"/>
            </w:pPr>
            <w:r>
              <w:t>《重大动物疫情应急条例》</w:t>
            </w:r>
          </w:p>
        </w:tc>
      </w:tr>
      <w:tr w14:paraId="3B8C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53931"/>
        </w:tc>
        <w:tc>
          <w:tcPr>
            <w:tcW w:w="1276" w:type="dxa"/>
            <w:vAlign w:val="center"/>
          </w:tcPr>
          <w:p w14:paraId="4E68C6F9">
            <w:pPr>
              <w:pStyle w:val="13"/>
            </w:pPr>
            <w:r>
              <w:t>经济效益指标</w:t>
            </w:r>
          </w:p>
        </w:tc>
        <w:tc>
          <w:tcPr>
            <w:tcW w:w="1332" w:type="dxa"/>
            <w:vAlign w:val="center"/>
          </w:tcPr>
          <w:p w14:paraId="401FA636">
            <w:pPr>
              <w:pStyle w:val="13"/>
            </w:pPr>
            <w:r>
              <w:t>资金的使用效率</w:t>
            </w:r>
          </w:p>
        </w:tc>
        <w:tc>
          <w:tcPr>
            <w:tcW w:w="2891" w:type="dxa"/>
            <w:vAlign w:val="center"/>
          </w:tcPr>
          <w:p w14:paraId="6C331F87">
            <w:pPr>
              <w:pStyle w:val="13"/>
            </w:pPr>
            <w:r>
              <w:t>项目资金用于采购动物疫情应急物资数量与项目总金额的比率</w:t>
            </w:r>
          </w:p>
        </w:tc>
        <w:tc>
          <w:tcPr>
            <w:tcW w:w="1276" w:type="dxa"/>
            <w:vAlign w:val="center"/>
          </w:tcPr>
          <w:p w14:paraId="4495736B">
            <w:pPr>
              <w:pStyle w:val="13"/>
            </w:pPr>
            <w:r>
              <w:t>100%，百分比，项目资金全部用于物资采购</w:t>
            </w:r>
          </w:p>
        </w:tc>
        <w:tc>
          <w:tcPr>
            <w:tcW w:w="1843" w:type="dxa"/>
            <w:vAlign w:val="center"/>
          </w:tcPr>
          <w:p w14:paraId="6436D043">
            <w:pPr>
              <w:pStyle w:val="13"/>
            </w:pPr>
            <w:r>
              <w:t>《重大动物疫情应急条例》</w:t>
            </w:r>
          </w:p>
        </w:tc>
      </w:tr>
      <w:tr w14:paraId="7D3C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65AF1"/>
        </w:tc>
        <w:tc>
          <w:tcPr>
            <w:tcW w:w="1276" w:type="dxa"/>
            <w:vAlign w:val="center"/>
          </w:tcPr>
          <w:p w14:paraId="69127EDB">
            <w:pPr>
              <w:pStyle w:val="13"/>
            </w:pPr>
            <w:r>
              <w:t>可持续影响指标</w:t>
            </w:r>
          </w:p>
        </w:tc>
        <w:tc>
          <w:tcPr>
            <w:tcW w:w="1332" w:type="dxa"/>
            <w:vAlign w:val="center"/>
          </w:tcPr>
          <w:p w14:paraId="13DB6C33">
            <w:pPr>
              <w:pStyle w:val="13"/>
            </w:pPr>
            <w:r>
              <w:t>项目建成效果</w:t>
            </w:r>
          </w:p>
        </w:tc>
        <w:tc>
          <w:tcPr>
            <w:tcW w:w="2891" w:type="dxa"/>
            <w:vAlign w:val="center"/>
          </w:tcPr>
          <w:p w14:paraId="6453D239">
            <w:pPr>
              <w:pStyle w:val="13"/>
            </w:pPr>
            <w:r>
              <w:t>项目建成效果</w:t>
            </w:r>
          </w:p>
        </w:tc>
        <w:tc>
          <w:tcPr>
            <w:tcW w:w="1276" w:type="dxa"/>
            <w:vAlign w:val="center"/>
          </w:tcPr>
          <w:p w14:paraId="7438DB9E">
            <w:pPr>
              <w:pStyle w:val="13"/>
            </w:pPr>
            <w:r>
              <w:t>满足疫点储备要求，可有效应对突发疫情</w:t>
            </w:r>
          </w:p>
        </w:tc>
        <w:tc>
          <w:tcPr>
            <w:tcW w:w="1843" w:type="dxa"/>
            <w:vAlign w:val="center"/>
          </w:tcPr>
          <w:p w14:paraId="4EE57186">
            <w:pPr>
              <w:pStyle w:val="13"/>
            </w:pPr>
            <w:r>
              <w:t>《重大动物疫情应急条例》</w:t>
            </w:r>
          </w:p>
        </w:tc>
      </w:tr>
      <w:tr w14:paraId="2CA9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327E3">
            <w:pPr>
              <w:pStyle w:val="15"/>
            </w:pPr>
            <w:r>
              <w:t>满意度指标</w:t>
            </w:r>
          </w:p>
        </w:tc>
        <w:tc>
          <w:tcPr>
            <w:tcW w:w="1276" w:type="dxa"/>
            <w:vAlign w:val="center"/>
          </w:tcPr>
          <w:p w14:paraId="65ED3A49">
            <w:pPr>
              <w:pStyle w:val="13"/>
            </w:pPr>
            <w:r>
              <w:t>服务对象满意度指标</w:t>
            </w:r>
          </w:p>
        </w:tc>
        <w:tc>
          <w:tcPr>
            <w:tcW w:w="1332" w:type="dxa"/>
            <w:vAlign w:val="center"/>
          </w:tcPr>
          <w:p w14:paraId="291CA83A">
            <w:pPr>
              <w:pStyle w:val="13"/>
            </w:pPr>
            <w:r>
              <w:t>满意率</w:t>
            </w:r>
          </w:p>
        </w:tc>
        <w:tc>
          <w:tcPr>
            <w:tcW w:w="2891" w:type="dxa"/>
            <w:vAlign w:val="center"/>
          </w:tcPr>
          <w:p w14:paraId="38B1D2AE">
            <w:pPr>
              <w:pStyle w:val="13"/>
            </w:pPr>
            <w:r>
              <w:t>满意率</w:t>
            </w:r>
          </w:p>
        </w:tc>
        <w:tc>
          <w:tcPr>
            <w:tcW w:w="1276" w:type="dxa"/>
            <w:vAlign w:val="center"/>
          </w:tcPr>
          <w:p w14:paraId="688699E6">
            <w:pPr>
              <w:pStyle w:val="13"/>
            </w:pPr>
            <w:r>
              <w:t>≥90%，百分比，满意若养殖户的占比</w:t>
            </w:r>
          </w:p>
        </w:tc>
        <w:tc>
          <w:tcPr>
            <w:tcW w:w="1843" w:type="dxa"/>
            <w:vAlign w:val="center"/>
          </w:tcPr>
          <w:p w14:paraId="40D83341">
            <w:pPr>
              <w:pStyle w:val="13"/>
            </w:pPr>
            <w:r>
              <w:t>《重大动物疫情应急条例》</w:t>
            </w:r>
          </w:p>
        </w:tc>
      </w:tr>
    </w:tbl>
    <w:p w14:paraId="5002EB1C">
      <w:pPr>
        <w:sectPr>
          <w:pgSz w:w="11900" w:h="16840"/>
          <w:pgMar w:top="1984" w:right="1304" w:bottom="1134" w:left="1304" w:header="720" w:footer="720" w:gutter="0"/>
          <w:cols w:space="720" w:num="1"/>
        </w:sectPr>
      </w:pPr>
    </w:p>
    <w:p w14:paraId="3B73C6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749D60">
      <w:pPr>
        <w:spacing w:before="0" w:after="0"/>
        <w:ind w:firstLine="560"/>
        <w:jc w:val="left"/>
        <w:outlineLvl w:val="3"/>
      </w:pPr>
      <w:bookmarkStart w:id="7" w:name="_Toc_4_4_0000000008"/>
      <w:r>
        <w:rPr>
          <w:rFonts w:ascii="方正仿宋_GBK" w:hAnsi="方正仿宋_GBK" w:eastAsia="方正仿宋_GBK" w:cs="方正仿宋_GBK"/>
          <w:color w:val="000000"/>
          <w:sz w:val="28"/>
        </w:rPr>
        <w:t>5.防贫保障基金绩效目标表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AA4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5CB8AE">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F1D652C">
            <w:pPr>
              <w:pStyle w:val="11"/>
            </w:pPr>
            <w:r>
              <w:t>单位：万元</w:t>
            </w:r>
          </w:p>
        </w:tc>
      </w:tr>
      <w:tr w14:paraId="58235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55105">
            <w:pPr>
              <w:pStyle w:val="14"/>
            </w:pPr>
            <w:r>
              <w:t>项目编码</w:t>
            </w:r>
          </w:p>
        </w:tc>
        <w:tc>
          <w:tcPr>
            <w:tcW w:w="2608" w:type="dxa"/>
            <w:gridSpan w:val="2"/>
            <w:vAlign w:val="center"/>
          </w:tcPr>
          <w:p w14:paraId="38547353">
            <w:pPr>
              <w:pStyle w:val="13"/>
            </w:pPr>
            <w:r>
              <w:t>13028122P000DU810002K</w:t>
            </w:r>
          </w:p>
        </w:tc>
        <w:tc>
          <w:tcPr>
            <w:tcW w:w="1587" w:type="dxa"/>
            <w:vAlign w:val="center"/>
          </w:tcPr>
          <w:p w14:paraId="0BCA0B7B">
            <w:pPr>
              <w:pStyle w:val="14"/>
            </w:pPr>
            <w:r>
              <w:t>项目名称</w:t>
            </w:r>
          </w:p>
        </w:tc>
        <w:tc>
          <w:tcPr>
            <w:tcW w:w="4422" w:type="dxa"/>
            <w:gridSpan w:val="3"/>
            <w:vAlign w:val="center"/>
          </w:tcPr>
          <w:p w14:paraId="6A8B9273">
            <w:pPr>
              <w:pStyle w:val="13"/>
            </w:pPr>
            <w:r>
              <w:t>防贫保障基金</w:t>
            </w:r>
          </w:p>
        </w:tc>
      </w:tr>
      <w:tr w14:paraId="42E1D8B7">
        <w:tblPrEx>
          <w:tblCellMar>
            <w:top w:w="0" w:type="dxa"/>
            <w:left w:w="108" w:type="dxa"/>
            <w:bottom w:w="0" w:type="dxa"/>
            <w:right w:w="108" w:type="dxa"/>
          </w:tblCellMar>
        </w:tblPrEx>
        <w:trPr>
          <w:trHeight w:val="369" w:hRule="atLeast"/>
          <w:jc w:val="center"/>
        </w:trPr>
        <w:tc>
          <w:tcPr>
            <w:tcW w:w="1276" w:type="dxa"/>
            <w:vMerge w:val="restart"/>
            <w:vAlign w:val="center"/>
          </w:tcPr>
          <w:p w14:paraId="05471AD4">
            <w:pPr>
              <w:pStyle w:val="14"/>
            </w:pPr>
            <w:r>
              <w:t>预算规模及资金用途</w:t>
            </w:r>
          </w:p>
        </w:tc>
        <w:tc>
          <w:tcPr>
            <w:tcW w:w="1276" w:type="dxa"/>
            <w:vAlign w:val="center"/>
          </w:tcPr>
          <w:p w14:paraId="25BEC96B">
            <w:pPr>
              <w:pStyle w:val="14"/>
            </w:pPr>
            <w:r>
              <w:t>预算数</w:t>
            </w:r>
          </w:p>
        </w:tc>
        <w:tc>
          <w:tcPr>
            <w:tcW w:w="1332" w:type="dxa"/>
            <w:vAlign w:val="center"/>
          </w:tcPr>
          <w:p w14:paraId="55FB6C05">
            <w:pPr>
              <w:pStyle w:val="13"/>
            </w:pPr>
            <w:r>
              <w:t>70.00</w:t>
            </w:r>
          </w:p>
        </w:tc>
        <w:tc>
          <w:tcPr>
            <w:tcW w:w="1587" w:type="dxa"/>
            <w:vAlign w:val="center"/>
          </w:tcPr>
          <w:p w14:paraId="4D220098">
            <w:pPr>
              <w:pStyle w:val="14"/>
            </w:pPr>
            <w:r>
              <w:t>其中：财政    资金</w:t>
            </w:r>
          </w:p>
        </w:tc>
        <w:tc>
          <w:tcPr>
            <w:tcW w:w="1304" w:type="dxa"/>
            <w:vAlign w:val="center"/>
          </w:tcPr>
          <w:p w14:paraId="42C0DF68">
            <w:pPr>
              <w:pStyle w:val="13"/>
            </w:pPr>
            <w:r>
              <w:t>70.00</w:t>
            </w:r>
          </w:p>
        </w:tc>
        <w:tc>
          <w:tcPr>
            <w:tcW w:w="1276" w:type="dxa"/>
            <w:vAlign w:val="center"/>
          </w:tcPr>
          <w:p w14:paraId="2989BCF4">
            <w:pPr>
              <w:pStyle w:val="14"/>
            </w:pPr>
            <w:r>
              <w:t>其他资金</w:t>
            </w:r>
          </w:p>
        </w:tc>
        <w:tc>
          <w:tcPr>
            <w:tcW w:w="1843" w:type="dxa"/>
            <w:vAlign w:val="center"/>
          </w:tcPr>
          <w:p w14:paraId="25627E2D">
            <w:pPr>
              <w:pStyle w:val="13"/>
            </w:pPr>
            <w:r>
              <w:t xml:space="preserve"> </w:t>
            </w:r>
          </w:p>
        </w:tc>
      </w:tr>
      <w:tr w14:paraId="79588A53">
        <w:tblPrEx>
          <w:tblCellMar>
            <w:top w:w="0" w:type="dxa"/>
            <w:left w:w="108" w:type="dxa"/>
            <w:bottom w:w="0" w:type="dxa"/>
            <w:right w:w="108" w:type="dxa"/>
          </w:tblCellMar>
        </w:tblPrEx>
        <w:trPr>
          <w:trHeight w:val="369" w:hRule="atLeast"/>
          <w:jc w:val="center"/>
        </w:trPr>
        <w:tc>
          <w:tcPr>
            <w:tcW w:w="1276" w:type="dxa"/>
            <w:vMerge w:val="continue"/>
          </w:tcPr>
          <w:p w14:paraId="70AEDADB"/>
        </w:tc>
        <w:tc>
          <w:tcPr>
            <w:tcW w:w="8617" w:type="dxa"/>
            <w:gridSpan w:val="6"/>
            <w:vAlign w:val="center"/>
          </w:tcPr>
          <w:p w14:paraId="3EE01A6D">
            <w:pPr>
              <w:pStyle w:val="13"/>
            </w:pPr>
            <w:r>
              <w:t>紧紧围绕脱贫攻坚目标任务,在确保贫困人口高质量脱贫\减少贫困存量的同时,对存在致贫和返贫风险的两类重点群体,分类制定精准防贫办法,有针对性的进行扶持和救助,从源头上筑起发生贫困的"截留闸"和"拦水坝",基本消除上述两类群体因病、因学、因灾致贫返贫现象，最大限度减少贫困增量，为打赢脱贫攻坚战和全面建成小康社会奠定坚实基础。</w:t>
            </w:r>
          </w:p>
        </w:tc>
      </w:tr>
      <w:tr w14:paraId="096F80FE">
        <w:tblPrEx>
          <w:tblCellMar>
            <w:top w:w="0" w:type="dxa"/>
            <w:left w:w="108" w:type="dxa"/>
            <w:bottom w:w="0" w:type="dxa"/>
            <w:right w:w="108" w:type="dxa"/>
          </w:tblCellMar>
        </w:tblPrEx>
        <w:trPr>
          <w:trHeight w:val="369" w:hRule="atLeast"/>
          <w:jc w:val="center"/>
        </w:trPr>
        <w:tc>
          <w:tcPr>
            <w:tcW w:w="1276" w:type="dxa"/>
            <w:vMerge w:val="restart"/>
            <w:vAlign w:val="center"/>
          </w:tcPr>
          <w:p w14:paraId="5B35C40D">
            <w:pPr>
              <w:pStyle w:val="14"/>
            </w:pPr>
            <w:r>
              <w:t>资金支出计划（%）</w:t>
            </w:r>
          </w:p>
        </w:tc>
        <w:tc>
          <w:tcPr>
            <w:tcW w:w="2608" w:type="dxa"/>
            <w:gridSpan w:val="2"/>
            <w:vAlign w:val="center"/>
          </w:tcPr>
          <w:p w14:paraId="79185C29">
            <w:pPr>
              <w:pStyle w:val="14"/>
            </w:pPr>
            <w:r>
              <w:t>3月底</w:t>
            </w:r>
          </w:p>
        </w:tc>
        <w:tc>
          <w:tcPr>
            <w:tcW w:w="1587" w:type="dxa"/>
            <w:vAlign w:val="center"/>
          </w:tcPr>
          <w:p w14:paraId="78417ED7">
            <w:pPr>
              <w:pStyle w:val="14"/>
            </w:pPr>
            <w:r>
              <w:t>6月底</w:t>
            </w:r>
          </w:p>
        </w:tc>
        <w:tc>
          <w:tcPr>
            <w:tcW w:w="1304" w:type="dxa"/>
            <w:vAlign w:val="center"/>
          </w:tcPr>
          <w:p w14:paraId="5863CAF3">
            <w:pPr>
              <w:pStyle w:val="14"/>
            </w:pPr>
            <w:r>
              <w:t>10月底</w:t>
            </w:r>
          </w:p>
        </w:tc>
        <w:tc>
          <w:tcPr>
            <w:tcW w:w="3118" w:type="dxa"/>
            <w:gridSpan w:val="2"/>
            <w:vAlign w:val="center"/>
          </w:tcPr>
          <w:p w14:paraId="0AA234D0">
            <w:pPr>
              <w:pStyle w:val="14"/>
            </w:pPr>
            <w:r>
              <w:t>12月底</w:t>
            </w:r>
          </w:p>
        </w:tc>
      </w:tr>
      <w:tr w14:paraId="47DE9598">
        <w:tblPrEx>
          <w:tblCellMar>
            <w:top w:w="0" w:type="dxa"/>
            <w:left w:w="108" w:type="dxa"/>
            <w:bottom w:w="0" w:type="dxa"/>
            <w:right w:w="108" w:type="dxa"/>
          </w:tblCellMar>
        </w:tblPrEx>
        <w:trPr>
          <w:trHeight w:val="369" w:hRule="atLeast"/>
          <w:jc w:val="center"/>
        </w:trPr>
        <w:tc>
          <w:tcPr>
            <w:tcW w:w="1276" w:type="dxa"/>
            <w:vMerge w:val="continue"/>
          </w:tcPr>
          <w:p w14:paraId="691D8F22"/>
        </w:tc>
        <w:tc>
          <w:tcPr>
            <w:tcW w:w="2608" w:type="dxa"/>
            <w:gridSpan w:val="2"/>
            <w:vAlign w:val="center"/>
          </w:tcPr>
          <w:p w14:paraId="39E609C9">
            <w:pPr>
              <w:pStyle w:val="15"/>
            </w:pPr>
            <w:r>
              <w:t>30%</w:t>
            </w:r>
          </w:p>
        </w:tc>
        <w:tc>
          <w:tcPr>
            <w:tcW w:w="1587" w:type="dxa"/>
            <w:vAlign w:val="center"/>
          </w:tcPr>
          <w:p w14:paraId="40D008EF">
            <w:pPr>
              <w:pStyle w:val="15"/>
            </w:pPr>
            <w:r>
              <w:t>60%</w:t>
            </w:r>
          </w:p>
        </w:tc>
        <w:tc>
          <w:tcPr>
            <w:tcW w:w="1304" w:type="dxa"/>
            <w:vAlign w:val="center"/>
          </w:tcPr>
          <w:p w14:paraId="3D561CD6">
            <w:pPr>
              <w:pStyle w:val="15"/>
            </w:pPr>
            <w:r>
              <w:t>90%</w:t>
            </w:r>
          </w:p>
        </w:tc>
        <w:tc>
          <w:tcPr>
            <w:tcW w:w="3118" w:type="dxa"/>
            <w:gridSpan w:val="2"/>
            <w:vAlign w:val="center"/>
          </w:tcPr>
          <w:p w14:paraId="06E76F94">
            <w:pPr>
              <w:pStyle w:val="15"/>
            </w:pPr>
            <w:r>
              <w:t>100%</w:t>
            </w:r>
          </w:p>
        </w:tc>
      </w:tr>
      <w:tr w14:paraId="5D57BA09">
        <w:tblPrEx>
          <w:tblCellMar>
            <w:top w:w="0" w:type="dxa"/>
            <w:left w:w="108" w:type="dxa"/>
            <w:bottom w:w="0" w:type="dxa"/>
            <w:right w:w="108" w:type="dxa"/>
          </w:tblCellMar>
        </w:tblPrEx>
        <w:trPr>
          <w:trHeight w:val="369" w:hRule="atLeast"/>
          <w:jc w:val="center"/>
        </w:trPr>
        <w:tc>
          <w:tcPr>
            <w:tcW w:w="1276" w:type="dxa"/>
            <w:vAlign w:val="center"/>
          </w:tcPr>
          <w:p w14:paraId="7CE863CB">
            <w:pPr>
              <w:pStyle w:val="14"/>
            </w:pPr>
            <w:r>
              <w:t>绩效目标</w:t>
            </w:r>
          </w:p>
        </w:tc>
        <w:tc>
          <w:tcPr>
            <w:tcW w:w="8617" w:type="dxa"/>
            <w:gridSpan w:val="6"/>
            <w:vAlign w:val="center"/>
          </w:tcPr>
          <w:p w14:paraId="7E0A0B15">
            <w:pPr>
              <w:pStyle w:val="13"/>
            </w:pPr>
            <w:r>
              <w:t>1.确保边缘户的救助，最大限度减少贫困增量</w:t>
            </w:r>
          </w:p>
        </w:tc>
      </w:tr>
    </w:tbl>
    <w:p w14:paraId="285808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E8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37FA4">
            <w:pPr>
              <w:pStyle w:val="14"/>
            </w:pPr>
            <w:r>
              <w:t>一级指标</w:t>
            </w:r>
          </w:p>
        </w:tc>
        <w:tc>
          <w:tcPr>
            <w:tcW w:w="1276" w:type="dxa"/>
            <w:vAlign w:val="center"/>
          </w:tcPr>
          <w:p w14:paraId="21416660">
            <w:pPr>
              <w:pStyle w:val="14"/>
            </w:pPr>
            <w:r>
              <w:t>二级指标</w:t>
            </w:r>
          </w:p>
        </w:tc>
        <w:tc>
          <w:tcPr>
            <w:tcW w:w="1332" w:type="dxa"/>
            <w:vAlign w:val="center"/>
          </w:tcPr>
          <w:p w14:paraId="01E8FF7D">
            <w:pPr>
              <w:pStyle w:val="14"/>
            </w:pPr>
            <w:r>
              <w:t>三级指标</w:t>
            </w:r>
          </w:p>
        </w:tc>
        <w:tc>
          <w:tcPr>
            <w:tcW w:w="2891" w:type="dxa"/>
            <w:vAlign w:val="center"/>
          </w:tcPr>
          <w:p w14:paraId="08F5A289">
            <w:pPr>
              <w:pStyle w:val="14"/>
            </w:pPr>
            <w:r>
              <w:t>绩效指标描述</w:t>
            </w:r>
          </w:p>
        </w:tc>
        <w:tc>
          <w:tcPr>
            <w:tcW w:w="1276" w:type="dxa"/>
            <w:vAlign w:val="center"/>
          </w:tcPr>
          <w:p w14:paraId="6E4FD46D">
            <w:pPr>
              <w:pStyle w:val="14"/>
            </w:pPr>
            <w:r>
              <w:t>指标值</w:t>
            </w:r>
          </w:p>
        </w:tc>
        <w:tc>
          <w:tcPr>
            <w:tcW w:w="1843" w:type="dxa"/>
            <w:vAlign w:val="center"/>
          </w:tcPr>
          <w:p w14:paraId="5814DFB7">
            <w:pPr>
              <w:pStyle w:val="14"/>
            </w:pPr>
            <w:r>
              <w:t>指标值确定依据</w:t>
            </w:r>
          </w:p>
        </w:tc>
      </w:tr>
      <w:tr w14:paraId="2C84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977A8">
            <w:pPr>
              <w:pStyle w:val="15"/>
            </w:pPr>
            <w:r>
              <w:t>产出指标</w:t>
            </w:r>
          </w:p>
        </w:tc>
        <w:tc>
          <w:tcPr>
            <w:tcW w:w="1276" w:type="dxa"/>
            <w:vAlign w:val="center"/>
          </w:tcPr>
          <w:p w14:paraId="43D17C99">
            <w:pPr>
              <w:pStyle w:val="13"/>
            </w:pPr>
            <w:r>
              <w:t>数量指标</w:t>
            </w:r>
          </w:p>
        </w:tc>
        <w:tc>
          <w:tcPr>
            <w:tcW w:w="1332" w:type="dxa"/>
            <w:vAlign w:val="center"/>
          </w:tcPr>
          <w:p w14:paraId="250CA487">
            <w:pPr>
              <w:pStyle w:val="13"/>
            </w:pPr>
            <w:r>
              <w:t>新增贫困户脱贫数</w:t>
            </w:r>
          </w:p>
        </w:tc>
        <w:tc>
          <w:tcPr>
            <w:tcW w:w="2891" w:type="dxa"/>
            <w:vAlign w:val="center"/>
          </w:tcPr>
          <w:p w14:paraId="69591140">
            <w:pPr>
              <w:pStyle w:val="13"/>
            </w:pPr>
            <w:r>
              <w:t>新增贫困户脱贫数量是否达到上级要求</w:t>
            </w:r>
          </w:p>
        </w:tc>
        <w:tc>
          <w:tcPr>
            <w:tcW w:w="1276" w:type="dxa"/>
            <w:vAlign w:val="center"/>
          </w:tcPr>
          <w:p w14:paraId="4FEF24A5">
            <w:pPr>
              <w:pStyle w:val="13"/>
            </w:pPr>
            <w:r>
              <w:t>≥90%</w:t>
            </w:r>
          </w:p>
        </w:tc>
        <w:tc>
          <w:tcPr>
            <w:tcW w:w="1843" w:type="dxa"/>
            <w:vAlign w:val="center"/>
          </w:tcPr>
          <w:p w14:paraId="5D1B2D1F">
            <w:pPr>
              <w:pStyle w:val="13"/>
            </w:pPr>
            <w:r>
              <w:t xml:space="preserve">上级验收情况  </w:t>
            </w:r>
          </w:p>
        </w:tc>
      </w:tr>
      <w:tr w14:paraId="06BB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D0937"/>
        </w:tc>
        <w:tc>
          <w:tcPr>
            <w:tcW w:w="1276" w:type="dxa"/>
            <w:vAlign w:val="center"/>
          </w:tcPr>
          <w:p w14:paraId="32B5782E">
            <w:pPr>
              <w:pStyle w:val="13"/>
            </w:pPr>
            <w:r>
              <w:t>质量指标</w:t>
            </w:r>
          </w:p>
        </w:tc>
        <w:tc>
          <w:tcPr>
            <w:tcW w:w="1332" w:type="dxa"/>
            <w:vAlign w:val="center"/>
          </w:tcPr>
          <w:p w14:paraId="2261F87C">
            <w:pPr>
              <w:pStyle w:val="13"/>
            </w:pPr>
            <w:r>
              <w:t xml:space="preserve"> 完成率</w:t>
            </w:r>
          </w:p>
        </w:tc>
        <w:tc>
          <w:tcPr>
            <w:tcW w:w="2891" w:type="dxa"/>
            <w:vAlign w:val="center"/>
          </w:tcPr>
          <w:p w14:paraId="7E968492">
            <w:pPr>
              <w:pStyle w:val="13"/>
            </w:pPr>
            <w:r>
              <w:t>按要求完成脱贫的比率</w:t>
            </w:r>
          </w:p>
        </w:tc>
        <w:tc>
          <w:tcPr>
            <w:tcW w:w="1276" w:type="dxa"/>
            <w:vAlign w:val="center"/>
          </w:tcPr>
          <w:p w14:paraId="16061F1E">
            <w:pPr>
              <w:pStyle w:val="13"/>
            </w:pPr>
            <w:r>
              <w:t>≥90%</w:t>
            </w:r>
          </w:p>
        </w:tc>
        <w:tc>
          <w:tcPr>
            <w:tcW w:w="1843" w:type="dxa"/>
            <w:vAlign w:val="center"/>
          </w:tcPr>
          <w:p w14:paraId="4329D5FD">
            <w:pPr>
              <w:pStyle w:val="13"/>
            </w:pPr>
            <w:r>
              <w:t xml:space="preserve">上级验收情况  </w:t>
            </w:r>
          </w:p>
        </w:tc>
      </w:tr>
      <w:tr w14:paraId="35E2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D26B0"/>
        </w:tc>
        <w:tc>
          <w:tcPr>
            <w:tcW w:w="1276" w:type="dxa"/>
            <w:vAlign w:val="center"/>
          </w:tcPr>
          <w:p w14:paraId="32A5D761">
            <w:pPr>
              <w:pStyle w:val="13"/>
            </w:pPr>
            <w:r>
              <w:t>时效指标</w:t>
            </w:r>
          </w:p>
        </w:tc>
        <w:tc>
          <w:tcPr>
            <w:tcW w:w="1332" w:type="dxa"/>
            <w:vAlign w:val="center"/>
          </w:tcPr>
          <w:p w14:paraId="16B9C398">
            <w:pPr>
              <w:pStyle w:val="13"/>
            </w:pPr>
            <w:r>
              <w:t xml:space="preserve"> 完成时间</w:t>
            </w:r>
          </w:p>
        </w:tc>
        <w:tc>
          <w:tcPr>
            <w:tcW w:w="2891" w:type="dxa"/>
            <w:vAlign w:val="center"/>
          </w:tcPr>
          <w:p w14:paraId="76251454">
            <w:pPr>
              <w:pStyle w:val="13"/>
            </w:pPr>
            <w:r>
              <w:t>完成上级要求脱贫时间</w:t>
            </w:r>
          </w:p>
        </w:tc>
        <w:tc>
          <w:tcPr>
            <w:tcW w:w="1276" w:type="dxa"/>
            <w:vAlign w:val="center"/>
          </w:tcPr>
          <w:p w14:paraId="172A9580">
            <w:pPr>
              <w:pStyle w:val="13"/>
            </w:pPr>
            <w:r>
              <w:t>2022年12月</w:t>
            </w:r>
          </w:p>
        </w:tc>
        <w:tc>
          <w:tcPr>
            <w:tcW w:w="1843" w:type="dxa"/>
            <w:vAlign w:val="center"/>
          </w:tcPr>
          <w:p w14:paraId="2556C305">
            <w:pPr>
              <w:pStyle w:val="13"/>
            </w:pPr>
            <w:r>
              <w:t xml:space="preserve">上级验收情况  </w:t>
            </w:r>
          </w:p>
        </w:tc>
      </w:tr>
      <w:tr w14:paraId="7E94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29BB0"/>
        </w:tc>
        <w:tc>
          <w:tcPr>
            <w:tcW w:w="1276" w:type="dxa"/>
            <w:vAlign w:val="center"/>
          </w:tcPr>
          <w:p w14:paraId="15F7551F">
            <w:pPr>
              <w:pStyle w:val="13"/>
            </w:pPr>
            <w:r>
              <w:t>成本指标</w:t>
            </w:r>
          </w:p>
        </w:tc>
        <w:tc>
          <w:tcPr>
            <w:tcW w:w="1332" w:type="dxa"/>
            <w:vAlign w:val="center"/>
          </w:tcPr>
          <w:p w14:paraId="576A5744">
            <w:pPr>
              <w:pStyle w:val="13"/>
            </w:pPr>
            <w:r>
              <w:t>预算投入</w:t>
            </w:r>
          </w:p>
        </w:tc>
        <w:tc>
          <w:tcPr>
            <w:tcW w:w="2891" w:type="dxa"/>
            <w:vAlign w:val="center"/>
          </w:tcPr>
          <w:p w14:paraId="3C8CE635">
            <w:pPr>
              <w:pStyle w:val="13"/>
            </w:pPr>
            <w:r>
              <w:t>财政预算投入资金</w:t>
            </w:r>
          </w:p>
        </w:tc>
        <w:tc>
          <w:tcPr>
            <w:tcW w:w="1276" w:type="dxa"/>
            <w:vAlign w:val="center"/>
          </w:tcPr>
          <w:p w14:paraId="0877EF65">
            <w:pPr>
              <w:pStyle w:val="13"/>
            </w:pPr>
            <w:r>
              <w:t>70万</w:t>
            </w:r>
          </w:p>
        </w:tc>
        <w:tc>
          <w:tcPr>
            <w:tcW w:w="1843" w:type="dxa"/>
            <w:vAlign w:val="center"/>
          </w:tcPr>
          <w:p w14:paraId="732100E3">
            <w:pPr>
              <w:pStyle w:val="13"/>
            </w:pPr>
            <w:r>
              <w:t xml:space="preserve">上级验收情况  </w:t>
            </w:r>
          </w:p>
        </w:tc>
      </w:tr>
      <w:tr w14:paraId="6B18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EB55A">
            <w:pPr>
              <w:pStyle w:val="15"/>
            </w:pPr>
            <w:r>
              <w:t>效益指标</w:t>
            </w:r>
          </w:p>
        </w:tc>
        <w:tc>
          <w:tcPr>
            <w:tcW w:w="1276" w:type="dxa"/>
            <w:vAlign w:val="center"/>
          </w:tcPr>
          <w:p w14:paraId="4CEC1E81">
            <w:pPr>
              <w:pStyle w:val="13"/>
            </w:pPr>
            <w:r>
              <w:t>经济效益指标</w:t>
            </w:r>
          </w:p>
        </w:tc>
        <w:tc>
          <w:tcPr>
            <w:tcW w:w="1332" w:type="dxa"/>
            <w:vAlign w:val="center"/>
          </w:tcPr>
          <w:p w14:paraId="78BCCC51">
            <w:pPr>
              <w:pStyle w:val="13"/>
            </w:pPr>
            <w:r>
              <w:t>开发完成率</w:t>
            </w:r>
          </w:p>
        </w:tc>
        <w:tc>
          <w:tcPr>
            <w:tcW w:w="2891" w:type="dxa"/>
            <w:vAlign w:val="center"/>
          </w:tcPr>
          <w:p w14:paraId="78AEF5DF">
            <w:pPr>
              <w:pStyle w:val="13"/>
            </w:pPr>
            <w:r>
              <w:t>扶贫重点村开发完成率</w:t>
            </w:r>
          </w:p>
        </w:tc>
        <w:tc>
          <w:tcPr>
            <w:tcW w:w="1276" w:type="dxa"/>
            <w:vAlign w:val="center"/>
          </w:tcPr>
          <w:p w14:paraId="08069CC6">
            <w:pPr>
              <w:pStyle w:val="13"/>
            </w:pPr>
            <w:r>
              <w:t>≥90%</w:t>
            </w:r>
          </w:p>
        </w:tc>
        <w:tc>
          <w:tcPr>
            <w:tcW w:w="1843" w:type="dxa"/>
            <w:vAlign w:val="center"/>
          </w:tcPr>
          <w:p w14:paraId="041A8919">
            <w:pPr>
              <w:pStyle w:val="13"/>
            </w:pPr>
            <w:r>
              <w:t xml:space="preserve">上级验收情况  </w:t>
            </w:r>
          </w:p>
        </w:tc>
      </w:tr>
      <w:tr w14:paraId="4620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E7EF7"/>
        </w:tc>
        <w:tc>
          <w:tcPr>
            <w:tcW w:w="1276" w:type="dxa"/>
            <w:vAlign w:val="center"/>
          </w:tcPr>
          <w:p w14:paraId="2B9BECED">
            <w:pPr>
              <w:pStyle w:val="13"/>
            </w:pPr>
            <w:r>
              <w:t>社会效益指标</w:t>
            </w:r>
          </w:p>
        </w:tc>
        <w:tc>
          <w:tcPr>
            <w:tcW w:w="1332" w:type="dxa"/>
            <w:vAlign w:val="center"/>
          </w:tcPr>
          <w:p w14:paraId="1EFA685E">
            <w:pPr>
              <w:pStyle w:val="13"/>
            </w:pPr>
            <w:r>
              <w:t>受益贫困人口数量</w:t>
            </w:r>
          </w:p>
        </w:tc>
        <w:tc>
          <w:tcPr>
            <w:tcW w:w="2891" w:type="dxa"/>
            <w:vAlign w:val="center"/>
          </w:tcPr>
          <w:p w14:paraId="78C4BAD4">
            <w:pPr>
              <w:pStyle w:val="13"/>
            </w:pPr>
            <w:r>
              <w:t>防贫保障受益贫困人口数量</w:t>
            </w:r>
          </w:p>
        </w:tc>
        <w:tc>
          <w:tcPr>
            <w:tcW w:w="1276" w:type="dxa"/>
            <w:vAlign w:val="center"/>
          </w:tcPr>
          <w:p w14:paraId="770853A9">
            <w:pPr>
              <w:pStyle w:val="13"/>
            </w:pPr>
            <w:r>
              <w:t>≥90%</w:t>
            </w:r>
          </w:p>
        </w:tc>
        <w:tc>
          <w:tcPr>
            <w:tcW w:w="1843" w:type="dxa"/>
            <w:vAlign w:val="center"/>
          </w:tcPr>
          <w:p w14:paraId="18ED420F">
            <w:pPr>
              <w:pStyle w:val="13"/>
            </w:pPr>
            <w:r>
              <w:t xml:space="preserve">上级验收情况  </w:t>
            </w:r>
          </w:p>
        </w:tc>
      </w:tr>
      <w:tr w14:paraId="4E86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9ADA7"/>
        </w:tc>
        <w:tc>
          <w:tcPr>
            <w:tcW w:w="1276" w:type="dxa"/>
            <w:vAlign w:val="center"/>
          </w:tcPr>
          <w:p w14:paraId="1D851003">
            <w:pPr>
              <w:pStyle w:val="13"/>
            </w:pPr>
            <w:r>
              <w:t>生态效益指标</w:t>
            </w:r>
          </w:p>
        </w:tc>
        <w:tc>
          <w:tcPr>
            <w:tcW w:w="1332" w:type="dxa"/>
            <w:vAlign w:val="center"/>
          </w:tcPr>
          <w:p w14:paraId="1208E1AF">
            <w:pPr>
              <w:pStyle w:val="13"/>
            </w:pPr>
            <w:r>
              <w:t>边缘户防控情况</w:t>
            </w:r>
          </w:p>
        </w:tc>
        <w:tc>
          <w:tcPr>
            <w:tcW w:w="2891" w:type="dxa"/>
            <w:vAlign w:val="center"/>
          </w:tcPr>
          <w:p w14:paraId="5408CF3E">
            <w:pPr>
              <w:pStyle w:val="13"/>
            </w:pPr>
            <w:r>
              <w:t>是够按质完成脱贫</w:t>
            </w:r>
          </w:p>
        </w:tc>
        <w:tc>
          <w:tcPr>
            <w:tcW w:w="1276" w:type="dxa"/>
            <w:vAlign w:val="center"/>
          </w:tcPr>
          <w:p w14:paraId="277CB6CE">
            <w:pPr>
              <w:pStyle w:val="13"/>
            </w:pPr>
            <w:r>
              <w:t>≥70%</w:t>
            </w:r>
          </w:p>
        </w:tc>
        <w:tc>
          <w:tcPr>
            <w:tcW w:w="1843" w:type="dxa"/>
            <w:vAlign w:val="center"/>
          </w:tcPr>
          <w:p w14:paraId="15E9417C">
            <w:pPr>
              <w:pStyle w:val="13"/>
            </w:pPr>
            <w:r>
              <w:t xml:space="preserve">上级验收情况  </w:t>
            </w:r>
          </w:p>
        </w:tc>
      </w:tr>
      <w:tr w14:paraId="3A6B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01D3B"/>
        </w:tc>
        <w:tc>
          <w:tcPr>
            <w:tcW w:w="1276" w:type="dxa"/>
            <w:vAlign w:val="center"/>
          </w:tcPr>
          <w:p w14:paraId="0259C90C">
            <w:pPr>
              <w:pStyle w:val="13"/>
            </w:pPr>
            <w:r>
              <w:t>可持续影响指标</w:t>
            </w:r>
          </w:p>
        </w:tc>
        <w:tc>
          <w:tcPr>
            <w:tcW w:w="1332" w:type="dxa"/>
            <w:vAlign w:val="center"/>
          </w:tcPr>
          <w:p w14:paraId="4ABE8222">
            <w:pPr>
              <w:pStyle w:val="13"/>
            </w:pPr>
            <w:r>
              <w:t>社会稳定</w:t>
            </w:r>
          </w:p>
        </w:tc>
        <w:tc>
          <w:tcPr>
            <w:tcW w:w="2891" w:type="dxa"/>
            <w:vAlign w:val="center"/>
          </w:tcPr>
          <w:p w14:paraId="3817AC63">
            <w:pPr>
              <w:pStyle w:val="13"/>
            </w:pPr>
            <w:r>
              <w:t>维护社会稳定</w:t>
            </w:r>
          </w:p>
        </w:tc>
        <w:tc>
          <w:tcPr>
            <w:tcW w:w="1276" w:type="dxa"/>
            <w:vAlign w:val="center"/>
          </w:tcPr>
          <w:p w14:paraId="7923B84D">
            <w:pPr>
              <w:pStyle w:val="13"/>
            </w:pPr>
            <w:r>
              <w:t>≥70%</w:t>
            </w:r>
          </w:p>
        </w:tc>
        <w:tc>
          <w:tcPr>
            <w:tcW w:w="1843" w:type="dxa"/>
            <w:vAlign w:val="center"/>
          </w:tcPr>
          <w:p w14:paraId="01E4A3E6">
            <w:pPr>
              <w:pStyle w:val="13"/>
            </w:pPr>
            <w:r>
              <w:t xml:space="preserve">上级验收情况  </w:t>
            </w:r>
          </w:p>
        </w:tc>
      </w:tr>
      <w:tr w14:paraId="2426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6670B">
            <w:pPr>
              <w:pStyle w:val="15"/>
            </w:pPr>
            <w:r>
              <w:t>满意度指标</w:t>
            </w:r>
          </w:p>
        </w:tc>
        <w:tc>
          <w:tcPr>
            <w:tcW w:w="1276" w:type="dxa"/>
            <w:vAlign w:val="center"/>
          </w:tcPr>
          <w:p w14:paraId="716C5EDD">
            <w:pPr>
              <w:pStyle w:val="13"/>
            </w:pPr>
            <w:r>
              <w:t>服务对象满意度指标</w:t>
            </w:r>
          </w:p>
        </w:tc>
        <w:tc>
          <w:tcPr>
            <w:tcW w:w="1332" w:type="dxa"/>
            <w:vAlign w:val="center"/>
          </w:tcPr>
          <w:p w14:paraId="5BBD5912">
            <w:pPr>
              <w:pStyle w:val="13"/>
            </w:pPr>
            <w:r>
              <w:t>群众满意度</w:t>
            </w:r>
          </w:p>
        </w:tc>
        <w:tc>
          <w:tcPr>
            <w:tcW w:w="2891" w:type="dxa"/>
            <w:vAlign w:val="center"/>
          </w:tcPr>
          <w:p w14:paraId="339ED41D">
            <w:pPr>
              <w:pStyle w:val="13"/>
            </w:pPr>
            <w:r>
              <w:t>群众对当年防贫工作的整体满意度</w:t>
            </w:r>
          </w:p>
        </w:tc>
        <w:tc>
          <w:tcPr>
            <w:tcW w:w="1276" w:type="dxa"/>
            <w:vAlign w:val="center"/>
          </w:tcPr>
          <w:p w14:paraId="46523C87">
            <w:pPr>
              <w:pStyle w:val="13"/>
            </w:pPr>
            <w:r>
              <w:t>≥70%</w:t>
            </w:r>
          </w:p>
        </w:tc>
        <w:tc>
          <w:tcPr>
            <w:tcW w:w="1843" w:type="dxa"/>
            <w:vAlign w:val="center"/>
          </w:tcPr>
          <w:p w14:paraId="5BBBDCAC">
            <w:pPr>
              <w:pStyle w:val="13"/>
            </w:pPr>
            <w:r>
              <w:t xml:space="preserve">上级验收情况  </w:t>
            </w:r>
          </w:p>
        </w:tc>
      </w:tr>
    </w:tbl>
    <w:p w14:paraId="3F65E039">
      <w:pPr>
        <w:sectPr>
          <w:pgSz w:w="11900" w:h="16840"/>
          <w:pgMar w:top="1984" w:right="1304" w:bottom="1134" w:left="1304" w:header="720" w:footer="720" w:gutter="0"/>
          <w:cols w:space="720" w:num="1"/>
        </w:sectPr>
      </w:pPr>
    </w:p>
    <w:p w14:paraId="179421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D0D36A">
      <w:pPr>
        <w:spacing w:before="0" w:after="0"/>
        <w:ind w:firstLine="560"/>
        <w:jc w:val="left"/>
        <w:outlineLvl w:val="3"/>
      </w:pPr>
      <w:bookmarkStart w:id="8" w:name="_Toc_4_4_0000000009"/>
      <w:r>
        <w:rPr>
          <w:rFonts w:ascii="方正仿宋_GBK" w:hAnsi="方正仿宋_GBK" w:eastAsia="方正仿宋_GBK" w:cs="方正仿宋_GBK"/>
          <w:color w:val="000000"/>
          <w:sz w:val="28"/>
        </w:rPr>
        <w:t>6.高标准农田建设项目资金绩效目标表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647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280281">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8CE29E3">
            <w:pPr>
              <w:pStyle w:val="11"/>
            </w:pPr>
            <w:r>
              <w:t>单位：万元</w:t>
            </w:r>
          </w:p>
        </w:tc>
      </w:tr>
      <w:tr w14:paraId="14E9F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69056">
            <w:pPr>
              <w:pStyle w:val="14"/>
            </w:pPr>
            <w:r>
              <w:t>项目编码</w:t>
            </w:r>
          </w:p>
        </w:tc>
        <w:tc>
          <w:tcPr>
            <w:tcW w:w="2608" w:type="dxa"/>
            <w:gridSpan w:val="2"/>
            <w:vAlign w:val="center"/>
          </w:tcPr>
          <w:p w14:paraId="7DB525FF">
            <w:pPr>
              <w:pStyle w:val="13"/>
            </w:pPr>
            <w:r>
              <w:t>13028122P003214100010</w:t>
            </w:r>
          </w:p>
        </w:tc>
        <w:tc>
          <w:tcPr>
            <w:tcW w:w="1587" w:type="dxa"/>
            <w:vAlign w:val="center"/>
          </w:tcPr>
          <w:p w14:paraId="1C574B6A">
            <w:pPr>
              <w:pStyle w:val="14"/>
            </w:pPr>
            <w:r>
              <w:t>项目名称</w:t>
            </w:r>
          </w:p>
        </w:tc>
        <w:tc>
          <w:tcPr>
            <w:tcW w:w="4422" w:type="dxa"/>
            <w:gridSpan w:val="3"/>
            <w:vAlign w:val="center"/>
          </w:tcPr>
          <w:p w14:paraId="295F0F2B">
            <w:pPr>
              <w:pStyle w:val="13"/>
            </w:pPr>
            <w:r>
              <w:t>高标准农田建设项目资金</w:t>
            </w:r>
          </w:p>
        </w:tc>
      </w:tr>
      <w:tr w14:paraId="7AB3C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FF040">
            <w:pPr>
              <w:pStyle w:val="14"/>
            </w:pPr>
            <w:r>
              <w:t>预算规模及资金用途</w:t>
            </w:r>
          </w:p>
        </w:tc>
        <w:tc>
          <w:tcPr>
            <w:tcW w:w="1276" w:type="dxa"/>
            <w:vAlign w:val="center"/>
          </w:tcPr>
          <w:p w14:paraId="2F94D07D">
            <w:pPr>
              <w:pStyle w:val="14"/>
            </w:pPr>
            <w:r>
              <w:t>预算数</w:t>
            </w:r>
          </w:p>
        </w:tc>
        <w:tc>
          <w:tcPr>
            <w:tcW w:w="1332" w:type="dxa"/>
            <w:vAlign w:val="center"/>
          </w:tcPr>
          <w:p w14:paraId="31F0DACD">
            <w:pPr>
              <w:pStyle w:val="13"/>
            </w:pPr>
            <w:r>
              <w:t>116.00</w:t>
            </w:r>
          </w:p>
        </w:tc>
        <w:tc>
          <w:tcPr>
            <w:tcW w:w="1587" w:type="dxa"/>
            <w:vAlign w:val="center"/>
          </w:tcPr>
          <w:p w14:paraId="4A28C0F9">
            <w:pPr>
              <w:pStyle w:val="14"/>
            </w:pPr>
            <w:r>
              <w:t>其中：财政    资金</w:t>
            </w:r>
          </w:p>
        </w:tc>
        <w:tc>
          <w:tcPr>
            <w:tcW w:w="1304" w:type="dxa"/>
            <w:vAlign w:val="center"/>
          </w:tcPr>
          <w:p w14:paraId="6BF5A2C4">
            <w:pPr>
              <w:pStyle w:val="13"/>
            </w:pPr>
            <w:r>
              <w:t>116.00</w:t>
            </w:r>
          </w:p>
        </w:tc>
        <w:tc>
          <w:tcPr>
            <w:tcW w:w="1276" w:type="dxa"/>
            <w:vAlign w:val="center"/>
          </w:tcPr>
          <w:p w14:paraId="66B5F6C2">
            <w:pPr>
              <w:pStyle w:val="14"/>
            </w:pPr>
            <w:r>
              <w:t>其他资金</w:t>
            </w:r>
          </w:p>
        </w:tc>
        <w:tc>
          <w:tcPr>
            <w:tcW w:w="1843" w:type="dxa"/>
            <w:vAlign w:val="center"/>
          </w:tcPr>
          <w:p w14:paraId="5FA365C5">
            <w:pPr>
              <w:pStyle w:val="13"/>
            </w:pPr>
            <w:r>
              <w:t xml:space="preserve"> </w:t>
            </w:r>
          </w:p>
        </w:tc>
      </w:tr>
      <w:tr w14:paraId="5B08F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5798B"/>
        </w:tc>
        <w:tc>
          <w:tcPr>
            <w:tcW w:w="8617" w:type="dxa"/>
            <w:gridSpan w:val="6"/>
            <w:vAlign w:val="center"/>
          </w:tcPr>
          <w:p w14:paraId="038CB368">
            <w:pPr>
              <w:pStyle w:val="13"/>
            </w:pPr>
            <w:r>
              <w:t>资金主要用于新建高标准农田15000亩</w:t>
            </w:r>
          </w:p>
        </w:tc>
      </w:tr>
      <w:tr w14:paraId="0EB6F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5F896">
            <w:pPr>
              <w:pStyle w:val="14"/>
            </w:pPr>
            <w:r>
              <w:t>资金支出计划（%）</w:t>
            </w:r>
          </w:p>
        </w:tc>
        <w:tc>
          <w:tcPr>
            <w:tcW w:w="2608" w:type="dxa"/>
            <w:gridSpan w:val="2"/>
            <w:vAlign w:val="center"/>
          </w:tcPr>
          <w:p w14:paraId="6A58A982">
            <w:pPr>
              <w:pStyle w:val="14"/>
            </w:pPr>
            <w:r>
              <w:t>3月底</w:t>
            </w:r>
          </w:p>
        </w:tc>
        <w:tc>
          <w:tcPr>
            <w:tcW w:w="1587" w:type="dxa"/>
            <w:vAlign w:val="center"/>
          </w:tcPr>
          <w:p w14:paraId="460ED24F">
            <w:pPr>
              <w:pStyle w:val="14"/>
            </w:pPr>
            <w:r>
              <w:t>6月底</w:t>
            </w:r>
          </w:p>
        </w:tc>
        <w:tc>
          <w:tcPr>
            <w:tcW w:w="1304" w:type="dxa"/>
            <w:vAlign w:val="center"/>
          </w:tcPr>
          <w:p w14:paraId="2F52ABD2">
            <w:pPr>
              <w:pStyle w:val="14"/>
            </w:pPr>
            <w:r>
              <w:t>10月底</w:t>
            </w:r>
          </w:p>
        </w:tc>
        <w:tc>
          <w:tcPr>
            <w:tcW w:w="3118" w:type="dxa"/>
            <w:gridSpan w:val="2"/>
            <w:vAlign w:val="center"/>
          </w:tcPr>
          <w:p w14:paraId="53C7160E">
            <w:pPr>
              <w:pStyle w:val="14"/>
            </w:pPr>
            <w:r>
              <w:t>12月底</w:t>
            </w:r>
          </w:p>
        </w:tc>
      </w:tr>
      <w:tr w14:paraId="02B1F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6976E"/>
        </w:tc>
        <w:tc>
          <w:tcPr>
            <w:tcW w:w="2608" w:type="dxa"/>
            <w:gridSpan w:val="2"/>
            <w:vAlign w:val="center"/>
          </w:tcPr>
          <w:p w14:paraId="447333AE">
            <w:pPr>
              <w:pStyle w:val="15"/>
            </w:pPr>
            <w:r>
              <w:t>30%</w:t>
            </w:r>
          </w:p>
        </w:tc>
        <w:tc>
          <w:tcPr>
            <w:tcW w:w="1587" w:type="dxa"/>
            <w:vAlign w:val="center"/>
          </w:tcPr>
          <w:p w14:paraId="555203A0">
            <w:pPr>
              <w:pStyle w:val="15"/>
            </w:pPr>
            <w:r>
              <w:t>60%</w:t>
            </w:r>
          </w:p>
        </w:tc>
        <w:tc>
          <w:tcPr>
            <w:tcW w:w="1304" w:type="dxa"/>
            <w:vAlign w:val="center"/>
          </w:tcPr>
          <w:p w14:paraId="311380F0">
            <w:pPr>
              <w:pStyle w:val="15"/>
            </w:pPr>
            <w:r>
              <w:t>90%</w:t>
            </w:r>
          </w:p>
        </w:tc>
        <w:tc>
          <w:tcPr>
            <w:tcW w:w="3118" w:type="dxa"/>
            <w:gridSpan w:val="2"/>
            <w:vAlign w:val="center"/>
          </w:tcPr>
          <w:p w14:paraId="35BEBBDB">
            <w:pPr>
              <w:pStyle w:val="15"/>
            </w:pPr>
            <w:r>
              <w:t>100%</w:t>
            </w:r>
          </w:p>
        </w:tc>
      </w:tr>
      <w:tr w14:paraId="0B777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1B997">
            <w:pPr>
              <w:pStyle w:val="14"/>
            </w:pPr>
            <w:r>
              <w:t>绩效目标</w:t>
            </w:r>
          </w:p>
        </w:tc>
        <w:tc>
          <w:tcPr>
            <w:tcW w:w="8617" w:type="dxa"/>
            <w:gridSpan w:val="6"/>
            <w:vAlign w:val="center"/>
          </w:tcPr>
          <w:p w14:paraId="09F80B58">
            <w:pPr>
              <w:pStyle w:val="13"/>
            </w:pPr>
            <w:r>
              <w:t>1.2022年新增高标准农田面积15000亩</w:t>
            </w:r>
          </w:p>
        </w:tc>
      </w:tr>
    </w:tbl>
    <w:p w14:paraId="55ADEC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2F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2FBEA">
            <w:pPr>
              <w:pStyle w:val="14"/>
            </w:pPr>
            <w:r>
              <w:t>一级指标</w:t>
            </w:r>
          </w:p>
        </w:tc>
        <w:tc>
          <w:tcPr>
            <w:tcW w:w="1276" w:type="dxa"/>
            <w:vAlign w:val="center"/>
          </w:tcPr>
          <w:p w14:paraId="33609EAE">
            <w:pPr>
              <w:pStyle w:val="14"/>
            </w:pPr>
            <w:r>
              <w:t>二级指标</w:t>
            </w:r>
          </w:p>
        </w:tc>
        <w:tc>
          <w:tcPr>
            <w:tcW w:w="1332" w:type="dxa"/>
            <w:vAlign w:val="center"/>
          </w:tcPr>
          <w:p w14:paraId="35D13DA9">
            <w:pPr>
              <w:pStyle w:val="14"/>
            </w:pPr>
            <w:r>
              <w:t>三级指标</w:t>
            </w:r>
          </w:p>
        </w:tc>
        <w:tc>
          <w:tcPr>
            <w:tcW w:w="2891" w:type="dxa"/>
            <w:vAlign w:val="center"/>
          </w:tcPr>
          <w:p w14:paraId="70A93485">
            <w:pPr>
              <w:pStyle w:val="14"/>
            </w:pPr>
            <w:r>
              <w:t>绩效指标描述</w:t>
            </w:r>
          </w:p>
        </w:tc>
        <w:tc>
          <w:tcPr>
            <w:tcW w:w="1276" w:type="dxa"/>
            <w:vAlign w:val="center"/>
          </w:tcPr>
          <w:p w14:paraId="2609CBCB">
            <w:pPr>
              <w:pStyle w:val="14"/>
            </w:pPr>
            <w:r>
              <w:t>指标值</w:t>
            </w:r>
          </w:p>
        </w:tc>
        <w:tc>
          <w:tcPr>
            <w:tcW w:w="1843" w:type="dxa"/>
            <w:vAlign w:val="center"/>
          </w:tcPr>
          <w:p w14:paraId="53216B49">
            <w:pPr>
              <w:pStyle w:val="14"/>
            </w:pPr>
            <w:r>
              <w:t>指标值确定依据</w:t>
            </w:r>
          </w:p>
        </w:tc>
      </w:tr>
      <w:tr w14:paraId="6862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CE067">
            <w:pPr>
              <w:pStyle w:val="15"/>
            </w:pPr>
            <w:r>
              <w:t>产出指标</w:t>
            </w:r>
          </w:p>
        </w:tc>
        <w:tc>
          <w:tcPr>
            <w:tcW w:w="1276" w:type="dxa"/>
            <w:vAlign w:val="center"/>
          </w:tcPr>
          <w:p w14:paraId="3234B0B6">
            <w:pPr>
              <w:pStyle w:val="13"/>
            </w:pPr>
            <w:r>
              <w:t>数量指标</w:t>
            </w:r>
          </w:p>
        </w:tc>
        <w:tc>
          <w:tcPr>
            <w:tcW w:w="1332" w:type="dxa"/>
            <w:vAlign w:val="center"/>
          </w:tcPr>
          <w:p w14:paraId="726D64FF">
            <w:pPr>
              <w:pStyle w:val="13"/>
            </w:pPr>
            <w:r>
              <w:t>新增高标准农田面积</w:t>
            </w:r>
          </w:p>
        </w:tc>
        <w:tc>
          <w:tcPr>
            <w:tcW w:w="2891" w:type="dxa"/>
            <w:vAlign w:val="center"/>
          </w:tcPr>
          <w:p w14:paraId="40BDD4E6">
            <w:pPr>
              <w:pStyle w:val="13"/>
            </w:pPr>
            <w:r>
              <w:t>2022年新增高标准农田面积15000亩</w:t>
            </w:r>
          </w:p>
        </w:tc>
        <w:tc>
          <w:tcPr>
            <w:tcW w:w="1276" w:type="dxa"/>
            <w:vAlign w:val="center"/>
          </w:tcPr>
          <w:p w14:paraId="295D3B01">
            <w:pPr>
              <w:pStyle w:val="13"/>
            </w:pPr>
            <w:r>
              <w:t>15000亩</w:t>
            </w:r>
          </w:p>
        </w:tc>
        <w:tc>
          <w:tcPr>
            <w:tcW w:w="1843" w:type="dxa"/>
            <w:vAlign w:val="center"/>
          </w:tcPr>
          <w:p w14:paraId="70F672F1">
            <w:pPr>
              <w:pStyle w:val="13"/>
            </w:pPr>
            <w:r>
              <w:t>《关于提前下达2022年省级农田建设补助资金的通知》冀财农[2021]145号</w:t>
            </w:r>
          </w:p>
        </w:tc>
      </w:tr>
      <w:tr w14:paraId="513C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8A1BF"/>
        </w:tc>
        <w:tc>
          <w:tcPr>
            <w:tcW w:w="1276" w:type="dxa"/>
            <w:vAlign w:val="center"/>
          </w:tcPr>
          <w:p w14:paraId="5264AA3F">
            <w:pPr>
              <w:pStyle w:val="13"/>
            </w:pPr>
            <w:r>
              <w:t>质量指标</w:t>
            </w:r>
          </w:p>
        </w:tc>
        <w:tc>
          <w:tcPr>
            <w:tcW w:w="1332" w:type="dxa"/>
            <w:vAlign w:val="center"/>
          </w:tcPr>
          <w:p w14:paraId="63FFCD1E">
            <w:pPr>
              <w:pStyle w:val="13"/>
            </w:pPr>
            <w:r>
              <w:t>项目工程验收合格率</w:t>
            </w:r>
          </w:p>
        </w:tc>
        <w:tc>
          <w:tcPr>
            <w:tcW w:w="2891" w:type="dxa"/>
            <w:vAlign w:val="center"/>
          </w:tcPr>
          <w:p w14:paraId="2B02E260">
            <w:pPr>
              <w:pStyle w:val="13"/>
            </w:pPr>
            <w:r>
              <w:t>项目竣工验收合格率达到100%</w:t>
            </w:r>
          </w:p>
        </w:tc>
        <w:tc>
          <w:tcPr>
            <w:tcW w:w="1276" w:type="dxa"/>
            <w:vAlign w:val="center"/>
          </w:tcPr>
          <w:p w14:paraId="2A42051A">
            <w:pPr>
              <w:pStyle w:val="13"/>
            </w:pPr>
            <w:r>
              <w:t>100%</w:t>
            </w:r>
          </w:p>
        </w:tc>
        <w:tc>
          <w:tcPr>
            <w:tcW w:w="1843" w:type="dxa"/>
            <w:vAlign w:val="center"/>
          </w:tcPr>
          <w:p w14:paraId="38E19296">
            <w:pPr>
              <w:pStyle w:val="13"/>
            </w:pPr>
            <w:r>
              <w:t>《关于提前下达2022年省级农田建设补助资金的通知》冀财农[2021]145号</w:t>
            </w:r>
          </w:p>
        </w:tc>
      </w:tr>
      <w:tr w14:paraId="08A5A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39798"/>
        </w:tc>
        <w:tc>
          <w:tcPr>
            <w:tcW w:w="1276" w:type="dxa"/>
            <w:vAlign w:val="center"/>
          </w:tcPr>
          <w:p w14:paraId="53172EDB">
            <w:pPr>
              <w:pStyle w:val="13"/>
            </w:pPr>
            <w:r>
              <w:t>时效指标</w:t>
            </w:r>
          </w:p>
        </w:tc>
        <w:tc>
          <w:tcPr>
            <w:tcW w:w="1332" w:type="dxa"/>
            <w:vAlign w:val="center"/>
          </w:tcPr>
          <w:p w14:paraId="1A8AA39E">
            <w:pPr>
              <w:pStyle w:val="13"/>
            </w:pPr>
            <w:r>
              <w:t>项目工程完成及时率</w:t>
            </w:r>
          </w:p>
        </w:tc>
        <w:tc>
          <w:tcPr>
            <w:tcW w:w="2891" w:type="dxa"/>
            <w:vAlign w:val="center"/>
          </w:tcPr>
          <w:p w14:paraId="18EAE9D8">
            <w:pPr>
              <w:pStyle w:val="13"/>
            </w:pPr>
            <w:r>
              <w:t>项目建设按时开工，按时竣工</w:t>
            </w:r>
          </w:p>
        </w:tc>
        <w:tc>
          <w:tcPr>
            <w:tcW w:w="1276" w:type="dxa"/>
            <w:vAlign w:val="center"/>
          </w:tcPr>
          <w:p w14:paraId="347FE9D1">
            <w:pPr>
              <w:pStyle w:val="13"/>
            </w:pPr>
            <w:r>
              <w:t>100%</w:t>
            </w:r>
          </w:p>
        </w:tc>
        <w:tc>
          <w:tcPr>
            <w:tcW w:w="1843" w:type="dxa"/>
            <w:vAlign w:val="center"/>
          </w:tcPr>
          <w:p w14:paraId="2F8355CE">
            <w:pPr>
              <w:pStyle w:val="13"/>
            </w:pPr>
            <w:r>
              <w:t>《关于提前下达2022年省级农田建设补助资金的通知》冀财农[2021]145号</w:t>
            </w:r>
          </w:p>
        </w:tc>
      </w:tr>
      <w:tr w14:paraId="00388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1B360"/>
        </w:tc>
        <w:tc>
          <w:tcPr>
            <w:tcW w:w="1276" w:type="dxa"/>
            <w:vAlign w:val="center"/>
          </w:tcPr>
          <w:p w14:paraId="5AFA0442">
            <w:pPr>
              <w:pStyle w:val="13"/>
            </w:pPr>
            <w:r>
              <w:t>成本指标</w:t>
            </w:r>
          </w:p>
        </w:tc>
        <w:tc>
          <w:tcPr>
            <w:tcW w:w="1332" w:type="dxa"/>
            <w:vAlign w:val="center"/>
          </w:tcPr>
          <w:p w14:paraId="50D05736">
            <w:pPr>
              <w:pStyle w:val="13"/>
            </w:pPr>
            <w:r>
              <w:t>亩均投资标准</w:t>
            </w:r>
          </w:p>
        </w:tc>
        <w:tc>
          <w:tcPr>
            <w:tcW w:w="2891" w:type="dxa"/>
            <w:vAlign w:val="center"/>
          </w:tcPr>
          <w:p w14:paraId="091E5E88">
            <w:pPr>
              <w:pStyle w:val="13"/>
            </w:pPr>
            <w:r>
              <w:t>亩均投资标准≤1500元</w:t>
            </w:r>
          </w:p>
        </w:tc>
        <w:tc>
          <w:tcPr>
            <w:tcW w:w="1276" w:type="dxa"/>
            <w:vAlign w:val="center"/>
          </w:tcPr>
          <w:p w14:paraId="75D77683">
            <w:pPr>
              <w:pStyle w:val="13"/>
            </w:pPr>
            <w:r>
              <w:t>1065.25元</w:t>
            </w:r>
          </w:p>
        </w:tc>
        <w:tc>
          <w:tcPr>
            <w:tcW w:w="1843" w:type="dxa"/>
            <w:vAlign w:val="center"/>
          </w:tcPr>
          <w:p w14:paraId="654B88E2">
            <w:pPr>
              <w:pStyle w:val="13"/>
            </w:pPr>
            <w:r>
              <w:t>《关于提前下达2022年省级农田建设补助资金的通知》冀财农[2021]145号</w:t>
            </w:r>
          </w:p>
        </w:tc>
      </w:tr>
      <w:tr w14:paraId="5E69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92C2E">
            <w:pPr>
              <w:pStyle w:val="15"/>
            </w:pPr>
            <w:r>
              <w:t>效益指标</w:t>
            </w:r>
          </w:p>
        </w:tc>
        <w:tc>
          <w:tcPr>
            <w:tcW w:w="1276" w:type="dxa"/>
            <w:vAlign w:val="center"/>
          </w:tcPr>
          <w:p w14:paraId="285FFA58">
            <w:pPr>
              <w:pStyle w:val="13"/>
            </w:pPr>
            <w:r>
              <w:t>经济效益指标</w:t>
            </w:r>
          </w:p>
        </w:tc>
        <w:tc>
          <w:tcPr>
            <w:tcW w:w="1332" w:type="dxa"/>
            <w:vAlign w:val="center"/>
          </w:tcPr>
          <w:p w14:paraId="16EC3321">
            <w:pPr>
              <w:pStyle w:val="13"/>
            </w:pPr>
            <w:r>
              <w:t>工程质量寿命（≥**年）</w:t>
            </w:r>
          </w:p>
        </w:tc>
        <w:tc>
          <w:tcPr>
            <w:tcW w:w="2891" w:type="dxa"/>
            <w:vAlign w:val="center"/>
          </w:tcPr>
          <w:p w14:paraId="053D4E36">
            <w:pPr>
              <w:pStyle w:val="13"/>
            </w:pPr>
            <w:r>
              <w:t>项目投入使用后的使用寿命</w:t>
            </w:r>
          </w:p>
        </w:tc>
        <w:tc>
          <w:tcPr>
            <w:tcW w:w="1276" w:type="dxa"/>
            <w:vAlign w:val="center"/>
          </w:tcPr>
          <w:p w14:paraId="675CFE2F">
            <w:pPr>
              <w:pStyle w:val="13"/>
            </w:pPr>
            <w:r>
              <w:t>≥10年</w:t>
            </w:r>
          </w:p>
        </w:tc>
        <w:tc>
          <w:tcPr>
            <w:tcW w:w="1843" w:type="dxa"/>
            <w:vAlign w:val="center"/>
          </w:tcPr>
          <w:p w14:paraId="0C5B42B9">
            <w:pPr>
              <w:pStyle w:val="13"/>
            </w:pPr>
            <w:r>
              <w:t>《关于提前下达2022年省级农田建设补助资金的通知》冀财农[2021]145号</w:t>
            </w:r>
          </w:p>
        </w:tc>
      </w:tr>
      <w:tr w14:paraId="6EA0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1E4FA"/>
        </w:tc>
        <w:tc>
          <w:tcPr>
            <w:tcW w:w="1276" w:type="dxa"/>
            <w:vAlign w:val="center"/>
          </w:tcPr>
          <w:p w14:paraId="43E258D0">
            <w:pPr>
              <w:pStyle w:val="13"/>
            </w:pPr>
            <w:r>
              <w:t>社会效益指标</w:t>
            </w:r>
          </w:p>
        </w:tc>
        <w:tc>
          <w:tcPr>
            <w:tcW w:w="1332" w:type="dxa"/>
            <w:vAlign w:val="center"/>
          </w:tcPr>
          <w:p w14:paraId="0FD8A2BA">
            <w:pPr>
              <w:pStyle w:val="13"/>
            </w:pPr>
            <w:r>
              <w:t>项目区直接受益农民年纯收入增加</w:t>
            </w:r>
          </w:p>
        </w:tc>
        <w:tc>
          <w:tcPr>
            <w:tcW w:w="2891" w:type="dxa"/>
            <w:vAlign w:val="center"/>
          </w:tcPr>
          <w:p w14:paraId="11E3FA05">
            <w:pPr>
              <w:pStyle w:val="13"/>
            </w:pPr>
            <w:r>
              <w:t>项目区直接受益农民年纯收入增加</w:t>
            </w:r>
          </w:p>
        </w:tc>
        <w:tc>
          <w:tcPr>
            <w:tcW w:w="1276" w:type="dxa"/>
            <w:vAlign w:val="center"/>
          </w:tcPr>
          <w:p w14:paraId="55A9665D">
            <w:pPr>
              <w:pStyle w:val="13"/>
            </w:pPr>
            <w:r>
              <w:t>318万元</w:t>
            </w:r>
          </w:p>
        </w:tc>
        <w:tc>
          <w:tcPr>
            <w:tcW w:w="1843" w:type="dxa"/>
            <w:vAlign w:val="center"/>
          </w:tcPr>
          <w:p w14:paraId="2822B49F">
            <w:pPr>
              <w:pStyle w:val="13"/>
            </w:pPr>
            <w:r>
              <w:t>《关于提前下达2022年省级农田建设补助资金的通知》冀财农[2021]145号</w:t>
            </w:r>
          </w:p>
        </w:tc>
      </w:tr>
      <w:tr w14:paraId="54CC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49872"/>
        </w:tc>
        <w:tc>
          <w:tcPr>
            <w:tcW w:w="1276" w:type="dxa"/>
            <w:vAlign w:val="center"/>
          </w:tcPr>
          <w:p w14:paraId="3B06CB33">
            <w:pPr>
              <w:pStyle w:val="13"/>
            </w:pPr>
            <w:r>
              <w:t>生态效益指标</w:t>
            </w:r>
          </w:p>
        </w:tc>
        <w:tc>
          <w:tcPr>
            <w:tcW w:w="1332" w:type="dxa"/>
            <w:vAlign w:val="center"/>
          </w:tcPr>
          <w:p w14:paraId="50332EFD">
            <w:pPr>
              <w:pStyle w:val="13"/>
            </w:pPr>
            <w:r>
              <w:t>节水效果</w:t>
            </w:r>
          </w:p>
        </w:tc>
        <w:tc>
          <w:tcPr>
            <w:tcW w:w="2891" w:type="dxa"/>
            <w:vAlign w:val="center"/>
          </w:tcPr>
          <w:p w14:paraId="50A9D73C">
            <w:pPr>
              <w:pStyle w:val="13"/>
            </w:pPr>
            <w:r>
              <w:t>提高节水效果</w:t>
            </w:r>
          </w:p>
        </w:tc>
        <w:tc>
          <w:tcPr>
            <w:tcW w:w="1276" w:type="dxa"/>
            <w:vAlign w:val="center"/>
          </w:tcPr>
          <w:p w14:paraId="2749D8EA">
            <w:pPr>
              <w:pStyle w:val="13"/>
            </w:pPr>
            <w:r>
              <w:t>≥95%</w:t>
            </w:r>
          </w:p>
        </w:tc>
        <w:tc>
          <w:tcPr>
            <w:tcW w:w="1843" w:type="dxa"/>
            <w:vAlign w:val="center"/>
          </w:tcPr>
          <w:p w14:paraId="53B32FC6">
            <w:pPr>
              <w:pStyle w:val="13"/>
            </w:pPr>
            <w:r>
              <w:t>《关于提前下达2022年省级农田建设补助资金的通知》冀财农[2021]145号</w:t>
            </w:r>
          </w:p>
        </w:tc>
      </w:tr>
      <w:tr w14:paraId="2CA5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8F0C6"/>
        </w:tc>
        <w:tc>
          <w:tcPr>
            <w:tcW w:w="1276" w:type="dxa"/>
            <w:vAlign w:val="center"/>
          </w:tcPr>
          <w:p w14:paraId="6E3C5FE5">
            <w:pPr>
              <w:pStyle w:val="13"/>
            </w:pPr>
            <w:r>
              <w:t>可持续影响指标</w:t>
            </w:r>
          </w:p>
        </w:tc>
        <w:tc>
          <w:tcPr>
            <w:tcW w:w="1332" w:type="dxa"/>
            <w:vAlign w:val="center"/>
          </w:tcPr>
          <w:p w14:paraId="20FD7182">
            <w:pPr>
              <w:pStyle w:val="13"/>
            </w:pPr>
            <w:r>
              <w:t>项目持续影响乡</w:t>
            </w:r>
          </w:p>
        </w:tc>
        <w:tc>
          <w:tcPr>
            <w:tcW w:w="2891" w:type="dxa"/>
            <w:vAlign w:val="center"/>
          </w:tcPr>
          <w:p w14:paraId="34E3A1F7">
            <w:pPr>
              <w:pStyle w:val="13"/>
            </w:pPr>
            <w:r>
              <w:t>项目可持续影响时间</w:t>
            </w:r>
          </w:p>
        </w:tc>
        <w:tc>
          <w:tcPr>
            <w:tcW w:w="1276" w:type="dxa"/>
            <w:vAlign w:val="center"/>
          </w:tcPr>
          <w:p w14:paraId="15718C56">
            <w:pPr>
              <w:pStyle w:val="13"/>
            </w:pPr>
            <w:r>
              <w:t>≥10年</w:t>
            </w:r>
          </w:p>
        </w:tc>
        <w:tc>
          <w:tcPr>
            <w:tcW w:w="1843" w:type="dxa"/>
            <w:vAlign w:val="center"/>
          </w:tcPr>
          <w:p w14:paraId="26975C6D">
            <w:pPr>
              <w:pStyle w:val="13"/>
            </w:pPr>
            <w:r>
              <w:t>《关于提前下达2022年省级农田建设补助资金的通知》冀财农[2021]145号</w:t>
            </w:r>
          </w:p>
        </w:tc>
      </w:tr>
      <w:tr w14:paraId="5504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0CAD3">
            <w:pPr>
              <w:pStyle w:val="15"/>
            </w:pPr>
            <w:r>
              <w:t>满意度指标</w:t>
            </w:r>
          </w:p>
        </w:tc>
        <w:tc>
          <w:tcPr>
            <w:tcW w:w="1276" w:type="dxa"/>
            <w:vAlign w:val="center"/>
          </w:tcPr>
          <w:p w14:paraId="0B776B37">
            <w:pPr>
              <w:pStyle w:val="13"/>
            </w:pPr>
            <w:r>
              <w:t>服务对象满意度指标</w:t>
            </w:r>
          </w:p>
        </w:tc>
        <w:tc>
          <w:tcPr>
            <w:tcW w:w="1332" w:type="dxa"/>
            <w:vAlign w:val="center"/>
          </w:tcPr>
          <w:p w14:paraId="625F2860">
            <w:pPr>
              <w:pStyle w:val="13"/>
            </w:pPr>
            <w:r>
              <w:t>群众满意度</w:t>
            </w:r>
          </w:p>
        </w:tc>
        <w:tc>
          <w:tcPr>
            <w:tcW w:w="2891" w:type="dxa"/>
            <w:vAlign w:val="center"/>
          </w:tcPr>
          <w:p w14:paraId="025C1B73">
            <w:pPr>
              <w:pStyle w:val="13"/>
            </w:pPr>
            <w:r>
              <w:t>群众满意度达到95%以上</w:t>
            </w:r>
          </w:p>
        </w:tc>
        <w:tc>
          <w:tcPr>
            <w:tcW w:w="1276" w:type="dxa"/>
            <w:vAlign w:val="center"/>
          </w:tcPr>
          <w:p w14:paraId="74809CD3">
            <w:pPr>
              <w:pStyle w:val="13"/>
            </w:pPr>
            <w:r>
              <w:t>≥95%</w:t>
            </w:r>
          </w:p>
        </w:tc>
        <w:tc>
          <w:tcPr>
            <w:tcW w:w="1843" w:type="dxa"/>
            <w:vAlign w:val="center"/>
          </w:tcPr>
          <w:p w14:paraId="18376DF5">
            <w:pPr>
              <w:pStyle w:val="13"/>
            </w:pPr>
            <w:r>
              <w:t>《关于提前下达2022年省级农田建设补助资金的通知》冀财农[2021]145号</w:t>
            </w:r>
          </w:p>
        </w:tc>
      </w:tr>
    </w:tbl>
    <w:p w14:paraId="12A53BCB">
      <w:pPr>
        <w:sectPr>
          <w:pgSz w:w="11900" w:h="16840"/>
          <w:pgMar w:top="1984" w:right="1304" w:bottom="1134" w:left="1304" w:header="720" w:footer="720" w:gutter="0"/>
          <w:cols w:space="720" w:num="1"/>
        </w:sectPr>
      </w:pPr>
    </w:p>
    <w:p w14:paraId="798542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81F7B5">
      <w:pPr>
        <w:spacing w:before="0" w:after="0"/>
        <w:ind w:firstLine="560"/>
        <w:jc w:val="left"/>
        <w:outlineLvl w:val="3"/>
      </w:pPr>
      <w:bookmarkStart w:id="9" w:name="_Toc_4_4_0000000010"/>
      <w:r>
        <w:rPr>
          <w:rFonts w:ascii="方正仿宋_GBK" w:hAnsi="方正仿宋_GBK" w:eastAsia="方正仿宋_GBK" w:cs="方正仿宋_GBK"/>
          <w:color w:val="000000"/>
          <w:sz w:val="28"/>
        </w:rPr>
        <w:t>7.基层检疫人员补助经费绩效目标表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5AC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CAB8B5">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DD064C0">
            <w:pPr>
              <w:pStyle w:val="11"/>
            </w:pPr>
            <w:r>
              <w:t>单位：万元</w:t>
            </w:r>
          </w:p>
        </w:tc>
      </w:tr>
      <w:tr w14:paraId="04897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F4D08">
            <w:pPr>
              <w:pStyle w:val="14"/>
            </w:pPr>
            <w:r>
              <w:t>项目编码</w:t>
            </w:r>
          </w:p>
        </w:tc>
        <w:tc>
          <w:tcPr>
            <w:tcW w:w="2608" w:type="dxa"/>
            <w:gridSpan w:val="2"/>
            <w:vAlign w:val="center"/>
          </w:tcPr>
          <w:p w14:paraId="1D15FD90">
            <w:pPr>
              <w:pStyle w:val="13"/>
            </w:pPr>
            <w:r>
              <w:t>13028122P003299100016</w:t>
            </w:r>
          </w:p>
        </w:tc>
        <w:tc>
          <w:tcPr>
            <w:tcW w:w="1587" w:type="dxa"/>
            <w:vAlign w:val="center"/>
          </w:tcPr>
          <w:p w14:paraId="4C41255F">
            <w:pPr>
              <w:pStyle w:val="14"/>
            </w:pPr>
            <w:r>
              <w:t>项目名称</w:t>
            </w:r>
          </w:p>
        </w:tc>
        <w:tc>
          <w:tcPr>
            <w:tcW w:w="4422" w:type="dxa"/>
            <w:gridSpan w:val="3"/>
            <w:vAlign w:val="center"/>
          </w:tcPr>
          <w:p w14:paraId="2B4F1A44">
            <w:pPr>
              <w:pStyle w:val="13"/>
            </w:pPr>
            <w:r>
              <w:t>基层检疫人员补助经费</w:t>
            </w:r>
          </w:p>
        </w:tc>
      </w:tr>
      <w:tr w14:paraId="21BC8ADA">
        <w:tblPrEx>
          <w:tblCellMar>
            <w:top w:w="0" w:type="dxa"/>
            <w:left w:w="108" w:type="dxa"/>
            <w:bottom w:w="0" w:type="dxa"/>
            <w:right w:w="108" w:type="dxa"/>
          </w:tblCellMar>
        </w:tblPrEx>
        <w:trPr>
          <w:trHeight w:val="369" w:hRule="atLeast"/>
          <w:jc w:val="center"/>
        </w:trPr>
        <w:tc>
          <w:tcPr>
            <w:tcW w:w="1276" w:type="dxa"/>
            <w:vMerge w:val="restart"/>
            <w:vAlign w:val="center"/>
          </w:tcPr>
          <w:p w14:paraId="25AF857E">
            <w:pPr>
              <w:pStyle w:val="14"/>
            </w:pPr>
            <w:r>
              <w:t>预算规模及资金用途</w:t>
            </w:r>
          </w:p>
        </w:tc>
        <w:tc>
          <w:tcPr>
            <w:tcW w:w="1276" w:type="dxa"/>
            <w:vAlign w:val="center"/>
          </w:tcPr>
          <w:p w14:paraId="3F738658">
            <w:pPr>
              <w:pStyle w:val="14"/>
            </w:pPr>
            <w:r>
              <w:t>预算数</w:t>
            </w:r>
          </w:p>
        </w:tc>
        <w:tc>
          <w:tcPr>
            <w:tcW w:w="1332" w:type="dxa"/>
            <w:vAlign w:val="center"/>
          </w:tcPr>
          <w:p w14:paraId="36C861E3">
            <w:pPr>
              <w:pStyle w:val="13"/>
            </w:pPr>
            <w:r>
              <w:t>300.00</w:t>
            </w:r>
          </w:p>
        </w:tc>
        <w:tc>
          <w:tcPr>
            <w:tcW w:w="1587" w:type="dxa"/>
            <w:vAlign w:val="center"/>
          </w:tcPr>
          <w:p w14:paraId="253A1E9A">
            <w:pPr>
              <w:pStyle w:val="14"/>
            </w:pPr>
            <w:r>
              <w:t>其中：财政    资金</w:t>
            </w:r>
          </w:p>
        </w:tc>
        <w:tc>
          <w:tcPr>
            <w:tcW w:w="1304" w:type="dxa"/>
            <w:vAlign w:val="center"/>
          </w:tcPr>
          <w:p w14:paraId="20FF7D80">
            <w:pPr>
              <w:pStyle w:val="13"/>
            </w:pPr>
            <w:r>
              <w:t>300.00</w:t>
            </w:r>
          </w:p>
        </w:tc>
        <w:tc>
          <w:tcPr>
            <w:tcW w:w="1276" w:type="dxa"/>
            <w:vAlign w:val="center"/>
          </w:tcPr>
          <w:p w14:paraId="56057E33">
            <w:pPr>
              <w:pStyle w:val="14"/>
            </w:pPr>
            <w:r>
              <w:t>其他资金</w:t>
            </w:r>
          </w:p>
        </w:tc>
        <w:tc>
          <w:tcPr>
            <w:tcW w:w="1843" w:type="dxa"/>
            <w:vAlign w:val="center"/>
          </w:tcPr>
          <w:p w14:paraId="075D0DF0">
            <w:pPr>
              <w:pStyle w:val="13"/>
            </w:pPr>
            <w:r>
              <w:t xml:space="preserve"> </w:t>
            </w:r>
          </w:p>
        </w:tc>
      </w:tr>
      <w:tr w14:paraId="6428F364">
        <w:tblPrEx>
          <w:tblCellMar>
            <w:top w:w="0" w:type="dxa"/>
            <w:left w:w="108" w:type="dxa"/>
            <w:bottom w:w="0" w:type="dxa"/>
            <w:right w:w="108" w:type="dxa"/>
          </w:tblCellMar>
        </w:tblPrEx>
        <w:trPr>
          <w:trHeight w:val="369" w:hRule="atLeast"/>
          <w:jc w:val="center"/>
        </w:trPr>
        <w:tc>
          <w:tcPr>
            <w:tcW w:w="1276" w:type="dxa"/>
            <w:vMerge w:val="continue"/>
          </w:tcPr>
          <w:p w14:paraId="2209D831"/>
        </w:tc>
        <w:tc>
          <w:tcPr>
            <w:tcW w:w="8617" w:type="dxa"/>
            <w:gridSpan w:val="6"/>
            <w:vAlign w:val="center"/>
          </w:tcPr>
          <w:p w14:paraId="6895A2BF">
            <w:pPr>
              <w:pStyle w:val="13"/>
            </w:pPr>
            <w:r>
              <w:t>项目资金全部用于我市基层检疫人员补助</w:t>
            </w:r>
          </w:p>
        </w:tc>
      </w:tr>
      <w:tr w14:paraId="36B77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459AB">
            <w:pPr>
              <w:pStyle w:val="14"/>
            </w:pPr>
            <w:r>
              <w:t>资金支出计划（%）</w:t>
            </w:r>
          </w:p>
        </w:tc>
        <w:tc>
          <w:tcPr>
            <w:tcW w:w="2608" w:type="dxa"/>
            <w:gridSpan w:val="2"/>
            <w:vAlign w:val="center"/>
          </w:tcPr>
          <w:p w14:paraId="5528B96D">
            <w:pPr>
              <w:pStyle w:val="14"/>
            </w:pPr>
            <w:r>
              <w:t>3月底</w:t>
            </w:r>
          </w:p>
        </w:tc>
        <w:tc>
          <w:tcPr>
            <w:tcW w:w="1587" w:type="dxa"/>
            <w:vAlign w:val="center"/>
          </w:tcPr>
          <w:p w14:paraId="440585FB">
            <w:pPr>
              <w:pStyle w:val="14"/>
            </w:pPr>
            <w:r>
              <w:t>6月底</w:t>
            </w:r>
          </w:p>
        </w:tc>
        <w:tc>
          <w:tcPr>
            <w:tcW w:w="1304" w:type="dxa"/>
            <w:vAlign w:val="center"/>
          </w:tcPr>
          <w:p w14:paraId="1969D1BF">
            <w:pPr>
              <w:pStyle w:val="14"/>
            </w:pPr>
            <w:r>
              <w:t>10月底</w:t>
            </w:r>
          </w:p>
        </w:tc>
        <w:tc>
          <w:tcPr>
            <w:tcW w:w="3118" w:type="dxa"/>
            <w:gridSpan w:val="2"/>
            <w:vAlign w:val="center"/>
          </w:tcPr>
          <w:p w14:paraId="676867DE">
            <w:pPr>
              <w:pStyle w:val="14"/>
            </w:pPr>
            <w:r>
              <w:t>12月底</w:t>
            </w:r>
          </w:p>
        </w:tc>
      </w:tr>
      <w:tr w14:paraId="5B5FC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16425"/>
        </w:tc>
        <w:tc>
          <w:tcPr>
            <w:tcW w:w="2608" w:type="dxa"/>
            <w:gridSpan w:val="2"/>
            <w:vAlign w:val="center"/>
          </w:tcPr>
          <w:p w14:paraId="2FAF7E6D">
            <w:pPr>
              <w:pStyle w:val="15"/>
            </w:pPr>
            <w:r>
              <w:t>25%</w:t>
            </w:r>
          </w:p>
        </w:tc>
        <w:tc>
          <w:tcPr>
            <w:tcW w:w="1587" w:type="dxa"/>
            <w:vAlign w:val="center"/>
          </w:tcPr>
          <w:p w14:paraId="4C4D57C4">
            <w:pPr>
              <w:pStyle w:val="15"/>
            </w:pPr>
            <w:r>
              <w:t>50%</w:t>
            </w:r>
          </w:p>
        </w:tc>
        <w:tc>
          <w:tcPr>
            <w:tcW w:w="1304" w:type="dxa"/>
            <w:vAlign w:val="center"/>
          </w:tcPr>
          <w:p w14:paraId="19BB02E3">
            <w:pPr>
              <w:pStyle w:val="15"/>
            </w:pPr>
            <w:r>
              <w:t>75%</w:t>
            </w:r>
          </w:p>
        </w:tc>
        <w:tc>
          <w:tcPr>
            <w:tcW w:w="3118" w:type="dxa"/>
            <w:gridSpan w:val="2"/>
            <w:vAlign w:val="center"/>
          </w:tcPr>
          <w:p w14:paraId="26EA9626">
            <w:pPr>
              <w:pStyle w:val="15"/>
            </w:pPr>
            <w:r>
              <w:t>100%</w:t>
            </w:r>
          </w:p>
        </w:tc>
      </w:tr>
      <w:tr w14:paraId="76DF9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5C8AC">
            <w:pPr>
              <w:pStyle w:val="14"/>
            </w:pPr>
            <w:r>
              <w:t>绩效目标</w:t>
            </w:r>
          </w:p>
        </w:tc>
        <w:tc>
          <w:tcPr>
            <w:tcW w:w="8617" w:type="dxa"/>
            <w:gridSpan w:val="6"/>
            <w:vAlign w:val="center"/>
          </w:tcPr>
          <w:p w14:paraId="58488872">
            <w:pPr>
              <w:pStyle w:val="13"/>
            </w:pPr>
            <w:r>
              <w:t>1.目标内容1通过此项资金的及时拨付，保障基层动物检疫工作所需的人员经费、工作经费需求</w:t>
            </w:r>
          </w:p>
          <w:p w14:paraId="1AE182B5">
            <w:pPr>
              <w:pStyle w:val="13"/>
            </w:pPr>
          </w:p>
          <w:p w14:paraId="7408070E">
            <w:pPr>
              <w:pStyle w:val="13"/>
            </w:pPr>
            <w:r>
              <w:t>2.目标内容2全市动物卫生监督检疫工作正常开展的目标</w:t>
            </w:r>
          </w:p>
          <w:p w14:paraId="359D11C0">
            <w:pPr>
              <w:pStyle w:val="13"/>
            </w:pPr>
          </w:p>
        </w:tc>
      </w:tr>
    </w:tbl>
    <w:p w14:paraId="02BC85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12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0185C">
            <w:pPr>
              <w:pStyle w:val="14"/>
            </w:pPr>
            <w:r>
              <w:t>一级指标</w:t>
            </w:r>
          </w:p>
        </w:tc>
        <w:tc>
          <w:tcPr>
            <w:tcW w:w="1276" w:type="dxa"/>
            <w:vAlign w:val="center"/>
          </w:tcPr>
          <w:p w14:paraId="7AED2CD7">
            <w:pPr>
              <w:pStyle w:val="14"/>
            </w:pPr>
            <w:r>
              <w:t>二级指标</w:t>
            </w:r>
          </w:p>
        </w:tc>
        <w:tc>
          <w:tcPr>
            <w:tcW w:w="1332" w:type="dxa"/>
            <w:vAlign w:val="center"/>
          </w:tcPr>
          <w:p w14:paraId="697DE628">
            <w:pPr>
              <w:pStyle w:val="14"/>
            </w:pPr>
            <w:r>
              <w:t>三级指标</w:t>
            </w:r>
          </w:p>
        </w:tc>
        <w:tc>
          <w:tcPr>
            <w:tcW w:w="2891" w:type="dxa"/>
            <w:vAlign w:val="center"/>
          </w:tcPr>
          <w:p w14:paraId="77FCE817">
            <w:pPr>
              <w:pStyle w:val="14"/>
            </w:pPr>
            <w:r>
              <w:t>绩效指标描述</w:t>
            </w:r>
          </w:p>
        </w:tc>
        <w:tc>
          <w:tcPr>
            <w:tcW w:w="1276" w:type="dxa"/>
            <w:vAlign w:val="center"/>
          </w:tcPr>
          <w:p w14:paraId="7AF4EE64">
            <w:pPr>
              <w:pStyle w:val="14"/>
            </w:pPr>
            <w:r>
              <w:t>指标值</w:t>
            </w:r>
          </w:p>
        </w:tc>
        <w:tc>
          <w:tcPr>
            <w:tcW w:w="1843" w:type="dxa"/>
            <w:vAlign w:val="center"/>
          </w:tcPr>
          <w:p w14:paraId="69D4D695">
            <w:pPr>
              <w:pStyle w:val="14"/>
            </w:pPr>
            <w:r>
              <w:t>指标值确定依据</w:t>
            </w:r>
          </w:p>
        </w:tc>
      </w:tr>
      <w:tr w14:paraId="23AF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855C8">
            <w:pPr>
              <w:pStyle w:val="15"/>
            </w:pPr>
            <w:r>
              <w:t>产出指标</w:t>
            </w:r>
          </w:p>
        </w:tc>
        <w:tc>
          <w:tcPr>
            <w:tcW w:w="1276" w:type="dxa"/>
            <w:vAlign w:val="center"/>
          </w:tcPr>
          <w:p w14:paraId="4976A68E">
            <w:pPr>
              <w:pStyle w:val="13"/>
            </w:pPr>
            <w:r>
              <w:t>时效指标</w:t>
            </w:r>
          </w:p>
        </w:tc>
        <w:tc>
          <w:tcPr>
            <w:tcW w:w="1332" w:type="dxa"/>
            <w:vAlign w:val="center"/>
          </w:tcPr>
          <w:p w14:paraId="268B474B">
            <w:pPr>
              <w:pStyle w:val="13"/>
            </w:pPr>
            <w:r>
              <w:t>补助时效</w:t>
            </w:r>
          </w:p>
        </w:tc>
        <w:tc>
          <w:tcPr>
            <w:tcW w:w="2891" w:type="dxa"/>
            <w:vAlign w:val="center"/>
          </w:tcPr>
          <w:p w14:paraId="1AE70309">
            <w:pPr>
              <w:pStyle w:val="13"/>
            </w:pPr>
            <w:r>
              <w:t>受补助的检疫员从事检疫工作的时间</w:t>
            </w:r>
          </w:p>
        </w:tc>
        <w:tc>
          <w:tcPr>
            <w:tcW w:w="1276" w:type="dxa"/>
            <w:vAlign w:val="center"/>
          </w:tcPr>
          <w:p w14:paraId="4B789888">
            <w:pPr>
              <w:pStyle w:val="13"/>
            </w:pPr>
            <w:r>
              <w:t>2022年从事检疫工作的人员进行补助</w:t>
            </w:r>
          </w:p>
        </w:tc>
        <w:tc>
          <w:tcPr>
            <w:tcW w:w="1843" w:type="dxa"/>
            <w:vAlign w:val="center"/>
          </w:tcPr>
          <w:p w14:paraId="3A3359A6">
            <w:pPr>
              <w:pStyle w:val="13"/>
            </w:pPr>
            <w:r>
              <w:t>动物检疫管理办法_</w:t>
            </w:r>
          </w:p>
        </w:tc>
      </w:tr>
      <w:tr w14:paraId="5C4D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7F74D"/>
        </w:tc>
        <w:tc>
          <w:tcPr>
            <w:tcW w:w="1276" w:type="dxa"/>
            <w:vAlign w:val="center"/>
          </w:tcPr>
          <w:p w14:paraId="7DDA4D39">
            <w:pPr>
              <w:pStyle w:val="13"/>
            </w:pPr>
            <w:r>
              <w:t>数量指标</w:t>
            </w:r>
          </w:p>
        </w:tc>
        <w:tc>
          <w:tcPr>
            <w:tcW w:w="1332" w:type="dxa"/>
            <w:vAlign w:val="center"/>
          </w:tcPr>
          <w:p w14:paraId="7F53618D">
            <w:pPr>
              <w:pStyle w:val="13"/>
            </w:pPr>
            <w:r>
              <w:t>检疫范围</w:t>
            </w:r>
          </w:p>
        </w:tc>
        <w:tc>
          <w:tcPr>
            <w:tcW w:w="2891" w:type="dxa"/>
            <w:vAlign w:val="center"/>
          </w:tcPr>
          <w:p w14:paraId="76C0C7C3">
            <w:pPr>
              <w:pStyle w:val="13"/>
            </w:pPr>
            <w:r>
              <w:t>受补助的检疫员从事检疫工作的工作范围</w:t>
            </w:r>
          </w:p>
        </w:tc>
        <w:tc>
          <w:tcPr>
            <w:tcW w:w="1276" w:type="dxa"/>
            <w:vAlign w:val="center"/>
          </w:tcPr>
          <w:p w14:paraId="381C6FEB">
            <w:pPr>
              <w:pStyle w:val="13"/>
            </w:pPr>
            <w:r>
              <w:t>648村，对全市所有的行政村实施动物检疫工作</w:t>
            </w:r>
          </w:p>
        </w:tc>
        <w:tc>
          <w:tcPr>
            <w:tcW w:w="1843" w:type="dxa"/>
            <w:vAlign w:val="center"/>
          </w:tcPr>
          <w:p w14:paraId="3AB37F41">
            <w:pPr>
              <w:pStyle w:val="13"/>
            </w:pPr>
            <w:r>
              <w:t>动物检疫管理办法_</w:t>
            </w:r>
          </w:p>
        </w:tc>
      </w:tr>
      <w:tr w14:paraId="499F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8FB5C"/>
        </w:tc>
        <w:tc>
          <w:tcPr>
            <w:tcW w:w="1276" w:type="dxa"/>
            <w:vAlign w:val="center"/>
          </w:tcPr>
          <w:p w14:paraId="75C7B4F2">
            <w:pPr>
              <w:pStyle w:val="13"/>
            </w:pPr>
            <w:r>
              <w:t>成本指标</w:t>
            </w:r>
          </w:p>
        </w:tc>
        <w:tc>
          <w:tcPr>
            <w:tcW w:w="1332" w:type="dxa"/>
            <w:vAlign w:val="center"/>
          </w:tcPr>
          <w:p w14:paraId="12D70BFF">
            <w:pPr>
              <w:pStyle w:val="13"/>
            </w:pPr>
            <w:r>
              <w:t>补助覆盖率</w:t>
            </w:r>
          </w:p>
        </w:tc>
        <w:tc>
          <w:tcPr>
            <w:tcW w:w="2891" w:type="dxa"/>
            <w:vAlign w:val="center"/>
          </w:tcPr>
          <w:p w14:paraId="77521DD3">
            <w:pPr>
              <w:pStyle w:val="13"/>
            </w:pPr>
            <w:r>
              <w:t>实际发放的补助金金额占计划发放金额的比率</w:t>
            </w:r>
          </w:p>
        </w:tc>
        <w:tc>
          <w:tcPr>
            <w:tcW w:w="1276" w:type="dxa"/>
            <w:vAlign w:val="center"/>
          </w:tcPr>
          <w:p w14:paraId="1729D27E">
            <w:pPr>
              <w:pStyle w:val="13"/>
            </w:pPr>
            <w:r>
              <w:t>100%，，实际发放的补助金金额占计划发放金额的比率</w:t>
            </w:r>
          </w:p>
        </w:tc>
        <w:tc>
          <w:tcPr>
            <w:tcW w:w="1843" w:type="dxa"/>
            <w:vAlign w:val="center"/>
          </w:tcPr>
          <w:p w14:paraId="7D6B06C2">
            <w:pPr>
              <w:pStyle w:val="13"/>
            </w:pPr>
            <w:r>
              <w:t>动物检疫管理办法_</w:t>
            </w:r>
          </w:p>
        </w:tc>
      </w:tr>
      <w:tr w14:paraId="7C4E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EEAAF"/>
        </w:tc>
        <w:tc>
          <w:tcPr>
            <w:tcW w:w="1276" w:type="dxa"/>
            <w:vAlign w:val="center"/>
          </w:tcPr>
          <w:p w14:paraId="3C4E9B32">
            <w:pPr>
              <w:pStyle w:val="13"/>
            </w:pPr>
            <w:r>
              <w:t>质量指标</w:t>
            </w:r>
          </w:p>
        </w:tc>
        <w:tc>
          <w:tcPr>
            <w:tcW w:w="1332" w:type="dxa"/>
            <w:vAlign w:val="center"/>
          </w:tcPr>
          <w:p w14:paraId="17DFBFFC">
            <w:pPr>
              <w:pStyle w:val="13"/>
            </w:pPr>
            <w:r>
              <w:t>检疫率</w:t>
            </w:r>
          </w:p>
        </w:tc>
        <w:tc>
          <w:tcPr>
            <w:tcW w:w="2891" w:type="dxa"/>
            <w:vAlign w:val="center"/>
          </w:tcPr>
          <w:p w14:paraId="634137F1">
            <w:pPr>
              <w:pStyle w:val="13"/>
            </w:pPr>
            <w:r>
              <w:t>实检畜禽检疫数量与应检畜禽数量的比率</w:t>
            </w:r>
          </w:p>
        </w:tc>
        <w:tc>
          <w:tcPr>
            <w:tcW w:w="1276" w:type="dxa"/>
            <w:vAlign w:val="center"/>
          </w:tcPr>
          <w:p w14:paraId="1F9E54CF">
            <w:pPr>
              <w:pStyle w:val="13"/>
            </w:pPr>
            <w:r>
              <w:t>100%，，实检动畜禽与应检畜禽的比率，应检必检</w:t>
            </w:r>
          </w:p>
        </w:tc>
        <w:tc>
          <w:tcPr>
            <w:tcW w:w="1843" w:type="dxa"/>
            <w:vAlign w:val="center"/>
          </w:tcPr>
          <w:p w14:paraId="6F359E0A">
            <w:pPr>
              <w:pStyle w:val="13"/>
            </w:pPr>
            <w:r>
              <w:t>动物检疫管理办法_</w:t>
            </w:r>
          </w:p>
        </w:tc>
      </w:tr>
      <w:tr w14:paraId="007BF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D71C9">
            <w:pPr>
              <w:pStyle w:val="15"/>
            </w:pPr>
            <w:r>
              <w:t>效益指标</w:t>
            </w:r>
          </w:p>
        </w:tc>
        <w:tc>
          <w:tcPr>
            <w:tcW w:w="1276" w:type="dxa"/>
            <w:vAlign w:val="center"/>
          </w:tcPr>
          <w:p w14:paraId="448E0EB2">
            <w:pPr>
              <w:pStyle w:val="13"/>
            </w:pPr>
            <w:r>
              <w:t>生态效益指标</w:t>
            </w:r>
          </w:p>
        </w:tc>
        <w:tc>
          <w:tcPr>
            <w:tcW w:w="1332" w:type="dxa"/>
            <w:vAlign w:val="center"/>
          </w:tcPr>
          <w:p w14:paraId="2B9A254C">
            <w:pPr>
              <w:pStyle w:val="13"/>
            </w:pPr>
            <w:r>
              <w:t>重大动物疫情情况</w:t>
            </w:r>
          </w:p>
        </w:tc>
        <w:tc>
          <w:tcPr>
            <w:tcW w:w="2891" w:type="dxa"/>
            <w:vAlign w:val="center"/>
          </w:tcPr>
          <w:p w14:paraId="5442FC8A">
            <w:pPr>
              <w:pStyle w:val="13"/>
            </w:pPr>
            <w:r>
              <w:t>我市全年发生国家规定的重大动物疫情数量</w:t>
            </w:r>
          </w:p>
        </w:tc>
        <w:tc>
          <w:tcPr>
            <w:tcW w:w="1276" w:type="dxa"/>
            <w:vAlign w:val="center"/>
          </w:tcPr>
          <w:p w14:paraId="34B31DF2">
            <w:pPr>
              <w:pStyle w:val="13"/>
            </w:pPr>
            <w:r>
              <w:t>&lt;1件，全年无重大动物疫情发生</w:t>
            </w:r>
          </w:p>
        </w:tc>
        <w:tc>
          <w:tcPr>
            <w:tcW w:w="1843" w:type="dxa"/>
            <w:vAlign w:val="center"/>
          </w:tcPr>
          <w:p w14:paraId="40B31C6B">
            <w:pPr>
              <w:pStyle w:val="13"/>
            </w:pPr>
            <w:r>
              <w:t>动物检疫管理办法_</w:t>
            </w:r>
          </w:p>
        </w:tc>
      </w:tr>
      <w:tr w14:paraId="7FFC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F4084"/>
        </w:tc>
        <w:tc>
          <w:tcPr>
            <w:tcW w:w="1276" w:type="dxa"/>
            <w:vAlign w:val="center"/>
          </w:tcPr>
          <w:p w14:paraId="47B3EFF0">
            <w:pPr>
              <w:pStyle w:val="13"/>
            </w:pPr>
            <w:r>
              <w:t>经济效益指标</w:t>
            </w:r>
          </w:p>
        </w:tc>
        <w:tc>
          <w:tcPr>
            <w:tcW w:w="1332" w:type="dxa"/>
            <w:vAlign w:val="center"/>
          </w:tcPr>
          <w:p w14:paraId="0E142776">
            <w:pPr>
              <w:pStyle w:val="13"/>
            </w:pPr>
            <w:r>
              <w:t>补助金发放率</w:t>
            </w:r>
          </w:p>
        </w:tc>
        <w:tc>
          <w:tcPr>
            <w:tcW w:w="2891" w:type="dxa"/>
            <w:vAlign w:val="center"/>
          </w:tcPr>
          <w:p w14:paraId="2BADA408">
            <w:pPr>
              <w:pStyle w:val="13"/>
            </w:pPr>
            <w:r>
              <w:t>实际发放的补助金金额占计划发放金额的比率</w:t>
            </w:r>
          </w:p>
        </w:tc>
        <w:tc>
          <w:tcPr>
            <w:tcW w:w="1276" w:type="dxa"/>
            <w:vAlign w:val="center"/>
          </w:tcPr>
          <w:p w14:paraId="48ECFCD8">
            <w:pPr>
              <w:pStyle w:val="13"/>
            </w:pPr>
            <w:r>
              <w:t>100%，，实际发放的补助金金额占计划发放金额的比率</w:t>
            </w:r>
          </w:p>
        </w:tc>
        <w:tc>
          <w:tcPr>
            <w:tcW w:w="1843" w:type="dxa"/>
            <w:vAlign w:val="center"/>
          </w:tcPr>
          <w:p w14:paraId="6AAD1F96">
            <w:pPr>
              <w:pStyle w:val="13"/>
            </w:pPr>
            <w:r>
              <w:t>动物检疫管理办法_</w:t>
            </w:r>
          </w:p>
        </w:tc>
      </w:tr>
      <w:tr w14:paraId="09CC6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52EB4"/>
        </w:tc>
        <w:tc>
          <w:tcPr>
            <w:tcW w:w="1276" w:type="dxa"/>
            <w:vAlign w:val="center"/>
          </w:tcPr>
          <w:p w14:paraId="316D8A52">
            <w:pPr>
              <w:pStyle w:val="13"/>
            </w:pPr>
            <w:r>
              <w:t>可持续影响指标</w:t>
            </w:r>
          </w:p>
        </w:tc>
        <w:tc>
          <w:tcPr>
            <w:tcW w:w="1332" w:type="dxa"/>
            <w:vAlign w:val="center"/>
          </w:tcPr>
          <w:p w14:paraId="355F2EC1">
            <w:pPr>
              <w:pStyle w:val="13"/>
            </w:pPr>
            <w:r>
              <w:t>动物性食品安全性</w:t>
            </w:r>
          </w:p>
        </w:tc>
        <w:tc>
          <w:tcPr>
            <w:tcW w:w="2891" w:type="dxa"/>
            <w:vAlign w:val="center"/>
          </w:tcPr>
          <w:p w14:paraId="353456B6">
            <w:pPr>
              <w:pStyle w:val="13"/>
            </w:pPr>
            <w:r>
              <w:t>我市范围内销售的食品用动物与动物性产品的安全性</w:t>
            </w:r>
          </w:p>
        </w:tc>
        <w:tc>
          <w:tcPr>
            <w:tcW w:w="1276" w:type="dxa"/>
            <w:vAlign w:val="center"/>
          </w:tcPr>
          <w:p w14:paraId="04ADDAD5">
            <w:pPr>
              <w:pStyle w:val="13"/>
            </w:pPr>
            <w:r>
              <w:t>100%，，通过检疫投放市场的动物性食品确保安全</w:t>
            </w:r>
          </w:p>
        </w:tc>
        <w:tc>
          <w:tcPr>
            <w:tcW w:w="1843" w:type="dxa"/>
            <w:vAlign w:val="center"/>
          </w:tcPr>
          <w:p w14:paraId="683122D7">
            <w:pPr>
              <w:pStyle w:val="13"/>
            </w:pPr>
            <w:r>
              <w:t>动物检疫管理办法_</w:t>
            </w:r>
          </w:p>
        </w:tc>
      </w:tr>
      <w:tr w14:paraId="4D93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D3F70"/>
        </w:tc>
        <w:tc>
          <w:tcPr>
            <w:tcW w:w="1276" w:type="dxa"/>
            <w:vAlign w:val="center"/>
          </w:tcPr>
          <w:p w14:paraId="3D08CEAB">
            <w:pPr>
              <w:pStyle w:val="13"/>
            </w:pPr>
            <w:r>
              <w:t>社会效益指标</w:t>
            </w:r>
          </w:p>
        </w:tc>
        <w:tc>
          <w:tcPr>
            <w:tcW w:w="1332" w:type="dxa"/>
            <w:vAlign w:val="center"/>
          </w:tcPr>
          <w:p w14:paraId="0C48E5CF">
            <w:pPr>
              <w:pStyle w:val="13"/>
            </w:pPr>
            <w:r>
              <w:t>无害化处理率</w:t>
            </w:r>
          </w:p>
        </w:tc>
        <w:tc>
          <w:tcPr>
            <w:tcW w:w="2891" w:type="dxa"/>
            <w:vAlign w:val="center"/>
          </w:tcPr>
          <w:p w14:paraId="3CA7EE06">
            <w:pPr>
              <w:pStyle w:val="13"/>
            </w:pPr>
            <w:r>
              <w:t>无害化处理数与检疫问题动物及动物产品数的比率</w:t>
            </w:r>
          </w:p>
        </w:tc>
        <w:tc>
          <w:tcPr>
            <w:tcW w:w="1276" w:type="dxa"/>
            <w:vAlign w:val="center"/>
          </w:tcPr>
          <w:p w14:paraId="11762206">
            <w:pPr>
              <w:pStyle w:val="13"/>
            </w:pPr>
            <w:r>
              <w:t>100%，，无害化处理数与检疫问题动物及动物产品数的比率</w:t>
            </w:r>
          </w:p>
        </w:tc>
        <w:tc>
          <w:tcPr>
            <w:tcW w:w="1843" w:type="dxa"/>
            <w:vAlign w:val="center"/>
          </w:tcPr>
          <w:p w14:paraId="32838BF1">
            <w:pPr>
              <w:pStyle w:val="13"/>
            </w:pPr>
            <w:r>
              <w:t>动物检疫管理办法_</w:t>
            </w:r>
          </w:p>
        </w:tc>
      </w:tr>
      <w:tr w14:paraId="207E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9ED00">
            <w:pPr>
              <w:pStyle w:val="15"/>
            </w:pPr>
            <w:r>
              <w:t>满意度指标</w:t>
            </w:r>
          </w:p>
        </w:tc>
        <w:tc>
          <w:tcPr>
            <w:tcW w:w="1276" w:type="dxa"/>
            <w:vAlign w:val="center"/>
          </w:tcPr>
          <w:p w14:paraId="76D12A89">
            <w:pPr>
              <w:pStyle w:val="13"/>
            </w:pPr>
            <w:r>
              <w:t>服务对象满意度指标</w:t>
            </w:r>
          </w:p>
        </w:tc>
        <w:tc>
          <w:tcPr>
            <w:tcW w:w="1332" w:type="dxa"/>
            <w:vAlign w:val="center"/>
          </w:tcPr>
          <w:p w14:paraId="52FA3EE9">
            <w:pPr>
              <w:pStyle w:val="13"/>
            </w:pPr>
            <w:r>
              <w:t>满意率</w:t>
            </w:r>
          </w:p>
        </w:tc>
        <w:tc>
          <w:tcPr>
            <w:tcW w:w="2891" w:type="dxa"/>
            <w:vAlign w:val="center"/>
          </w:tcPr>
          <w:p w14:paraId="46A312C7">
            <w:pPr>
              <w:pStyle w:val="13"/>
            </w:pPr>
            <w:r>
              <w:t>满意率</w:t>
            </w:r>
          </w:p>
        </w:tc>
        <w:tc>
          <w:tcPr>
            <w:tcW w:w="1276" w:type="dxa"/>
            <w:vAlign w:val="center"/>
          </w:tcPr>
          <w:p w14:paraId="5F9F2310">
            <w:pPr>
              <w:pStyle w:val="13"/>
            </w:pPr>
            <w:r>
              <w:t>≥90%，，满意人数的占比</w:t>
            </w:r>
          </w:p>
        </w:tc>
        <w:tc>
          <w:tcPr>
            <w:tcW w:w="1843" w:type="dxa"/>
            <w:vAlign w:val="center"/>
          </w:tcPr>
          <w:p w14:paraId="1ECD4505">
            <w:pPr>
              <w:pStyle w:val="13"/>
            </w:pPr>
            <w:r>
              <w:t>动物检疫管理办法_</w:t>
            </w:r>
          </w:p>
        </w:tc>
      </w:tr>
    </w:tbl>
    <w:p w14:paraId="3FD1ECF0">
      <w:pPr>
        <w:sectPr>
          <w:pgSz w:w="11900" w:h="16840"/>
          <w:pgMar w:top="1984" w:right="1304" w:bottom="1134" w:left="1304" w:header="720" w:footer="720" w:gutter="0"/>
          <w:cols w:space="720" w:num="1"/>
        </w:sectPr>
      </w:pPr>
    </w:p>
    <w:p w14:paraId="400852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1DD7F3">
      <w:pPr>
        <w:spacing w:before="0" w:after="0"/>
        <w:ind w:firstLine="560"/>
        <w:jc w:val="left"/>
        <w:outlineLvl w:val="3"/>
      </w:pPr>
      <w:bookmarkStart w:id="10" w:name="_Toc_4_4_0000000011"/>
      <w:r>
        <w:rPr>
          <w:rFonts w:ascii="方正仿宋_GBK" w:hAnsi="方正仿宋_GBK" w:eastAsia="方正仿宋_GBK" w:cs="方正仿宋_GBK"/>
          <w:color w:val="000000"/>
          <w:sz w:val="28"/>
        </w:rPr>
        <w:t>8.基层畜牧兽医人员差额补助经费绩效目标表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4B3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5F52BA">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96BE05A">
            <w:pPr>
              <w:pStyle w:val="11"/>
            </w:pPr>
            <w:r>
              <w:t>单位：万元</w:t>
            </w:r>
          </w:p>
        </w:tc>
      </w:tr>
      <w:tr w14:paraId="6576F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78ACB">
            <w:pPr>
              <w:pStyle w:val="14"/>
            </w:pPr>
            <w:r>
              <w:t>项目编码</w:t>
            </w:r>
          </w:p>
        </w:tc>
        <w:tc>
          <w:tcPr>
            <w:tcW w:w="2608" w:type="dxa"/>
            <w:gridSpan w:val="2"/>
            <w:vAlign w:val="center"/>
          </w:tcPr>
          <w:p w14:paraId="1148F3B7">
            <w:pPr>
              <w:pStyle w:val="13"/>
            </w:pPr>
            <w:r>
              <w:t>13028122P00330010001R</w:t>
            </w:r>
          </w:p>
        </w:tc>
        <w:tc>
          <w:tcPr>
            <w:tcW w:w="1587" w:type="dxa"/>
            <w:vAlign w:val="center"/>
          </w:tcPr>
          <w:p w14:paraId="4776E620">
            <w:pPr>
              <w:pStyle w:val="14"/>
            </w:pPr>
            <w:r>
              <w:t>项目名称</w:t>
            </w:r>
          </w:p>
        </w:tc>
        <w:tc>
          <w:tcPr>
            <w:tcW w:w="4422" w:type="dxa"/>
            <w:gridSpan w:val="3"/>
            <w:vAlign w:val="center"/>
          </w:tcPr>
          <w:p w14:paraId="68944C65">
            <w:pPr>
              <w:pStyle w:val="13"/>
            </w:pPr>
            <w:r>
              <w:t>基层畜牧兽医人员差额补助经费</w:t>
            </w:r>
          </w:p>
        </w:tc>
      </w:tr>
      <w:tr w14:paraId="6238AC4B">
        <w:tblPrEx>
          <w:tblCellMar>
            <w:top w:w="0" w:type="dxa"/>
            <w:left w:w="108" w:type="dxa"/>
            <w:bottom w:w="0" w:type="dxa"/>
            <w:right w:w="108" w:type="dxa"/>
          </w:tblCellMar>
        </w:tblPrEx>
        <w:trPr>
          <w:trHeight w:val="369" w:hRule="atLeast"/>
          <w:jc w:val="center"/>
        </w:trPr>
        <w:tc>
          <w:tcPr>
            <w:tcW w:w="1276" w:type="dxa"/>
            <w:vMerge w:val="restart"/>
            <w:vAlign w:val="center"/>
          </w:tcPr>
          <w:p w14:paraId="41E2AD70">
            <w:pPr>
              <w:pStyle w:val="14"/>
            </w:pPr>
            <w:r>
              <w:t>预算规模及资金用途</w:t>
            </w:r>
          </w:p>
        </w:tc>
        <w:tc>
          <w:tcPr>
            <w:tcW w:w="1276" w:type="dxa"/>
            <w:vAlign w:val="center"/>
          </w:tcPr>
          <w:p w14:paraId="28E2F447">
            <w:pPr>
              <w:pStyle w:val="14"/>
            </w:pPr>
            <w:r>
              <w:t>预算数</w:t>
            </w:r>
          </w:p>
        </w:tc>
        <w:tc>
          <w:tcPr>
            <w:tcW w:w="1332" w:type="dxa"/>
            <w:vAlign w:val="center"/>
          </w:tcPr>
          <w:p w14:paraId="5F4FE081">
            <w:pPr>
              <w:pStyle w:val="13"/>
            </w:pPr>
            <w:r>
              <w:t>193.00</w:t>
            </w:r>
          </w:p>
        </w:tc>
        <w:tc>
          <w:tcPr>
            <w:tcW w:w="1587" w:type="dxa"/>
            <w:vAlign w:val="center"/>
          </w:tcPr>
          <w:p w14:paraId="3A5C8B0F">
            <w:pPr>
              <w:pStyle w:val="14"/>
            </w:pPr>
            <w:r>
              <w:t>其中：财政    资金</w:t>
            </w:r>
          </w:p>
        </w:tc>
        <w:tc>
          <w:tcPr>
            <w:tcW w:w="1304" w:type="dxa"/>
            <w:vAlign w:val="center"/>
          </w:tcPr>
          <w:p w14:paraId="2B70A261">
            <w:pPr>
              <w:pStyle w:val="13"/>
            </w:pPr>
            <w:r>
              <w:t>193.00</w:t>
            </w:r>
          </w:p>
        </w:tc>
        <w:tc>
          <w:tcPr>
            <w:tcW w:w="1276" w:type="dxa"/>
            <w:vAlign w:val="center"/>
          </w:tcPr>
          <w:p w14:paraId="52FE7ECA">
            <w:pPr>
              <w:pStyle w:val="14"/>
            </w:pPr>
            <w:r>
              <w:t>其他资金</w:t>
            </w:r>
          </w:p>
        </w:tc>
        <w:tc>
          <w:tcPr>
            <w:tcW w:w="1843" w:type="dxa"/>
            <w:vAlign w:val="center"/>
          </w:tcPr>
          <w:p w14:paraId="1401FD37">
            <w:pPr>
              <w:pStyle w:val="13"/>
            </w:pPr>
            <w:r>
              <w:t xml:space="preserve"> </w:t>
            </w:r>
          </w:p>
        </w:tc>
      </w:tr>
      <w:tr w14:paraId="1E9605BF">
        <w:tblPrEx>
          <w:tblCellMar>
            <w:top w:w="0" w:type="dxa"/>
            <w:left w:w="108" w:type="dxa"/>
            <w:bottom w:w="0" w:type="dxa"/>
            <w:right w:w="108" w:type="dxa"/>
          </w:tblCellMar>
        </w:tblPrEx>
        <w:trPr>
          <w:trHeight w:val="369" w:hRule="atLeast"/>
          <w:jc w:val="center"/>
        </w:trPr>
        <w:tc>
          <w:tcPr>
            <w:tcW w:w="1276" w:type="dxa"/>
            <w:vMerge w:val="continue"/>
          </w:tcPr>
          <w:p w14:paraId="7A8217FD"/>
        </w:tc>
        <w:tc>
          <w:tcPr>
            <w:tcW w:w="8617" w:type="dxa"/>
            <w:gridSpan w:val="6"/>
            <w:vAlign w:val="center"/>
          </w:tcPr>
          <w:p w14:paraId="53DBA1D7">
            <w:pPr>
              <w:pStyle w:val="13"/>
            </w:pPr>
            <w:r>
              <w:t>项目资金全部用于我市基层畜牧兽医人员补助</w:t>
            </w:r>
          </w:p>
        </w:tc>
      </w:tr>
      <w:tr w14:paraId="5BD06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022D1">
            <w:pPr>
              <w:pStyle w:val="14"/>
            </w:pPr>
            <w:r>
              <w:t>资金支出计划（%）</w:t>
            </w:r>
          </w:p>
        </w:tc>
        <w:tc>
          <w:tcPr>
            <w:tcW w:w="2608" w:type="dxa"/>
            <w:gridSpan w:val="2"/>
            <w:vAlign w:val="center"/>
          </w:tcPr>
          <w:p w14:paraId="29F0A4F6">
            <w:pPr>
              <w:pStyle w:val="14"/>
            </w:pPr>
            <w:r>
              <w:t>3月底</w:t>
            </w:r>
          </w:p>
        </w:tc>
        <w:tc>
          <w:tcPr>
            <w:tcW w:w="1587" w:type="dxa"/>
            <w:vAlign w:val="center"/>
          </w:tcPr>
          <w:p w14:paraId="46003433">
            <w:pPr>
              <w:pStyle w:val="14"/>
            </w:pPr>
            <w:r>
              <w:t>6月底</w:t>
            </w:r>
          </w:p>
        </w:tc>
        <w:tc>
          <w:tcPr>
            <w:tcW w:w="1304" w:type="dxa"/>
            <w:vAlign w:val="center"/>
          </w:tcPr>
          <w:p w14:paraId="3CA9FCED">
            <w:pPr>
              <w:pStyle w:val="14"/>
            </w:pPr>
            <w:r>
              <w:t>10月底</w:t>
            </w:r>
          </w:p>
        </w:tc>
        <w:tc>
          <w:tcPr>
            <w:tcW w:w="3118" w:type="dxa"/>
            <w:gridSpan w:val="2"/>
            <w:vAlign w:val="center"/>
          </w:tcPr>
          <w:p w14:paraId="306CCA7E">
            <w:pPr>
              <w:pStyle w:val="14"/>
            </w:pPr>
            <w:r>
              <w:t>12月底</w:t>
            </w:r>
          </w:p>
        </w:tc>
      </w:tr>
      <w:tr w14:paraId="77441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59D55"/>
        </w:tc>
        <w:tc>
          <w:tcPr>
            <w:tcW w:w="2608" w:type="dxa"/>
            <w:gridSpan w:val="2"/>
            <w:vAlign w:val="center"/>
          </w:tcPr>
          <w:p w14:paraId="1BAE8531">
            <w:pPr>
              <w:pStyle w:val="15"/>
            </w:pPr>
            <w:r>
              <w:t>25%</w:t>
            </w:r>
          </w:p>
        </w:tc>
        <w:tc>
          <w:tcPr>
            <w:tcW w:w="1587" w:type="dxa"/>
            <w:vAlign w:val="center"/>
          </w:tcPr>
          <w:p w14:paraId="78B9E22E">
            <w:pPr>
              <w:pStyle w:val="15"/>
            </w:pPr>
            <w:r>
              <w:t>50%</w:t>
            </w:r>
          </w:p>
        </w:tc>
        <w:tc>
          <w:tcPr>
            <w:tcW w:w="1304" w:type="dxa"/>
            <w:vAlign w:val="center"/>
          </w:tcPr>
          <w:p w14:paraId="4A6867CE">
            <w:pPr>
              <w:pStyle w:val="15"/>
            </w:pPr>
            <w:r>
              <w:t>75%</w:t>
            </w:r>
          </w:p>
        </w:tc>
        <w:tc>
          <w:tcPr>
            <w:tcW w:w="3118" w:type="dxa"/>
            <w:gridSpan w:val="2"/>
            <w:vAlign w:val="center"/>
          </w:tcPr>
          <w:p w14:paraId="1C3A08EA">
            <w:pPr>
              <w:pStyle w:val="15"/>
            </w:pPr>
            <w:r>
              <w:t>100%</w:t>
            </w:r>
          </w:p>
        </w:tc>
      </w:tr>
      <w:tr w14:paraId="7D356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A27C6">
            <w:pPr>
              <w:pStyle w:val="14"/>
            </w:pPr>
            <w:r>
              <w:t>绩效目标</w:t>
            </w:r>
          </w:p>
        </w:tc>
        <w:tc>
          <w:tcPr>
            <w:tcW w:w="8617" w:type="dxa"/>
            <w:gridSpan w:val="6"/>
            <w:vAlign w:val="center"/>
          </w:tcPr>
          <w:p w14:paraId="4FEB8FC0">
            <w:pPr>
              <w:pStyle w:val="13"/>
            </w:pPr>
            <w:r>
              <w:t>1.目标内容1通过此项资金的及时拨付，保障基层动物检疫、防疫、防治工作所需的人员经费、工作经费需求</w:t>
            </w:r>
          </w:p>
          <w:p w14:paraId="06CD24F7">
            <w:pPr>
              <w:pStyle w:val="13"/>
            </w:pPr>
            <w:r>
              <w:t>2.目标内容2全市动物检疫、防疫、防治工作正常开展</w:t>
            </w:r>
          </w:p>
        </w:tc>
      </w:tr>
    </w:tbl>
    <w:p w14:paraId="5EE03A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B9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13648">
            <w:pPr>
              <w:pStyle w:val="14"/>
            </w:pPr>
            <w:r>
              <w:t>一级指标</w:t>
            </w:r>
          </w:p>
        </w:tc>
        <w:tc>
          <w:tcPr>
            <w:tcW w:w="1276" w:type="dxa"/>
            <w:vAlign w:val="center"/>
          </w:tcPr>
          <w:p w14:paraId="30C0E0E2">
            <w:pPr>
              <w:pStyle w:val="14"/>
            </w:pPr>
            <w:r>
              <w:t>二级指标</w:t>
            </w:r>
          </w:p>
        </w:tc>
        <w:tc>
          <w:tcPr>
            <w:tcW w:w="1332" w:type="dxa"/>
            <w:vAlign w:val="center"/>
          </w:tcPr>
          <w:p w14:paraId="1A1AB547">
            <w:pPr>
              <w:pStyle w:val="14"/>
            </w:pPr>
            <w:r>
              <w:t>三级指标</w:t>
            </w:r>
          </w:p>
        </w:tc>
        <w:tc>
          <w:tcPr>
            <w:tcW w:w="2891" w:type="dxa"/>
            <w:vAlign w:val="center"/>
          </w:tcPr>
          <w:p w14:paraId="6D765BCC">
            <w:pPr>
              <w:pStyle w:val="14"/>
            </w:pPr>
            <w:r>
              <w:t>绩效指标描述</w:t>
            </w:r>
          </w:p>
        </w:tc>
        <w:tc>
          <w:tcPr>
            <w:tcW w:w="1276" w:type="dxa"/>
            <w:vAlign w:val="center"/>
          </w:tcPr>
          <w:p w14:paraId="6D06BCB6">
            <w:pPr>
              <w:pStyle w:val="14"/>
            </w:pPr>
            <w:r>
              <w:t>指标值</w:t>
            </w:r>
          </w:p>
        </w:tc>
        <w:tc>
          <w:tcPr>
            <w:tcW w:w="1843" w:type="dxa"/>
            <w:vAlign w:val="center"/>
          </w:tcPr>
          <w:p w14:paraId="409ABC73">
            <w:pPr>
              <w:pStyle w:val="14"/>
            </w:pPr>
            <w:r>
              <w:t>指标值确定依据</w:t>
            </w:r>
          </w:p>
        </w:tc>
      </w:tr>
      <w:tr w14:paraId="14C3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0C3FF">
            <w:pPr>
              <w:pStyle w:val="15"/>
            </w:pPr>
            <w:r>
              <w:t>产出指标</w:t>
            </w:r>
          </w:p>
        </w:tc>
        <w:tc>
          <w:tcPr>
            <w:tcW w:w="1276" w:type="dxa"/>
            <w:vAlign w:val="center"/>
          </w:tcPr>
          <w:p w14:paraId="6269905C">
            <w:pPr>
              <w:pStyle w:val="13"/>
            </w:pPr>
            <w:r>
              <w:t>数量指标</w:t>
            </w:r>
          </w:p>
        </w:tc>
        <w:tc>
          <w:tcPr>
            <w:tcW w:w="1332" w:type="dxa"/>
            <w:vAlign w:val="center"/>
          </w:tcPr>
          <w:p w14:paraId="00E29E05">
            <w:pPr>
              <w:pStyle w:val="13"/>
            </w:pPr>
            <w:r>
              <w:t>补助金发放范围</w:t>
            </w:r>
          </w:p>
        </w:tc>
        <w:tc>
          <w:tcPr>
            <w:tcW w:w="2891" w:type="dxa"/>
            <w:vAlign w:val="center"/>
          </w:tcPr>
          <w:p w14:paraId="2B639B37">
            <w:pPr>
              <w:pStyle w:val="13"/>
            </w:pPr>
            <w:r>
              <w:t>在我市行政村从事基层兽医公作的人员进行补助</w:t>
            </w:r>
          </w:p>
        </w:tc>
        <w:tc>
          <w:tcPr>
            <w:tcW w:w="1276" w:type="dxa"/>
            <w:vAlign w:val="center"/>
          </w:tcPr>
          <w:p w14:paraId="4103008C">
            <w:pPr>
              <w:pStyle w:val="13"/>
            </w:pPr>
            <w:r>
              <w:t>648村，在我市行政村从事基层兽医公作的人员进行补助</w:t>
            </w:r>
          </w:p>
        </w:tc>
        <w:tc>
          <w:tcPr>
            <w:tcW w:w="1843" w:type="dxa"/>
            <w:vAlign w:val="center"/>
          </w:tcPr>
          <w:p w14:paraId="0CD6458A">
            <w:pPr>
              <w:pStyle w:val="13"/>
            </w:pPr>
            <w:r>
              <w:t>《中华人民共和国动物防疫法》</w:t>
            </w:r>
          </w:p>
        </w:tc>
      </w:tr>
      <w:tr w14:paraId="051AC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44FEE"/>
        </w:tc>
        <w:tc>
          <w:tcPr>
            <w:tcW w:w="1276" w:type="dxa"/>
            <w:vAlign w:val="center"/>
          </w:tcPr>
          <w:p w14:paraId="30A167F4">
            <w:pPr>
              <w:pStyle w:val="13"/>
            </w:pPr>
            <w:r>
              <w:t>质量指标</w:t>
            </w:r>
          </w:p>
        </w:tc>
        <w:tc>
          <w:tcPr>
            <w:tcW w:w="1332" w:type="dxa"/>
            <w:vAlign w:val="center"/>
          </w:tcPr>
          <w:p w14:paraId="228FFE0A">
            <w:pPr>
              <w:pStyle w:val="13"/>
            </w:pPr>
            <w:r>
              <w:t>补助覆盖率</w:t>
            </w:r>
          </w:p>
        </w:tc>
        <w:tc>
          <w:tcPr>
            <w:tcW w:w="2891" w:type="dxa"/>
            <w:vAlign w:val="center"/>
          </w:tcPr>
          <w:p w14:paraId="3A28556A">
            <w:pPr>
              <w:pStyle w:val="13"/>
            </w:pPr>
            <w:r>
              <w:t>已补助人数占应补助人群的比率</w:t>
            </w:r>
          </w:p>
        </w:tc>
        <w:tc>
          <w:tcPr>
            <w:tcW w:w="1276" w:type="dxa"/>
            <w:vAlign w:val="center"/>
          </w:tcPr>
          <w:p w14:paraId="4756C1A3">
            <w:pPr>
              <w:pStyle w:val="13"/>
            </w:pPr>
            <w:r>
              <w:t>100%，，已补助人数占应补助人群的比率</w:t>
            </w:r>
          </w:p>
        </w:tc>
        <w:tc>
          <w:tcPr>
            <w:tcW w:w="1843" w:type="dxa"/>
            <w:vAlign w:val="center"/>
          </w:tcPr>
          <w:p w14:paraId="39E20454">
            <w:pPr>
              <w:pStyle w:val="13"/>
            </w:pPr>
            <w:r>
              <w:t>《中华人民共和国动物防疫法》</w:t>
            </w:r>
          </w:p>
        </w:tc>
      </w:tr>
      <w:tr w14:paraId="7566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7C377"/>
        </w:tc>
        <w:tc>
          <w:tcPr>
            <w:tcW w:w="1276" w:type="dxa"/>
            <w:vAlign w:val="center"/>
          </w:tcPr>
          <w:p w14:paraId="5BD1CF47">
            <w:pPr>
              <w:pStyle w:val="13"/>
            </w:pPr>
            <w:r>
              <w:t>成本指标</w:t>
            </w:r>
          </w:p>
        </w:tc>
        <w:tc>
          <w:tcPr>
            <w:tcW w:w="1332" w:type="dxa"/>
            <w:vAlign w:val="center"/>
          </w:tcPr>
          <w:p w14:paraId="53C1827E">
            <w:pPr>
              <w:pStyle w:val="13"/>
            </w:pPr>
            <w:r>
              <w:t>免疫率</w:t>
            </w:r>
          </w:p>
        </w:tc>
        <w:tc>
          <w:tcPr>
            <w:tcW w:w="2891" w:type="dxa"/>
            <w:vAlign w:val="center"/>
          </w:tcPr>
          <w:p w14:paraId="69E753BD">
            <w:pPr>
              <w:pStyle w:val="13"/>
            </w:pPr>
            <w:r>
              <w:t>动物重大动物疫病强制免疫实免畜禽与应免畜禽的比率</w:t>
            </w:r>
          </w:p>
        </w:tc>
        <w:tc>
          <w:tcPr>
            <w:tcW w:w="1276" w:type="dxa"/>
            <w:vAlign w:val="center"/>
          </w:tcPr>
          <w:p w14:paraId="0AAEE78B">
            <w:pPr>
              <w:pStyle w:val="13"/>
            </w:pPr>
            <w:r>
              <w:t>100%，，应免畜禽与实免畜禽的比率</w:t>
            </w:r>
          </w:p>
        </w:tc>
        <w:tc>
          <w:tcPr>
            <w:tcW w:w="1843" w:type="dxa"/>
            <w:vAlign w:val="center"/>
          </w:tcPr>
          <w:p w14:paraId="77015CD4">
            <w:pPr>
              <w:pStyle w:val="13"/>
            </w:pPr>
            <w:r>
              <w:t>《中华人民共和国动物防疫法》</w:t>
            </w:r>
          </w:p>
        </w:tc>
      </w:tr>
      <w:tr w14:paraId="4CE53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EA2A6"/>
        </w:tc>
        <w:tc>
          <w:tcPr>
            <w:tcW w:w="1276" w:type="dxa"/>
            <w:vAlign w:val="center"/>
          </w:tcPr>
          <w:p w14:paraId="19CFF0A2">
            <w:pPr>
              <w:pStyle w:val="13"/>
            </w:pPr>
            <w:r>
              <w:t>时效指标</w:t>
            </w:r>
          </w:p>
        </w:tc>
        <w:tc>
          <w:tcPr>
            <w:tcW w:w="1332" w:type="dxa"/>
            <w:vAlign w:val="center"/>
          </w:tcPr>
          <w:p w14:paraId="3DAB7D8E">
            <w:pPr>
              <w:pStyle w:val="13"/>
            </w:pPr>
            <w:r>
              <w:t>补助防疫员工作时间</w:t>
            </w:r>
          </w:p>
        </w:tc>
        <w:tc>
          <w:tcPr>
            <w:tcW w:w="2891" w:type="dxa"/>
            <w:vAlign w:val="center"/>
          </w:tcPr>
          <w:p w14:paraId="0E0A12F7">
            <w:pPr>
              <w:pStyle w:val="13"/>
            </w:pPr>
            <w:r>
              <w:t>受补助的基层畜牧兽医人员在我市从事相关工作的时间</w:t>
            </w:r>
          </w:p>
        </w:tc>
        <w:tc>
          <w:tcPr>
            <w:tcW w:w="1276" w:type="dxa"/>
            <w:vAlign w:val="center"/>
          </w:tcPr>
          <w:p w14:paraId="022F9C76">
            <w:pPr>
              <w:pStyle w:val="13"/>
            </w:pPr>
            <w:r>
              <w:t>对2022年从事村级防疫工作的人员进行补助</w:t>
            </w:r>
          </w:p>
        </w:tc>
        <w:tc>
          <w:tcPr>
            <w:tcW w:w="1843" w:type="dxa"/>
            <w:vAlign w:val="center"/>
          </w:tcPr>
          <w:p w14:paraId="669B812D">
            <w:pPr>
              <w:pStyle w:val="13"/>
            </w:pPr>
            <w:r>
              <w:t>《中华人民共和国动物防疫法》</w:t>
            </w:r>
          </w:p>
        </w:tc>
      </w:tr>
      <w:tr w14:paraId="6C59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3294C">
            <w:pPr>
              <w:pStyle w:val="15"/>
            </w:pPr>
            <w:r>
              <w:t>效益指标</w:t>
            </w:r>
          </w:p>
        </w:tc>
        <w:tc>
          <w:tcPr>
            <w:tcW w:w="1276" w:type="dxa"/>
            <w:vAlign w:val="center"/>
          </w:tcPr>
          <w:p w14:paraId="384104BA">
            <w:pPr>
              <w:pStyle w:val="13"/>
            </w:pPr>
            <w:r>
              <w:t>生态效益指标</w:t>
            </w:r>
          </w:p>
        </w:tc>
        <w:tc>
          <w:tcPr>
            <w:tcW w:w="1332" w:type="dxa"/>
            <w:vAlign w:val="center"/>
          </w:tcPr>
          <w:p w14:paraId="67A6451A">
            <w:pPr>
              <w:pStyle w:val="13"/>
            </w:pPr>
            <w:r>
              <w:t>免疫合格率</w:t>
            </w:r>
          </w:p>
        </w:tc>
        <w:tc>
          <w:tcPr>
            <w:tcW w:w="2891" w:type="dxa"/>
            <w:vAlign w:val="center"/>
          </w:tcPr>
          <w:p w14:paraId="679674C1">
            <w:pPr>
              <w:pStyle w:val="13"/>
            </w:pPr>
            <w:r>
              <w:t>动物重大动物疫病强制免疫免疫抗体总体水平达标率</w:t>
            </w:r>
          </w:p>
        </w:tc>
        <w:tc>
          <w:tcPr>
            <w:tcW w:w="1276" w:type="dxa"/>
            <w:vAlign w:val="center"/>
          </w:tcPr>
          <w:p w14:paraId="2AB3C08C">
            <w:pPr>
              <w:pStyle w:val="13"/>
            </w:pPr>
            <w:r>
              <w:t>100%，，免疫畜禽总体水平达到国家标准</w:t>
            </w:r>
          </w:p>
        </w:tc>
        <w:tc>
          <w:tcPr>
            <w:tcW w:w="1843" w:type="dxa"/>
            <w:vAlign w:val="center"/>
          </w:tcPr>
          <w:p w14:paraId="482A6246">
            <w:pPr>
              <w:pStyle w:val="13"/>
            </w:pPr>
            <w:r>
              <w:t>《中华人民共和国动物防疫法》</w:t>
            </w:r>
          </w:p>
        </w:tc>
      </w:tr>
      <w:tr w14:paraId="759C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9C12A"/>
        </w:tc>
        <w:tc>
          <w:tcPr>
            <w:tcW w:w="1276" w:type="dxa"/>
            <w:vAlign w:val="center"/>
          </w:tcPr>
          <w:p w14:paraId="5827B76E">
            <w:pPr>
              <w:pStyle w:val="13"/>
            </w:pPr>
            <w:r>
              <w:t>社会效益指标</w:t>
            </w:r>
          </w:p>
        </w:tc>
        <w:tc>
          <w:tcPr>
            <w:tcW w:w="1332" w:type="dxa"/>
            <w:vAlign w:val="center"/>
          </w:tcPr>
          <w:p w14:paraId="3DDDCEDB">
            <w:pPr>
              <w:pStyle w:val="13"/>
            </w:pPr>
            <w:r>
              <w:t>无害化处理率</w:t>
            </w:r>
          </w:p>
        </w:tc>
        <w:tc>
          <w:tcPr>
            <w:tcW w:w="2891" w:type="dxa"/>
            <w:vAlign w:val="center"/>
          </w:tcPr>
          <w:p w14:paraId="4877E6F9">
            <w:pPr>
              <w:pStyle w:val="13"/>
            </w:pPr>
            <w:r>
              <w:t>我市病死畜禽无害化处理数与病死畜禽数量的比率</w:t>
            </w:r>
          </w:p>
        </w:tc>
        <w:tc>
          <w:tcPr>
            <w:tcW w:w="1276" w:type="dxa"/>
            <w:vAlign w:val="center"/>
          </w:tcPr>
          <w:p w14:paraId="00D7FFE4">
            <w:pPr>
              <w:pStyle w:val="13"/>
            </w:pPr>
            <w:r>
              <w:t>≥90%，，病死畜禽进行无害化处理数的占比</w:t>
            </w:r>
          </w:p>
        </w:tc>
        <w:tc>
          <w:tcPr>
            <w:tcW w:w="1843" w:type="dxa"/>
            <w:vAlign w:val="center"/>
          </w:tcPr>
          <w:p w14:paraId="15A80031">
            <w:pPr>
              <w:pStyle w:val="13"/>
            </w:pPr>
            <w:r>
              <w:t>《中华人民共和国动物防疫法》</w:t>
            </w:r>
          </w:p>
        </w:tc>
      </w:tr>
      <w:tr w14:paraId="78D07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D577D"/>
        </w:tc>
        <w:tc>
          <w:tcPr>
            <w:tcW w:w="1276" w:type="dxa"/>
            <w:vAlign w:val="center"/>
          </w:tcPr>
          <w:p w14:paraId="785A67BD">
            <w:pPr>
              <w:pStyle w:val="13"/>
            </w:pPr>
            <w:r>
              <w:t>经济效益指标</w:t>
            </w:r>
          </w:p>
        </w:tc>
        <w:tc>
          <w:tcPr>
            <w:tcW w:w="1332" w:type="dxa"/>
            <w:vAlign w:val="center"/>
          </w:tcPr>
          <w:p w14:paraId="5D72EF03">
            <w:pPr>
              <w:pStyle w:val="13"/>
            </w:pPr>
            <w:r>
              <w:t>重大动物疫情情况</w:t>
            </w:r>
          </w:p>
        </w:tc>
        <w:tc>
          <w:tcPr>
            <w:tcW w:w="2891" w:type="dxa"/>
            <w:vAlign w:val="center"/>
          </w:tcPr>
          <w:p w14:paraId="2093771A">
            <w:pPr>
              <w:pStyle w:val="13"/>
            </w:pPr>
            <w:r>
              <w:t>我市全年发生重大动物疫情的件数</w:t>
            </w:r>
          </w:p>
        </w:tc>
        <w:tc>
          <w:tcPr>
            <w:tcW w:w="1276" w:type="dxa"/>
            <w:vAlign w:val="center"/>
          </w:tcPr>
          <w:p w14:paraId="1F57CBD7">
            <w:pPr>
              <w:pStyle w:val="13"/>
            </w:pPr>
            <w:r>
              <w:t>&lt;1件，全年无重大动物疫情发生</w:t>
            </w:r>
          </w:p>
        </w:tc>
        <w:tc>
          <w:tcPr>
            <w:tcW w:w="1843" w:type="dxa"/>
            <w:vAlign w:val="center"/>
          </w:tcPr>
          <w:p w14:paraId="65348605">
            <w:pPr>
              <w:pStyle w:val="13"/>
            </w:pPr>
            <w:r>
              <w:t>《中华人民共和国动物防疫法》</w:t>
            </w:r>
          </w:p>
        </w:tc>
      </w:tr>
      <w:tr w14:paraId="4808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81507"/>
        </w:tc>
        <w:tc>
          <w:tcPr>
            <w:tcW w:w="1276" w:type="dxa"/>
            <w:vAlign w:val="center"/>
          </w:tcPr>
          <w:p w14:paraId="4BB7A0E7">
            <w:pPr>
              <w:pStyle w:val="13"/>
            </w:pPr>
            <w:r>
              <w:t>可持续影响指标</w:t>
            </w:r>
          </w:p>
        </w:tc>
        <w:tc>
          <w:tcPr>
            <w:tcW w:w="1332" w:type="dxa"/>
            <w:vAlign w:val="center"/>
          </w:tcPr>
          <w:p w14:paraId="29D87356">
            <w:pPr>
              <w:pStyle w:val="13"/>
            </w:pPr>
            <w:r>
              <w:t>绿色养殖示范效应持续增强</w:t>
            </w:r>
          </w:p>
        </w:tc>
        <w:tc>
          <w:tcPr>
            <w:tcW w:w="2891" w:type="dxa"/>
            <w:vAlign w:val="center"/>
          </w:tcPr>
          <w:p w14:paraId="0D73BA88">
            <w:pPr>
              <w:pStyle w:val="13"/>
            </w:pPr>
            <w:r>
              <w:t>绿色养殖示范效应持续增强</w:t>
            </w:r>
          </w:p>
        </w:tc>
        <w:tc>
          <w:tcPr>
            <w:tcW w:w="1276" w:type="dxa"/>
            <w:vAlign w:val="center"/>
          </w:tcPr>
          <w:p w14:paraId="1C859409">
            <w:pPr>
              <w:pStyle w:val="13"/>
            </w:pPr>
            <w:r>
              <w:t>100%，，养殖规范性增强</w:t>
            </w:r>
          </w:p>
        </w:tc>
        <w:tc>
          <w:tcPr>
            <w:tcW w:w="1843" w:type="dxa"/>
            <w:vAlign w:val="center"/>
          </w:tcPr>
          <w:p w14:paraId="1C1A0DAB">
            <w:pPr>
              <w:pStyle w:val="13"/>
            </w:pPr>
            <w:r>
              <w:t>《中华人民共和国动物防疫法》</w:t>
            </w:r>
          </w:p>
        </w:tc>
      </w:tr>
      <w:tr w14:paraId="47E5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1FCD5">
            <w:pPr>
              <w:pStyle w:val="15"/>
            </w:pPr>
            <w:r>
              <w:t>满意度指标</w:t>
            </w:r>
          </w:p>
        </w:tc>
        <w:tc>
          <w:tcPr>
            <w:tcW w:w="1276" w:type="dxa"/>
            <w:vAlign w:val="center"/>
          </w:tcPr>
          <w:p w14:paraId="41609677">
            <w:pPr>
              <w:pStyle w:val="13"/>
            </w:pPr>
            <w:r>
              <w:t>服务对象满意度指标</w:t>
            </w:r>
          </w:p>
        </w:tc>
        <w:tc>
          <w:tcPr>
            <w:tcW w:w="1332" w:type="dxa"/>
            <w:vAlign w:val="center"/>
          </w:tcPr>
          <w:p w14:paraId="5B72EA52">
            <w:pPr>
              <w:pStyle w:val="13"/>
            </w:pPr>
            <w:r>
              <w:t>养殖户满意度</w:t>
            </w:r>
          </w:p>
        </w:tc>
        <w:tc>
          <w:tcPr>
            <w:tcW w:w="2891" w:type="dxa"/>
            <w:vAlign w:val="center"/>
          </w:tcPr>
          <w:p w14:paraId="1550CA4F">
            <w:pPr>
              <w:pStyle w:val="13"/>
            </w:pPr>
            <w:r>
              <w:t>养殖户满意度</w:t>
            </w:r>
          </w:p>
        </w:tc>
        <w:tc>
          <w:tcPr>
            <w:tcW w:w="1276" w:type="dxa"/>
            <w:vAlign w:val="center"/>
          </w:tcPr>
          <w:p w14:paraId="75D2CC23">
            <w:pPr>
              <w:pStyle w:val="13"/>
            </w:pPr>
            <w:r>
              <w:t>≥90%，，满意养殖户占比</w:t>
            </w:r>
          </w:p>
        </w:tc>
        <w:tc>
          <w:tcPr>
            <w:tcW w:w="1843" w:type="dxa"/>
            <w:vAlign w:val="center"/>
          </w:tcPr>
          <w:p w14:paraId="5F5B3D10">
            <w:pPr>
              <w:pStyle w:val="13"/>
            </w:pPr>
            <w:r>
              <w:t>《中华人民共和国动物防疫法》</w:t>
            </w:r>
          </w:p>
        </w:tc>
      </w:tr>
    </w:tbl>
    <w:p w14:paraId="1305FB72">
      <w:pPr>
        <w:sectPr>
          <w:pgSz w:w="11900" w:h="16840"/>
          <w:pgMar w:top="1984" w:right="1304" w:bottom="1134" w:left="1304" w:header="720" w:footer="720" w:gutter="0"/>
          <w:cols w:space="720" w:num="1"/>
        </w:sectPr>
      </w:pPr>
    </w:p>
    <w:p w14:paraId="47C1A5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F0E73B">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9.冀财建【2021】169号关于提前下达2022年生猪调出大县奖励资金（非省级统筹部分）的通知绩效目标表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359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9C26F7">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AE1FE03">
            <w:pPr>
              <w:pStyle w:val="11"/>
            </w:pPr>
            <w:r>
              <w:t>单位：万元</w:t>
            </w:r>
          </w:p>
        </w:tc>
      </w:tr>
      <w:tr w14:paraId="28E08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28F5E">
            <w:pPr>
              <w:pStyle w:val="14"/>
            </w:pPr>
            <w:r>
              <w:t>项目编码</w:t>
            </w:r>
          </w:p>
        </w:tc>
        <w:tc>
          <w:tcPr>
            <w:tcW w:w="2608" w:type="dxa"/>
            <w:gridSpan w:val="2"/>
            <w:vAlign w:val="center"/>
          </w:tcPr>
          <w:p w14:paraId="00710E1C">
            <w:pPr>
              <w:pStyle w:val="13"/>
            </w:pPr>
            <w:r>
              <w:t>13028122P00334110001C</w:t>
            </w:r>
          </w:p>
        </w:tc>
        <w:tc>
          <w:tcPr>
            <w:tcW w:w="1587" w:type="dxa"/>
            <w:vAlign w:val="center"/>
          </w:tcPr>
          <w:p w14:paraId="072760FE">
            <w:pPr>
              <w:pStyle w:val="14"/>
            </w:pPr>
            <w:r>
              <w:t>项目名称</w:t>
            </w:r>
          </w:p>
        </w:tc>
        <w:tc>
          <w:tcPr>
            <w:tcW w:w="4422" w:type="dxa"/>
            <w:gridSpan w:val="3"/>
            <w:vAlign w:val="center"/>
          </w:tcPr>
          <w:p w14:paraId="22A3CF6B">
            <w:pPr>
              <w:pStyle w:val="13"/>
            </w:pPr>
            <w:r>
              <w:t>冀财建【2021】169号关于提前下达2022年生猪调出大县奖励资金（非省级统筹部分）的通知</w:t>
            </w:r>
          </w:p>
        </w:tc>
      </w:tr>
      <w:tr w14:paraId="34F2665F">
        <w:tblPrEx>
          <w:tblCellMar>
            <w:top w:w="0" w:type="dxa"/>
            <w:left w:w="108" w:type="dxa"/>
            <w:bottom w:w="0" w:type="dxa"/>
            <w:right w:w="108" w:type="dxa"/>
          </w:tblCellMar>
        </w:tblPrEx>
        <w:trPr>
          <w:trHeight w:val="369" w:hRule="atLeast"/>
          <w:jc w:val="center"/>
        </w:trPr>
        <w:tc>
          <w:tcPr>
            <w:tcW w:w="1276" w:type="dxa"/>
            <w:vMerge w:val="restart"/>
            <w:vAlign w:val="center"/>
          </w:tcPr>
          <w:p w14:paraId="54037753">
            <w:pPr>
              <w:pStyle w:val="14"/>
            </w:pPr>
            <w:r>
              <w:t>预算规模及资金用途</w:t>
            </w:r>
          </w:p>
        </w:tc>
        <w:tc>
          <w:tcPr>
            <w:tcW w:w="1276" w:type="dxa"/>
            <w:vAlign w:val="center"/>
          </w:tcPr>
          <w:p w14:paraId="08F78554">
            <w:pPr>
              <w:pStyle w:val="14"/>
            </w:pPr>
            <w:r>
              <w:t>预算数</w:t>
            </w:r>
          </w:p>
        </w:tc>
        <w:tc>
          <w:tcPr>
            <w:tcW w:w="1332" w:type="dxa"/>
            <w:vAlign w:val="center"/>
          </w:tcPr>
          <w:p w14:paraId="3300C064">
            <w:pPr>
              <w:pStyle w:val="13"/>
            </w:pPr>
            <w:r>
              <w:t>665.00</w:t>
            </w:r>
          </w:p>
        </w:tc>
        <w:tc>
          <w:tcPr>
            <w:tcW w:w="1587" w:type="dxa"/>
            <w:vAlign w:val="center"/>
          </w:tcPr>
          <w:p w14:paraId="48B170F4">
            <w:pPr>
              <w:pStyle w:val="14"/>
            </w:pPr>
            <w:r>
              <w:t>其中：财政    资金</w:t>
            </w:r>
          </w:p>
        </w:tc>
        <w:tc>
          <w:tcPr>
            <w:tcW w:w="1304" w:type="dxa"/>
            <w:vAlign w:val="center"/>
          </w:tcPr>
          <w:p w14:paraId="71A195A2">
            <w:pPr>
              <w:pStyle w:val="13"/>
            </w:pPr>
            <w:r>
              <w:t>665.00</w:t>
            </w:r>
          </w:p>
        </w:tc>
        <w:tc>
          <w:tcPr>
            <w:tcW w:w="1276" w:type="dxa"/>
            <w:vAlign w:val="center"/>
          </w:tcPr>
          <w:p w14:paraId="73C82AC8">
            <w:pPr>
              <w:pStyle w:val="14"/>
            </w:pPr>
            <w:r>
              <w:t>其他资金</w:t>
            </w:r>
          </w:p>
        </w:tc>
        <w:tc>
          <w:tcPr>
            <w:tcW w:w="1843" w:type="dxa"/>
            <w:vAlign w:val="center"/>
          </w:tcPr>
          <w:p w14:paraId="63E93087">
            <w:pPr>
              <w:pStyle w:val="13"/>
            </w:pPr>
            <w:r>
              <w:t xml:space="preserve"> </w:t>
            </w:r>
          </w:p>
        </w:tc>
      </w:tr>
      <w:tr w14:paraId="1F1616AC">
        <w:tblPrEx>
          <w:tblCellMar>
            <w:top w:w="0" w:type="dxa"/>
            <w:left w:w="108" w:type="dxa"/>
            <w:bottom w:w="0" w:type="dxa"/>
            <w:right w:w="108" w:type="dxa"/>
          </w:tblCellMar>
        </w:tblPrEx>
        <w:trPr>
          <w:trHeight w:val="369" w:hRule="atLeast"/>
          <w:jc w:val="center"/>
        </w:trPr>
        <w:tc>
          <w:tcPr>
            <w:tcW w:w="1276" w:type="dxa"/>
            <w:vMerge w:val="continue"/>
          </w:tcPr>
          <w:p w14:paraId="16997673"/>
        </w:tc>
        <w:tc>
          <w:tcPr>
            <w:tcW w:w="8617" w:type="dxa"/>
            <w:gridSpan w:val="6"/>
            <w:vAlign w:val="center"/>
          </w:tcPr>
          <w:p w14:paraId="7CF6FC97">
            <w:pPr>
              <w:pStyle w:val="13"/>
            </w:pPr>
            <w:r>
              <w:t>项目资金用于我市新建及改扩建养殖场补助</w:t>
            </w:r>
          </w:p>
        </w:tc>
      </w:tr>
      <w:tr w14:paraId="474F0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F12BE">
            <w:pPr>
              <w:pStyle w:val="14"/>
            </w:pPr>
            <w:r>
              <w:t>资金支出计划（%）</w:t>
            </w:r>
          </w:p>
        </w:tc>
        <w:tc>
          <w:tcPr>
            <w:tcW w:w="2608" w:type="dxa"/>
            <w:gridSpan w:val="2"/>
            <w:vAlign w:val="center"/>
          </w:tcPr>
          <w:p w14:paraId="6CB213B4">
            <w:pPr>
              <w:pStyle w:val="14"/>
            </w:pPr>
            <w:r>
              <w:t>3月底</w:t>
            </w:r>
          </w:p>
        </w:tc>
        <w:tc>
          <w:tcPr>
            <w:tcW w:w="1587" w:type="dxa"/>
            <w:vAlign w:val="center"/>
          </w:tcPr>
          <w:p w14:paraId="524AAE3F">
            <w:pPr>
              <w:pStyle w:val="14"/>
            </w:pPr>
            <w:r>
              <w:t>6月底</w:t>
            </w:r>
          </w:p>
        </w:tc>
        <w:tc>
          <w:tcPr>
            <w:tcW w:w="1304" w:type="dxa"/>
            <w:vAlign w:val="center"/>
          </w:tcPr>
          <w:p w14:paraId="7D74ED07">
            <w:pPr>
              <w:pStyle w:val="14"/>
            </w:pPr>
            <w:r>
              <w:t>10月底</w:t>
            </w:r>
          </w:p>
        </w:tc>
        <w:tc>
          <w:tcPr>
            <w:tcW w:w="3118" w:type="dxa"/>
            <w:gridSpan w:val="2"/>
            <w:vAlign w:val="center"/>
          </w:tcPr>
          <w:p w14:paraId="1ED9B24E">
            <w:pPr>
              <w:pStyle w:val="14"/>
            </w:pPr>
            <w:r>
              <w:t>12月底</w:t>
            </w:r>
          </w:p>
        </w:tc>
      </w:tr>
      <w:tr w14:paraId="6F2A4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E98A0"/>
        </w:tc>
        <w:tc>
          <w:tcPr>
            <w:tcW w:w="2608" w:type="dxa"/>
            <w:gridSpan w:val="2"/>
            <w:vAlign w:val="center"/>
          </w:tcPr>
          <w:p w14:paraId="6F2EC3AD">
            <w:pPr>
              <w:pStyle w:val="15"/>
            </w:pPr>
            <w:r>
              <w:t>30%</w:t>
            </w:r>
          </w:p>
        </w:tc>
        <w:tc>
          <w:tcPr>
            <w:tcW w:w="1587" w:type="dxa"/>
            <w:vAlign w:val="center"/>
          </w:tcPr>
          <w:p w14:paraId="3AD8657A">
            <w:pPr>
              <w:pStyle w:val="15"/>
            </w:pPr>
            <w:r>
              <w:t>60%</w:t>
            </w:r>
          </w:p>
        </w:tc>
        <w:tc>
          <w:tcPr>
            <w:tcW w:w="1304" w:type="dxa"/>
            <w:vAlign w:val="center"/>
          </w:tcPr>
          <w:p w14:paraId="54B178A3">
            <w:pPr>
              <w:pStyle w:val="15"/>
            </w:pPr>
            <w:r>
              <w:t>90%</w:t>
            </w:r>
          </w:p>
        </w:tc>
        <w:tc>
          <w:tcPr>
            <w:tcW w:w="3118" w:type="dxa"/>
            <w:gridSpan w:val="2"/>
            <w:vAlign w:val="center"/>
          </w:tcPr>
          <w:p w14:paraId="78FE7049">
            <w:pPr>
              <w:pStyle w:val="15"/>
            </w:pPr>
            <w:r>
              <w:t>100%</w:t>
            </w:r>
          </w:p>
        </w:tc>
      </w:tr>
      <w:tr w14:paraId="2886F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7E8FF">
            <w:pPr>
              <w:pStyle w:val="14"/>
            </w:pPr>
            <w:r>
              <w:t>绩效目标</w:t>
            </w:r>
          </w:p>
        </w:tc>
        <w:tc>
          <w:tcPr>
            <w:tcW w:w="8617" w:type="dxa"/>
            <w:gridSpan w:val="6"/>
            <w:vAlign w:val="center"/>
          </w:tcPr>
          <w:p w14:paraId="640DDB7F">
            <w:pPr>
              <w:pStyle w:val="13"/>
            </w:pPr>
            <w:r>
              <w:t>1.目标内容1生猪规模养殖场新建和扩建建设，年新增生猪出栏能力1.5万头以上</w:t>
            </w:r>
          </w:p>
          <w:p w14:paraId="1727CF78">
            <w:pPr>
              <w:pStyle w:val="13"/>
            </w:pPr>
            <w:r>
              <w:t>2.目标内容2病死猪无害化处理实施建设及消毒物资采购，做好生猪养殖环境消毒，提升病死猪无害化处理能力。</w:t>
            </w:r>
          </w:p>
        </w:tc>
      </w:tr>
    </w:tbl>
    <w:p w14:paraId="2A98D4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35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206C0">
            <w:pPr>
              <w:pStyle w:val="14"/>
            </w:pPr>
            <w:r>
              <w:t>一级指标</w:t>
            </w:r>
          </w:p>
        </w:tc>
        <w:tc>
          <w:tcPr>
            <w:tcW w:w="1276" w:type="dxa"/>
            <w:vAlign w:val="center"/>
          </w:tcPr>
          <w:p w14:paraId="19384119">
            <w:pPr>
              <w:pStyle w:val="14"/>
            </w:pPr>
            <w:r>
              <w:t>二级指标</w:t>
            </w:r>
          </w:p>
        </w:tc>
        <w:tc>
          <w:tcPr>
            <w:tcW w:w="1332" w:type="dxa"/>
            <w:vAlign w:val="center"/>
          </w:tcPr>
          <w:p w14:paraId="6E34ADBE">
            <w:pPr>
              <w:pStyle w:val="14"/>
            </w:pPr>
            <w:r>
              <w:t>三级指标</w:t>
            </w:r>
          </w:p>
        </w:tc>
        <w:tc>
          <w:tcPr>
            <w:tcW w:w="2891" w:type="dxa"/>
            <w:vAlign w:val="center"/>
          </w:tcPr>
          <w:p w14:paraId="10A5C67E">
            <w:pPr>
              <w:pStyle w:val="14"/>
            </w:pPr>
            <w:r>
              <w:t>绩效指标描述</w:t>
            </w:r>
          </w:p>
        </w:tc>
        <w:tc>
          <w:tcPr>
            <w:tcW w:w="1276" w:type="dxa"/>
            <w:vAlign w:val="center"/>
          </w:tcPr>
          <w:p w14:paraId="4F57A25A">
            <w:pPr>
              <w:pStyle w:val="14"/>
            </w:pPr>
            <w:r>
              <w:t>指标值</w:t>
            </w:r>
          </w:p>
        </w:tc>
        <w:tc>
          <w:tcPr>
            <w:tcW w:w="1843" w:type="dxa"/>
            <w:vAlign w:val="center"/>
          </w:tcPr>
          <w:p w14:paraId="0BF8535E">
            <w:pPr>
              <w:pStyle w:val="14"/>
            </w:pPr>
            <w:r>
              <w:t>指标值确定依据</w:t>
            </w:r>
          </w:p>
        </w:tc>
      </w:tr>
      <w:tr w14:paraId="0B0F2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2B614">
            <w:pPr>
              <w:pStyle w:val="15"/>
            </w:pPr>
            <w:r>
              <w:t>产出指标</w:t>
            </w:r>
          </w:p>
        </w:tc>
        <w:tc>
          <w:tcPr>
            <w:tcW w:w="1276" w:type="dxa"/>
            <w:vAlign w:val="center"/>
          </w:tcPr>
          <w:p w14:paraId="6440BCD5">
            <w:pPr>
              <w:pStyle w:val="13"/>
            </w:pPr>
            <w:r>
              <w:t>数量指标</w:t>
            </w:r>
          </w:p>
        </w:tc>
        <w:tc>
          <w:tcPr>
            <w:tcW w:w="1332" w:type="dxa"/>
            <w:vAlign w:val="center"/>
          </w:tcPr>
          <w:p w14:paraId="2129DC23">
            <w:pPr>
              <w:pStyle w:val="13"/>
            </w:pPr>
            <w:r>
              <w:t>生猪规模养殖场新建和扩建建设</w:t>
            </w:r>
          </w:p>
        </w:tc>
        <w:tc>
          <w:tcPr>
            <w:tcW w:w="2891" w:type="dxa"/>
            <w:vAlign w:val="center"/>
          </w:tcPr>
          <w:p w14:paraId="6212F3E0">
            <w:pPr>
              <w:pStyle w:val="13"/>
            </w:pPr>
            <w:r>
              <w:t>支持生猪规模养殖场新建、扩建，新增生猪年出栏能力</w:t>
            </w:r>
          </w:p>
        </w:tc>
        <w:tc>
          <w:tcPr>
            <w:tcW w:w="1276" w:type="dxa"/>
            <w:vAlign w:val="center"/>
          </w:tcPr>
          <w:p w14:paraId="6DA8150A">
            <w:pPr>
              <w:pStyle w:val="13"/>
            </w:pPr>
            <w:r>
              <w:t>≥1.5万头</w:t>
            </w:r>
          </w:p>
        </w:tc>
        <w:tc>
          <w:tcPr>
            <w:tcW w:w="1843" w:type="dxa"/>
            <w:vAlign w:val="center"/>
          </w:tcPr>
          <w:p w14:paraId="5FB8D008">
            <w:pPr>
              <w:pStyle w:val="13"/>
            </w:pPr>
            <w:r>
              <w:t>遵化市2022年生猪调出大县奖励资金使用方案</w:t>
            </w:r>
          </w:p>
        </w:tc>
      </w:tr>
      <w:tr w14:paraId="2229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8A24E"/>
        </w:tc>
        <w:tc>
          <w:tcPr>
            <w:tcW w:w="1276" w:type="dxa"/>
            <w:vAlign w:val="center"/>
          </w:tcPr>
          <w:p w14:paraId="5E1F4E1D">
            <w:pPr>
              <w:pStyle w:val="13"/>
            </w:pPr>
            <w:r>
              <w:t>质量指标</w:t>
            </w:r>
          </w:p>
        </w:tc>
        <w:tc>
          <w:tcPr>
            <w:tcW w:w="1332" w:type="dxa"/>
            <w:vAlign w:val="center"/>
          </w:tcPr>
          <w:p w14:paraId="19ADEBEB">
            <w:pPr>
              <w:pStyle w:val="13"/>
            </w:pPr>
            <w:r>
              <w:t>病死猪无害化率</w:t>
            </w:r>
          </w:p>
        </w:tc>
        <w:tc>
          <w:tcPr>
            <w:tcW w:w="2891" w:type="dxa"/>
            <w:vAlign w:val="center"/>
          </w:tcPr>
          <w:p w14:paraId="5CAF6D96">
            <w:pPr>
              <w:pStyle w:val="13"/>
            </w:pPr>
            <w:r>
              <w:t>我市病死猪无害化处理率</w:t>
            </w:r>
          </w:p>
        </w:tc>
        <w:tc>
          <w:tcPr>
            <w:tcW w:w="1276" w:type="dxa"/>
            <w:vAlign w:val="center"/>
          </w:tcPr>
          <w:p w14:paraId="4F5D4982">
            <w:pPr>
              <w:pStyle w:val="13"/>
            </w:pPr>
            <w:r>
              <w:t>100%，帮助我市无害化处理厂建设提高无害化处理率</w:t>
            </w:r>
          </w:p>
        </w:tc>
        <w:tc>
          <w:tcPr>
            <w:tcW w:w="1843" w:type="dxa"/>
            <w:vAlign w:val="center"/>
          </w:tcPr>
          <w:p w14:paraId="26C1FD0D">
            <w:pPr>
              <w:pStyle w:val="13"/>
            </w:pPr>
            <w:r>
              <w:t>遵化市2022年生猪调出大县奖励资金使用方案</w:t>
            </w:r>
          </w:p>
        </w:tc>
      </w:tr>
      <w:tr w14:paraId="044A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FF280"/>
        </w:tc>
        <w:tc>
          <w:tcPr>
            <w:tcW w:w="1276" w:type="dxa"/>
            <w:vAlign w:val="center"/>
          </w:tcPr>
          <w:p w14:paraId="1DEF2306">
            <w:pPr>
              <w:pStyle w:val="13"/>
            </w:pPr>
            <w:r>
              <w:t>成本指标</w:t>
            </w:r>
          </w:p>
        </w:tc>
        <w:tc>
          <w:tcPr>
            <w:tcW w:w="1332" w:type="dxa"/>
            <w:vAlign w:val="center"/>
          </w:tcPr>
          <w:p w14:paraId="08A7CD2B">
            <w:pPr>
              <w:pStyle w:val="13"/>
            </w:pPr>
            <w:r>
              <w:t>项目工程预算资金完成率</w:t>
            </w:r>
          </w:p>
        </w:tc>
        <w:tc>
          <w:tcPr>
            <w:tcW w:w="2891" w:type="dxa"/>
            <w:vAlign w:val="center"/>
          </w:tcPr>
          <w:p w14:paraId="08E80759">
            <w:pPr>
              <w:pStyle w:val="13"/>
            </w:pPr>
            <w:r>
              <w:t>项目工程预算资金完成情况</w:t>
            </w:r>
          </w:p>
        </w:tc>
        <w:tc>
          <w:tcPr>
            <w:tcW w:w="1276" w:type="dxa"/>
            <w:vAlign w:val="center"/>
          </w:tcPr>
          <w:p w14:paraId="48A299B1">
            <w:pPr>
              <w:pStyle w:val="13"/>
            </w:pPr>
            <w:r>
              <w:t>100%</w:t>
            </w:r>
          </w:p>
        </w:tc>
        <w:tc>
          <w:tcPr>
            <w:tcW w:w="1843" w:type="dxa"/>
            <w:vAlign w:val="center"/>
          </w:tcPr>
          <w:p w14:paraId="42BC4495">
            <w:pPr>
              <w:pStyle w:val="13"/>
            </w:pPr>
            <w:r>
              <w:t>遵化市2022年生猪调出大县奖励资金使用方案</w:t>
            </w:r>
          </w:p>
        </w:tc>
      </w:tr>
      <w:tr w14:paraId="5B46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84EFD"/>
        </w:tc>
        <w:tc>
          <w:tcPr>
            <w:tcW w:w="1276" w:type="dxa"/>
            <w:vAlign w:val="center"/>
          </w:tcPr>
          <w:p w14:paraId="76A00835">
            <w:pPr>
              <w:pStyle w:val="13"/>
            </w:pPr>
            <w:r>
              <w:t>时效指标</w:t>
            </w:r>
          </w:p>
        </w:tc>
        <w:tc>
          <w:tcPr>
            <w:tcW w:w="1332" w:type="dxa"/>
            <w:vAlign w:val="center"/>
          </w:tcPr>
          <w:p w14:paraId="3222E718">
            <w:pPr>
              <w:pStyle w:val="13"/>
            </w:pPr>
            <w:r>
              <w:t>补助时间</w:t>
            </w:r>
          </w:p>
        </w:tc>
        <w:tc>
          <w:tcPr>
            <w:tcW w:w="2891" w:type="dxa"/>
            <w:vAlign w:val="center"/>
          </w:tcPr>
          <w:p w14:paraId="26B438BC">
            <w:pPr>
              <w:pStyle w:val="13"/>
            </w:pPr>
            <w:r>
              <w:t>受补助养猪场从事养殖活动的时间范围</w:t>
            </w:r>
          </w:p>
        </w:tc>
        <w:tc>
          <w:tcPr>
            <w:tcW w:w="1276" w:type="dxa"/>
            <w:vAlign w:val="center"/>
          </w:tcPr>
          <w:p w14:paraId="725D42E9">
            <w:pPr>
              <w:pStyle w:val="13"/>
            </w:pPr>
            <w:r>
              <w:t>对2022年1-12月进行养殖场新建及改扩建项目进行补助</w:t>
            </w:r>
          </w:p>
        </w:tc>
        <w:tc>
          <w:tcPr>
            <w:tcW w:w="1843" w:type="dxa"/>
            <w:vAlign w:val="center"/>
          </w:tcPr>
          <w:p w14:paraId="3959EE80">
            <w:pPr>
              <w:pStyle w:val="13"/>
            </w:pPr>
            <w:r>
              <w:t>遵化市2022年生猪调出大县奖励资金使用方案</w:t>
            </w:r>
          </w:p>
        </w:tc>
      </w:tr>
      <w:tr w14:paraId="7C36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EE055">
            <w:pPr>
              <w:pStyle w:val="15"/>
            </w:pPr>
            <w:r>
              <w:t>效益指标</w:t>
            </w:r>
          </w:p>
        </w:tc>
        <w:tc>
          <w:tcPr>
            <w:tcW w:w="1276" w:type="dxa"/>
            <w:vAlign w:val="center"/>
          </w:tcPr>
          <w:p w14:paraId="1B216BD4">
            <w:pPr>
              <w:pStyle w:val="13"/>
            </w:pPr>
            <w:r>
              <w:t>可持续影响指标</w:t>
            </w:r>
          </w:p>
        </w:tc>
        <w:tc>
          <w:tcPr>
            <w:tcW w:w="1332" w:type="dxa"/>
            <w:vAlign w:val="center"/>
          </w:tcPr>
          <w:p w14:paraId="5C864A8B">
            <w:pPr>
              <w:pStyle w:val="13"/>
            </w:pPr>
            <w:r>
              <w:t>持续带动生猪生产情况</w:t>
            </w:r>
          </w:p>
        </w:tc>
        <w:tc>
          <w:tcPr>
            <w:tcW w:w="2891" w:type="dxa"/>
            <w:vAlign w:val="center"/>
          </w:tcPr>
          <w:p w14:paraId="09B02747">
            <w:pPr>
              <w:pStyle w:val="13"/>
            </w:pPr>
            <w:r>
              <w:t>持续带动养殖场周边生猪养殖发展情况</w:t>
            </w:r>
          </w:p>
        </w:tc>
        <w:tc>
          <w:tcPr>
            <w:tcW w:w="1276" w:type="dxa"/>
            <w:vAlign w:val="center"/>
          </w:tcPr>
          <w:p w14:paraId="3E3E813A">
            <w:pPr>
              <w:pStyle w:val="13"/>
            </w:pPr>
            <w:r>
              <w:t>≥5年</w:t>
            </w:r>
          </w:p>
        </w:tc>
        <w:tc>
          <w:tcPr>
            <w:tcW w:w="1843" w:type="dxa"/>
            <w:vAlign w:val="center"/>
          </w:tcPr>
          <w:p w14:paraId="16705BCA">
            <w:pPr>
              <w:pStyle w:val="13"/>
            </w:pPr>
            <w:r>
              <w:t>项目可行性研究报告</w:t>
            </w:r>
          </w:p>
        </w:tc>
      </w:tr>
      <w:tr w14:paraId="028C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1374A"/>
        </w:tc>
        <w:tc>
          <w:tcPr>
            <w:tcW w:w="1276" w:type="dxa"/>
            <w:vAlign w:val="center"/>
          </w:tcPr>
          <w:p w14:paraId="5021E65E">
            <w:pPr>
              <w:pStyle w:val="13"/>
            </w:pPr>
            <w:r>
              <w:t>经济效益指标</w:t>
            </w:r>
          </w:p>
        </w:tc>
        <w:tc>
          <w:tcPr>
            <w:tcW w:w="1332" w:type="dxa"/>
            <w:vAlign w:val="center"/>
          </w:tcPr>
          <w:p w14:paraId="39E5ED01">
            <w:pPr>
              <w:pStyle w:val="13"/>
            </w:pPr>
            <w:r>
              <w:t>年创经济效益</w:t>
            </w:r>
          </w:p>
        </w:tc>
        <w:tc>
          <w:tcPr>
            <w:tcW w:w="2891" w:type="dxa"/>
            <w:vAlign w:val="center"/>
          </w:tcPr>
          <w:p w14:paraId="205FB97A">
            <w:pPr>
              <w:pStyle w:val="13"/>
            </w:pPr>
            <w:r>
              <w:t>项目达产后，年创经济效益情况</w:t>
            </w:r>
          </w:p>
        </w:tc>
        <w:tc>
          <w:tcPr>
            <w:tcW w:w="1276" w:type="dxa"/>
            <w:vAlign w:val="center"/>
          </w:tcPr>
          <w:p w14:paraId="668C27CB">
            <w:pPr>
              <w:pStyle w:val="13"/>
            </w:pPr>
            <w:r>
              <w:t>≥1000万元</w:t>
            </w:r>
          </w:p>
        </w:tc>
        <w:tc>
          <w:tcPr>
            <w:tcW w:w="1843" w:type="dxa"/>
            <w:vAlign w:val="center"/>
          </w:tcPr>
          <w:p w14:paraId="47C65F20">
            <w:pPr>
              <w:pStyle w:val="13"/>
            </w:pPr>
            <w:r>
              <w:t>项目可行性研究报告</w:t>
            </w:r>
          </w:p>
        </w:tc>
      </w:tr>
      <w:tr w14:paraId="11567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6D59B"/>
        </w:tc>
        <w:tc>
          <w:tcPr>
            <w:tcW w:w="1276" w:type="dxa"/>
            <w:vAlign w:val="center"/>
          </w:tcPr>
          <w:p w14:paraId="62815AEC">
            <w:pPr>
              <w:pStyle w:val="13"/>
            </w:pPr>
            <w:r>
              <w:t>社会效益指标</w:t>
            </w:r>
          </w:p>
        </w:tc>
        <w:tc>
          <w:tcPr>
            <w:tcW w:w="1332" w:type="dxa"/>
            <w:vAlign w:val="center"/>
          </w:tcPr>
          <w:p w14:paraId="64711EFC">
            <w:pPr>
              <w:pStyle w:val="13"/>
            </w:pPr>
            <w:r>
              <w:t>年新增生猪出栏能力</w:t>
            </w:r>
          </w:p>
        </w:tc>
        <w:tc>
          <w:tcPr>
            <w:tcW w:w="2891" w:type="dxa"/>
            <w:vAlign w:val="center"/>
          </w:tcPr>
          <w:p w14:paraId="6A1D1721">
            <w:pPr>
              <w:pStyle w:val="13"/>
            </w:pPr>
            <w:r>
              <w:t>项目竣工后，新增年出栏能力情况</w:t>
            </w:r>
          </w:p>
        </w:tc>
        <w:tc>
          <w:tcPr>
            <w:tcW w:w="1276" w:type="dxa"/>
            <w:vAlign w:val="center"/>
          </w:tcPr>
          <w:p w14:paraId="4C2D634C">
            <w:pPr>
              <w:pStyle w:val="13"/>
            </w:pPr>
            <w:r>
              <w:t>≥1.5万头</w:t>
            </w:r>
          </w:p>
        </w:tc>
        <w:tc>
          <w:tcPr>
            <w:tcW w:w="1843" w:type="dxa"/>
            <w:vAlign w:val="center"/>
          </w:tcPr>
          <w:p w14:paraId="20438489">
            <w:pPr>
              <w:pStyle w:val="13"/>
            </w:pPr>
            <w:r>
              <w:t>项目可行性研究报告</w:t>
            </w:r>
          </w:p>
        </w:tc>
      </w:tr>
      <w:tr w14:paraId="14C0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21C88"/>
        </w:tc>
        <w:tc>
          <w:tcPr>
            <w:tcW w:w="1276" w:type="dxa"/>
            <w:vAlign w:val="center"/>
          </w:tcPr>
          <w:p w14:paraId="339B695C">
            <w:pPr>
              <w:pStyle w:val="13"/>
            </w:pPr>
            <w:r>
              <w:t>生态效益指标</w:t>
            </w:r>
          </w:p>
        </w:tc>
        <w:tc>
          <w:tcPr>
            <w:tcW w:w="1332" w:type="dxa"/>
            <w:vAlign w:val="center"/>
          </w:tcPr>
          <w:p w14:paraId="2D02314E">
            <w:pPr>
              <w:pStyle w:val="13"/>
            </w:pPr>
            <w:r>
              <w:t>粪污处理设施配套率</w:t>
            </w:r>
          </w:p>
        </w:tc>
        <w:tc>
          <w:tcPr>
            <w:tcW w:w="2891" w:type="dxa"/>
            <w:vAlign w:val="center"/>
          </w:tcPr>
          <w:p w14:paraId="5811A67A">
            <w:pPr>
              <w:pStyle w:val="13"/>
            </w:pPr>
            <w:r>
              <w:t>养殖场实施粪污处理设施配建和粪污资源化利用情况。</w:t>
            </w:r>
          </w:p>
        </w:tc>
        <w:tc>
          <w:tcPr>
            <w:tcW w:w="1276" w:type="dxa"/>
            <w:vAlign w:val="center"/>
          </w:tcPr>
          <w:p w14:paraId="2EE7F389">
            <w:pPr>
              <w:pStyle w:val="13"/>
            </w:pPr>
            <w:r>
              <w:t>100%</w:t>
            </w:r>
          </w:p>
        </w:tc>
        <w:tc>
          <w:tcPr>
            <w:tcW w:w="1843" w:type="dxa"/>
            <w:vAlign w:val="center"/>
          </w:tcPr>
          <w:p w14:paraId="363D2632">
            <w:pPr>
              <w:pStyle w:val="13"/>
            </w:pPr>
            <w:r>
              <w:t>项目可行性研究报告</w:t>
            </w:r>
          </w:p>
        </w:tc>
      </w:tr>
      <w:tr w14:paraId="5324F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8434B">
            <w:pPr>
              <w:pStyle w:val="15"/>
            </w:pPr>
            <w:r>
              <w:t>满意度指标</w:t>
            </w:r>
          </w:p>
        </w:tc>
        <w:tc>
          <w:tcPr>
            <w:tcW w:w="1276" w:type="dxa"/>
            <w:vAlign w:val="center"/>
          </w:tcPr>
          <w:p w14:paraId="6AD3579F">
            <w:pPr>
              <w:pStyle w:val="13"/>
            </w:pPr>
            <w:r>
              <w:t>服务对象满意度指标</w:t>
            </w:r>
          </w:p>
        </w:tc>
        <w:tc>
          <w:tcPr>
            <w:tcW w:w="1332" w:type="dxa"/>
            <w:vAlign w:val="center"/>
          </w:tcPr>
          <w:p w14:paraId="66EC1A80">
            <w:pPr>
              <w:pStyle w:val="13"/>
            </w:pPr>
            <w:r>
              <w:t>服务对象满意度</w:t>
            </w:r>
          </w:p>
        </w:tc>
        <w:tc>
          <w:tcPr>
            <w:tcW w:w="2891" w:type="dxa"/>
            <w:vAlign w:val="center"/>
          </w:tcPr>
          <w:p w14:paraId="685F8BE8">
            <w:pPr>
              <w:pStyle w:val="13"/>
            </w:pPr>
            <w:r>
              <w:t>项目服务对象对项目实施效果满意程度情况</w:t>
            </w:r>
          </w:p>
        </w:tc>
        <w:tc>
          <w:tcPr>
            <w:tcW w:w="1276" w:type="dxa"/>
            <w:vAlign w:val="center"/>
          </w:tcPr>
          <w:p w14:paraId="228A94DE">
            <w:pPr>
              <w:pStyle w:val="13"/>
            </w:pPr>
            <w:r>
              <w:t>100%</w:t>
            </w:r>
          </w:p>
        </w:tc>
        <w:tc>
          <w:tcPr>
            <w:tcW w:w="1843" w:type="dxa"/>
            <w:vAlign w:val="center"/>
          </w:tcPr>
          <w:p w14:paraId="7AB26F27">
            <w:pPr>
              <w:pStyle w:val="13"/>
            </w:pPr>
            <w:r>
              <w:t>遵化市2022年生猪调出大县奖励资金使用方案</w:t>
            </w:r>
          </w:p>
        </w:tc>
      </w:tr>
    </w:tbl>
    <w:p w14:paraId="435A951E">
      <w:pPr>
        <w:sectPr>
          <w:pgSz w:w="11900" w:h="16840"/>
          <w:pgMar w:top="1984" w:right="1304" w:bottom="1134" w:left="1304" w:header="720" w:footer="720" w:gutter="0"/>
          <w:cols w:space="720" w:num="1"/>
        </w:sectPr>
      </w:pPr>
    </w:p>
    <w:p w14:paraId="0B3C66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D26C2F">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10.冀财农【2021】119号2022年中央农田建设补助资金绩效目标表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88D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531BD6">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E0D4400">
            <w:pPr>
              <w:pStyle w:val="11"/>
            </w:pPr>
            <w:r>
              <w:t>单位：万元</w:t>
            </w:r>
          </w:p>
        </w:tc>
      </w:tr>
      <w:tr w14:paraId="32EB8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DB2B0">
            <w:pPr>
              <w:pStyle w:val="14"/>
            </w:pPr>
            <w:r>
              <w:t>项目编码</w:t>
            </w:r>
          </w:p>
        </w:tc>
        <w:tc>
          <w:tcPr>
            <w:tcW w:w="2608" w:type="dxa"/>
            <w:gridSpan w:val="2"/>
            <w:vAlign w:val="center"/>
          </w:tcPr>
          <w:p w14:paraId="7EEFB38C">
            <w:pPr>
              <w:pStyle w:val="13"/>
            </w:pPr>
            <w:r>
              <w:t>13028122P002467100012</w:t>
            </w:r>
          </w:p>
        </w:tc>
        <w:tc>
          <w:tcPr>
            <w:tcW w:w="1587" w:type="dxa"/>
            <w:vAlign w:val="center"/>
          </w:tcPr>
          <w:p w14:paraId="309E9097">
            <w:pPr>
              <w:pStyle w:val="14"/>
            </w:pPr>
            <w:r>
              <w:t>项目名称</w:t>
            </w:r>
          </w:p>
        </w:tc>
        <w:tc>
          <w:tcPr>
            <w:tcW w:w="4422" w:type="dxa"/>
            <w:gridSpan w:val="3"/>
            <w:vAlign w:val="center"/>
          </w:tcPr>
          <w:p w14:paraId="3E2EAAD1">
            <w:pPr>
              <w:pStyle w:val="13"/>
            </w:pPr>
            <w:r>
              <w:t>冀财农【2021】119号2022年中央农田建设补助资金</w:t>
            </w:r>
          </w:p>
        </w:tc>
      </w:tr>
      <w:tr w14:paraId="4A21D7D6">
        <w:tblPrEx>
          <w:tblCellMar>
            <w:top w:w="0" w:type="dxa"/>
            <w:left w:w="108" w:type="dxa"/>
            <w:bottom w:w="0" w:type="dxa"/>
            <w:right w:w="108" w:type="dxa"/>
          </w:tblCellMar>
        </w:tblPrEx>
        <w:trPr>
          <w:trHeight w:val="369" w:hRule="atLeast"/>
          <w:jc w:val="center"/>
        </w:trPr>
        <w:tc>
          <w:tcPr>
            <w:tcW w:w="1276" w:type="dxa"/>
            <w:vMerge w:val="restart"/>
            <w:vAlign w:val="center"/>
          </w:tcPr>
          <w:p w14:paraId="19514ABD">
            <w:pPr>
              <w:pStyle w:val="14"/>
            </w:pPr>
            <w:r>
              <w:t>预算规模及资金用途</w:t>
            </w:r>
          </w:p>
        </w:tc>
        <w:tc>
          <w:tcPr>
            <w:tcW w:w="1276" w:type="dxa"/>
            <w:vAlign w:val="center"/>
          </w:tcPr>
          <w:p w14:paraId="1B05A188">
            <w:pPr>
              <w:pStyle w:val="14"/>
            </w:pPr>
            <w:r>
              <w:t>预算数</w:t>
            </w:r>
          </w:p>
        </w:tc>
        <w:tc>
          <w:tcPr>
            <w:tcW w:w="1332" w:type="dxa"/>
            <w:vAlign w:val="center"/>
          </w:tcPr>
          <w:p w14:paraId="0264D1C8">
            <w:pPr>
              <w:pStyle w:val="13"/>
            </w:pPr>
            <w:r>
              <w:t>1395.00</w:t>
            </w:r>
          </w:p>
        </w:tc>
        <w:tc>
          <w:tcPr>
            <w:tcW w:w="1587" w:type="dxa"/>
            <w:vAlign w:val="center"/>
          </w:tcPr>
          <w:p w14:paraId="46151B47">
            <w:pPr>
              <w:pStyle w:val="14"/>
            </w:pPr>
            <w:r>
              <w:t>其中：财政    资金</w:t>
            </w:r>
          </w:p>
        </w:tc>
        <w:tc>
          <w:tcPr>
            <w:tcW w:w="1304" w:type="dxa"/>
            <w:vAlign w:val="center"/>
          </w:tcPr>
          <w:p w14:paraId="1B6F7E8C">
            <w:pPr>
              <w:pStyle w:val="13"/>
            </w:pPr>
            <w:r>
              <w:t>1395.00</w:t>
            </w:r>
          </w:p>
        </w:tc>
        <w:tc>
          <w:tcPr>
            <w:tcW w:w="1276" w:type="dxa"/>
            <w:vAlign w:val="center"/>
          </w:tcPr>
          <w:p w14:paraId="551DA78C">
            <w:pPr>
              <w:pStyle w:val="14"/>
            </w:pPr>
            <w:r>
              <w:t>其他资金</w:t>
            </w:r>
          </w:p>
        </w:tc>
        <w:tc>
          <w:tcPr>
            <w:tcW w:w="1843" w:type="dxa"/>
            <w:vAlign w:val="center"/>
          </w:tcPr>
          <w:p w14:paraId="1BB187F2">
            <w:pPr>
              <w:pStyle w:val="13"/>
            </w:pPr>
            <w:r>
              <w:t xml:space="preserve"> </w:t>
            </w:r>
          </w:p>
        </w:tc>
      </w:tr>
      <w:tr w14:paraId="235703CD">
        <w:tblPrEx>
          <w:tblCellMar>
            <w:top w:w="0" w:type="dxa"/>
            <w:left w:w="108" w:type="dxa"/>
            <w:bottom w:w="0" w:type="dxa"/>
            <w:right w:w="108" w:type="dxa"/>
          </w:tblCellMar>
        </w:tblPrEx>
        <w:trPr>
          <w:trHeight w:val="369" w:hRule="atLeast"/>
          <w:jc w:val="center"/>
        </w:trPr>
        <w:tc>
          <w:tcPr>
            <w:tcW w:w="1276" w:type="dxa"/>
            <w:vMerge w:val="continue"/>
          </w:tcPr>
          <w:p w14:paraId="0C706258"/>
        </w:tc>
        <w:tc>
          <w:tcPr>
            <w:tcW w:w="8617" w:type="dxa"/>
            <w:gridSpan w:val="6"/>
            <w:vAlign w:val="center"/>
          </w:tcPr>
          <w:p w14:paraId="4B557040">
            <w:pPr>
              <w:pStyle w:val="13"/>
            </w:pPr>
            <w:r>
              <w:t>2022年新增高标准农田面积15000亩</w:t>
            </w:r>
          </w:p>
        </w:tc>
      </w:tr>
      <w:tr w14:paraId="37AEA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2D23E">
            <w:pPr>
              <w:pStyle w:val="14"/>
            </w:pPr>
            <w:r>
              <w:t>资金支出计划（%）</w:t>
            </w:r>
          </w:p>
        </w:tc>
        <w:tc>
          <w:tcPr>
            <w:tcW w:w="2608" w:type="dxa"/>
            <w:gridSpan w:val="2"/>
            <w:vAlign w:val="center"/>
          </w:tcPr>
          <w:p w14:paraId="124B487B">
            <w:pPr>
              <w:pStyle w:val="14"/>
            </w:pPr>
            <w:r>
              <w:t>3月底</w:t>
            </w:r>
          </w:p>
        </w:tc>
        <w:tc>
          <w:tcPr>
            <w:tcW w:w="1587" w:type="dxa"/>
            <w:vAlign w:val="center"/>
          </w:tcPr>
          <w:p w14:paraId="6660FA14">
            <w:pPr>
              <w:pStyle w:val="14"/>
            </w:pPr>
            <w:r>
              <w:t>6月底</w:t>
            </w:r>
          </w:p>
        </w:tc>
        <w:tc>
          <w:tcPr>
            <w:tcW w:w="1304" w:type="dxa"/>
            <w:vAlign w:val="center"/>
          </w:tcPr>
          <w:p w14:paraId="0898F148">
            <w:pPr>
              <w:pStyle w:val="14"/>
            </w:pPr>
            <w:r>
              <w:t>10月底</w:t>
            </w:r>
          </w:p>
        </w:tc>
        <w:tc>
          <w:tcPr>
            <w:tcW w:w="3118" w:type="dxa"/>
            <w:gridSpan w:val="2"/>
            <w:vAlign w:val="center"/>
          </w:tcPr>
          <w:p w14:paraId="0F2202C1">
            <w:pPr>
              <w:pStyle w:val="14"/>
            </w:pPr>
            <w:r>
              <w:t>12月底</w:t>
            </w:r>
          </w:p>
        </w:tc>
      </w:tr>
      <w:tr w14:paraId="44512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10EBE"/>
        </w:tc>
        <w:tc>
          <w:tcPr>
            <w:tcW w:w="2608" w:type="dxa"/>
            <w:gridSpan w:val="2"/>
            <w:vAlign w:val="center"/>
          </w:tcPr>
          <w:p w14:paraId="1FE4093E">
            <w:pPr>
              <w:pStyle w:val="15"/>
            </w:pPr>
            <w:r>
              <w:t>30%</w:t>
            </w:r>
          </w:p>
        </w:tc>
        <w:tc>
          <w:tcPr>
            <w:tcW w:w="1587" w:type="dxa"/>
            <w:vAlign w:val="center"/>
          </w:tcPr>
          <w:p w14:paraId="6D63A3D1">
            <w:pPr>
              <w:pStyle w:val="15"/>
            </w:pPr>
            <w:r>
              <w:t>60%</w:t>
            </w:r>
          </w:p>
        </w:tc>
        <w:tc>
          <w:tcPr>
            <w:tcW w:w="1304" w:type="dxa"/>
            <w:vAlign w:val="center"/>
          </w:tcPr>
          <w:p w14:paraId="55D01031">
            <w:pPr>
              <w:pStyle w:val="15"/>
            </w:pPr>
            <w:r>
              <w:t>90%</w:t>
            </w:r>
          </w:p>
        </w:tc>
        <w:tc>
          <w:tcPr>
            <w:tcW w:w="3118" w:type="dxa"/>
            <w:gridSpan w:val="2"/>
            <w:vAlign w:val="center"/>
          </w:tcPr>
          <w:p w14:paraId="02AAD2FF">
            <w:pPr>
              <w:pStyle w:val="15"/>
            </w:pPr>
            <w:r>
              <w:t>100%</w:t>
            </w:r>
          </w:p>
        </w:tc>
      </w:tr>
      <w:tr w14:paraId="6D54C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F7985">
            <w:pPr>
              <w:pStyle w:val="14"/>
            </w:pPr>
            <w:r>
              <w:t>绩效目标</w:t>
            </w:r>
          </w:p>
        </w:tc>
        <w:tc>
          <w:tcPr>
            <w:tcW w:w="8617" w:type="dxa"/>
            <w:gridSpan w:val="6"/>
            <w:vAlign w:val="center"/>
          </w:tcPr>
          <w:p w14:paraId="131F4160">
            <w:pPr>
              <w:pStyle w:val="13"/>
            </w:pPr>
            <w:r>
              <w:t>1.2022年新增高标准农田面积15000亩</w:t>
            </w:r>
          </w:p>
        </w:tc>
      </w:tr>
    </w:tbl>
    <w:p w14:paraId="19F100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14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E1015">
            <w:pPr>
              <w:pStyle w:val="14"/>
            </w:pPr>
            <w:r>
              <w:t>一级指标</w:t>
            </w:r>
          </w:p>
        </w:tc>
        <w:tc>
          <w:tcPr>
            <w:tcW w:w="1276" w:type="dxa"/>
            <w:vAlign w:val="center"/>
          </w:tcPr>
          <w:p w14:paraId="29879DA8">
            <w:pPr>
              <w:pStyle w:val="14"/>
            </w:pPr>
            <w:r>
              <w:t>二级指标</w:t>
            </w:r>
          </w:p>
        </w:tc>
        <w:tc>
          <w:tcPr>
            <w:tcW w:w="1332" w:type="dxa"/>
            <w:vAlign w:val="center"/>
          </w:tcPr>
          <w:p w14:paraId="33A78378">
            <w:pPr>
              <w:pStyle w:val="14"/>
            </w:pPr>
            <w:r>
              <w:t>三级指标</w:t>
            </w:r>
          </w:p>
        </w:tc>
        <w:tc>
          <w:tcPr>
            <w:tcW w:w="2891" w:type="dxa"/>
            <w:vAlign w:val="center"/>
          </w:tcPr>
          <w:p w14:paraId="5612561D">
            <w:pPr>
              <w:pStyle w:val="14"/>
            </w:pPr>
            <w:r>
              <w:t>绩效指标描述</w:t>
            </w:r>
          </w:p>
        </w:tc>
        <w:tc>
          <w:tcPr>
            <w:tcW w:w="1276" w:type="dxa"/>
            <w:vAlign w:val="center"/>
          </w:tcPr>
          <w:p w14:paraId="479D6236">
            <w:pPr>
              <w:pStyle w:val="14"/>
            </w:pPr>
            <w:r>
              <w:t>指标值</w:t>
            </w:r>
          </w:p>
        </w:tc>
        <w:tc>
          <w:tcPr>
            <w:tcW w:w="1843" w:type="dxa"/>
            <w:vAlign w:val="center"/>
          </w:tcPr>
          <w:p w14:paraId="05681698">
            <w:pPr>
              <w:pStyle w:val="14"/>
            </w:pPr>
            <w:r>
              <w:t>指标值确定依据</w:t>
            </w:r>
          </w:p>
        </w:tc>
      </w:tr>
      <w:tr w14:paraId="639E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CFEE9">
            <w:pPr>
              <w:pStyle w:val="15"/>
            </w:pPr>
            <w:r>
              <w:t>产出指标</w:t>
            </w:r>
          </w:p>
        </w:tc>
        <w:tc>
          <w:tcPr>
            <w:tcW w:w="1276" w:type="dxa"/>
            <w:vAlign w:val="center"/>
          </w:tcPr>
          <w:p w14:paraId="3A4AB8BB">
            <w:pPr>
              <w:pStyle w:val="13"/>
            </w:pPr>
            <w:r>
              <w:t>数量指标</w:t>
            </w:r>
          </w:p>
        </w:tc>
        <w:tc>
          <w:tcPr>
            <w:tcW w:w="1332" w:type="dxa"/>
            <w:vAlign w:val="center"/>
          </w:tcPr>
          <w:p w14:paraId="2FCF286E">
            <w:pPr>
              <w:pStyle w:val="13"/>
            </w:pPr>
            <w:r>
              <w:t>新增高标准农田面积</w:t>
            </w:r>
          </w:p>
        </w:tc>
        <w:tc>
          <w:tcPr>
            <w:tcW w:w="2891" w:type="dxa"/>
            <w:vAlign w:val="center"/>
          </w:tcPr>
          <w:p w14:paraId="2E014D2A">
            <w:pPr>
              <w:pStyle w:val="13"/>
            </w:pPr>
            <w:r>
              <w:t>2022年新增高标准农田面积15000亩</w:t>
            </w:r>
          </w:p>
        </w:tc>
        <w:tc>
          <w:tcPr>
            <w:tcW w:w="1276" w:type="dxa"/>
            <w:vAlign w:val="center"/>
          </w:tcPr>
          <w:p w14:paraId="48A43A80">
            <w:pPr>
              <w:pStyle w:val="13"/>
            </w:pPr>
            <w:r>
              <w:t>15000亩</w:t>
            </w:r>
          </w:p>
        </w:tc>
        <w:tc>
          <w:tcPr>
            <w:tcW w:w="1843" w:type="dxa"/>
            <w:vAlign w:val="center"/>
          </w:tcPr>
          <w:p w14:paraId="18246956">
            <w:pPr>
              <w:pStyle w:val="13"/>
            </w:pPr>
            <w:r>
              <w:t>《关于提前下达2022年省级农田建设补助资金的通知》冀财农[2021]145号</w:t>
            </w:r>
          </w:p>
        </w:tc>
      </w:tr>
      <w:tr w14:paraId="03CC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6B5ED"/>
        </w:tc>
        <w:tc>
          <w:tcPr>
            <w:tcW w:w="1276" w:type="dxa"/>
            <w:vAlign w:val="center"/>
          </w:tcPr>
          <w:p w14:paraId="40A48EFB">
            <w:pPr>
              <w:pStyle w:val="13"/>
            </w:pPr>
            <w:r>
              <w:t>质量指标</w:t>
            </w:r>
          </w:p>
        </w:tc>
        <w:tc>
          <w:tcPr>
            <w:tcW w:w="1332" w:type="dxa"/>
            <w:vAlign w:val="center"/>
          </w:tcPr>
          <w:p w14:paraId="7DBF3D3C">
            <w:pPr>
              <w:pStyle w:val="13"/>
            </w:pPr>
            <w:r>
              <w:t>项目工程验收合格率</w:t>
            </w:r>
          </w:p>
        </w:tc>
        <w:tc>
          <w:tcPr>
            <w:tcW w:w="2891" w:type="dxa"/>
            <w:vAlign w:val="center"/>
          </w:tcPr>
          <w:p w14:paraId="76F3F3CA">
            <w:pPr>
              <w:pStyle w:val="13"/>
            </w:pPr>
            <w:r>
              <w:t>项目竣工验收合格率达到100%</w:t>
            </w:r>
          </w:p>
        </w:tc>
        <w:tc>
          <w:tcPr>
            <w:tcW w:w="1276" w:type="dxa"/>
            <w:vAlign w:val="center"/>
          </w:tcPr>
          <w:p w14:paraId="5E305007">
            <w:pPr>
              <w:pStyle w:val="13"/>
            </w:pPr>
            <w:r>
              <w:t>100%</w:t>
            </w:r>
          </w:p>
        </w:tc>
        <w:tc>
          <w:tcPr>
            <w:tcW w:w="1843" w:type="dxa"/>
            <w:vAlign w:val="center"/>
          </w:tcPr>
          <w:p w14:paraId="22C264C3">
            <w:pPr>
              <w:pStyle w:val="13"/>
            </w:pPr>
            <w:r>
              <w:t>《关于提前下达2022年省级农田建设补助资金的通知》冀财农[2021]145号</w:t>
            </w:r>
          </w:p>
        </w:tc>
      </w:tr>
      <w:tr w14:paraId="50A6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AF557"/>
        </w:tc>
        <w:tc>
          <w:tcPr>
            <w:tcW w:w="1276" w:type="dxa"/>
            <w:vAlign w:val="center"/>
          </w:tcPr>
          <w:p w14:paraId="79822888">
            <w:pPr>
              <w:pStyle w:val="13"/>
            </w:pPr>
            <w:r>
              <w:t>时效指标</w:t>
            </w:r>
          </w:p>
        </w:tc>
        <w:tc>
          <w:tcPr>
            <w:tcW w:w="1332" w:type="dxa"/>
            <w:vAlign w:val="center"/>
          </w:tcPr>
          <w:p w14:paraId="4C1E4DB1">
            <w:pPr>
              <w:pStyle w:val="13"/>
            </w:pPr>
            <w:r>
              <w:t>项目工程完成及时率</w:t>
            </w:r>
          </w:p>
        </w:tc>
        <w:tc>
          <w:tcPr>
            <w:tcW w:w="2891" w:type="dxa"/>
            <w:vAlign w:val="center"/>
          </w:tcPr>
          <w:p w14:paraId="1326112D">
            <w:pPr>
              <w:pStyle w:val="13"/>
            </w:pPr>
            <w:r>
              <w:t>项目建设按时开工，按时竣工</w:t>
            </w:r>
          </w:p>
        </w:tc>
        <w:tc>
          <w:tcPr>
            <w:tcW w:w="1276" w:type="dxa"/>
            <w:vAlign w:val="center"/>
          </w:tcPr>
          <w:p w14:paraId="0CFF4459">
            <w:pPr>
              <w:pStyle w:val="13"/>
            </w:pPr>
            <w:r>
              <w:t>100%</w:t>
            </w:r>
          </w:p>
        </w:tc>
        <w:tc>
          <w:tcPr>
            <w:tcW w:w="1843" w:type="dxa"/>
            <w:vAlign w:val="center"/>
          </w:tcPr>
          <w:p w14:paraId="6D78C073">
            <w:pPr>
              <w:pStyle w:val="13"/>
            </w:pPr>
            <w:r>
              <w:t>《关于提前下达2022年省级农田建设补助资金的通知》冀财农[2021]145号</w:t>
            </w:r>
          </w:p>
        </w:tc>
      </w:tr>
      <w:tr w14:paraId="4CDD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C539A"/>
        </w:tc>
        <w:tc>
          <w:tcPr>
            <w:tcW w:w="1276" w:type="dxa"/>
            <w:vAlign w:val="center"/>
          </w:tcPr>
          <w:p w14:paraId="21A25767">
            <w:pPr>
              <w:pStyle w:val="13"/>
            </w:pPr>
            <w:r>
              <w:t>成本指标</w:t>
            </w:r>
          </w:p>
        </w:tc>
        <w:tc>
          <w:tcPr>
            <w:tcW w:w="1332" w:type="dxa"/>
            <w:vAlign w:val="center"/>
          </w:tcPr>
          <w:p w14:paraId="32C95822">
            <w:pPr>
              <w:pStyle w:val="13"/>
            </w:pPr>
            <w:r>
              <w:t xml:space="preserve"> 财政投入</w:t>
            </w:r>
          </w:p>
        </w:tc>
        <w:tc>
          <w:tcPr>
            <w:tcW w:w="2891" w:type="dxa"/>
            <w:vAlign w:val="center"/>
          </w:tcPr>
          <w:p w14:paraId="66F8F786">
            <w:pPr>
              <w:pStyle w:val="13"/>
            </w:pPr>
            <w:r>
              <w:t>财政投入资金金额</w:t>
            </w:r>
          </w:p>
        </w:tc>
        <w:tc>
          <w:tcPr>
            <w:tcW w:w="1276" w:type="dxa"/>
            <w:vAlign w:val="center"/>
          </w:tcPr>
          <w:p w14:paraId="5B418472">
            <w:pPr>
              <w:pStyle w:val="13"/>
            </w:pPr>
            <w:r>
              <w:t>1395万元</w:t>
            </w:r>
          </w:p>
        </w:tc>
        <w:tc>
          <w:tcPr>
            <w:tcW w:w="1843" w:type="dxa"/>
            <w:vAlign w:val="center"/>
          </w:tcPr>
          <w:p w14:paraId="312B178E">
            <w:pPr>
              <w:pStyle w:val="13"/>
            </w:pPr>
            <w:r>
              <w:t>《关于提前下达2022年省级农田建设补助资金的通知》冀财农[2021]145号</w:t>
            </w:r>
          </w:p>
        </w:tc>
      </w:tr>
      <w:tr w14:paraId="63600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9FABE">
            <w:pPr>
              <w:pStyle w:val="15"/>
            </w:pPr>
            <w:r>
              <w:t>效益指标</w:t>
            </w:r>
          </w:p>
        </w:tc>
        <w:tc>
          <w:tcPr>
            <w:tcW w:w="1276" w:type="dxa"/>
            <w:vAlign w:val="center"/>
          </w:tcPr>
          <w:p w14:paraId="4319DA75">
            <w:pPr>
              <w:pStyle w:val="13"/>
            </w:pPr>
            <w:r>
              <w:t>经济效益指标</w:t>
            </w:r>
          </w:p>
        </w:tc>
        <w:tc>
          <w:tcPr>
            <w:tcW w:w="1332" w:type="dxa"/>
            <w:vAlign w:val="center"/>
          </w:tcPr>
          <w:p w14:paraId="1BA16A5A">
            <w:pPr>
              <w:pStyle w:val="13"/>
            </w:pPr>
            <w:r>
              <w:t>工程质量寿命（≥**年）</w:t>
            </w:r>
          </w:p>
        </w:tc>
        <w:tc>
          <w:tcPr>
            <w:tcW w:w="2891" w:type="dxa"/>
            <w:vAlign w:val="center"/>
          </w:tcPr>
          <w:p w14:paraId="6C8BA0A1">
            <w:pPr>
              <w:pStyle w:val="13"/>
            </w:pPr>
            <w:r>
              <w:t>项目投入使用后的使用寿命</w:t>
            </w:r>
          </w:p>
        </w:tc>
        <w:tc>
          <w:tcPr>
            <w:tcW w:w="1276" w:type="dxa"/>
            <w:vAlign w:val="center"/>
          </w:tcPr>
          <w:p w14:paraId="0F9A8E61">
            <w:pPr>
              <w:pStyle w:val="13"/>
            </w:pPr>
            <w:r>
              <w:t>≥10年</w:t>
            </w:r>
          </w:p>
        </w:tc>
        <w:tc>
          <w:tcPr>
            <w:tcW w:w="1843" w:type="dxa"/>
            <w:vAlign w:val="center"/>
          </w:tcPr>
          <w:p w14:paraId="090CA042">
            <w:pPr>
              <w:pStyle w:val="13"/>
            </w:pPr>
            <w:r>
              <w:t>《关于提前下达2022年省级农田建设补助资金的通知》冀财农[2021]145号</w:t>
            </w:r>
          </w:p>
        </w:tc>
      </w:tr>
      <w:tr w14:paraId="244AD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7CB1E"/>
        </w:tc>
        <w:tc>
          <w:tcPr>
            <w:tcW w:w="1276" w:type="dxa"/>
            <w:vAlign w:val="center"/>
          </w:tcPr>
          <w:p w14:paraId="0B54A1B9">
            <w:pPr>
              <w:pStyle w:val="13"/>
            </w:pPr>
            <w:r>
              <w:t>社会效益指标</w:t>
            </w:r>
          </w:p>
        </w:tc>
        <w:tc>
          <w:tcPr>
            <w:tcW w:w="1332" w:type="dxa"/>
            <w:vAlign w:val="center"/>
          </w:tcPr>
          <w:p w14:paraId="2447122A">
            <w:pPr>
              <w:pStyle w:val="13"/>
            </w:pPr>
            <w:r>
              <w:t>项目区直接受益农民年纯收入增加</w:t>
            </w:r>
          </w:p>
        </w:tc>
        <w:tc>
          <w:tcPr>
            <w:tcW w:w="2891" w:type="dxa"/>
            <w:vAlign w:val="center"/>
          </w:tcPr>
          <w:p w14:paraId="19B705A2">
            <w:pPr>
              <w:pStyle w:val="13"/>
            </w:pPr>
            <w:r>
              <w:t>项目区直接受益农民年纯收入增加</w:t>
            </w:r>
          </w:p>
        </w:tc>
        <w:tc>
          <w:tcPr>
            <w:tcW w:w="1276" w:type="dxa"/>
            <w:vAlign w:val="center"/>
          </w:tcPr>
          <w:p w14:paraId="3067DAD2">
            <w:pPr>
              <w:pStyle w:val="13"/>
            </w:pPr>
            <w:r>
              <w:t>318万元</w:t>
            </w:r>
          </w:p>
        </w:tc>
        <w:tc>
          <w:tcPr>
            <w:tcW w:w="1843" w:type="dxa"/>
            <w:vAlign w:val="center"/>
          </w:tcPr>
          <w:p w14:paraId="15441292">
            <w:pPr>
              <w:pStyle w:val="13"/>
            </w:pPr>
            <w:r>
              <w:t>《关于提前下达2022年省级农田建设补助资金的通知》冀财农[2021]145号</w:t>
            </w:r>
          </w:p>
        </w:tc>
      </w:tr>
      <w:tr w14:paraId="7652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15D8C"/>
        </w:tc>
        <w:tc>
          <w:tcPr>
            <w:tcW w:w="1276" w:type="dxa"/>
            <w:vAlign w:val="center"/>
          </w:tcPr>
          <w:p w14:paraId="1458F867">
            <w:pPr>
              <w:pStyle w:val="13"/>
            </w:pPr>
            <w:r>
              <w:t>生态效益指标</w:t>
            </w:r>
          </w:p>
        </w:tc>
        <w:tc>
          <w:tcPr>
            <w:tcW w:w="1332" w:type="dxa"/>
            <w:vAlign w:val="center"/>
          </w:tcPr>
          <w:p w14:paraId="130E41BA">
            <w:pPr>
              <w:pStyle w:val="13"/>
            </w:pPr>
            <w:r>
              <w:t>节水效果</w:t>
            </w:r>
          </w:p>
        </w:tc>
        <w:tc>
          <w:tcPr>
            <w:tcW w:w="2891" w:type="dxa"/>
            <w:vAlign w:val="center"/>
          </w:tcPr>
          <w:p w14:paraId="1A874033">
            <w:pPr>
              <w:pStyle w:val="13"/>
            </w:pPr>
            <w:r>
              <w:t>提高节水效果</w:t>
            </w:r>
          </w:p>
        </w:tc>
        <w:tc>
          <w:tcPr>
            <w:tcW w:w="1276" w:type="dxa"/>
            <w:vAlign w:val="center"/>
          </w:tcPr>
          <w:p w14:paraId="47D17946">
            <w:pPr>
              <w:pStyle w:val="13"/>
            </w:pPr>
            <w:r>
              <w:t>≥95%</w:t>
            </w:r>
          </w:p>
        </w:tc>
        <w:tc>
          <w:tcPr>
            <w:tcW w:w="1843" w:type="dxa"/>
            <w:vAlign w:val="center"/>
          </w:tcPr>
          <w:p w14:paraId="0D7C36BD">
            <w:pPr>
              <w:pStyle w:val="13"/>
            </w:pPr>
            <w:r>
              <w:t>《关于提前下达2022年省级农田建设补助资金的通知》冀财农[2021]145号</w:t>
            </w:r>
          </w:p>
        </w:tc>
      </w:tr>
      <w:tr w14:paraId="7FCF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7A58B"/>
        </w:tc>
        <w:tc>
          <w:tcPr>
            <w:tcW w:w="1276" w:type="dxa"/>
            <w:vAlign w:val="center"/>
          </w:tcPr>
          <w:p w14:paraId="6CE1DC98">
            <w:pPr>
              <w:pStyle w:val="13"/>
            </w:pPr>
            <w:r>
              <w:t>可持续影响指标</w:t>
            </w:r>
          </w:p>
        </w:tc>
        <w:tc>
          <w:tcPr>
            <w:tcW w:w="1332" w:type="dxa"/>
            <w:vAlign w:val="center"/>
          </w:tcPr>
          <w:p w14:paraId="13575033">
            <w:pPr>
              <w:pStyle w:val="13"/>
            </w:pPr>
            <w:r>
              <w:t>项目可持续影响</w:t>
            </w:r>
          </w:p>
        </w:tc>
        <w:tc>
          <w:tcPr>
            <w:tcW w:w="2891" w:type="dxa"/>
            <w:vAlign w:val="center"/>
          </w:tcPr>
          <w:p w14:paraId="06D661E0">
            <w:pPr>
              <w:pStyle w:val="13"/>
            </w:pPr>
            <w:r>
              <w:t>项目可持续影响时间</w:t>
            </w:r>
          </w:p>
        </w:tc>
        <w:tc>
          <w:tcPr>
            <w:tcW w:w="1276" w:type="dxa"/>
            <w:vAlign w:val="center"/>
          </w:tcPr>
          <w:p w14:paraId="75854935">
            <w:pPr>
              <w:pStyle w:val="13"/>
            </w:pPr>
            <w:r>
              <w:t>≥10年</w:t>
            </w:r>
          </w:p>
        </w:tc>
        <w:tc>
          <w:tcPr>
            <w:tcW w:w="1843" w:type="dxa"/>
            <w:vAlign w:val="center"/>
          </w:tcPr>
          <w:p w14:paraId="3BEB2505">
            <w:pPr>
              <w:pStyle w:val="13"/>
            </w:pPr>
            <w:r>
              <w:t>《关于提前下达2022年省级农田建设补助资金的通知》冀财农[2021]145号</w:t>
            </w:r>
          </w:p>
        </w:tc>
      </w:tr>
      <w:tr w14:paraId="0282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63B1F">
            <w:pPr>
              <w:pStyle w:val="15"/>
            </w:pPr>
            <w:r>
              <w:t>满意度指标</w:t>
            </w:r>
          </w:p>
        </w:tc>
        <w:tc>
          <w:tcPr>
            <w:tcW w:w="1276" w:type="dxa"/>
            <w:vAlign w:val="center"/>
          </w:tcPr>
          <w:p w14:paraId="3648AA4B">
            <w:pPr>
              <w:pStyle w:val="13"/>
            </w:pPr>
            <w:r>
              <w:t>服务对象满意度指标</w:t>
            </w:r>
          </w:p>
        </w:tc>
        <w:tc>
          <w:tcPr>
            <w:tcW w:w="1332" w:type="dxa"/>
            <w:vAlign w:val="center"/>
          </w:tcPr>
          <w:p w14:paraId="016AE167">
            <w:pPr>
              <w:pStyle w:val="13"/>
            </w:pPr>
            <w:r>
              <w:t>群众满意度</w:t>
            </w:r>
          </w:p>
        </w:tc>
        <w:tc>
          <w:tcPr>
            <w:tcW w:w="2891" w:type="dxa"/>
            <w:vAlign w:val="center"/>
          </w:tcPr>
          <w:p w14:paraId="088C4D31">
            <w:pPr>
              <w:pStyle w:val="13"/>
            </w:pPr>
            <w:r>
              <w:t>群众满意度达到95%以上</w:t>
            </w:r>
          </w:p>
        </w:tc>
        <w:tc>
          <w:tcPr>
            <w:tcW w:w="1276" w:type="dxa"/>
            <w:vAlign w:val="center"/>
          </w:tcPr>
          <w:p w14:paraId="1B1157FF">
            <w:pPr>
              <w:pStyle w:val="13"/>
            </w:pPr>
            <w:r>
              <w:t>≥95%</w:t>
            </w:r>
          </w:p>
        </w:tc>
        <w:tc>
          <w:tcPr>
            <w:tcW w:w="1843" w:type="dxa"/>
            <w:vAlign w:val="center"/>
          </w:tcPr>
          <w:p w14:paraId="6487D529">
            <w:pPr>
              <w:pStyle w:val="13"/>
            </w:pPr>
            <w:r>
              <w:t>《关于提前下达2022年省级农田建设补助资金的通知》冀财农[2021]145号</w:t>
            </w:r>
          </w:p>
        </w:tc>
      </w:tr>
    </w:tbl>
    <w:p w14:paraId="49844BDF">
      <w:pPr>
        <w:sectPr>
          <w:pgSz w:w="11900" w:h="16840"/>
          <w:pgMar w:top="1984" w:right="1304" w:bottom="1134" w:left="1304" w:header="720" w:footer="720" w:gutter="0"/>
          <w:cols w:space="720" w:num="1"/>
        </w:sectPr>
      </w:pPr>
    </w:p>
    <w:p w14:paraId="1FB8A9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92A9E3">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11.冀财农【2021】129号2022年农村“厕所革命”奖补资金绩效目标表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10F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F901F8">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D06A2C3">
            <w:pPr>
              <w:pStyle w:val="11"/>
            </w:pPr>
            <w:r>
              <w:t>单位：万元</w:t>
            </w:r>
          </w:p>
        </w:tc>
      </w:tr>
      <w:tr w14:paraId="581A3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9C376">
            <w:pPr>
              <w:pStyle w:val="14"/>
            </w:pPr>
            <w:r>
              <w:t>项目编码</w:t>
            </w:r>
          </w:p>
        </w:tc>
        <w:tc>
          <w:tcPr>
            <w:tcW w:w="2608" w:type="dxa"/>
            <w:gridSpan w:val="2"/>
            <w:vAlign w:val="center"/>
          </w:tcPr>
          <w:p w14:paraId="4905CC83">
            <w:pPr>
              <w:pStyle w:val="13"/>
            </w:pPr>
            <w:r>
              <w:t>13028122P00246810001P</w:t>
            </w:r>
          </w:p>
        </w:tc>
        <w:tc>
          <w:tcPr>
            <w:tcW w:w="1587" w:type="dxa"/>
            <w:vAlign w:val="center"/>
          </w:tcPr>
          <w:p w14:paraId="0B993ED4">
            <w:pPr>
              <w:pStyle w:val="14"/>
            </w:pPr>
            <w:r>
              <w:t>项目名称</w:t>
            </w:r>
          </w:p>
        </w:tc>
        <w:tc>
          <w:tcPr>
            <w:tcW w:w="4422" w:type="dxa"/>
            <w:gridSpan w:val="3"/>
            <w:vAlign w:val="center"/>
          </w:tcPr>
          <w:p w14:paraId="016BD9AD">
            <w:pPr>
              <w:pStyle w:val="13"/>
            </w:pPr>
            <w:r>
              <w:t>冀财农【2021】129号2022年农村“厕所革命”奖补资金</w:t>
            </w:r>
          </w:p>
        </w:tc>
      </w:tr>
      <w:tr w14:paraId="7E2F1ED1">
        <w:tblPrEx>
          <w:tblCellMar>
            <w:top w:w="0" w:type="dxa"/>
            <w:left w:w="108" w:type="dxa"/>
            <w:bottom w:w="0" w:type="dxa"/>
            <w:right w:w="108" w:type="dxa"/>
          </w:tblCellMar>
        </w:tblPrEx>
        <w:trPr>
          <w:trHeight w:val="369" w:hRule="atLeast"/>
          <w:jc w:val="center"/>
        </w:trPr>
        <w:tc>
          <w:tcPr>
            <w:tcW w:w="1276" w:type="dxa"/>
            <w:vMerge w:val="restart"/>
            <w:vAlign w:val="center"/>
          </w:tcPr>
          <w:p w14:paraId="065B15AB">
            <w:pPr>
              <w:pStyle w:val="14"/>
            </w:pPr>
            <w:r>
              <w:t>预算规模及资金用途</w:t>
            </w:r>
          </w:p>
        </w:tc>
        <w:tc>
          <w:tcPr>
            <w:tcW w:w="1276" w:type="dxa"/>
            <w:vAlign w:val="center"/>
          </w:tcPr>
          <w:p w14:paraId="52E24F7E">
            <w:pPr>
              <w:pStyle w:val="14"/>
            </w:pPr>
            <w:r>
              <w:t>预算数</w:t>
            </w:r>
          </w:p>
        </w:tc>
        <w:tc>
          <w:tcPr>
            <w:tcW w:w="1332" w:type="dxa"/>
            <w:vAlign w:val="center"/>
          </w:tcPr>
          <w:p w14:paraId="1265E128">
            <w:pPr>
              <w:pStyle w:val="13"/>
            </w:pPr>
            <w:r>
              <w:t>403.00</w:t>
            </w:r>
          </w:p>
        </w:tc>
        <w:tc>
          <w:tcPr>
            <w:tcW w:w="1587" w:type="dxa"/>
            <w:vAlign w:val="center"/>
          </w:tcPr>
          <w:p w14:paraId="769EAB11">
            <w:pPr>
              <w:pStyle w:val="14"/>
            </w:pPr>
            <w:r>
              <w:t>其中：财政    资金</w:t>
            </w:r>
          </w:p>
        </w:tc>
        <w:tc>
          <w:tcPr>
            <w:tcW w:w="1304" w:type="dxa"/>
            <w:vAlign w:val="center"/>
          </w:tcPr>
          <w:p w14:paraId="072B1D7C">
            <w:pPr>
              <w:pStyle w:val="13"/>
            </w:pPr>
            <w:r>
              <w:t>403.00</w:t>
            </w:r>
          </w:p>
        </w:tc>
        <w:tc>
          <w:tcPr>
            <w:tcW w:w="1276" w:type="dxa"/>
            <w:vAlign w:val="center"/>
          </w:tcPr>
          <w:p w14:paraId="4B197676">
            <w:pPr>
              <w:pStyle w:val="14"/>
            </w:pPr>
            <w:r>
              <w:t>其他资金</w:t>
            </w:r>
          </w:p>
        </w:tc>
        <w:tc>
          <w:tcPr>
            <w:tcW w:w="1843" w:type="dxa"/>
            <w:vAlign w:val="center"/>
          </w:tcPr>
          <w:p w14:paraId="2BEA6E7E">
            <w:pPr>
              <w:pStyle w:val="13"/>
            </w:pPr>
            <w:r>
              <w:t xml:space="preserve"> </w:t>
            </w:r>
          </w:p>
        </w:tc>
      </w:tr>
      <w:tr w14:paraId="0066950F">
        <w:tblPrEx>
          <w:tblCellMar>
            <w:top w:w="0" w:type="dxa"/>
            <w:left w:w="108" w:type="dxa"/>
            <w:bottom w:w="0" w:type="dxa"/>
            <w:right w:w="108" w:type="dxa"/>
          </w:tblCellMar>
        </w:tblPrEx>
        <w:trPr>
          <w:trHeight w:val="369" w:hRule="atLeast"/>
          <w:jc w:val="center"/>
        </w:trPr>
        <w:tc>
          <w:tcPr>
            <w:tcW w:w="1276" w:type="dxa"/>
            <w:vMerge w:val="continue"/>
          </w:tcPr>
          <w:p w14:paraId="0B688CA6"/>
        </w:tc>
        <w:tc>
          <w:tcPr>
            <w:tcW w:w="8617" w:type="dxa"/>
            <w:gridSpan w:val="6"/>
            <w:vAlign w:val="center"/>
          </w:tcPr>
          <w:p w14:paraId="0CBD670A">
            <w:pPr>
              <w:pStyle w:val="13"/>
            </w:pPr>
            <w:r>
              <w:t>绿色发展理念为引领，以减量化、再利用、资源化为途径，通过建设沼气项目，变废为宝</w:t>
            </w:r>
          </w:p>
        </w:tc>
      </w:tr>
      <w:tr w14:paraId="7BA96059">
        <w:tblPrEx>
          <w:tblCellMar>
            <w:top w:w="0" w:type="dxa"/>
            <w:left w:w="108" w:type="dxa"/>
            <w:bottom w:w="0" w:type="dxa"/>
            <w:right w:w="108" w:type="dxa"/>
          </w:tblCellMar>
        </w:tblPrEx>
        <w:trPr>
          <w:trHeight w:val="369" w:hRule="atLeast"/>
          <w:jc w:val="center"/>
        </w:trPr>
        <w:tc>
          <w:tcPr>
            <w:tcW w:w="1276" w:type="dxa"/>
            <w:vMerge w:val="restart"/>
            <w:vAlign w:val="center"/>
          </w:tcPr>
          <w:p w14:paraId="50AFB656">
            <w:pPr>
              <w:pStyle w:val="14"/>
            </w:pPr>
            <w:r>
              <w:t>资金支出计划（%）</w:t>
            </w:r>
          </w:p>
        </w:tc>
        <w:tc>
          <w:tcPr>
            <w:tcW w:w="2608" w:type="dxa"/>
            <w:gridSpan w:val="2"/>
            <w:vAlign w:val="center"/>
          </w:tcPr>
          <w:p w14:paraId="1B1E5AEF">
            <w:pPr>
              <w:pStyle w:val="14"/>
            </w:pPr>
            <w:r>
              <w:t>3月底</w:t>
            </w:r>
          </w:p>
        </w:tc>
        <w:tc>
          <w:tcPr>
            <w:tcW w:w="1587" w:type="dxa"/>
            <w:vAlign w:val="center"/>
          </w:tcPr>
          <w:p w14:paraId="3D22827B">
            <w:pPr>
              <w:pStyle w:val="14"/>
            </w:pPr>
            <w:r>
              <w:t>6月底</w:t>
            </w:r>
          </w:p>
        </w:tc>
        <w:tc>
          <w:tcPr>
            <w:tcW w:w="1304" w:type="dxa"/>
            <w:vAlign w:val="center"/>
          </w:tcPr>
          <w:p w14:paraId="23CC4FAB">
            <w:pPr>
              <w:pStyle w:val="14"/>
            </w:pPr>
            <w:r>
              <w:t>10月底</w:t>
            </w:r>
          </w:p>
        </w:tc>
        <w:tc>
          <w:tcPr>
            <w:tcW w:w="3118" w:type="dxa"/>
            <w:gridSpan w:val="2"/>
            <w:vAlign w:val="center"/>
          </w:tcPr>
          <w:p w14:paraId="14362FAA">
            <w:pPr>
              <w:pStyle w:val="14"/>
            </w:pPr>
            <w:r>
              <w:t>12月底</w:t>
            </w:r>
          </w:p>
        </w:tc>
      </w:tr>
      <w:tr w14:paraId="6D6A7172">
        <w:tblPrEx>
          <w:tblCellMar>
            <w:top w:w="0" w:type="dxa"/>
            <w:left w:w="108" w:type="dxa"/>
            <w:bottom w:w="0" w:type="dxa"/>
            <w:right w:w="108" w:type="dxa"/>
          </w:tblCellMar>
        </w:tblPrEx>
        <w:trPr>
          <w:trHeight w:val="369" w:hRule="atLeast"/>
          <w:jc w:val="center"/>
        </w:trPr>
        <w:tc>
          <w:tcPr>
            <w:tcW w:w="1276" w:type="dxa"/>
            <w:vMerge w:val="continue"/>
          </w:tcPr>
          <w:p w14:paraId="42CBED29"/>
        </w:tc>
        <w:tc>
          <w:tcPr>
            <w:tcW w:w="2608" w:type="dxa"/>
            <w:gridSpan w:val="2"/>
            <w:vAlign w:val="center"/>
          </w:tcPr>
          <w:p w14:paraId="7EC08348">
            <w:pPr>
              <w:pStyle w:val="15"/>
            </w:pPr>
            <w:r>
              <w:t>30%</w:t>
            </w:r>
          </w:p>
        </w:tc>
        <w:tc>
          <w:tcPr>
            <w:tcW w:w="1587" w:type="dxa"/>
            <w:vAlign w:val="center"/>
          </w:tcPr>
          <w:p w14:paraId="1B870CEE">
            <w:pPr>
              <w:pStyle w:val="15"/>
            </w:pPr>
            <w:r>
              <w:t>60%</w:t>
            </w:r>
          </w:p>
        </w:tc>
        <w:tc>
          <w:tcPr>
            <w:tcW w:w="1304" w:type="dxa"/>
            <w:vAlign w:val="center"/>
          </w:tcPr>
          <w:p w14:paraId="663C725E">
            <w:pPr>
              <w:pStyle w:val="15"/>
            </w:pPr>
            <w:r>
              <w:t>90%</w:t>
            </w:r>
          </w:p>
        </w:tc>
        <w:tc>
          <w:tcPr>
            <w:tcW w:w="3118" w:type="dxa"/>
            <w:gridSpan w:val="2"/>
            <w:vAlign w:val="center"/>
          </w:tcPr>
          <w:p w14:paraId="6ACB82E6">
            <w:pPr>
              <w:pStyle w:val="15"/>
            </w:pPr>
            <w:r>
              <w:t>100%</w:t>
            </w:r>
          </w:p>
        </w:tc>
      </w:tr>
      <w:tr w14:paraId="69A24ADD">
        <w:tblPrEx>
          <w:tblCellMar>
            <w:top w:w="0" w:type="dxa"/>
            <w:left w:w="108" w:type="dxa"/>
            <w:bottom w:w="0" w:type="dxa"/>
            <w:right w:w="108" w:type="dxa"/>
          </w:tblCellMar>
        </w:tblPrEx>
        <w:trPr>
          <w:trHeight w:val="369" w:hRule="atLeast"/>
          <w:jc w:val="center"/>
        </w:trPr>
        <w:tc>
          <w:tcPr>
            <w:tcW w:w="1276" w:type="dxa"/>
            <w:vAlign w:val="center"/>
          </w:tcPr>
          <w:p w14:paraId="36C1BCA3">
            <w:pPr>
              <w:pStyle w:val="14"/>
            </w:pPr>
            <w:r>
              <w:t>绩效目标</w:t>
            </w:r>
          </w:p>
        </w:tc>
        <w:tc>
          <w:tcPr>
            <w:tcW w:w="8617" w:type="dxa"/>
            <w:gridSpan w:val="6"/>
            <w:vAlign w:val="center"/>
          </w:tcPr>
          <w:p w14:paraId="2B7191F2">
            <w:pPr>
              <w:pStyle w:val="13"/>
            </w:pPr>
            <w:r>
              <w:t>1.绿色发展理念为引领，以减量化、再利用、资源化为途径，通过建设沼气项目，变废为宝</w:t>
            </w:r>
          </w:p>
        </w:tc>
      </w:tr>
    </w:tbl>
    <w:p w14:paraId="61485D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6F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400E1">
            <w:pPr>
              <w:pStyle w:val="14"/>
            </w:pPr>
            <w:r>
              <w:t>一级指标</w:t>
            </w:r>
          </w:p>
        </w:tc>
        <w:tc>
          <w:tcPr>
            <w:tcW w:w="1276" w:type="dxa"/>
            <w:vAlign w:val="center"/>
          </w:tcPr>
          <w:p w14:paraId="4D6462C9">
            <w:pPr>
              <w:pStyle w:val="14"/>
            </w:pPr>
            <w:r>
              <w:t>二级指标</w:t>
            </w:r>
          </w:p>
        </w:tc>
        <w:tc>
          <w:tcPr>
            <w:tcW w:w="1332" w:type="dxa"/>
            <w:vAlign w:val="center"/>
          </w:tcPr>
          <w:p w14:paraId="4F40DD66">
            <w:pPr>
              <w:pStyle w:val="14"/>
            </w:pPr>
            <w:r>
              <w:t>三级指标</w:t>
            </w:r>
          </w:p>
        </w:tc>
        <w:tc>
          <w:tcPr>
            <w:tcW w:w="2891" w:type="dxa"/>
            <w:vAlign w:val="center"/>
          </w:tcPr>
          <w:p w14:paraId="6133B1A2">
            <w:pPr>
              <w:pStyle w:val="14"/>
            </w:pPr>
            <w:r>
              <w:t>绩效指标描述</w:t>
            </w:r>
          </w:p>
        </w:tc>
        <w:tc>
          <w:tcPr>
            <w:tcW w:w="1276" w:type="dxa"/>
            <w:vAlign w:val="center"/>
          </w:tcPr>
          <w:p w14:paraId="71CC7D42">
            <w:pPr>
              <w:pStyle w:val="14"/>
            </w:pPr>
            <w:r>
              <w:t>指标值</w:t>
            </w:r>
          </w:p>
        </w:tc>
        <w:tc>
          <w:tcPr>
            <w:tcW w:w="1843" w:type="dxa"/>
            <w:vAlign w:val="center"/>
          </w:tcPr>
          <w:p w14:paraId="082AE153">
            <w:pPr>
              <w:pStyle w:val="14"/>
            </w:pPr>
            <w:r>
              <w:t>指标值确定依据</w:t>
            </w:r>
          </w:p>
        </w:tc>
      </w:tr>
      <w:tr w14:paraId="21B0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AE123">
            <w:pPr>
              <w:pStyle w:val="15"/>
            </w:pPr>
            <w:r>
              <w:t>产出指标</w:t>
            </w:r>
          </w:p>
        </w:tc>
        <w:tc>
          <w:tcPr>
            <w:tcW w:w="1276" w:type="dxa"/>
            <w:vAlign w:val="center"/>
          </w:tcPr>
          <w:p w14:paraId="7632659A">
            <w:pPr>
              <w:pStyle w:val="13"/>
            </w:pPr>
            <w:r>
              <w:t>数量指标</w:t>
            </w:r>
          </w:p>
        </w:tc>
        <w:tc>
          <w:tcPr>
            <w:tcW w:w="1332" w:type="dxa"/>
            <w:vAlign w:val="center"/>
          </w:tcPr>
          <w:p w14:paraId="5CEBB5A7">
            <w:pPr>
              <w:pStyle w:val="13"/>
            </w:pPr>
            <w:r>
              <w:t>产生沼气</w:t>
            </w:r>
          </w:p>
        </w:tc>
        <w:tc>
          <w:tcPr>
            <w:tcW w:w="2891" w:type="dxa"/>
            <w:vAlign w:val="center"/>
          </w:tcPr>
          <w:p w14:paraId="2488996A">
            <w:pPr>
              <w:pStyle w:val="13"/>
            </w:pPr>
            <w:r>
              <w:t>每年产生沼气数量</w:t>
            </w:r>
          </w:p>
        </w:tc>
        <w:tc>
          <w:tcPr>
            <w:tcW w:w="1276" w:type="dxa"/>
            <w:vAlign w:val="center"/>
          </w:tcPr>
          <w:p w14:paraId="4663EB58">
            <w:pPr>
              <w:pStyle w:val="13"/>
            </w:pPr>
            <w:r>
              <w:t>≥365万立方米</w:t>
            </w:r>
          </w:p>
        </w:tc>
        <w:tc>
          <w:tcPr>
            <w:tcW w:w="1843" w:type="dxa"/>
            <w:vAlign w:val="center"/>
          </w:tcPr>
          <w:p w14:paraId="65C26DA7">
            <w:pPr>
              <w:pStyle w:val="13"/>
            </w:pPr>
            <w:r>
              <w:t>冀财农【2021】129号《关于提前下达2022年中央土地指标跨省域调剂收入安排的支出预算的通知》</w:t>
            </w:r>
          </w:p>
        </w:tc>
      </w:tr>
      <w:tr w14:paraId="0AC3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C80F4"/>
        </w:tc>
        <w:tc>
          <w:tcPr>
            <w:tcW w:w="1276" w:type="dxa"/>
            <w:vAlign w:val="center"/>
          </w:tcPr>
          <w:p w14:paraId="5EB5E311">
            <w:pPr>
              <w:pStyle w:val="13"/>
            </w:pPr>
            <w:r>
              <w:t>质量指标</w:t>
            </w:r>
          </w:p>
        </w:tc>
        <w:tc>
          <w:tcPr>
            <w:tcW w:w="1332" w:type="dxa"/>
            <w:vAlign w:val="center"/>
          </w:tcPr>
          <w:p w14:paraId="6909AE10">
            <w:pPr>
              <w:pStyle w:val="13"/>
            </w:pPr>
            <w:r>
              <w:t>工程质量合格率</w:t>
            </w:r>
          </w:p>
        </w:tc>
        <w:tc>
          <w:tcPr>
            <w:tcW w:w="2891" w:type="dxa"/>
            <w:vAlign w:val="center"/>
          </w:tcPr>
          <w:p w14:paraId="4EC56575">
            <w:pPr>
              <w:pStyle w:val="13"/>
            </w:pPr>
            <w:r>
              <w:t>项目工程质量合格率</w:t>
            </w:r>
          </w:p>
        </w:tc>
        <w:tc>
          <w:tcPr>
            <w:tcW w:w="1276" w:type="dxa"/>
            <w:vAlign w:val="center"/>
          </w:tcPr>
          <w:p w14:paraId="11B96FE8">
            <w:pPr>
              <w:pStyle w:val="13"/>
            </w:pPr>
            <w:r>
              <w:t>≥95%</w:t>
            </w:r>
          </w:p>
        </w:tc>
        <w:tc>
          <w:tcPr>
            <w:tcW w:w="1843" w:type="dxa"/>
            <w:vAlign w:val="center"/>
          </w:tcPr>
          <w:p w14:paraId="70C1AD97">
            <w:pPr>
              <w:pStyle w:val="13"/>
            </w:pPr>
            <w:r>
              <w:t>冀财农【2021】129号《关于提前下达2022年中央土地指标跨省域调剂收入安排的支出预算的通知》</w:t>
            </w:r>
          </w:p>
        </w:tc>
      </w:tr>
      <w:tr w14:paraId="7B62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2EC61"/>
        </w:tc>
        <w:tc>
          <w:tcPr>
            <w:tcW w:w="1276" w:type="dxa"/>
            <w:vAlign w:val="center"/>
          </w:tcPr>
          <w:p w14:paraId="6FEF3A74">
            <w:pPr>
              <w:pStyle w:val="13"/>
            </w:pPr>
            <w:r>
              <w:t>时效指标</w:t>
            </w:r>
          </w:p>
        </w:tc>
        <w:tc>
          <w:tcPr>
            <w:tcW w:w="1332" w:type="dxa"/>
            <w:vAlign w:val="center"/>
          </w:tcPr>
          <w:p w14:paraId="73401F98">
            <w:pPr>
              <w:pStyle w:val="13"/>
            </w:pPr>
            <w:r>
              <w:t>工作完成的时效</w:t>
            </w:r>
          </w:p>
        </w:tc>
        <w:tc>
          <w:tcPr>
            <w:tcW w:w="2891" w:type="dxa"/>
            <w:vAlign w:val="center"/>
          </w:tcPr>
          <w:p w14:paraId="3E7576CD">
            <w:pPr>
              <w:pStyle w:val="13"/>
            </w:pPr>
            <w:r>
              <w:t>项目工作完成的时效</w:t>
            </w:r>
          </w:p>
        </w:tc>
        <w:tc>
          <w:tcPr>
            <w:tcW w:w="1276" w:type="dxa"/>
            <w:vAlign w:val="center"/>
          </w:tcPr>
          <w:p w14:paraId="4D7D00B2">
            <w:pPr>
              <w:pStyle w:val="13"/>
            </w:pPr>
            <w:r>
              <w:t>2022年12月</w:t>
            </w:r>
          </w:p>
        </w:tc>
        <w:tc>
          <w:tcPr>
            <w:tcW w:w="1843" w:type="dxa"/>
            <w:vAlign w:val="center"/>
          </w:tcPr>
          <w:p w14:paraId="03AF171E">
            <w:pPr>
              <w:pStyle w:val="13"/>
            </w:pPr>
            <w:r>
              <w:t>冀财农【2021】129号《关于提前下达2022年中央土地指标跨省域调剂收入安排的支出预算的通知》</w:t>
            </w:r>
          </w:p>
        </w:tc>
      </w:tr>
      <w:tr w14:paraId="67B6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E2F94"/>
        </w:tc>
        <w:tc>
          <w:tcPr>
            <w:tcW w:w="1276" w:type="dxa"/>
            <w:vAlign w:val="center"/>
          </w:tcPr>
          <w:p w14:paraId="7115864B">
            <w:pPr>
              <w:pStyle w:val="13"/>
            </w:pPr>
            <w:r>
              <w:t>成本指标</w:t>
            </w:r>
          </w:p>
        </w:tc>
        <w:tc>
          <w:tcPr>
            <w:tcW w:w="1332" w:type="dxa"/>
            <w:vAlign w:val="center"/>
          </w:tcPr>
          <w:p w14:paraId="6223DDDC">
            <w:pPr>
              <w:pStyle w:val="13"/>
            </w:pPr>
            <w:r>
              <w:t>财政投入</w:t>
            </w:r>
          </w:p>
        </w:tc>
        <w:tc>
          <w:tcPr>
            <w:tcW w:w="2891" w:type="dxa"/>
            <w:vAlign w:val="center"/>
          </w:tcPr>
          <w:p w14:paraId="225C399D">
            <w:pPr>
              <w:pStyle w:val="13"/>
            </w:pPr>
            <w:r>
              <w:t>该项目财政资金投入</w:t>
            </w:r>
          </w:p>
        </w:tc>
        <w:tc>
          <w:tcPr>
            <w:tcW w:w="1276" w:type="dxa"/>
            <w:vAlign w:val="center"/>
          </w:tcPr>
          <w:p w14:paraId="699B3FE6">
            <w:pPr>
              <w:pStyle w:val="13"/>
            </w:pPr>
            <w:r>
              <w:t>403万元</w:t>
            </w:r>
          </w:p>
        </w:tc>
        <w:tc>
          <w:tcPr>
            <w:tcW w:w="1843" w:type="dxa"/>
            <w:vAlign w:val="center"/>
          </w:tcPr>
          <w:p w14:paraId="433E63AB">
            <w:pPr>
              <w:pStyle w:val="13"/>
            </w:pPr>
            <w:r>
              <w:t>冀财农【2021】129号《关于提前下达2022年中央土地指标跨省域调剂收入安排的支出预算的通知》</w:t>
            </w:r>
          </w:p>
        </w:tc>
      </w:tr>
      <w:tr w14:paraId="54DF9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286D8">
            <w:pPr>
              <w:pStyle w:val="15"/>
            </w:pPr>
            <w:r>
              <w:t>效益指标</w:t>
            </w:r>
          </w:p>
        </w:tc>
        <w:tc>
          <w:tcPr>
            <w:tcW w:w="1276" w:type="dxa"/>
            <w:vAlign w:val="center"/>
          </w:tcPr>
          <w:p w14:paraId="53DCC024">
            <w:pPr>
              <w:pStyle w:val="13"/>
            </w:pPr>
            <w:r>
              <w:t>经济效益指标</w:t>
            </w:r>
          </w:p>
        </w:tc>
        <w:tc>
          <w:tcPr>
            <w:tcW w:w="1332" w:type="dxa"/>
            <w:vAlign w:val="center"/>
          </w:tcPr>
          <w:p w14:paraId="3B586CE8">
            <w:pPr>
              <w:pStyle w:val="13"/>
            </w:pPr>
            <w:r>
              <w:t>财务内部收益率</w:t>
            </w:r>
          </w:p>
        </w:tc>
        <w:tc>
          <w:tcPr>
            <w:tcW w:w="2891" w:type="dxa"/>
            <w:vAlign w:val="center"/>
          </w:tcPr>
          <w:p w14:paraId="64B8DEAD">
            <w:pPr>
              <w:pStyle w:val="13"/>
            </w:pPr>
            <w:r>
              <w:t>每年财务内部收益率</w:t>
            </w:r>
          </w:p>
        </w:tc>
        <w:tc>
          <w:tcPr>
            <w:tcW w:w="1276" w:type="dxa"/>
            <w:vAlign w:val="center"/>
          </w:tcPr>
          <w:p w14:paraId="7D73F1B8">
            <w:pPr>
              <w:pStyle w:val="13"/>
            </w:pPr>
            <w:r>
              <w:t>≥14.42%</w:t>
            </w:r>
          </w:p>
        </w:tc>
        <w:tc>
          <w:tcPr>
            <w:tcW w:w="1843" w:type="dxa"/>
            <w:vAlign w:val="center"/>
          </w:tcPr>
          <w:p w14:paraId="4D7E3362">
            <w:pPr>
              <w:pStyle w:val="13"/>
            </w:pPr>
            <w:r>
              <w:t>冀财农【2021】129号《关于提前下达2022年中央土地指标跨省域调剂收入安排的支出预算的通知》</w:t>
            </w:r>
          </w:p>
        </w:tc>
      </w:tr>
      <w:tr w14:paraId="3091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DF52E"/>
        </w:tc>
        <w:tc>
          <w:tcPr>
            <w:tcW w:w="1276" w:type="dxa"/>
            <w:vAlign w:val="center"/>
          </w:tcPr>
          <w:p w14:paraId="48F034A9">
            <w:pPr>
              <w:pStyle w:val="13"/>
            </w:pPr>
            <w:r>
              <w:t>社会效益指标</w:t>
            </w:r>
          </w:p>
        </w:tc>
        <w:tc>
          <w:tcPr>
            <w:tcW w:w="1332" w:type="dxa"/>
            <w:vAlign w:val="center"/>
          </w:tcPr>
          <w:p w14:paraId="286D1808">
            <w:pPr>
              <w:pStyle w:val="13"/>
            </w:pPr>
            <w:r>
              <w:t>创造就业机会</w:t>
            </w:r>
          </w:p>
        </w:tc>
        <w:tc>
          <w:tcPr>
            <w:tcW w:w="2891" w:type="dxa"/>
            <w:vAlign w:val="center"/>
          </w:tcPr>
          <w:p w14:paraId="77EB6F1D">
            <w:pPr>
              <w:pStyle w:val="13"/>
            </w:pPr>
            <w:r>
              <w:t>增加就业人数</w:t>
            </w:r>
          </w:p>
        </w:tc>
        <w:tc>
          <w:tcPr>
            <w:tcW w:w="1276" w:type="dxa"/>
            <w:vAlign w:val="center"/>
          </w:tcPr>
          <w:p w14:paraId="089C9A15">
            <w:pPr>
              <w:pStyle w:val="13"/>
            </w:pPr>
            <w:r>
              <w:t>≥500人</w:t>
            </w:r>
          </w:p>
        </w:tc>
        <w:tc>
          <w:tcPr>
            <w:tcW w:w="1843" w:type="dxa"/>
            <w:vAlign w:val="center"/>
          </w:tcPr>
          <w:p w14:paraId="3534CCAB">
            <w:pPr>
              <w:pStyle w:val="13"/>
            </w:pPr>
            <w:r>
              <w:t>冀财农【2021】129号《关于提前下达2022年中央土地指标跨省域调剂收入安排的支出预算的通知》</w:t>
            </w:r>
          </w:p>
        </w:tc>
      </w:tr>
      <w:tr w14:paraId="7BA9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2CC41"/>
        </w:tc>
        <w:tc>
          <w:tcPr>
            <w:tcW w:w="1276" w:type="dxa"/>
            <w:vAlign w:val="center"/>
          </w:tcPr>
          <w:p w14:paraId="285358B8">
            <w:pPr>
              <w:pStyle w:val="13"/>
            </w:pPr>
            <w:r>
              <w:t>生态效益指标</w:t>
            </w:r>
          </w:p>
        </w:tc>
        <w:tc>
          <w:tcPr>
            <w:tcW w:w="1332" w:type="dxa"/>
            <w:vAlign w:val="center"/>
          </w:tcPr>
          <w:p w14:paraId="15971DCE">
            <w:pPr>
              <w:pStyle w:val="13"/>
            </w:pPr>
            <w:r>
              <w:t>减少粪污排放量</w:t>
            </w:r>
          </w:p>
        </w:tc>
        <w:tc>
          <w:tcPr>
            <w:tcW w:w="2891" w:type="dxa"/>
            <w:vAlign w:val="center"/>
          </w:tcPr>
          <w:p w14:paraId="6AB89813">
            <w:pPr>
              <w:pStyle w:val="13"/>
            </w:pPr>
            <w:r>
              <w:t>每年减少粪污排放量</w:t>
            </w:r>
          </w:p>
        </w:tc>
        <w:tc>
          <w:tcPr>
            <w:tcW w:w="1276" w:type="dxa"/>
            <w:vAlign w:val="center"/>
          </w:tcPr>
          <w:p w14:paraId="2EE2D7FF">
            <w:pPr>
              <w:pStyle w:val="13"/>
            </w:pPr>
            <w:r>
              <w:t>≥10万吨</w:t>
            </w:r>
          </w:p>
        </w:tc>
        <w:tc>
          <w:tcPr>
            <w:tcW w:w="1843" w:type="dxa"/>
            <w:vAlign w:val="center"/>
          </w:tcPr>
          <w:p w14:paraId="3BAA0108">
            <w:pPr>
              <w:pStyle w:val="13"/>
            </w:pPr>
            <w:r>
              <w:t>冀财农【2021】129号《关于提前下达2022年中央土地指标跨省域调剂收入安排的支出预算的通知》</w:t>
            </w:r>
          </w:p>
        </w:tc>
      </w:tr>
      <w:tr w14:paraId="570C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CD4ED"/>
        </w:tc>
        <w:tc>
          <w:tcPr>
            <w:tcW w:w="1276" w:type="dxa"/>
            <w:vAlign w:val="center"/>
          </w:tcPr>
          <w:p w14:paraId="13D07D61">
            <w:pPr>
              <w:pStyle w:val="13"/>
            </w:pPr>
            <w:r>
              <w:t>可持续影响指标</w:t>
            </w:r>
          </w:p>
        </w:tc>
        <w:tc>
          <w:tcPr>
            <w:tcW w:w="1332" w:type="dxa"/>
            <w:vAlign w:val="center"/>
          </w:tcPr>
          <w:p w14:paraId="6D68B72D">
            <w:pPr>
              <w:pStyle w:val="13"/>
            </w:pPr>
            <w:r>
              <w:t>可持续性服务</w:t>
            </w:r>
          </w:p>
        </w:tc>
        <w:tc>
          <w:tcPr>
            <w:tcW w:w="2891" w:type="dxa"/>
            <w:vAlign w:val="center"/>
          </w:tcPr>
          <w:p w14:paraId="1CE284E1">
            <w:pPr>
              <w:pStyle w:val="13"/>
            </w:pPr>
            <w:r>
              <w:t>对粪污利用的可持续性</w:t>
            </w:r>
          </w:p>
        </w:tc>
        <w:tc>
          <w:tcPr>
            <w:tcW w:w="1276" w:type="dxa"/>
            <w:vAlign w:val="center"/>
          </w:tcPr>
          <w:p w14:paraId="710775E9">
            <w:pPr>
              <w:pStyle w:val="13"/>
            </w:pPr>
            <w:r>
              <w:t>≥2年</w:t>
            </w:r>
          </w:p>
        </w:tc>
        <w:tc>
          <w:tcPr>
            <w:tcW w:w="1843" w:type="dxa"/>
            <w:vAlign w:val="center"/>
          </w:tcPr>
          <w:p w14:paraId="04DCEAF3">
            <w:pPr>
              <w:pStyle w:val="13"/>
            </w:pPr>
            <w:r>
              <w:t>冀财农【2021】129号《关于提前下达2022年中央土地指标跨省域调剂收入安排的支出预算的通知》</w:t>
            </w:r>
          </w:p>
        </w:tc>
      </w:tr>
      <w:tr w14:paraId="50DB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499DD">
            <w:pPr>
              <w:pStyle w:val="15"/>
            </w:pPr>
            <w:r>
              <w:t>满意度指标</w:t>
            </w:r>
          </w:p>
        </w:tc>
        <w:tc>
          <w:tcPr>
            <w:tcW w:w="1276" w:type="dxa"/>
            <w:vAlign w:val="center"/>
          </w:tcPr>
          <w:p w14:paraId="37586B54">
            <w:pPr>
              <w:pStyle w:val="13"/>
            </w:pPr>
            <w:r>
              <w:t>服务对象满意度指标</w:t>
            </w:r>
          </w:p>
        </w:tc>
        <w:tc>
          <w:tcPr>
            <w:tcW w:w="1332" w:type="dxa"/>
            <w:vAlign w:val="center"/>
          </w:tcPr>
          <w:p w14:paraId="22FBEF35">
            <w:pPr>
              <w:pStyle w:val="13"/>
            </w:pPr>
            <w:r>
              <w:t>群众满意度</w:t>
            </w:r>
          </w:p>
        </w:tc>
        <w:tc>
          <w:tcPr>
            <w:tcW w:w="2891" w:type="dxa"/>
            <w:vAlign w:val="center"/>
          </w:tcPr>
          <w:p w14:paraId="490E8E6B">
            <w:pPr>
              <w:pStyle w:val="13"/>
            </w:pPr>
            <w:r>
              <w:t>群众对当年人居环境的整体满意度</w:t>
            </w:r>
          </w:p>
        </w:tc>
        <w:tc>
          <w:tcPr>
            <w:tcW w:w="1276" w:type="dxa"/>
            <w:vAlign w:val="center"/>
          </w:tcPr>
          <w:p w14:paraId="677930F0">
            <w:pPr>
              <w:pStyle w:val="13"/>
            </w:pPr>
            <w:r>
              <w:t>≥95%</w:t>
            </w:r>
          </w:p>
        </w:tc>
        <w:tc>
          <w:tcPr>
            <w:tcW w:w="1843" w:type="dxa"/>
            <w:vAlign w:val="center"/>
          </w:tcPr>
          <w:p w14:paraId="48B00F7B">
            <w:pPr>
              <w:pStyle w:val="13"/>
            </w:pPr>
            <w:r>
              <w:t>冀财农【2021】129号《关于提前下达2022年中央土地指标跨省域调剂收入安排的支出预算的通知》</w:t>
            </w:r>
          </w:p>
        </w:tc>
      </w:tr>
    </w:tbl>
    <w:p w14:paraId="42C8C129">
      <w:pPr>
        <w:sectPr>
          <w:pgSz w:w="11900" w:h="16840"/>
          <w:pgMar w:top="1984" w:right="1304" w:bottom="1134" w:left="1304" w:header="720" w:footer="720" w:gutter="0"/>
          <w:cols w:space="720" w:num="1"/>
        </w:sectPr>
      </w:pPr>
    </w:p>
    <w:p w14:paraId="29FF52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AA1080">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12.冀财农【2021】133号关于提前下达2022年中央动物防疫补助经费预算指标的通知绩效目标表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BF7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B71DD4">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0BA2F25">
            <w:pPr>
              <w:pStyle w:val="11"/>
            </w:pPr>
            <w:r>
              <w:t>单位：万元</w:t>
            </w:r>
          </w:p>
        </w:tc>
      </w:tr>
      <w:tr w14:paraId="19D67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96DFE">
            <w:pPr>
              <w:pStyle w:val="14"/>
            </w:pPr>
            <w:r>
              <w:t>项目编码</w:t>
            </w:r>
          </w:p>
        </w:tc>
        <w:tc>
          <w:tcPr>
            <w:tcW w:w="2608" w:type="dxa"/>
            <w:gridSpan w:val="2"/>
            <w:vAlign w:val="center"/>
          </w:tcPr>
          <w:p w14:paraId="376018F7">
            <w:pPr>
              <w:pStyle w:val="13"/>
            </w:pPr>
            <w:r>
              <w:t>13028122P002195100015</w:t>
            </w:r>
          </w:p>
        </w:tc>
        <w:tc>
          <w:tcPr>
            <w:tcW w:w="1587" w:type="dxa"/>
            <w:vAlign w:val="center"/>
          </w:tcPr>
          <w:p w14:paraId="2C61728A">
            <w:pPr>
              <w:pStyle w:val="14"/>
            </w:pPr>
            <w:r>
              <w:t>项目名称</w:t>
            </w:r>
          </w:p>
        </w:tc>
        <w:tc>
          <w:tcPr>
            <w:tcW w:w="4422" w:type="dxa"/>
            <w:gridSpan w:val="3"/>
            <w:vAlign w:val="center"/>
          </w:tcPr>
          <w:p w14:paraId="178764F7">
            <w:pPr>
              <w:pStyle w:val="13"/>
            </w:pPr>
            <w:r>
              <w:t>冀财农【2021】133号关于提前下达2022年中央动物防疫补助经费预算指标的通知</w:t>
            </w:r>
          </w:p>
        </w:tc>
      </w:tr>
      <w:tr w14:paraId="647CD4FC">
        <w:tblPrEx>
          <w:tblCellMar>
            <w:top w:w="0" w:type="dxa"/>
            <w:left w:w="108" w:type="dxa"/>
            <w:bottom w:w="0" w:type="dxa"/>
            <w:right w:w="108" w:type="dxa"/>
          </w:tblCellMar>
        </w:tblPrEx>
        <w:trPr>
          <w:trHeight w:val="369" w:hRule="atLeast"/>
          <w:jc w:val="center"/>
        </w:trPr>
        <w:tc>
          <w:tcPr>
            <w:tcW w:w="1276" w:type="dxa"/>
            <w:vMerge w:val="restart"/>
            <w:vAlign w:val="center"/>
          </w:tcPr>
          <w:p w14:paraId="049E4202">
            <w:pPr>
              <w:pStyle w:val="14"/>
            </w:pPr>
            <w:r>
              <w:t>预算规模及资金用途</w:t>
            </w:r>
          </w:p>
        </w:tc>
        <w:tc>
          <w:tcPr>
            <w:tcW w:w="1276" w:type="dxa"/>
            <w:vAlign w:val="center"/>
          </w:tcPr>
          <w:p w14:paraId="0A5271E0">
            <w:pPr>
              <w:pStyle w:val="14"/>
            </w:pPr>
            <w:r>
              <w:t>预算数</w:t>
            </w:r>
          </w:p>
        </w:tc>
        <w:tc>
          <w:tcPr>
            <w:tcW w:w="1332" w:type="dxa"/>
            <w:vAlign w:val="center"/>
          </w:tcPr>
          <w:p w14:paraId="26755D9E">
            <w:pPr>
              <w:pStyle w:val="13"/>
            </w:pPr>
            <w:r>
              <w:t>995.84</w:t>
            </w:r>
          </w:p>
        </w:tc>
        <w:tc>
          <w:tcPr>
            <w:tcW w:w="1587" w:type="dxa"/>
            <w:vAlign w:val="center"/>
          </w:tcPr>
          <w:p w14:paraId="74BE1279">
            <w:pPr>
              <w:pStyle w:val="14"/>
            </w:pPr>
            <w:r>
              <w:t>其中：财政    资金</w:t>
            </w:r>
          </w:p>
        </w:tc>
        <w:tc>
          <w:tcPr>
            <w:tcW w:w="1304" w:type="dxa"/>
            <w:vAlign w:val="center"/>
          </w:tcPr>
          <w:p w14:paraId="4379F405">
            <w:pPr>
              <w:pStyle w:val="13"/>
            </w:pPr>
            <w:r>
              <w:t>995.84</w:t>
            </w:r>
          </w:p>
        </w:tc>
        <w:tc>
          <w:tcPr>
            <w:tcW w:w="1276" w:type="dxa"/>
            <w:vAlign w:val="center"/>
          </w:tcPr>
          <w:p w14:paraId="067B397A">
            <w:pPr>
              <w:pStyle w:val="14"/>
            </w:pPr>
            <w:r>
              <w:t>其他资金</w:t>
            </w:r>
          </w:p>
        </w:tc>
        <w:tc>
          <w:tcPr>
            <w:tcW w:w="1843" w:type="dxa"/>
            <w:vAlign w:val="center"/>
          </w:tcPr>
          <w:p w14:paraId="3E41BB33">
            <w:pPr>
              <w:pStyle w:val="13"/>
            </w:pPr>
            <w:r>
              <w:t xml:space="preserve"> </w:t>
            </w:r>
          </w:p>
        </w:tc>
      </w:tr>
      <w:tr w14:paraId="0B3ACC1E">
        <w:tblPrEx>
          <w:tblCellMar>
            <w:top w:w="0" w:type="dxa"/>
            <w:left w:w="108" w:type="dxa"/>
            <w:bottom w:w="0" w:type="dxa"/>
            <w:right w:w="108" w:type="dxa"/>
          </w:tblCellMar>
        </w:tblPrEx>
        <w:trPr>
          <w:trHeight w:val="369" w:hRule="atLeast"/>
          <w:jc w:val="center"/>
        </w:trPr>
        <w:tc>
          <w:tcPr>
            <w:tcW w:w="1276" w:type="dxa"/>
            <w:vMerge w:val="continue"/>
          </w:tcPr>
          <w:p w14:paraId="44962432"/>
        </w:tc>
        <w:tc>
          <w:tcPr>
            <w:tcW w:w="8617" w:type="dxa"/>
            <w:gridSpan w:val="6"/>
            <w:vAlign w:val="center"/>
          </w:tcPr>
          <w:p w14:paraId="3306C6D3">
            <w:pPr>
              <w:pStyle w:val="13"/>
            </w:pPr>
            <w:r>
              <w:t>实施养殖畜禽强制免疫，保障我市畜禽养殖业稳健发展。</w:t>
            </w:r>
          </w:p>
        </w:tc>
      </w:tr>
      <w:tr w14:paraId="284BEDFC">
        <w:tblPrEx>
          <w:tblCellMar>
            <w:top w:w="0" w:type="dxa"/>
            <w:left w:w="108" w:type="dxa"/>
            <w:bottom w:w="0" w:type="dxa"/>
            <w:right w:w="108" w:type="dxa"/>
          </w:tblCellMar>
        </w:tblPrEx>
        <w:trPr>
          <w:trHeight w:val="369" w:hRule="atLeast"/>
          <w:jc w:val="center"/>
        </w:trPr>
        <w:tc>
          <w:tcPr>
            <w:tcW w:w="1276" w:type="dxa"/>
            <w:vMerge w:val="restart"/>
            <w:vAlign w:val="center"/>
          </w:tcPr>
          <w:p w14:paraId="331816CB">
            <w:pPr>
              <w:pStyle w:val="14"/>
            </w:pPr>
            <w:r>
              <w:t>资金支出计划（%）</w:t>
            </w:r>
          </w:p>
        </w:tc>
        <w:tc>
          <w:tcPr>
            <w:tcW w:w="2608" w:type="dxa"/>
            <w:gridSpan w:val="2"/>
            <w:vAlign w:val="center"/>
          </w:tcPr>
          <w:p w14:paraId="660CA238">
            <w:pPr>
              <w:pStyle w:val="14"/>
            </w:pPr>
            <w:r>
              <w:t>3月底</w:t>
            </w:r>
          </w:p>
        </w:tc>
        <w:tc>
          <w:tcPr>
            <w:tcW w:w="1587" w:type="dxa"/>
            <w:vAlign w:val="center"/>
          </w:tcPr>
          <w:p w14:paraId="48B97A42">
            <w:pPr>
              <w:pStyle w:val="14"/>
            </w:pPr>
            <w:r>
              <w:t>6月底</w:t>
            </w:r>
          </w:p>
        </w:tc>
        <w:tc>
          <w:tcPr>
            <w:tcW w:w="1304" w:type="dxa"/>
            <w:vAlign w:val="center"/>
          </w:tcPr>
          <w:p w14:paraId="0087F06A">
            <w:pPr>
              <w:pStyle w:val="14"/>
            </w:pPr>
            <w:r>
              <w:t>10月底</w:t>
            </w:r>
          </w:p>
        </w:tc>
        <w:tc>
          <w:tcPr>
            <w:tcW w:w="3118" w:type="dxa"/>
            <w:gridSpan w:val="2"/>
            <w:vAlign w:val="center"/>
          </w:tcPr>
          <w:p w14:paraId="2E35990D">
            <w:pPr>
              <w:pStyle w:val="14"/>
            </w:pPr>
            <w:r>
              <w:t>12月底</w:t>
            </w:r>
          </w:p>
        </w:tc>
      </w:tr>
      <w:tr w14:paraId="3FFBB646">
        <w:tblPrEx>
          <w:tblCellMar>
            <w:top w:w="0" w:type="dxa"/>
            <w:left w:w="108" w:type="dxa"/>
            <w:bottom w:w="0" w:type="dxa"/>
            <w:right w:w="108" w:type="dxa"/>
          </w:tblCellMar>
        </w:tblPrEx>
        <w:trPr>
          <w:trHeight w:val="369" w:hRule="atLeast"/>
          <w:jc w:val="center"/>
        </w:trPr>
        <w:tc>
          <w:tcPr>
            <w:tcW w:w="1276" w:type="dxa"/>
            <w:vMerge w:val="continue"/>
          </w:tcPr>
          <w:p w14:paraId="03C7D033"/>
        </w:tc>
        <w:tc>
          <w:tcPr>
            <w:tcW w:w="2608" w:type="dxa"/>
            <w:gridSpan w:val="2"/>
            <w:vAlign w:val="center"/>
          </w:tcPr>
          <w:p w14:paraId="5B2B645E">
            <w:pPr>
              <w:pStyle w:val="15"/>
            </w:pPr>
            <w:r>
              <w:t>30%</w:t>
            </w:r>
          </w:p>
        </w:tc>
        <w:tc>
          <w:tcPr>
            <w:tcW w:w="1587" w:type="dxa"/>
            <w:vAlign w:val="center"/>
          </w:tcPr>
          <w:p w14:paraId="18D2F4BC">
            <w:pPr>
              <w:pStyle w:val="15"/>
            </w:pPr>
            <w:r>
              <w:t>60%</w:t>
            </w:r>
          </w:p>
        </w:tc>
        <w:tc>
          <w:tcPr>
            <w:tcW w:w="1304" w:type="dxa"/>
            <w:vAlign w:val="center"/>
          </w:tcPr>
          <w:p w14:paraId="5D30AD8D">
            <w:pPr>
              <w:pStyle w:val="15"/>
            </w:pPr>
            <w:r>
              <w:t>90%</w:t>
            </w:r>
          </w:p>
        </w:tc>
        <w:tc>
          <w:tcPr>
            <w:tcW w:w="3118" w:type="dxa"/>
            <w:gridSpan w:val="2"/>
            <w:vAlign w:val="center"/>
          </w:tcPr>
          <w:p w14:paraId="3D55142B">
            <w:pPr>
              <w:pStyle w:val="15"/>
            </w:pPr>
            <w:r>
              <w:t>100%</w:t>
            </w:r>
          </w:p>
        </w:tc>
      </w:tr>
      <w:tr w14:paraId="25A33AB3">
        <w:tblPrEx>
          <w:tblCellMar>
            <w:top w:w="0" w:type="dxa"/>
            <w:left w:w="108" w:type="dxa"/>
            <w:bottom w:w="0" w:type="dxa"/>
            <w:right w:w="108" w:type="dxa"/>
          </w:tblCellMar>
        </w:tblPrEx>
        <w:trPr>
          <w:trHeight w:val="369" w:hRule="atLeast"/>
          <w:jc w:val="center"/>
        </w:trPr>
        <w:tc>
          <w:tcPr>
            <w:tcW w:w="1276" w:type="dxa"/>
            <w:vAlign w:val="center"/>
          </w:tcPr>
          <w:p w14:paraId="50607C2F">
            <w:pPr>
              <w:pStyle w:val="14"/>
            </w:pPr>
            <w:r>
              <w:t>绩效目标</w:t>
            </w:r>
          </w:p>
        </w:tc>
        <w:tc>
          <w:tcPr>
            <w:tcW w:w="8617" w:type="dxa"/>
            <w:gridSpan w:val="6"/>
            <w:vAlign w:val="center"/>
          </w:tcPr>
          <w:p w14:paraId="16C1419B">
            <w:pPr>
              <w:pStyle w:val="13"/>
            </w:pPr>
            <w:r>
              <w:t>1.目标内容1实施养殖畜禽强制免疫，保障我市畜禽养殖业稳健发展。</w:t>
            </w:r>
          </w:p>
          <w:p w14:paraId="0FC8F0EB">
            <w:pPr>
              <w:pStyle w:val="13"/>
            </w:pPr>
            <w:r>
              <w:t>2.目标内容2病死畜禽无害化处理补助，保障生物性安全。</w:t>
            </w:r>
          </w:p>
        </w:tc>
      </w:tr>
    </w:tbl>
    <w:p w14:paraId="2F4B89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0E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FCBD9">
            <w:pPr>
              <w:pStyle w:val="14"/>
            </w:pPr>
            <w:r>
              <w:t>一级指标</w:t>
            </w:r>
          </w:p>
        </w:tc>
        <w:tc>
          <w:tcPr>
            <w:tcW w:w="1276" w:type="dxa"/>
            <w:vAlign w:val="center"/>
          </w:tcPr>
          <w:p w14:paraId="53D145C3">
            <w:pPr>
              <w:pStyle w:val="14"/>
            </w:pPr>
            <w:r>
              <w:t>二级指标</w:t>
            </w:r>
          </w:p>
        </w:tc>
        <w:tc>
          <w:tcPr>
            <w:tcW w:w="1332" w:type="dxa"/>
            <w:vAlign w:val="center"/>
          </w:tcPr>
          <w:p w14:paraId="600BE5B9">
            <w:pPr>
              <w:pStyle w:val="14"/>
            </w:pPr>
            <w:r>
              <w:t>三级指标</w:t>
            </w:r>
          </w:p>
        </w:tc>
        <w:tc>
          <w:tcPr>
            <w:tcW w:w="2891" w:type="dxa"/>
            <w:vAlign w:val="center"/>
          </w:tcPr>
          <w:p w14:paraId="72407D85">
            <w:pPr>
              <w:pStyle w:val="14"/>
            </w:pPr>
            <w:r>
              <w:t>绩效指标描述</w:t>
            </w:r>
          </w:p>
        </w:tc>
        <w:tc>
          <w:tcPr>
            <w:tcW w:w="1276" w:type="dxa"/>
            <w:vAlign w:val="center"/>
          </w:tcPr>
          <w:p w14:paraId="264D800E">
            <w:pPr>
              <w:pStyle w:val="14"/>
            </w:pPr>
            <w:r>
              <w:t>指标值</w:t>
            </w:r>
          </w:p>
        </w:tc>
        <w:tc>
          <w:tcPr>
            <w:tcW w:w="1843" w:type="dxa"/>
            <w:vAlign w:val="center"/>
          </w:tcPr>
          <w:p w14:paraId="1E796062">
            <w:pPr>
              <w:pStyle w:val="14"/>
            </w:pPr>
            <w:r>
              <w:t>指标值确定依据</w:t>
            </w:r>
          </w:p>
        </w:tc>
      </w:tr>
      <w:tr w14:paraId="74EF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F751F">
            <w:pPr>
              <w:pStyle w:val="15"/>
            </w:pPr>
            <w:r>
              <w:t>产出指标</w:t>
            </w:r>
          </w:p>
        </w:tc>
        <w:tc>
          <w:tcPr>
            <w:tcW w:w="1276" w:type="dxa"/>
            <w:vAlign w:val="center"/>
          </w:tcPr>
          <w:p w14:paraId="19C81237">
            <w:pPr>
              <w:pStyle w:val="13"/>
            </w:pPr>
            <w:r>
              <w:t>时效指标</w:t>
            </w:r>
          </w:p>
        </w:tc>
        <w:tc>
          <w:tcPr>
            <w:tcW w:w="1332" w:type="dxa"/>
            <w:vAlign w:val="center"/>
          </w:tcPr>
          <w:p w14:paraId="379822CD">
            <w:pPr>
              <w:pStyle w:val="13"/>
            </w:pPr>
            <w:r>
              <w:t>项目资金拨付拨付时效</w:t>
            </w:r>
          </w:p>
        </w:tc>
        <w:tc>
          <w:tcPr>
            <w:tcW w:w="2891" w:type="dxa"/>
            <w:vAlign w:val="center"/>
          </w:tcPr>
          <w:p w14:paraId="756FFFD4">
            <w:pPr>
              <w:pStyle w:val="13"/>
            </w:pPr>
            <w:r>
              <w:t>项目资金拨款时效</w:t>
            </w:r>
          </w:p>
        </w:tc>
        <w:tc>
          <w:tcPr>
            <w:tcW w:w="1276" w:type="dxa"/>
            <w:vAlign w:val="center"/>
          </w:tcPr>
          <w:p w14:paraId="03D60192">
            <w:pPr>
              <w:pStyle w:val="13"/>
            </w:pPr>
            <w:r>
              <w:t>对2022年强制免疫及无害化处理进行补助</w:t>
            </w:r>
          </w:p>
        </w:tc>
        <w:tc>
          <w:tcPr>
            <w:tcW w:w="1843" w:type="dxa"/>
            <w:vAlign w:val="center"/>
          </w:tcPr>
          <w:p w14:paraId="1963CD53">
            <w:pPr>
              <w:pStyle w:val="13"/>
            </w:pPr>
            <w:r>
              <w:t>冀财农【2021】133号2022年中央防疫补助经费</w:t>
            </w:r>
          </w:p>
        </w:tc>
      </w:tr>
      <w:tr w14:paraId="301D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1EF21"/>
        </w:tc>
        <w:tc>
          <w:tcPr>
            <w:tcW w:w="1276" w:type="dxa"/>
            <w:vAlign w:val="center"/>
          </w:tcPr>
          <w:p w14:paraId="2709CE06">
            <w:pPr>
              <w:pStyle w:val="13"/>
            </w:pPr>
            <w:r>
              <w:t>数量指标</w:t>
            </w:r>
          </w:p>
        </w:tc>
        <w:tc>
          <w:tcPr>
            <w:tcW w:w="1332" w:type="dxa"/>
            <w:vAlign w:val="center"/>
          </w:tcPr>
          <w:p w14:paraId="3FCBEDFB">
            <w:pPr>
              <w:pStyle w:val="13"/>
            </w:pPr>
            <w:r>
              <w:t>防疫及无害化处理工作实施范围</w:t>
            </w:r>
          </w:p>
        </w:tc>
        <w:tc>
          <w:tcPr>
            <w:tcW w:w="2891" w:type="dxa"/>
            <w:vAlign w:val="center"/>
          </w:tcPr>
          <w:p w14:paraId="44683814">
            <w:pPr>
              <w:pStyle w:val="13"/>
            </w:pPr>
            <w:r>
              <w:t>在我市所有行政村范围内全部实施养殖畜禽强制免疫及无害化处理</w:t>
            </w:r>
          </w:p>
        </w:tc>
        <w:tc>
          <w:tcPr>
            <w:tcW w:w="1276" w:type="dxa"/>
            <w:vAlign w:val="center"/>
          </w:tcPr>
          <w:p w14:paraId="42A10093">
            <w:pPr>
              <w:pStyle w:val="13"/>
            </w:pPr>
            <w:r>
              <w:t>648村，我市范围内所有行政村均进行强制免疫及无害化处理</w:t>
            </w:r>
          </w:p>
        </w:tc>
        <w:tc>
          <w:tcPr>
            <w:tcW w:w="1843" w:type="dxa"/>
            <w:vAlign w:val="center"/>
          </w:tcPr>
          <w:p w14:paraId="5D446926">
            <w:pPr>
              <w:pStyle w:val="13"/>
            </w:pPr>
            <w:r>
              <w:t>冀财农【2021】133号2022年中央防疫补助经费</w:t>
            </w:r>
          </w:p>
        </w:tc>
      </w:tr>
      <w:tr w14:paraId="0288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96D02"/>
        </w:tc>
        <w:tc>
          <w:tcPr>
            <w:tcW w:w="1276" w:type="dxa"/>
            <w:vAlign w:val="center"/>
          </w:tcPr>
          <w:p w14:paraId="64839CBE">
            <w:pPr>
              <w:pStyle w:val="13"/>
            </w:pPr>
            <w:r>
              <w:t>成本指标</w:t>
            </w:r>
          </w:p>
        </w:tc>
        <w:tc>
          <w:tcPr>
            <w:tcW w:w="1332" w:type="dxa"/>
            <w:vAlign w:val="center"/>
          </w:tcPr>
          <w:p w14:paraId="0D417F30">
            <w:pPr>
              <w:pStyle w:val="13"/>
            </w:pPr>
            <w:r>
              <w:t>无害化补助成本</w:t>
            </w:r>
          </w:p>
        </w:tc>
        <w:tc>
          <w:tcPr>
            <w:tcW w:w="2891" w:type="dxa"/>
            <w:vAlign w:val="center"/>
          </w:tcPr>
          <w:p w14:paraId="51EAA70A">
            <w:pPr>
              <w:pStyle w:val="13"/>
            </w:pPr>
            <w:r>
              <w:t>养殖户无害化补助成本</w:t>
            </w:r>
          </w:p>
        </w:tc>
        <w:tc>
          <w:tcPr>
            <w:tcW w:w="1276" w:type="dxa"/>
            <w:vAlign w:val="center"/>
          </w:tcPr>
          <w:p w14:paraId="0C7B5A24">
            <w:pPr>
              <w:pStyle w:val="13"/>
            </w:pPr>
            <w:r>
              <w:t>100%，全部按照相关规定进行补助</w:t>
            </w:r>
          </w:p>
        </w:tc>
        <w:tc>
          <w:tcPr>
            <w:tcW w:w="1843" w:type="dxa"/>
            <w:vAlign w:val="center"/>
          </w:tcPr>
          <w:p w14:paraId="714DED10">
            <w:pPr>
              <w:pStyle w:val="13"/>
            </w:pPr>
            <w:r>
              <w:t>冀财农【2021】133号2022年中央防疫补助经费</w:t>
            </w:r>
          </w:p>
        </w:tc>
      </w:tr>
      <w:tr w14:paraId="33A1D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5A828"/>
        </w:tc>
        <w:tc>
          <w:tcPr>
            <w:tcW w:w="1276" w:type="dxa"/>
            <w:vAlign w:val="center"/>
          </w:tcPr>
          <w:p w14:paraId="16D8DF34">
            <w:pPr>
              <w:pStyle w:val="13"/>
            </w:pPr>
            <w:r>
              <w:t>质量指标</w:t>
            </w:r>
          </w:p>
        </w:tc>
        <w:tc>
          <w:tcPr>
            <w:tcW w:w="1332" w:type="dxa"/>
            <w:vAlign w:val="center"/>
          </w:tcPr>
          <w:p w14:paraId="6AA38EED">
            <w:pPr>
              <w:pStyle w:val="13"/>
            </w:pPr>
            <w:r>
              <w:t>持续保持免疫密度、抗体合格率</w:t>
            </w:r>
          </w:p>
        </w:tc>
        <w:tc>
          <w:tcPr>
            <w:tcW w:w="2891" w:type="dxa"/>
            <w:vAlign w:val="center"/>
          </w:tcPr>
          <w:p w14:paraId="3B2FAAA4">
            <w:pPr>
              <w:pStyle w:val="13"/>
            </w:pPr>
            <w:r>
              <w:t>口蹄疫、高致病性禽流感、布病、小反刍兽疫等强制免疫病种的免疫密度常年保持在90%以上，抗体合格率常年保持70%以上，达到国家标准</w:t>
            </w:r>
          </w:p>
        </w:tc>
        <w:tc>
          <w:tcPr>
            <w:tcW w:w="1276" w:type="dxa"/>
            <w:vAlign w:val="center"/>
          </w:tcPr>
          <w:p w14:paraId="2D985507">
            <w:pPr>
              <w:pStyle w:val="13"/>
            </w:pPr>
            <w:r>
              <w:t>100%，免疫密度及抗体合格率均达到国家规定水平</w:t>
            </w:r>
          </w:p>
        </w:tc>
        <w:tc>
          <w:tcPr>
            <w:tcW w:w="1843" w:type="dxa"/>
            <w:vAlign w:val="center"/>
          </w:tcPr>
          <w:p w14:paraId="043FA909">
            <w:pPr>
              <w:pStyle w:val="13"/>
            </w:pPr>
            <w:r>
              <w:t>冀财农【2021】133号2022年中央防疫补助经费</w:t>
            </w:r>
          </w:p>
        </w:tc>
      </w:tr>
      <w:tr w14:paraId="7517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DB222">
            <w:pPr>
              <w:pStyle w:val="15"/>
            </w:pPr>
            <w:r>
              <w:t>效益指标</w:t>
            </w:r>
          </w:p>
        </w:tc>
        <w:tc>
          <w:tcPr>
            <w:tcW w:w="1276" w:type="dxa"/>
            <w:vAlign w:val="center"/>
          </w:tcPr>
          <w:p w14:paraId="1ACCED3B">
            <w:pPr>
              <w:pStyle w:val="13"/>
            </w:pPr>
            <w:r>
              <w:t>生态效益指标</w:t>
            </w:r>
          </w:p>
        </w:tc>
        <w:tc>
          <w:tcPr>
            <w:tcW w:w="1332" w:type="dxa"/>
            <w:vAlign w:val="center"/>
          </w:tcPr>
          <w:p w14:paraId="21E98DFE">
            <w:pPr>
              <w:pStyle w:val="13"/>
            </w:pPr>
            <w:r>
              <w:t>防止环境污染</w:t>
            </w:r>
          </w:p>
        </w:tc>
        <w:tc>
          <w:tcPr>
            <w:tcW w:w="2891" w:type="dxa"/>
            <w:vAlign w:val="center"/>
          </w:tcPr>
          <w:p w14:paraId="7C897512">
            <w:pPr>
              <w:pStyle w:val="13"/>
            </w:pPr>
            <w:r>
              <w:t>实施病死动物无害化处理，有效防止病死动物污染环境</w:t>
            </w:r>
          </w:p>
        </w:tc>
        <w:tc>
          <w:tcPr>
            <w:tcW w:w="1276" w:type="dxa"/>
            <w:vAlign w:val="center"/>
          </w:tcPr>
          <w:p w14:paraId="5887AADD">
            <w:pPr>
              <w:pStyle w:val="13"/>
            </w:pPr>
            <w:r>
              <w:t>100%，养殖病死畜禽全部进行无害化处理</w:t>
            </w:r>
          </w:p>
        </w:tc>
        <w:tc>
          <w:tcPr>
            <w:tcW w:w="1843" w:type="dxa"/>
            <w:vAlign w:val="center"/>
          </w:tcPr>
          <w:p w14:paraId="6069486F">
            <w:pPr>
              <w:pStyle w:val="13"/>
            </w:pPr>
            <w:r>
              <w:t>冀财农【2021】133号2022年中央防疫补助经费</w:t>
            </w:r>
          </w:p>
        </w:tc>
      </w:tr>
      <w:tr w14:paraId="24AC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B4498"/>
        </w:tc>
        <w:tc>
          <w:tcPr>
            <w:tcW w:w="1276" w:type="dxa"/>
            <w:vAlign w:val="center"/>
          </w:tcPr>
          <w:p w14:paraId="7EB01537">
            <w:pPr>
              <w:pStyle w:val="13"/>
            </w:pPr>
            <w:r>
              <w:t>经济效益指标</w:t>
            </w:r>
          </w:p>
        </w:tc>
        <w:tc>
          <w:tcPr>
            <w:tcW w:w="1332" w:type="dxa"/>
            <w:vAlign w:val="center"/>
          </w:tcPr>
          <w:p w14:paraId="66F53650">
            <w:pPr>
              <w:pStyle w:val="13"/>
            </w:pPr>
            <w:r>
              <w:t>减轻养殖户损失，增强养殖抗风险能力</w:t>
            </w:r>
          </w:p>
        </w:tc>
        <w:tc>
          <w:tcPr>
            <w:tcW w:w="2891" w:type="dxa"/>
            <w:vAlign w:val="center"/>
          </w:tcPr>
          <w:p w14:paraId="4C0A5D86">
            <w:pPr>
              <w:pStyle w:val="13"/>
            </w:pPr>
            <w:r>
              <w:t>养殖户通过财政补助减少因病死动物造成的损失，增加养殖业出栏量，提高收入，促进养殖业持续发展</w:t>
            </w:r>
          </w:p>
        </w:tc>
        <w:tc>
          <w:tcPr>
            <w:tcW w:w="1276" w:type="dxa"/>
            <w:vAlign w:val="center"/>
          </w:tcPr>
          <w:p w14:paraId="56EDCF09">
            <w:pPr>
              <w:pStyle w:val="13"/>
            </w:pPr>
            <w:r>
              <w:t>≥941.82万元</w:t>
            </w:r>
          </w:p>
        </w:tc>
        <w:tc>
          <w:tcPr>
            <w:tcW w:w="1843" w:type="dxa"/>
            <w:vAlign w:val="center"/>
          </w:tcPr>
          <w:p w14:paraId="27174B98">
            <w:pPr>
              <w:pStyle w:val="13"/>
            </w:pPr>
            <w:r>
              <w:t>冀财农【2021】133号2022年中央防疫补助经费</w:t>
            </w:r>
          </w:p>
        </w:tc>
      </w:tr>
      <w:tr w14:paraId="16A5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23D2A"/>
        </w:tc>
        <w:tc>
          <w:tcPr>
            <w:tcW w:w="1276" w:type="dxa"/>
            <w:vAlign w:val="center"/>
          </w:tcPr>
          <w:p w14:paraId="0D60EA98">
            <w:pPr>
              <w:pStyle w:val="13"/>
            </w:pPr>
            <w:r>
              <w:t>可持续影响指标</w:t>
            </w:r>
          </w:p>
        </w:tc>
        <w:tc>
          <w:tcPr>
            <w:tcW w:w="1332" w:type="dxa"/>
            <w:vAlign w:val="center"/>
          </w:tcPr>
          <w:p w14:paraId="1DD9F785">
            <w:pPr>
              <w:pStyle w:val="13"/>
            </w:pPr>
            <w:r>
              <w:t>重大动物疫情情况</w:t>
            </w:r>
          </w:p>
        </w:tc>
        <w:tc>
          <w:tcPr>
            <w:tcW w:w="2891" w:type="dxa"/>
            <w:vAlign w:val="center"/>
          </w:tcPr>
          <w:p w14:paraId="33F2F920">
            <w:pPr>
              <w:pStyle w:val="13"/>
            </w:pPr>
            <w:r>
              <w:t>我市全年无重大动物疫情发生</w:t>
            </w:r>
          </w:p>
        </w:tc>
        <w:tc>
          <w:tcPr>
            <w:tcW w:w="1276" w:type="dxa"/>
            <w:vAlign w:val="center"/>
          </w:tcPr>
          <w:p w14:paraId="34D3B676">
            <w:pPr>
              <w:pStyle w:val="13"/>
            </w:pPr>
            <w:r>
              <w:t>≤1件</w:t>
            </w:r>
          </w:p>
        </w:tc>
        <w:tc>
          <w:tcPr>
            <w:tcW w:w="1843" w:type="dxa"/>
            <w:vAlign w:val="center"/>
          </w:tcPr>
          <w:p w14:paraId="4D5F7ACA">
            <w:pPr>
              <w:pStyle w:val="13"/>
            </w:pPr>
            <w:r>
              <w:t>冀财农【2021】133号2022年中央防疫补助经费</w:t>
            </w:r>
          </w:p>
        </w:tc>
      </w:tr>
      <w:tr w14:paraId="3F26F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3875D">
            <w:pPr>
              <w:pStyle w:val="15"/>
            </w:pPr>
            <w:r>
              <w:t>满意度指标</w:t>
            </w:r>
          </w:p>
        </w:tc>
        <w:tc>
          <w:tcPr>
            <w:tcW w:w="1276" w:type="dxa"/>
            <w:vAlign w:val="center"/>
          </w:tcPr>
          <w:p w14:paraId="4C595DC7">
            <w:pPr>
              <w:pStyle w:val="13"/>
            </w:pPr>
            <w:r>
              <w:t>服务对象满意度指标</w:t>
            </w:r>
          </w:p>
        </w:tc>
        <w:tc>
          <w:tcPr>
            <w:tcW w:w="1332" w:type="dxa"/>
            <w:vAlign w:val="center"/>
          </w:tcPr>
          <w:p w14:paraId="7EF1205B">
            <w:pPr>
              <w:pStyle w:val="13"/>
            </w:pPr>
            <w:r>
              <w:t>服务对象满意度</w:t>
            </w:r>
          </w:p>
        </w:tc>
        <w:tc>
          <w:tcPr>
            <w:tcW w:w="2891" w:type="dxa"/>
            <w:vAlign w:val="center"/>
          </w:tcPr>
          <w:p w14:paraId="287A7F56">
            <w:pPr>
              <w:pStyle w:val="13"/>
            </w:pPr>
            <w:r>
              <w:t>养殖户的满意度</w:t>
            </w:r>
          </w:p>
        </w:tc>
        <w:tc>
          <w:tcPr>
            <w:tcW w:w="1276" w:type="dxa"/>
            <w:vAlign w:val="center"/>
          </w:tcPr>
          <w:p w14:paraId="6BE3A743">
            <w:pPr>
              <w:pStyle w:val="13"/>
            </w:pPr>
            <w:r>
              <w:t>≥90%，满意养殖户的占比</w:t>
            </w:r>
          </w:p>
        </w:tc>
        <w:tc>
          <w:tcPr>
            <w:tcW w:w="1843" w:type="dxa"/>
            <w:vAlign w:val="center"/>
          </w:tcPr>
          <w:p w14:paraId="598CE852">
            <w:pPr>
              <w:pStyle w:val="13"/>
            </w:pPr>
            <w:r>
              <w:t>冀财农【2021】133号2022年中央防疫补助经费</w:t>
            </w:r>
          </w:p>
        </w:tc>
      </w:tr>
    </w:tbl>
    <w:p w14:paraId="35892177">
      <w:pPr>
        <w:sectPr>
          <w:pgSz w:w="11900" w:h="16840"/>
          <w:pgMar w:top="1984" w:right="1304" w:bottom="1134" w:left="1304" w:header="720" w:footer="720" w:gutter="0"/>
          <w:cols w:space="720" w:num="1"/>
        </w:sectPr>
      </w:pPr>
    </w:p>
    <w:p w14:paraId="4EC8BE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75A1D4">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13.冀财农【2021】134号2022年农机购置补贴资金绩效目标表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F5F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8F46E9">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EF1D6A2">
            <w:pPr>
              <w:pStyle w:val="11"/>
            </w:pPr>
            <w:r>
              <w:t>单位：万元</w:t>
            </w:r>
          </w:p>
        </w:tc>
      </w:tr>
      <w:tr w14:paraId="17BBF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E0548">
            <w:pPr>
              <w:pStyle w:val="14"/>
            </w:pPr>
            <w:r>
              <w:t>项目编码</w:t>
            </w:r>
          </w:p>
        </w:tc>
        <w:tc>
          <w:tcPr>
            <w:tcW w:w="2608" w:type="dxa"/>
            <w:gridSpan w:val="2"/>
            <w:vAlign w:val="center"/>
          </w:tcPr>
          <w:p w14:paraId="62E2BF04">
            <w:pPr>
              <w:pStyle w:val="13"/>
            </w:pPr>
            <w:r>
              <w:t>13028122P00246910001D</w:t>
            </w:r>
          </w:p>
        </w:tc>
        <w:tc>
          <w:tcPr>
            <w:tcW w:w="1587" w:type="dxa"/>
            <w:vAlign w:val="center"/>
          </w:tcPr>
          <w:p w14:paraId="4EC249FA">
            <w:pPr>
              <w:pStyle w:val="14"/>
            </w:pPr>
            <w:r>
              <w:t>项目名称</w:t>
            </w:r>
          </w:p>
        </w:tc>
        <w:tc>
          <w:tcPr>
            <w:tcW w:w="4422" w:type="dxa"/>
            <w:gridSpan w:val="3"/>
            <w:vAlign w:val="center"/>
          </w:tcPr>
          <w:p w14:paraId="63D000FB">
            <w:pPr>
              <w:pStyle w:val="13"/>
            </w:pPr>
            <w:r>
              <w:t>冀财农【2021】134号2022年农机购置补贴资金</w:t>
            </w:r>
          </w:p>
        </w:tc>
      </w:tr>
      <w:tr w14:paraId="61C1D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86F1B">
            <w:pPr>
              <w:pStyle w:val="14"/>
            </w:pPr>
            <w:r>
              <w:t>预算规模及资金用途</w:t>
            </w:r>
          </w:p>
        </w:tc>
        <w:tc>
          <w:tcPr>
            <w:tcW w:w="1276" w:type="dxa"/>
            <w:vAlign w:val="center"/>
          </w:tcPr>
          <w:p w14:paraId="79D66F5F">
            <w:pPr>
              <w:pStyle w:val="14"/>
            </w:pPr>
            <w:r>
              <w:t>预算数</w:t>
            </w:r>
          </w:p>
        </w:tc>
        <w:tc>
          <w:tcPr>
            <w:tcW w:w="1332" w:type="dxa"/>
            <w:vAlign w:val="center"/>
          </w:tcPr>
          <w:p w14:paraId="2169DDE0">
            <w:pPr>
              <w:pStyle w:val="13"/>
            </w:pPr>
            <w:r>
              <w:t>214.00</w:t>
            </w:r>
          </w:p>
        </w:tc>
        <w:tc>
          <w:tcPr>
            <w:tcW w:w="1587" w:type="dxa"/>
            <w:vAlign w:val="center"/>
          </w:tcPr>
          <w:p w14:paraId="4AFCA59E">
            <w:pPr>
              <w:pStyle w:val="14"/>
            </w:pPr>
            <w:r>
              <w:t>其中：财政    资金</w:t>
            </w:r>
          </w:p>
        </w:tc>
        <w:tc>
          <w:tcPr>
            <w:tcW w:w="1304" w:type="dxa"/>
            <w:vAlign w:val="center"/>
          </w:tcPr>
          <w:p w14:paraId="6C7367D2">
            <w:pPr>
              <w:pStyle w:val="13"/>
            </w:pPr>
            <w:r>
              <w:t>214.00</w:t>
            </w:r>
          </w:p>
        </w:tc>
        <w:tc>
          <w:tcPr>
            <w:tcW w:w="1276" w:type="dxa"/>
            <w:vAlign w:val="center"/>
          </w:tcPr>
          <w:p w14:paraId="63520EAD">
            <w:pPr>
              <w:pStyle w:val="14"/>
            </w:pPr>
            <w:r>
              <w:t>其他资金</w:t>
            </w:r>
          </w:p>
        </w:tc>
        <w:tc>
          <w:tcPr>
            <w:tcW w:w="1843" w:type="dxa"/>
            <w:vAlign w:val="center"/>
          </w:tcPr>
          <w:p w14:paraId="2D136FB5">
            <w:pPr>
              <w:pStyle w:val="13"/>
            </w:pPr>
            <w:r>
              <w:t xml:space="preserve"> </w:t>
            </w:r>
          </w:p>
        </w:tc>
      </w:tr>
      <w:tr w14:paraId="2EBE7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1A0D5"/>
        </w:tc>
        <w:tc>
          <w:tcPr>
            <w:tcW w:w="8617" w:type="dxa"/>
            <w:gridSpan w:val="6"/>
            <w:vAlign w:val="center"/>
          </w:tcPr>
          <w:p w14:paraId="30249593">
            <w:pPr>
              <w:pStyle w:val="13"/>
            </w:pPr>
            <w:r>
              <w:t>资金用于2022年农机补贴的发放</w:t>
            </w:r>
          </w:p>
        </w:tc>
      </w:tr>
      <w:tr w14:paraId="2F653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A10B4">
            <w:pPr>
              <w:pStyle w:val="14"/>
            </w:pPr>
            <w:r>
              <w:t>资金支出计划（%）</w:t>
            </w:r>
          </w:p>
        </w:tc>
        <w:tc>
          <w:tcPr>
            <w:tcW w:w="2608" w:type="dxa"/>
            <w:gridSpan w:val="2"/>
            <w:vAlign w:val="center"/>
          </w:tcPr>
          <w:p w14:paraId="665D844B">
            <w:pPr>
              <w:pStyle w:val="14"/>
            </w:pPr>
            <w:r>
              <w:t>3月底</w:t>
            </w:r>
          </w:p>
        </w:tc>
        <w:tc>
          <w:tcPr>
            <w:tcW w:w="1587" w:type="dxa"/>
            <w:vAlign w:val="center"/>
          </w:tcPr>
          <w:p w14:paraId="169523F5">
            <w:pPr>
              <w:pStyle w:val="14"/>
            </w:pPr>
            <w:r>
              <w:t>6月底</w:t>
            </w:r>
          </w:p>
        </w:tc>
        <w:tc>
          <w:tcPr>
            <w:tcW w:w="1304" w:type="dxa"/>
            <w:vAlign w:val="center"/>
          </w:tcPr>
          <w:p w14:paraId="753F3114">
            <w:pPr>
              <w:pStyle w:val="14"/>
            </w:pPr>
            <w:r>
              <w:t>10月底</w:t>
            </w:r>
          </w:p>
        </w:tc>
        <w:tc>
          <w:tcPr>
            <w:tcW w:w="3118" w:type="dxa"/>
            <w:gridSpan w:val="2"/>
            <w:vAlign w:val="center"/>
          </w:tcPr>
          <w:p w14:paraId="785C042D">
            <w:pPr>
              <w:pStyle w:val="14"/>
            </w:pPr>
            <w:r>
              <w:t>12月底</w:t>
            </w:r>
          </w:p>
        </w:tc>
      </w:tr>
      <w:tr w14:paraId="1718B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09A54"/>
        </w:tc>
        <w:tc>
          <w:tcPr>
            <w:tcW w:w="2608" w:type="dxa"/>
            <w:gridSpan w:val="2"/>
            <w:vAlign w:val="center"/>
          </w:tcPr>
          <w:p w14:paraId="6CD32F71">
            <w:pPr>
              <w:pStyle w:val="15"/>
            </w:pPr>
            <w:r>
              <w:t>30%</w:t>
            </w:r>
          </w:p>
        </w:tc>
        <w:tc>
          <w:tcPr>
            <w:tcW w:w="1587" w:type="dxa"/>
            <w:vAlign w:val="center"/>
          </w:tcPr>
          <w:p w14:paraId="1D3852C4">
            <w:pPr>
              <w:pStyle w:val="15"/>
            </w:pPr>
            <w:r>
              <w:t>60%</w:t>
            </w:r>
          </w:p>
        </w:tc>
        <w:tc>
          <w:tcPr>
            <w:tcW w:w="1304" w:type="dxa"/>
            <w:vAlign w:val="center"/>
          </w:tcPr>
          <w:p w14:paraId="415FD109">
            <w:pPr>
              <w:pStyle w:val="15"/>
            </w:pPr>
            <w:r>
              <w:t>90%</w:t>
            </w:r>
          </w:p>
        </w:tc>
        <w:tc>
          <w:tcPr>
            <w:tcW w:w="3118" w:type="dxa"/>
            <w:gridSpan w:val="2"/>
            <w:vAlign w:val="center"/>
          </w:tcPr>
          <w:p w14:paraId="3E7319A5">
            <w:pPr>
              <w:pStyle w:val="15"/>
            </w:pPr>
            <w:r>
              <w:t>100%</w:t>
            </w:r>
          </w:p>
        </w:tc>
      </w:tr>
      <w:tr w14:paraId="77A17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CEC69">
            <w:pPr>
              <w:pStyle w:val="14"/>
            </w:pPr>
            <w:r>
              <w:t>绩效目标</w:t>
            </w:r>
          </w:p>
        </w:tc>
        <w:tc>
          <w:tcPr>
            <w:tcW w:w="8617" w:type="dxa"/>
            <w:gridSpan w:val="6"/>
            <w:vAlign w:val="center"/>
          </w:tcPr>
          <w:p w14:paraId="206EC8AF">
            <w:pPr>
              <w:pStyle w:val="13"/>
            </w:pPr>
            <w:r>
              <w:t>1.是否全部按照标准发放</w:t>
            </w:r>
            <w:r>
              <w:tab/>
            </w:r>
            <w:r>
              <w:tab/>
            </w:r>
            <w:r>
              <w:tab/>
            </w:r>
            <w:r>
              <w:tab/>
            </w:r>
            <w:r>
              <w:tab/>
            </w:r>
            <w:r>
              <w:tab/>
            </w:r>
          </w:p>
          <w:p w14:paraId="4B2152F1">
            <w:pPr>
              <w:pStyle w:val="13"/>
            </w:pPr>
          </w:p>
        </w:tc>
      </w:tr>
    </w:tbl>
    <w:p w14:paraId="387470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2E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FA71D">
            <w:pPr>
              <w:pStyle w:val="14"/>
            </w:pPr>
            <w:r>
              <w:t>一级指标</w:t>
            </w:r>
          </w:p>
        </w:tc>
        <w:tc>
          <w:tcPr>
            <w:tcW w:w="1276" w:type="dxa"/>
            <w:vAlign w:val="center"/>
          </w:tcPr>
          <w:p w14:paraId="20EE1682">
            <w:pPr>
              <w:pStyle w:val="14"/>
            </w:pPr>
            <w:r>
              <w:t>二级指标</w:t>
            </w:r>
          </w:p>
        </w:tc>
        <w:tc>
          <w:tcPr>
            <w:tcW w:w="1332" w:type="dxa"/>
            <w:vAlign w:val="center"/>
          </w:tcPr>
          <w:p w14:paraId="1B0E5EB8">
            <w:pPr>
              <w:pStyle w:val="14"/>
            </w:pPr>
            <w:r>
              <w:t>三级指标</w:t>
            </w:r>
          </w:p>
        </w:tc>
        <w:tc>
          <w:tcPr>
            <w:tcW w:w="2891" w:type="dxa"/>
            <w:vAlign w:val="center"/>
          </w:tcPr>
          <w:p w14:paraId="2EFBC788">
            <w:pPr>
              <w:pStyle w:val="14"/>
            </w:pPr>
            <w:r>
              <w:t>绩效指标描述</w:t>
            </w:r>
          </w:p>
        </w:tc>
        <w:tc>
          <w:tcPr>
            <w:tcW w:w="1276" w:type="dxa"/>
            <w:vAlign w:val="center"/>
          </w:tcPr>
          <w:p w14:paraId="4D3A3BB6">
            <w:pPr>
              <w:pStyle w:val="14"/>
            </w:pPr>
            <w:r>
              <w:t>指标值</w:t>
            </w:r>
          </w:p>
        </w:tc>
        <w:tc>
          <w:tcPr>
            <w:tcW w:w="1843" w:type="dxa"/>
            <w:vAlign w:val="center"/>
          </w:tcPr>
          <w:p w14:paraId="03BE4D6A">
            <w:pPr>
              <w:pStyle w:val="14"/>
            </w:pPr>
            <w:r>
              <w:t>指标值确定依据</w:t>
            </w:r>
          </w:p>
        </w:tc>
      </w:tr>
      <w:tr w14:paraId="73EA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18509">
            <w:pPr>
              <w:pStyle w:val="15"/>
            </w:pPr>
            <w:r>
              <w:t>产出指标</w:t>
            </w:r>
          </w:p>
        </w:tc>
        <w:tc>
          <w:tcPr>
            <w:tcW w:w="1276" w:type="dxa"/>
            <w:vAlign w:val="center"/>
          </w:tcPr>
          <w:p w14:paraId="5F6F493C">
            <w:pPr>
              <w:pStyle w:val="13"/>
            </w:pPr>
            <w:r>
              <w:t>数量指标</w:t>
            </w:r>
          </w:p>
        </w:tc>
        <w:tc>
          <w:tcPr>
            <w:tcW w:w="1332" w:type="dxa"/>
            <w:vAlign w:val="center"/>
          </w:tcPr>
          <w:p w14:paraId="12405FE5">
            <w:pPr>
              <w:pStyle w:val="13"/>
            </w:pPr>
            <w:r>
              <w:t>受益农户</w:t>
            </w:r>
          </w:p>
          <w:p w14:paraId="3A20AB8C">
            <w:pPr>
              <w:pStyle w:val="13"/>
            </w:pPr>
          </w:p>
        </w:tc>
        <w:tc>
          <w:tcPr>
            <w:tcW w:w="2891" w:type="dxa"/>
            <w:vAlign w:val="center"/>
          </w:tcPr>
          <w:p w14:paraId="7F361FFC">
            <w:pPr>
              <w:pStyle w:val="13"/>
            </w:pPr>
            <w:r>
              <w:t>享受补贴的人群或户数</w:t>
            </w:r>
          </w:p>
          <w:p w14:paraId="7954935A">
            <w:pPr>
              <w:pStyle w:val="13"/>
            </w:pPr>
          </w:p>
        </w:tc>
        <w:tc>
          <w:tcPr>
            <w:tcW w:w="1276" w:type="dxa"/>
            <w:vAlign w:val="center"/>
          </w:tcPr>
          <w:p w14:paraId="7E9C185E">
            <w:pPr>
              <w:pStyle w:val="13"/>
            </w:pPr>
            <w:r>
              <w:t>≥500户</w:t>
            </w:r>
          </w:p>
        </w:tc>
        <w:tc>
          <w:tcPr>
            <w:tcW w:w="1843" w:type="dxa"/>
            <w:vAlign w:val="center"/>
          </w:tcPr>
          <w:p w14:paraId="4085E9AA">
            <w:pPr>
              <w:pStyle w:val="13"/>
            </w:pPr>
            <w:r>
              <w:t>冀财农【2021】134号《关于提前下达2022年中央农业生产发展资金的通知》</w:t>
            </w:r>
          </w:p>
        </w:tc>
      </w:tr>
      <w:tr w14:paraId="767BD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FEF56"/>
        </w:tc>
        <w:tc>
          <w:tcPr>
            <w:tcW w:w="1276" w:type="dxa"/>
            <w:vAlign w:val="center"/>
          </w:tcPr>
          <w:p w14:paraId="131825AD">
            <w:pPr>
              <w:pStyle w:val="13"/>
            </w:pPr>
            <w:r>
              <w:t>质量指标</w:t>
            </w:r>
          </w:p>
        </w:tc>
        <w:tc>
          <w:tcPr>
            <w:tcW w:w="1332" w:type="dxa"/>
            <w:vAlign w:val="center"/>
          </w:tcPr>
          <w:p w14:paraId="6DBC9A87">
            <w:pPr>
              <w:pStyle w:val="13"/>
            </w:pPr>
            <w:r>
              <w:t>农机补贴完成率</w:t>
            </w:r>
          </w:p>
          <w:p w14:paraId="4848A9F6">
            <w:pPr>
              <w:pStyle w:val="13"/>
            </w:pPr>
          </w:p>
        </w:tc>
        <w:tc>
          <w:tcPr>
            <w:tcW w:w="2891" w:type="dxa"/>
            <w:vAlign w:val="center"/>
          </w:tcPr>
          <w:p w14:paraId="2FBB7FFD">
            <w:pPr>
              <w:pStyle w:val="13"/>
            </w:pPr>
            <w:r>
              <w:t>年度补贴金额占任务的比例</w:t>
            </w:r>
          </w:p>
          <w:p w14:paraId="4A11657B">
            <w:pPr>
              <w:pStyle w:val="13"/>
            </w:pPr>
          </w:p>
        </w:tc>
        <w:tc>
          <w:tcPr>
            <w:tcW w:w="1276" w:type="dxa"/>
            <w:vAlign w:val="center"/>
          </w:tcPr>
          <w:p w14:paraId="2F0A7AB7">
            <w:pPr>
              <w:pStyle w:val="13"/>
            </w:pPr>
            <w:r>
              <w:t>≥95%</w:t>
            </w:r>
          </w:p>
        </w:tc>
        <w:tc>
          <w:tcPr>
            <w:tcW w:w="1843" w:type="dxa"/>
            <w:vAlign w:val="center"/>
          </w:tcPr>
          <w:p w14:paraId="5C0274C5">
            <w:pPr>
              <w:pStyle w:val="13"/>
            </w:pPr>
            <w:r>
              <w:t>冀财农【2021】134号《关于提前下达2022年中央农业生产发展资金的通知》</w:t>
            </w:r>
          </w:p>
        </w:tc>
      </w:tr>
      <w:tr w14:paraId="264C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D4DA7"/>
        </w:tc>
        <w:tc>
          <w:tcPr>
            <w:tcW w:w="1276" w:type="dxa"/>
            <w:vAlign w:val="center"/>
          </w:tcPr>
          <w:p w14:paraId="3F52F55F">
            <w:pPr>
              <w:pStyle w:val="13"/>
            </w:pPr>
            <w:r>
              <w:t>时效指标</w:t>
            </w:r>
          </w:p>
        </w:tc>
        <w:tc>
          <w:tcPr>
            <w:tcW w:w="1332" w:type="dxa"/>
            <w:vAlign w:val="center"/>
          </w:tcPr>
          <w:p w14:paraId="799026D4">
            <w:pPr>
              <w:pStyle w:val="13"/>
            </w:pPr>
            <w:r>
              <w:t>完成时限</w:t>
            </w:r>
          </w:p>
        </w:tc>
        <w:tc>
          <w:tcPr>
            <w:tcW w:w="2891" w:type="dxa"/>
            <w:vAlign w:val="center"/>
          </w:tcPr>
          <w:p w14:paraId="65ADDEBE">
            <w:pPr>
              <w:pStyle w:val="13"/>
            </w:pPr>
            <w:r>
              <w:t>按照政策要求完成时间</w:t>
            </w:r>
          </w:p>
          <w:p w14:paraId="5AFF8E4F">
            <w:pPr>
              <w:pStyle w:val="13"/>
            </w:pPr>
          </w:p>
        </w:tc>
        <w:tc>
          <w:tcPr>
            <w:tcW w:w="1276" w:type="dxa"/>
            <w:vAlign w:val="center"/>
          </w:tcPr>
          <w:p w14:paraId="4E9321E5">
            <w:pPr>
              <w:pStyle w:val="13"/>
            </w:pPr>
            <w:r>
              <w:t>≤95天，农户采购完成后支付补助时间</w:t>
            </w:r>
          </w:p>
        </w:tc>
        <w:tc>
          <w:tcPr>
            <w:tcW w:w="1843" w:type="dxa"/>
            <w:vAlign w:val="center"/>
          </w:tcPr>
          <w:p w14:paraId="73AA4822">
            <w:pPr>
              <w:pStyle w:val="13"/>
            </w:pPr>
            <w:r>
              <w:t>冀财农【2021】134号《关于提前下达2022年中央农业生产发展资金的通知》</w:t>
            </w:r>
          </w:p>
        </w:tc>
      </w:tr>
      <w:tr w14:paraId="5CF2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6F2AD"/>
        </w:tc>
        <w:tc>
          <w:tcPr>
            <w:tcW w:w="1276" w:type="dxa"/>
            <w:vAlign w:val="center"/>
          </w:tcPr>
          <w:p w14:paraId="1998116B">
            <w:pPr>
              <w:pStyle w:val="13"/>
            </w:pPr>
            <w:r>
              <w:t>成本指标</w:t>
            </w:r>
          </w:p>
        </w:tc>
        <w:tc>
          <w:tcPr>
            <w:tcW w:w="1332" w:type="dxa"/>
            <w:vAlign w:val="center"/>
          </w:tcPr>
          <w:p w14:paraId="39C168F4">
            <w:pPr>
              <w:pStyle w:val="13"/>
            </w:pPr>
            <w:r>
              <w:t>人均补贴标准</w:t>
            </w:r>
          </w:p>
          <w:p w14:paraId="4D4AD614">
            <w:pPr>
              <w:pStyle w:val="13"/>
            </w:pPr>
          </w:p>
        </w:tc>
        <w:tc>
          <w:tcPr>
            <w:tcW w:w="2891" w:type="dxa"/>
            <w:vAlign w:val="center"/>
          </w:tcPr>
          <w:p w14:paraId="0AE39817">
            <w:pPr>
              <w:pStyle w:val="13"/>
            </w:pPr>
            <w:r>
              <w:t>补贴是否按照标准发放</w:t>
            </w:r>
          </w:p>
          <w:p w14:paraId="7025606F">
            <w:pPr>
              <w:pStyle w:val="13"/>
            </w:pPr>
          </w:p>
        </w:tc>
        <w:tc>
          <w:tcPr>
            <w:tcW w:w="1276" w:type="dxa"/>
            <w:vAlign w:val="center"/>
          </w:tcPr>
          <w:p w14:paraId="1E1D40B1">
            <w:pPr>
              <w:pStyle w:val="13"/>
            </w:pPr>
            <w:r>
              <w:t>≥500元</w:t>
            </w:r>
          </w:p>
        </w:tc>
        <w:tc>
          <w:tcPr>
            <w:tcW w:w="1843" w:type="dxa"/>
            <w:vAlign w:val="center"/>
          </w:tcPr>
          <w:p w14:paraId="3ACA9CC0">
            <w:pPr>
              <w:pStyle w:val="13"/>
            </w:pPr>
            <w:r>
              <w:t>冀财农【2021】134号《关于提前下达2022年中央农业生产发展资金的通知》</w:t>
            </w:r>
          </w:p>
        </w:tc>
      </w:tr>
      <w:tr w14:paraId="2B3F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E5F0E">
            <w:pPr>
              <w:pStyle w:val="15"/>
            </w:pPr>
            <w:r>
              <w:t>效益指标</w:t>
            </w:r>
          </w:p>
        </w:tc>
        <w:tc>
          <w:tcPr>
            <w:tcW w:w="1276" w:type="dxa"/>
            <w:vAlign w:val="center"/>
          </w:tcPr>
          <w:p w14:paraId="2C9490B2">
            <w:pPr>
              <w:pStyle w:val="13"/>
            </w:pPr>
            <w:r>
              <w:t>可持续影响指标</w:t>
            </w:r>
          </w:p>
        </w:tc>
        <w:tc>
          <w:tcPr>
            <w:tcW w:w="1332" w:type="dxa"/>
            <w:vAlign w:val="center"/>
          </w:tcPr>
          <w:p w14:paraId="57CC4E4A">
            <w:pPr>
              <w:pStyle w:val="13"/>
            </w:pPr>
            <w:r>
              <w:t>通过补贴政策提升生产力</w:t>
            </w:r>
          </w:p>
          <w:p w14:paraId="5C8132FE">
            <w:pPr>
              <w:pStyle w:val="13"/>
            </w:pPr>
          </w:p>
        </w:tc>
        <w:tc>
          <w:tcPr>
            <w:tcW w:w="2891" w:type="dxa"/>
            <w:vAlign w:val="center"/>
          </w:tcPr>
          <w:p w14:paraId="6BE59C7A">
            <w:pPr>
              <w:pStyle w:val="13"/>
            </w:pPr>
            <w:r>
              <w:t>提高农业机械化作业水平、提高综合生产力</w:t>
            </w:r>
          </w:p>
          <w:p w14:paraId="6DE344CA">
            <w:pPr>
              <w:pStyle w:val="13"/>
            </w:pPr>
          </w:p>
        </w:tc>
        <w:tc>
          <w:tcPr>
            <w:tcW w:w="1276" w:type="dxa"/>
            <w:vAlign w:val="center"/>
          </w:tcPr>
          <w:p w14:paraId="60B4481C">
            <w:pPr>
              <w:pStyle w:val="13"/>
            </w:pPr>
            <w:r>
              <w:t>≥95%</w:t>
            </w:r>
          </w:p>
        </w:tc>
        <w:tc>
          <w:tcPr>
            <w:tcW w:w="1843" w:type="dxa"/>
            <w:vAlign w:val="center"/>
          </w:tcPr>
          <w:p w14:paraId="08FB1AB3">
            <w:pPr>
              <w:pStyle w:val="13"/>
            </w:pPr>
            <w:r>
              <w:t>冀财农【2021】134号《关于提前下达2022年中央农业生产发展资金的通知》</w:t>
            </w:r>
          </w:p>
        </w:tc>
      </w:tr>
      <w:tr w14:paraId="25A0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DA31A"/>
        </w:tc>
        <w:tc>
          <w:tcPr>
            <w:tcW w:w="1276" w:type="dxa"/>
            <w:vAlign w:val="center"/>
          </w:tcPr>
          <w:p w14:paraId="4DE737C3">
            <w:pPr>
              <w:pStyle w:val="13"/>
            </w:pPr>
            <w:r>
              <w:t>经济效益指标</w:t>
            </w:r>
          </w:p>
        </w:tc>
        <w:tc>
          <w:tcPr>
            <w:tcW w:w="1332" w:type="dxa"/>
            <w:vAlign w:val="center"/>
          </w:tcPr>
          <w:p w14:paraId="73C4CC06">
            <w:pPr>
              <w:pStyle w:val="13"/>
            </w:pPr>
            <w:r>
              <w:t>农民增收</w:t>
            </w:r>
          </w:p>
          <w:p w14:paraId="1DFF572D">
            <w:pPr>
              <w:pStyle w:val="13"/>
            </w:pPr>
          </w:p>
        </w:tc>
        <w:tc>
          <w:tcPr>
            <w:tcW w:w="2891" w:type="dxa"/>
            <w:vAlign w:val="center"/>
          </w:tcPr>
          <w:p w14:paraId="2A762644">
            <w:pPr>
              <w:pStyle w:val="13"/>
            </w:pPr>
            <w:r>
              <w:t>受益农户通过政策的实施间接增加了收入</w:t>
            </w:r>
          </w:p>
          <w:p w14:paraId="32EB866C">
            <w:pPr>
              <w:pStyle w:val="13"/>
            </w:pPr>
          </w:p>
        </w:tc>
        <w:tc>
          <w:tcPr>
            <w:tcW w:w="1276" w:type="dxa"/>
            <w:vAlign w:val="center"/>
          </w:tcPr>
          <w:p w14:paraId="0B4C1C30">
            <w:pPr>
              <w:pStyle w:val="13"/>
            </w:pPr>
            <w:r>
              <w:t>≥500元</w:t>
            </w:r>
          </w:p>
        </w:tc>
        <w:tc>
          <w:tcPr>
            <w:tcW w:w="1843" w:type="dxa"/>
            <w:vAlign w:val="center"/>
          </w:tcPr>
          <w:p w14:paraId="2FD4786A">
            <w:pPr>
              <w:pStyle w:val="13"/>
            </w:pPr>
            <w:r>
              <w:t>冀财农【2021】134号《关于提前下达2022年中央农业生产发展资金的通知》</w:t>
            </w:r>
          </w:p>
        </w:tc>
      </w:tr>
      <w:tr w14:paraId="682B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ACDC7"/>
        </w:tc>
        <w:tc>
          <w:tcPr>
            <w:tcW w:w="1276" w:type="dxa"/>
            <w:vAlign w:val="center"/>
          </w:tcPr>
          <w:p w14:paraId="3EFEFADB">
            <w:pPr>
              <w:pStyle w:val="13"/>
            </w:pPr>
            <w:r>
              <w:t>社会效益指标</w:t>
            </w:r>
          </w:p>
        </w:tc>
        <w:tc>
          <w:tcPr>
            <w:tcW w:w="1332" w:type="dxa"/>
            <w:vAlign w:val="center"/>
          </w:tcPr>
          <w:p w14:paraId="05216EBA">
            <w:pPr>
              <w:pStyle w:val="13"/>
            </w:pPr>
            <w:r>
              <w:t>维护社会稳定</w:t>
            </w:r>
          </w:p>
        </w:tc>
        <w:tc>
          <w:tcPr>
            <w:tcW w:w="2891" w:type="dxa"/>
            <w:vAlign w:val="center"/>
          </w:tcPr>
          <w:p w14:paraId="00A0B026">
            <w:pPr>
              <w:pStyle w:val="13"/>
            </w:pPr>
            <w:r>
              <w:t>通过补贴维护社会稳定</w:t>
            </w:r>
          </w:p>
        </w:tc>
        <w:tc>
          <w:tcPr>
            <w:tcW w:w="1276" w:type="dxa"/>
            <w:vAlign w:val="center"/>
          </w:tcPr>
          <w:p w14:paraId="56842DBE">
            <w:pPr>
              <w:pStyle w:val="13"/>
            </w:pPr>
            <w:r>
              <w:t>≥95%</w:t>
            </w:r>
          </w:p>
        </w:tc>
        <w:tc>
          <w:tcPr>
            <w:tcW w:w="1843" w:type="dxa"/>
            <w:vAlign w:val="center"/>
          </w:tcPr>
          <w:p w14:paraId="78D6DBE4">
            <w:pPr>
              <w:pStyle w:val="13"/>
            </w:pPr>
            <w:r>
              <w:t>冀财农【2021】134号《关于提前下达2022年中央农业生产发展资金的通知》</w:t>
            </w:r>
          </w:p>
        </w:tc>
      </w:tr>
      <w:tr w14:paraId="423D0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78B7D"/>
        </w:tc>
        <w:tc>
          <w:tcPr>
            <w:tcW w:w="1276" w:type="dxa"/>
            <w:vAlign w:val="center"/>
          </w:tcPr>
          <w:p w14:paraId="3966771D">
            <w:pPr>
              <w:pStyle w:val="13"/>
            </w:pPr>
            <w:r>
              <w:t>生态效益指标</w:t>
            </w:r>
          </w:p>
        </w:tc>
        <w:tc>
          <w:tcPr>
            <w:tcW w:w="1332" w:type="dxa"/>
            <w:vAlign w:val="center"/>
          </w:tcPr>
          <w:p w14:paraId="347E2DF8">
            <w:pPr>
              <w:pStyle w:val="13"/>
            </w:pPr>
            <w:r>
              <w:t>加快淘汰污染重的老旧农机具</w:t>
            </w:r>
          </w:p>
          <w:p w14:paraId="23610CF8">
            <w:pPr>
              <w:pStyle w:val="13"/>
            </w:pPr>
          </w:p>
        </w:tc>
        <w:tc>
          <w:tcPr>
            <w:tcW w:w="2891" w:type="dxa"/>
            <w:vAlign w:val="center"/>
          </w:tcPr>
          <w:p w14:paraId="6F23DFB0">
            <w:pPr>
              <w:pStyle w:val="13"/>
            </w:pPr>
            <w:r>
              <w:t>促进农业绿色发展</w:t>
            </w:r>
          </w:p>
          <w:p w14:paraId="33DA3028">
            <w:pPr>
              <w:pStyle w:val="13"/>
            </w:pPr>
          </w:p>
        </w:tc>
        <w:tc>
          <w:tcPr>
            <w:tcW w:w="1276" w:type="dxa"/>
            <w:vAlign w:val="center"/>
          </w:tcPr>
          <w:p w14:paraId="21C8F6A1">
            <w:pPr>
              <w:pStyle w:val="13"/>
            </w:pPr>
            <w:r>
              <w:t>≥95%</w:t>
            </w:r>
          </w:p>
        </w:tc>
        <w:tc>
          <w:tcPr>
            <w:tcW w:w="1843" w:type="dxa"/>
            <w:vAlign w:val="center"/>
          </w:tcPr>
          <w:p w14:paraId="4D30F692">
            <w:pPr>
              <w:pStyle w:val="13"/>
            </w:pPr>
            <w:r>
              <w:t>冀财农【2021】134号《关于提前下达2022年中央农业生产发展资金的通知》</w:t>
            </w:r>
          </w:p>
        </w:tc>
      </w:tr>
      <w:tr w14:paraId="24E0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7037C">
            <w:pPr>
              <w:pStyle w:val="15"/>
            </w:pPr>
            <w:r>
              <w:t>满意度指标</w:t>
            </w:r>
          </w:p>
        </w:tc>
        <w:tc>
          <w:tcPr>
            <w:tcW w:w="1276" w:type="dxa"/>
            <w:vAlign w:val="center"/>
          </w:tcPr>
          <w:p w14:paraId="5B4CC85B">
            <w:pPr>
              <w:pStyle w:val="13"/>
            </w:pPr>
            <w:r>
              <w:t>服务对象满意度指标</w:t>
            </w:r>
          </w:p>
        </w:tc>
        <w:tc>
          <w:tcPr>
            <w:tcW w:w="1332" w:type="dxa"/>
            <w:vAlign w:val="center"/>
          </w:tcPr>
          <w:p w14:paraId="24AEF1A8">
            <w:pPr>
              <w:pStyle w:val="13"/>
            </w:pPr>
            <w:r>
              <w:t>农户满意度</w:t>
            </w:r>
          </w:p>
          <w:p w14:paraId="5377E7C6">
            <w:pPr>
              <w:pStyle w:val="13"/>
            </w:pPr>
          </w:p>
        </w:tc>
        <w:tc>
          <w:tcPr>
            <w:tcW w:w="2891" w:type="dxa"/>
            <w:vAlign w:val="center"/>
          </w:tcPr>
          <w:p w14:paraId="706E0E91">
            <w:pPr>
              <w:pStyle w:val="13"/>
            </w:pPr>
            <w:r>
              <w:t>调查中满意和较满意的居民数量占全部调查人数的比率</w:t>
            </w:r>
          </w:p>
          <w:p w14:paraId="03E2A8F9">
            <w:pPr>
              <w:pStyle w:val="13"/>
            </w:pPr>
          </w:p>
        </w:tc>
        <w:tc>
          <w:tcPr>
            <w:tcW w:w="1276" w:type="dxa"/>
            <w:vAlign w:val="center"/>
          </w:tcPr>
          <w:p w14:paraId="06E4BF2E">
            <w:pPr>
              <w:pStyle w:val="13"/>
            </w:pPr>
            <w:r>
              <w:t>≥95%</w:t>
            </w:r>
          </w:p>
        </w:tc>
        <w:tc>
          <w:tcPr>
            <w:tcW w:w="1843" w:type="dxa"/>
            <w:vAlign w:val="center"/>
          </w:tcPr>
          <w:p w14:paraId="50F5FC89">
            <w:pPr>
              <w:pStyle w:val="13"/>
            </w:pPr>
            <w:r>
              <w:t>冀财农【2021】134号《关于提前下达2022年中央农业生产发展资金的通知》</w:t>
            </w:r>
          </w:p>
        </w:tc>
      </w:tr>
    </w:tbl>
    <w:p w14:paraId="4094C03D">
      <w:pPr>
        <w:sectPr>
          <w:pgSz w:w="11900" w:h="16840"/>
          <w:pgMar w:top="1984" w:right="1304" w:bottom="1134" w:left="1304" w:header="720" w:footer="720" w:gutter="0"/>
          <w:cols w:space="720" w:num="1"/>
        </w:sectPr>
      </w:pPr>
    </w:p>
    <w:p w14:paraId="4B9839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ED920E">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14.冀财农【2021】135号关于提前下达2022年中央农业资源及生态保护补助资金预算的通知绩效目标表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8A2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2C410A">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4AAA3D0">
            <w:pPr>
              <w:pStyle w:val="11"/>
            </w:pPr>
            <w:r>
              <w:t>单位：万元</w:t>
            </w:r>
          </w:p>
        </w:tc>
      </w:tr>
      <w:tr w14:paraId="17038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1A58B">
            <w:pPr>
              <w:pStyle w:val="14"/>
            </w:pPr>
            <w:r>
              <w:t>项目编码</w:t>
            </w:r>
          </w:p>
        </w:tc>
        <w:tc>
          <w:tcPr>
            <w:tcW w:w="2608" w:type="dxa"/>
            <w:gridSpan w:val="2"/>
            <w:vAlign w:val="center"/>
          </w:tcPr>
          <w:p w14:paraId="27711C02">
            <w:pPr>
              <w:pStyle w:val="13"/>
            </w:pPr>
            <w:r>
              <w:t>13028122P00334010001N</w:t>
            </w:r>
          </w:p>
        </w:tc>
        <w:tc>
          <w:tcPr>
            <w:tcW w:w="1587" w:type="dxa"/>
            <w:vAlign w:val="center"/>
          </w:tcPr>
          <w:p w14:paraId="6161AFD1">
            <w:pPr>
              <w:pStyle w:val="14"/>
            </w:pPr>
            <w:r>
              <w:t>项目名称</w:t>
            </w:r>
          </w:p>
        </w:tc>
        <w:tc>
          <w:tcPr>
            <w:tcW w:w="4422" w:type="dxa"/>
            <w:gridSpan w:val="3"/>
            <w:vAlign w:val="center"/>
          </w:tcPr>
          <w:p w14:paraId="52D450F3">
            <w:pPr>
              <w:pStyle w:val="13"/>
            </w:pPr>
            <w:r>
              <w:t>冀财农【2021】135号关于提前下达2022年中央农业资源及生态保护补助资金预算的通知</w:t>
            </w:r>
          </w:p>
        </w:tc>
      </w:tr>
      <w:tr w14:paraId="6826BA37">
        <w:tblPrEx>
          <w:tblCellMar>
            <w:top w:w="0" w:type="dxa"/>
            <w:left w:w="108" w:type="dxa"/>
            <w:bottom w:w="0" w:type="dxa"/>
            <w:right w:w="108" w:type="dxa"/>
          </w:tblCellMar>
        </w:tblPrEx>
        <w:trPr>
          <w:trHeight w:val="369" w:hRule="atLeast"/>
          <w:jc w:val="center"/>
        </w:trPr>
        <w:tc>
          <w:tcPr>
            <w:tcW w:w="1276" w:type="dxa"/>
            <w:vMerge w:val="restart"/>
            <w:vAlign w:val="center"/>
          </w:tcPr>
          <w:p w14:paraId="6FF4C81A">
            <w:pPr>
              <w:pStyle w:val="14"/>
            </w:pPr>
            <w:r>
              <w:t>预算规模及资金用途</w:t>
            </w:r>
          </w:p>
        </w:tc>
        <w:tc>
          <w:tcPr>
            <w:tcW w:w="1276" w:type="dxa"/>
            <w:vAlign w:val="center"/>
          </w:tcPr>
          <w:p w14:paraId="2C248F0B">
            <w:pPr>
              <w:pStyle w:val="14"/>
            </w:pPr>
            <w:r>
              <w:t>预算数</w:t>
            </w:r>
          </w:p>
        </w:tc>
        <w:tc>
          <w:tcPr>
            <w:tcW w:w="1332" w:type="dxa"/>
            <w:vAlign w:val="center"/>
          </w:tcPr>
          <w:p w14:paraId="2948C436">
            <w:pPr>
              <w:pStyle w:val="13"/>
            </w:pPr>
            <w:r>
              <w:t>720.00</w:t>
            </w:r>
          </w:p>
        </w:tc>
        <w:tc>
          <w:tcPr>
            <w:tcW w:w="1587" w:type="dxa"/>
            <w:vAlign w:val="center"/>
          </w:tcPr>
          <w:p w14:paraId="4784F6F2">
            <w:pPr>
              <w:pStyle w:val="14"/>
            </w:pPr>
            <w:r>
              <w:t>其中：财政    资金</w:t>
            </w:r>
          </w:p>
        </w:tc>
        <w:tc>
          <w:tcPr>
            <w:tcW w:w="1304" w:type="dxa"/>
            <w:vAlign w:val="center"/>
          </w:tcPr>
          <w:p w14:paraId="458CE110">
            <w:pPr>
              <w:pStyle w:val="13"/>
            </w:pPr>
            <w:r>
              <w:t>720.00</w:t>
            </w:r>
          </w:p>
        </w:tc>
        <w:tc>
          <w:tcPr>
            <w:tcW w:w="1276" w:type="dxa"/>
            <w:vAlign w:val="center"/>
          </w:tcPr>
          <w:p w14:paraId="4FF2D403">
            <w:pPr>
              <w:pStyle w:val="14"/>
            </w:pPr>
            <w:r>
              <w:t>其他资金</w:t>
            </w:r>
          </w:p>
        </w:tc>
        <w:tc>
          <w:tcPr>
            <w:tcW w:w="1843" w:type="dxa"/>
            <w:vAlign w:val="center"/>
          </w:tcPr>
          <w:p w14:paraId="173D9CDE">
            <w:pPr>
              <w:pStyle w:val="13"/>
            </w:pPr>
            <w:r>
              <w:t xml:space="preserve"> </w:t>
            </w:r>
          </w:p>
        </w:tc>
      </w:tr>
      <w:tr w14:paraId="07EF947C">
        <w:tblPrEx>
          <w:tblCellMar>
            <w:top w:w="0" w:type="dxa"/>
            <w:left w:w="108" w:type="dxa"/>
            <w:bottom w:w="0" w:type="dxa"/>
            <w:right w:w="108" w:type="dxa"/>
          </w:tblCellMar>
        </w:tblPrEx>
        <w:trPr>
          <w:trHeight w:val="369" w:hRule="atLeast"/>
          <w:jc w:val="center"/>
        </w:trPr>
        <w:tc>
          <w:tcPr>
            <w:tcW w:w="1276" w:type="dxa"/>
            <w:vMerge w:val="continue"/>
          </w:tcPr>
          <w:p w14:paraId="59802D36"/>
        </w:tc>
        <w:tc>
          <w:tcPr>
            <w:tcW w:w="8617" w:type="dxa"/>
            <w:gridSpan w:val="6"/>
            <w:vAlign w:val="center"/>
          </w:tcPr>
          <w:p w14:paraId="46FAAA2C">
            <w:pPr>
              <w:pStyle w:val="13"/>
            </w:pPr>
            <w:r>
              <w:t>促进畜禽粪污还田，推动绿色种养循环农业,示范推广粪肥利用10万亩</w:t>
            </w:r>
          </w:p>
        </w:tc>
      </w:tr>
      <w:tr w14:paraId="6ED19E5F">
        <w:tblPrEx>
          <w:tblCellMar>
            <w:top w:w="0" w:type="dxa"/>
            <w:left w:w="108" w:type="dxa"/>
            <w:bottom w:w="0" w:type="dxa"/>
            <w:right w:w="108" w:type="dxa"/>
          </w:tblCellMar>
        </w:tblPrEx>
        <w:trPr>
          <w:trHeight w:val="369" w:hRule="atLeast"/>
          <w:jc w:val="center"/>
        </w:trPr>
        <w:tc>
          <w:tcPr>
            <w:tcW w:w="1276" w:type="dxa"/>
            <w:vMerge w:val="restart"/>
            <w:vAlign w:val="center"/>
          </w:tcPr>
          <w:p w14:paraId="4C338FDB">
            <w:pPr>
              <w:pStyle w:val="14"/>
            </w:pPr>
            <w:r>
              <w:t>资金支出计划（%）</w:t>
            </w:r>
          </w:p>
        </w:tc>
        <w:tc>
          <w:tcPr>
            <w:tcW w:w="2608" w:type="dxa"/>
            <w:gridSpan w:val="2"/>
            <w:vAlign w:val="center"/>
          </w:tcPr>
          <w:p w14:paraId="59DE96FA">
            <w:pPr>
              <w:pStyle w:val="14"/>
            </w:pPr>
            <w:r>
              <w:t>3月底</w:t>
            </w:r>
          </w:p>
        </w:tc>
        <w:tc>
          <w:tcPr>
            <w:tcW w:w="1587" w:type="dxa"/>
            <w:vAlign w:val="center"/>
          </w:tcPr>
          <w:p w14:paraId="4E010408">
            <w:pPr>
              <w:pStyle w:val="14"/>
            </w:pPr>
            <w:r>
              <w:t>6月底</w:t>
            </w:r>
          </w:p>
        </w:tc>
        <w:tc>
          <w:tcPr>
            <w:tcW w:w="1304" w:type="dxa"/>
            <w:vAlign w:val="center"/>
          </w:tcPr>
          <w:p w14:paraId="0F0D9F8B">
            <w:pPr>
              <w:pStyle w:val="14"/>
            </w:pPr>
            <w:r>
              <w:t>10月底</w:t>
            </w:r>
          </w:p>
        </w:tc>
        <w:tc>
          <w:tcPr>
            <w:tcW w:w="3118" w:type="dxa"/>
            <w:gridSpan w:val="2"/>
            <w:vAlign w:val="center"/>
          </w:tcPr>
          <w:p w14:paraId="5E8C9931">
            <w:pPr>
              <w:pStyle w:val="14"/>
            </w:pPr>
            <w:r>
              <w:t>12月底</w:t>
            </w:r>
          </w:p>
        </w:tc>
      </w:tr>
      <w:tr w14:paraId="5EB06A73">
        <w:tblPrEx>
          <w:tblCellMar>
            <w:top w:w="0" w:type="dxa"/>
            <w:left w:w="108" w:type="dxa"/>
            <w:bottom w:w="0" w:type="dxa"/>
            <w:right w:w="108" w:type="dxa"/>
          </w:tblCellMar>
        </w:tblPrEx>
        <w:trPr>
          <w:trHeight w:val="369" w:hRule="atLeast"/>
          <w:jc w:val="center"/>
        </w:trPr>
        <w:tc>
          <w:tcPr>
            <w:tcW w:w="1276" w:type="dxa"/>
            <w:vMerge w:val="continue"/>
          </w:tcPr>
          <w:p w14:paraId="40F49528"/>
        </w:tc>
        <w:tc>
          <w:tcPr>
            <w:tcW w:w="2608" w:type="dxa"/>
            <w:gridSpan w:val="2"/>
            <w:vAlign w:val="center"/>
          </w:tcPr>
          <w:p w14:paraId="00D035EC">
            <w:pPr>
              <w:pStyle w:val="15"/>
            </w:pPr>
            <w:r>
              <w:t>30%</w:t>
            </w:r>
          </w:p>
        </w:tc>
        <w:tc>
          <w:tcPr>
            <w:tcW w:w="1587" w:type="dxa"/>
            <w:vAlign w:val="center"/>
          </w:tcPr>
          <w:p w14:paraId="517208F6">
            <w:pPr>
              <w:pStyle w:val="15"/>
            </w:pPr>
            <w:r>
              <w:t>60%</w:t>
            </w:r>
          </w:p>
        </w:tc>
        <w:tc>
          <w:tcPr>
            <w:tcW w:w="1304" w:type="dxa"/>
            <w:vAlign w:val="center"/>
          </w:tcPr>
          <w:p w14:paraId="4A6F008B">
            <w:pPr>
              <w:pStyle w:val="15"/>
            </w:pPr>
            <w:r>
              <w:t>90%</w:t>
            </w:r>
          </w:p>
        </w:tc>
        <w:tc>
          <w:tcPr>
            <w:tcW w:w="3118" w:type="dxa"/>
            <w:gridSpan w:val="2"/>
            <w:vAlign w:val="center"/>
          </w:tcPr>
          <w:p w14:paraId="4A5810AB">
            <w:pPr>
              <w:pStyle w:val="15"/>
            </w:pPr>
            <w:r>
              <w:t>100%</w:t>
            </w:r>
          </w:p>
        </w:tc>
      </w:tr>
      <w:tr w14:paraId="1396BEC3">
        <w:tblPrEx>
          <w:tblCellMar>
            <w:top w:w="0" w:type="dxa"/>
            <w:left w:w="108" w:type="dxa"/>
            <w:bottom w:w="0" w:type="dxa"/>
            <w:right w:w="108" w:type="dxa"/>
          </w:tblCellMar>
        </w:tblPrEx>
        <w:trPr>
          <w:trHeight w:val="369" w:hRule="atLeast"/>
          <w:jc w:val="center"/>
        </w:trPr>
        <w:tc>
          <w:tcPr>
            <w:tcW w:w="1276" w:type="dxa"/>
            <w:vAlign w:val="center"/>
          </w:tcPr>
          <w:p w14:paraId="061688D8">
            <w:pPr>
              <w:pStyle w:val="14"/>
            </w:pPr>
            <w:r>
              <w:t>绩效目标</w:t>
            </w:r>
          </w:p>
        </w:tc>
        <w:tc>
          <w:tcPr>
            <w:tcW w:w="8617" w:type="dxa"/>
            <w:gridSpan w:val="6"/>
            <w:vAlign w:val="center"/>
          </w:tcPr>
          <w:p w14:paraId="64D7BC1C">
            <w:pPr>
              <w:pStyle w:val="13"/>
            </w:pPr>
            <w:r>
              <w:t>1.目标内容1示范推广粪肥利用10万亩</w:t>
            </w:r>
          </w:p>
          <w:p w14:paraId="00CFED53">
            <w:pPr>
              <w:pStyle w:val="13"/>
            </w:pPr>
            <w:r>
              <w:t>2.目标内容2促进畜禽粪污还田，推动绿色种养循环农业</w:t>
            </w:r>
          </w:p>
        </w:tc>
      </w:tr>
    </w:tbl>
    <w:p w14:paraId="22AC1A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D49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E3ACE">
            <w:pPr>
              <w:pStyle w:val="14"/>
            </w:pPr>
            <w:r>
              <w:t>一级指标</w:t>
            </w:r>
          </w:p>
        </w:tc>
        <w:tc>
          <w:tcPr>
            <w:tcW w:w="1276" w:type="dxa"/>
            <w:vAlign w:val="center"/>
          </w:tcPr>
          <w:p w14:paraId="44D95465">
            <w:pPr>
              <w:pStyle w:val="14"/>
            </w:pPr>
            <w:r>
              <w:t>二级指标</w:t>
            </w:r>
          </w:p>
        </w:tc>
        <w:tc>
          <w:tcPr>
            <w:tcW w:w="1332" w:type="dxa"/>
            <w:vAlign w:val="center"/>
          </w:tcPr>
          <w:p w14:paraId="6464D86D">
            <w:pPr>
              <w:pStyle w:val="14"/>
            </w:pPr>
            <w:r>
              <w:t>三级指标</w:t>
            </w:r>
          </w:p>
        </w:tc>
        <w:tc>
          <w:tcPr>
            <w:tcW w:w="2891" w:type="dxa"/>
            <w:vAlign w:val="center"/>
          </w:tcPr>
          <w:p w14:paraId="0A3317CA">
            <w:pPr>
              <w:pStyle w:val="14"/>
            </w:pPr>
            <w:r>
              <w:t>绩效指标描述</w:t>
            </w:r>
          </w:p>
        </w:tc>
        <w:tc>
          <w:tcPr>
            <w:tcW w:w="1276" w:type="dxa"/>
            <w:vAlign w:val="center"/>
          </w:tcPr>
          <w:p w14:paraId="4C24A7CF">
            <w:pPr>
              <w:pStyle w:val="14"/>
            </w:pPr>
            <w:r>
              <w:t>指标值</w:t>
            </w:r>
          </w:p>
        </w:tc>
        <w:tc>
          <w:tcPr>
            <w:tcW w:w="1843" w:type="dxa"/>
            <w:vAlign w:val="center"/>
          </w:tcPr>
          <w:p w14:paraId="42C4AC55">
            <w:pPr>
              <w:pStyle w:val="14"/>
            </w:pPr>
            <w:r>
              <w:t>指标值确定依据</w:t>
            </w:r>
          </w:p>
        </w:tc>
      </w:tr>
      <w:tr w14:paraId="04C4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362B0">
            <w:pPr>
              <w:pStyle w:val="15"/>
            </w:pPr>
            <w:r>
              <w:t>产出指标</w:t>
            </w:r>
          </w:p>
        </w:tc>
        <w:tc>
          <w:tcPr>
            <w:tcW w:w="1276" w:type="dxa"/>
            <w:vAlign w:val="center"/>
          </w:tcPr>
          <w:p w14:paraId="32D75589">
            <w:pPr>
              <w:pStyle w:val="13"/>
            </w:pPr>
            <w:r>
              <w:t>数量指标</w:t>
            </w:r>
          </w:p>
        </w:tc>
        <w:tc>
          <w:tcPr>
            <w:tcW w:w="1332" w:type="dxa"/>
            <w:vAlign w:val="center"/>
          </w:tcPr>
          <w:p w14:paraId="36507297">
            <w:pPr>
              <w:pStyle w:val="13"/>
            </w:pPr>
            <w:r>
              <w:t>推广粪肥利用面积</w:t>
            </w:r>
          </w:p>
        </w:tc>
        <w:tc>
          <w:tcPr>
            <w:tcW w:w="2891" w:type="dxa"/>
            <w:vAlign w:val="center"/>
          </w:tcPr>
          <w:p w14:paraId="1A51B1A9">
            <w:pPr>
              <w:pStyle w:val="13"/>
            </w:pPr>
            <w:r>
              <w:t>全市推广粪肥还田利用总面积</w:t>
            </w:r>
          </w:p>
        </w:tc>
        <w:tc>
          <w:tcPr>
            <w:tcW w:w="1276" w:type="dxa"/>
            <w:vAlign w:val="center"/>
          </w:tcPr>
          <w:p w14:paraId="09F5C059">
            <w:pPr>
              <w:pStyle w:val="13"/>
            </w:pPr>
            <w:r>
              <w:t>10万亩</w:t>
            </w:r>
          </w:p>
        </w:tc>
        <w:tc>
          <w:tcPr>
            <w:tcW w:w="1843" w:type="dxa"/>
            <w:vAlign w:val="center"/>
          </w:tcPr>
          <w:p w14:paraId="63FD9599">
            <w:pPr>
              <w:pStyle w:val="13"/>
            </w:pPr>
            <w:r>
              <w:t>冀财农【2021】135号河北省财政厅《关于提前下达2022年中央农业资源及生态保护补助资金预算的通知》</w:t>
            </w:r>
          </w:p>
        </w:tc>
      </w:tr>
      <w:tr w14:paraId="4DB6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061BA"/>
        </w:tc>
        <w:tc>
          <w:tcPr>
            <w:tcW w:w="1276" w:type="dxa"/>
            <w:vAlign w:val="center"/>
          </w:tcPr>
          <w:p w14:paraId="7EAE4D5E">
            <w:pPr>
              <w:pStyle w:val="13"/>
            </w:pPr>
            <w:r>
              <w:t>时效指标</w:t>
            </w:r>
          </w:p>
        </w:tc>
        <w:tc>
          <w:tcPr>
            <w:tcW w:w="1332" w:type="dxa"/>
            <w:vAlign w:val="center"/>
          </w:tcPr>
          <w:p w14:paraId="0139954A">
            <w:pPr>
              <w:pStyle w:val="13"/>
            </w:pPr>
            <w:r>
              <w:t>补助时效</w:t>
            </w:r>
          </w:p>
        </w:tc>
        <w:tc>
          <w:tcPr>
            <w:tcW w:w="2891" w:type="dxa"/>
            <w:vAlign w:val="center"/>
          </w:tcPr>
          <w:p w14:paraId="352F2569">
            <w:pPr>
              <w:pStyle w:val="13"/>
            </w:pPr>
            <w:r>
              <w:t>全市受补助农户推广粪肥利补助时效</w:t>
            </w:r>
          </w:p>
        </w:tc>
        <w:tc>
          <w:tcPr>
            <w:tcW w:w="1276" w:type="dxa"/>
            <w:vAlign w:val="center"/>
          </w:tcPr>
          <w:p w14:paraId="0B7698D3">
            <w:pPr>
              <w:pStyle w:val="13"/>
            </w:pPr>
            <w:r>
              <w:t>对2022年粪肥利用养殖户进行补助</w:t>
            </w:r>
          </w:p>
        </w:tc>
        <w:tc>
          <w:tcPr>
            <w:tcW w:w="1843" w:type="dxa"/>
            <w:vAlign w:val="center"/>
          </w:tcPr>
          <w:p w14:paraId="1554E7DD">
            <w:pPr>
              <w:pStyle w:val="13"/>
            </w:pPr>
            <w:r>
              <w:t>冀财农【2021】135号河北省财政厅《关于提前下达2022年中央农业资源及生态保护补助资金预算的通知》</w:t>
            </w:r>
          </w:p>
        </w:tc>
      </w:tr>
      <w:tr w14:paraId="5D64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03D93"/>
        </w:tc>
        <w:tc>
          <w:tcPr>
            <w:tcW w:w="1276" w:type="dxa"/>
            <w:vAlign w:val="center"/>
          </w:tcPr>
          <w:p w14:paraId="4B49A104">
            <w:pPr>
              <w:pStyle w:val="13"/>
            </w:pPr>
            <w:r>
              <w:t>成本指标</w:t>
            </w:r>
          </w:p>
        </w:tc>
        <w:tc>
          <w:tcPr>
            <w:tcW w:w="1332" w:type="dxa"/>
            <w:vAlign w:val="center"/>
          </w:tcPr>
          <w:p w14:paraId="20EA10D0">
            <w:pPr>
              <w:pStyle w:val="13"/>
            </w:pPr>
            <w:r>
              <w:t>补助成本</w:t>
            </w:r>
          </w:p>
        </w:tc>
        <w:tc>
          <w:tcPr>
            <w:tcW w:w="2891" w:type="dxa"/>
            <w:vAlign w:val="center"/>
          </w:tcPr>
          <w:p w14:paraId="4E53B1F4">
            <w:pPr>
              <w:pStyle w:val="13"/>
            </w:pPr>
            <w:r>
              <w:t>推广粪肥还田利用平均成本</w:t>
            </w:r>
          </w:p>
        </w:tc>
        <w:tc>
          <w:tcPr>
            <w:tcW w:w="1276" w:type="dxa"/>
            <w:vAlign w:val="center"/>
          </w:tcPr>
          <w:p w14:paraId="3A44A21C">
            <w:pPr>
              <w:pStyle w:val="13"/>
            </w:pPr>
            <w:r>
              <w:t>95元</w:t>
            </w:r>
          </w:p>
        </w:tc>
        <w:tc>
          <w:tcPr>
            <w:tcW w:w="1843" w:type="dxa"/>
            <w:vAlign w:val="center"/>
          </w:tcPr>
          <w:p w14:paraId="1D32B7BF">
            <w:pPr>
              <w:pStyle w:val="13"/>
            </w:pPr>
            <w:r>
              <w:t>冀财农【2021】135号河北省财政厅《关于提前下达2022年中央农业资源及生态保护补助资金预算的通知》</w:t>
            </w:r>
          </w:p>
        </w:tc>
      </w:tr>
      <w:tr w14:paraId="4B9A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C8100"/>
        </w:tc>
        <w:tc>
          <w:tcPr>
            <w:tcW w:w="1276" w:type="dxa"/>
            <w:vAlign w:val="center"/>
          </w:tcPr>
          <w:p w14:paraId="72C9AAAC">
            <w:pPr>
              <w:pStyle w:val="13"/>
            </w:pPr>
            <w:r>
              <w:t>质量指标</w:t>
            </w:r>
          </w:p>
        </w:tc>
        <w:tc>
          <w:tcPr>
            <w:tcW w:w="1332" w:type="dxa"/>
            <w:vAlign w:val="center"/>
          </w:tcPr>
          <w:p w14:paraId="1D44C95F">
            <w:pPr>
              <w:pStyle w:val="13"/>
            </w:pPr>
            <w:r>
              <w:t>施用粪肥质量合格率</w:t>
            </w:r>
          </w:p>
        </w:tc>
        <w:tc>
          <w:tcPr>
            <w:tcW w:w="2891" w:type="dxa"/>
            <w:vAlign w:val="center"/>
          </w:tcPr>
          <w:p w14:paraId="231E7510">
            <w:pPr>
              <w:pStyle w:val="13"/>
            </w:pPr>
            <w:r>
              <w:t>施用还田的粪肥质量合格率</w:t>
            </w:r>
          </w:p>
        </w:tc>
        <w:tc>
          <w:tcPr>
            <w:tcW w:w="1276" w:type="dxa"/>
            <w:vAlign w:val="center"/>
          </w:tcPr>
          <w:p w14:paraId="7C613746">
            <w:pPr>
              <w:pStyle w:val="13"/>
            </w:pPr>
            <w:r>
              <w:t>100%</w:t>
            </w:r>
          </w:p>
        </w:tc>
        <w:tc>
          <w:tcPr>
            <w:tcW w:w="1843" w:type="dxa"/>
            <w:vAlign w:val="center"/>
          </w:tcPr>
          <w:p w14:paraId="3B9A00FE">
            <w:pPr>
              <w:pStyle w:val="13"/>
            </w:pPr>
            <w:r>
              <w:t>冀财农【2021】135号河北省财政厅《关于提前下达2022年中央农业资源及生态保护补助资金预算的通知》</w:t>
            </w:r>
          </w:p>
        </w:tc>
      </w:tr>
      <w:tr w14:paraId="2E453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50F56">
            <w:pPr>
              <w:pStyle w:val="15"/>
            </w:pPr>
            <w:r>
              <w:t>效益指标</w:t>
            </w:r>
          </w:p>
        </w:tc>
        <w:tc>
          <w:tcPr>
            <w:tcW w:w="1276" w:type="dxa"/>
            <w:vAlign w:val="center"/>
          </w:tcPr>
          <w:p w14:paraId="06D85E05">
            <w:pPr>
              <w:pStyle w:val="13"/>
            </w:pPr>
            <w:r>
              <w:t>生态效益指标</w:t>
            </w:r>
          </w:p>
        </w:tc>
        <w:tc>
          <w:tcPr>
            <w:tcW w:w="1332" w:type="dxa"/>
            <w:vAlign w:val="center"/>
          </w:tcPr>
          <w:p w14:paraId="5B2607A8">
            <w:pPr>
              <w:pStyle w:val="13"/>
            </w:pPr>
            <w:r>
              <w:t>提高环保意识</w:t>
            </w:r>
          </w:p>
        </w:tc>
        <w:tc>
          <w:tcPr>
            <w:tcW w:w="2891" w:type="dxa"/>
            <w:vAlign w:val="center"/>
          </w:tcPr>
          <w:p w14:paraId="51C7475B">
            <w:pPr>
              <w:pStyle w:val="13"/>
            </w:pPr>
            <w:r>
              <w:t>提高种植户环保意识，实现可持续发展</w:t>
            </w:r>
          </w:p>
        </w:tc>
        <w:tc>
          <w:tcPr>
            <w:tcW w:w="1276" w:type="dxa"/>
            <w:vAlign w:val="center"/>
          </w:tcPr>
          <w:p w14:paraId="61C861DD">
            <w:pPr>
              <w:pStyle w:val="13"/>
            </w:pPr>
            <w:r>
              <w:t>通过项目实施提高我市养殖户环保意识</w:t>
            </w:r>
          </w:p>
        </w:tc>
        <w:tc>
          <w:tcPr>
            <w:tcW w:w="1843" w:type="dxa"/>
            <w:vAlign w:val="center"/>
          </w:tcPr>
          <w:p w14:paraId="67FE83CD">
            <w:pPr>
              <w:pStyle w:val="13"/>
            </w:pPr>
            <w:r>
              <w:t>冀财农【2021】135号河北省财政厅《关于提前下达2022年中央农业资源及生态保护补助资金预算的通知》</w:t>
            </w:r>
          </w:p>
        </w:tc>
      </w:tr>
      <w:tr w14:paraId="6868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38417"/>
        </w:tc>
        <w:tc>
          <w:tcPr>
            <w:tcW w:w="1276" w:type="dxa"/>
            <w:vAlign w:val="center"/>
          </w:tcPr>
          <w:p w14:paraId="000540E5">
            <w:pPr>
              <w:pStyle w:val="13"/>
            </w:pPr>
            <w:r>
              <w:t>社会效益指标</w:t>
            </w:r>
          </w:p>
        </w:tc>
        <w:tc>
          <w:tcPr>
            <w:tcW w:w="1332" w:type="dxa"/>
            <w:vAlign w:val="center"/>
          </w:tcPr>
          <w:p w14:paraId="10F4EB8D">
            <w:pPr>
              <w:pStyle w:val="13"/>
            </w:pPr>
            <w:r>
              <w:t>促进粪肥还田</w:t>
            </w:r>
          </w:p>
        </w:tc>
        <w:tc>
          <w:tcPr>
            <w:tcW w:w="2891" w:type="dxa"/>
            <w:vAlign w:val="center"/>
          </w:tcPr>
          <w:p w14:paraId="4663EEE2">
            <w:pPr>
              <w:pStyle w:val="13"/>
            </w:pPr>
            <w:r>
              <w:t>全市畜禽粪污资源化利用率</w:t>
            </w:r>
          </w:p>
        </w:tc>
        <w:tc>
          <w:tcPr>
            <w:tcW w:w="1276" w:type="dxa"/>
            <w:vAlign w:val="center"/>
          </w:tcPr>
          <w:p w14:paraId="0478ACAB">
            <w:pPr>
              <w:pStyle w:val="13"/>
            </w:pPr>
            <w:r>
              <w:t>≥90%</w:t>
            </w:r>
          </w:p>
        </w:tc>
        <w:tc>
          <w:tcPr>
            <w:tcW w:w="1843" w:type="dxa"/>
            <w:vAlign w:val="center"/>
          </w:tcPr>
          <w:p w14:paraId="1CEB054C">
            <w:pPr>
              <w:pStyle w:val="13"/>
            </w:pPr>
            <w:r>
              <w:t>冀财农【2021】135号河北省财政厅《关于提前下达2022年中央农业资源及生态保护补助资金预算的通知》</w:t>
            </w:r>
          </w:p>
        </w:tc>
      </w:tr>
      <w:tr w14:paraId="54D43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BF8AF"/>
        </w:tc>
        <w:tc>
          <w:tcPr>
            <w:tcW w:w="1276" w:type="dxa"/>
            <w:vAlign w:val="center"/>
          </w:tcPr>
          <w:p w14:paraId="7537A87B">
            <w:pPr>
              <w:pStyle w:val="13"/>
            </w:pPr>
            <w:r>
              <w:t>可持续影响指标</w:t>
            </w:r>
          </w:p>
        </w:tc>
        <w:tc>
          <w:tcPr>
            <w:tcW w:w="1332" w:type="dxa"/>
            <w:vAlign w:val="center"/>
          </w:tcPr>
          <w:p w14:paraId="4B40E3D3">
            <w:pPr>
              <w:pStyle w:val="13"/>
            </w:pPr>
            <w:r>
              <w:t>带动种植</w:t>
            </w:r>
          </w:p>
        </w:tc>
        <w:tc>
          <w:tcPr>
            <w:tcW w:w="2891" w:type="dxa"/>
            <w:vAlign w:val="center"/>
          </w:tcPr>
          <w:p w14:paraId="4CB8FA76">
            <w:pPr>
              <w:pStyle w:val="13"/>
            </w:pPr>
            <w:r>
              <w:t>带动粪肥还田利用种植户数</w:t>
            </w:r>
          </w:p>
        </w:tc>
        <w:tc>
          <w:tcPr>
            <w:tcW w:w="1276" w:type="dxa"/>
            <w:vAlign w:val="center"/>
          </w:tcPr>
          <w:p w14:paraId="31440107">
            <w:pPr>
              <w:pStyle w:val="13"/>
            </w:pPr>
            <w:r>
              <w:t>≥200户</w:t>
            </w:r>
          </w:p>
        </w:tc>
        <w:tc>
          <w:tcPr>
            <w:tcW w:w="1843" w:type="dxa"/>
            <w:vAlign w:val="center"/>
          </w:tcPr>
          <w:p w14:paraId="7296B820">
            <w:pPr>
              <w:pStyle w:val="13"/>
            </w:pPr>
            <w:r>
              <w:t>冀财农【2021】135号河北省财政厅《关于提前下达2022年中央农业资源及生态保护补助资金预算的通知》</w:t>
            </w:r>
          </w:p>
        </w:tc>
      </w:tr>
      <w:tr w14:paraId="4288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83D15">
            <w:pPr>
              <w:pStyle w:val="15"/>
            </w:pPr>
            <w:r>
              <w:t>满意度指标</w:t>
            </w:r>
          </w:p>
        </w:tc>
        <w:tc>
          <w:tcPr>
            <w:tcW w:w="1276" w:type="dxa"/>
            <w:vAlign w:val="center"/>
          </w:tcPr>
          <w:p w14:paraId="0AC839DC">
            <w:pPr>
              <w:pStyle w:val="13"/>
            </w:pPr>
            <w:r>
              <w:t>服务对象满意度指标</w:t>
            </w:r>
          </w:p>
        </w:tc>
        <w:tc>
          <w:tcPr>
            <w:tcW w:w="1332" w:type="dxa"/>
            <w:vAlign w:val="center"/>
          </w:tcPr>
          <w:p w14:paraId="1B0E5B42">
            <w:pPr>
              <w:pStyle w:val="13"/>
            </w:pPr>
            <w:r>
              <w:t>信访群众满意度</w:t>
            </w:r>
          </w:p>
        </w:tc>
        <w:tc>
          <w:tcPr>
            <w:tcW w:w="2891" w:type="dxa"/>
            <w:vAlign w:val="center"/>
          </w:tcPr>
          <w:p w14:paraId="0A3317EC">
            <w:pPr>
              <w:pStyle w:val="13"/>
            </w:pPr>
            <w:r>
              <w:t>信访群众满意度</w:t>
            </w:r>
          </w:p>
        </w:tc>
        <w:tc>
          <w:tcPr>
            <w:tcW w:w="1276" w:type="dxa"/>
            <w:vAlign w:val="center"/>
          </w:tcPr>
          <w:p w14:paraId="2884B013">
            <w:pPr>
              <w:pStyle w:val="13"/>
            </w:pPr>
            <w:r>
              <w:t>≥90%</w:t>
            </w:r>
          </w:p>
        </w:tc>
        <w:tc>
          <w:tcPr>
            <w:tcW w:w="1843" w:type="dxa"/>
            <w:vAlign w:val="center"/>
          </w:tcPr>
          <w:p w14:paraId="64F578DD">
            <w:pPr>
              <w:pStyle w:val="13"/>
            </w:pPr>
            <w:r>
              <w:t>冀财农【2021】135号河北省财政厅《关于提前下达2022年中央农业资源及生态保护补助资金预算的通知》</w:t>
            </w:r>
          </w:p>
        </w:tc>
      </w:tr>
    </w:tbl>
    <w:p w14:paraId="70BD146E">
      <w:pPr>
        <w:sectPr>
          <w:pgSz w:w="11900" w:h="16840"/>
          <w:pgMar w:top="1984" w:right="1304" w:bottom="1134" w:left="1304" w:header="720" w:footer="720" w:gutter="0"/>
          <w:cols w:space="720" w:num="1"/>
        </w:sectPr>
      </w:pPr>
    </w:p>
    <w:p w14:paraId="21B9BE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FAF8E3">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15.冀财农【2021】156号关于提前下达2022年省级大气污染防</w:t>
      </w:r>
      <w:r>
        <w:rPr>
          <w:rFonts w:hint="eastAsia" w:ascii="方正仿宋_GBK" w:hAnsi="方正仿宋_GBK" w:eastAsia="方正仿宋_GBK" w:cs="方正仿宋_GBK"/>
          <w:color w:val="000000"/>
          <w:sz w:val="28"/>
        </w:rPr>
        <w:t>治</w:t>
      </w:r>
      <w:r>
        <w:rPr>
          <w:rFonts w:ascii="方正仿宋_GBK" w:hAnsi="方正仿宋_GBK" w:eastAsia="方正仿宋_GBK" w:cs="方正仿宋_GBK"/>
          <w:color w:val="000000"/>
          <w:sz w:val="28"/>
        </w:rPr>
        <w:t>专项转移支付预算的通知绩效目标表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112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E41BF2">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1425BA5">
            <w:pPr>
              <w:pStyle w:val="11"/>
            </w:pPr>
            <w:r>
              <w:t>单位：万元</w:t>
            </w:r>
          </w:p>
        </w:tc>
      </w:tr>
      <w:tr w14:paraId="3AA37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288F6">
            <w:pPr>
              <w:pStyle w:val="14"/>
            </w:pPr>
            <w:r>
              <w:t>项目编码</w:t>
            </w:r>
          </w:p>
        </w:tc>
        <w:tc>
          <w:tcPr>
            <w:tcW w:w="2608" w:type="dxa"/>
            <w:gridSpan w:val="2"/>
            <w:vAlign w:val="center"/>
          </w:tcPr>
          <w:p w14:paraId="2BCBDEEC">
            <w:pPr>
              <w:pStyle w:val="13"/>
            </w:pPr>
            <w:r>
              <w:t>13028122P00341910002F</w:t>
            </w:r>
          </w:p>
        </w:tc>
        <w:tc>
          <w:tcPr>
            <w:tcW w:w="1587" w:type="dxa"/>
            <w:vAlign w:val="center"/>
          </w:tcPr>
          <w:p w14:paraId="136A6C19">
            <w:pPr>
              <w:pStyle w:val="14"/>
            </w:pPr>
            <w:r>
              <w:t>项目名称</w:t>
            </w:r>
          </w:p>
        </w:tc>
        <w:tc>
          <w:tcPr>
            <w:tcW w:w="4422" w:type="dxa"/>
            <w:gridSpan w:val="3"/>
            <w:vAlign w:val="center"/>
          </w:tcPr>
          <w:p w14:paraId="2161B5E1">
            <w:pPr>
              <w:pStyle w:val="13"/>
            </w:pPr>
            <w:r>
              <w:t>冀财农【2021】156号关于提前下达2022年省级大气污染防</w:t>
            </w:r>
            <w:r>
              <w:rPr>
                <w:rFonts w:hint="eastAsia"/>
              </w:rPr>
              <w:t>治</w:t>
            </w:r>
            <w:r>
              <w:t>专项转移支付预算的通知</w:t>
            </w:r>
          </w:p>
        </w:tc>
      </w:tr>
      <w:tr w14:paraId="49B42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EAECD">
            <w:pPr>
              <w:pStyle w:val="14"/>
            </w:pPr>
            <w:r>
              <w:t>预算规模及资金用途</w:t>
            </w:r>
          </w:p>
        </w:tc>
        <w:tc>
          <w:tcPr>
            <w:tcW w:w="1276" w:type="dxa"/>
            <w:vAlign w:val="center"/>
          </w:tcPr>
          <w:p w14:paraId="4AE1DB3F">
            <w:pPr>
              <w:pStyle w:val="14"/>
            </w:pPr>
            <w:r>
              <w:t>预算数</w:t>
            </w:r>
          </w:p>
        </w:tc>
        <w:tc>
          <w:tcPr>
            <w:tcW w:w="1332" w:type="dxa"/>
            <w:vAlign w:val="center"/>
          </w:tcPr>
          <w:p w14:paraId="395C1FC8">
            <w:pPr>
              <w:pStyle w:val="13"/>
            </w:pPr>
            <w:r>
              <w:t>200.00</w:t>
            </w:r>
          </w:p>
        </w:tc>
        <w:tc>
          <w:tcPr>
            <w:tcW w:w="1587" w:type="dxa"/>
            <w:vAlign w:val="center"/>
          </w:tcPr>
          <w:p w14:paraId="1C4C1E21">
            <w:pPr>
              <w:pStyle w:val="14"/>
            </w:pPr>
            <w:r>
              <w:t>其中：财政    资金</w:t>
            </w:r>
          </w:p>
        </w:tc>
        <w:tc>
          <w:tcPr>
            <w:tcW w:w="1304" w:type="dxa"/>
            <w:vAlign w:val="center"/>
          </w:tcPr>
          <w:p w14:paraId="79A42214">
            <w:pPr>
              <w:pStyle w:val="13"/>
            </w:pPr>
            <w:r>
              <w:t>200.00</w:t>
            </w:r>
          </w:p>
        </w:tc>
        <w:tc>
          <w:tcPr>
            <w:tcW w:w="1276" w:type="dxa"/>
            <w:vAlign w:val="center"/>
          </w:tcPr>
          <w:p w14:paraId="117F3C44">
            <w:pPr>
              <w:pStyle w:val="14"/>
            </w:pPr>
            <w:r>
              <w:t>其他资金</w:t>
            </w:r>
          </w:p>
        </w:tc>
        <w:tc>
          <w:tcPr>
            <w:tcW w:w="1843" w:type="dxa"/>
            <w:vAlign w:val="center"/>
          </w:tcPr>
          <w:p w14:paraId="3B2B5C56">
            <w:pPr>
              <w:pStyle w:val="13"/>
            </w:pPr>
            <w:r>
              <w:t xml:space="preserve"> </w:t>
            </w:r>
          </w:p>
        </w:tc>
      </w:tr>
      <w:tr w14:paraId="23A19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B9964"/>
        </w:tc>
        <w:tc>
          <w:tcPr>
            <w:tcW w:w="8617" w:type="dxa"/>
            <w:gridSpan w:val="6"/>
            <w:vAlign w:val="center"/>
          </w:tcPr>
          <w:p w14:paraId="4B67C3F1">
            <w:pPr>
              <w:pStyle w:val="13"/>
            </w:pPr>
            <w:r>
              <w:t>对畜禽粪污处理进行补助，改善农村人居环境，促进养殖业健康发展</w:t>
            </w:r>
          </w:p>
        </w:tc>
      </w:tr>
      <w:tr w14:paraId="078E8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675D6">
            <w:pPr>
              <w:pStyle w:val="14"/>
            </w:pPr>
            <w:r>
              <w:t>资金支出计划（%）</w:t>
            </w:r>
          </w:p>
        </w:tc>
        <w:tc>
          <w:tcPr>
            <w:tcW w:w="2608" w:type="dxa"/>
            <w:gridSpan w:val="2"/>
            <w:vAlign w:val="center"/>
          </w:tcPr>
          <w:p w14:paraId="31BAC13D">
            <w:pPr>
              <w:pStyle w:val="14"/>
            </w:pPr>
            <w:r>
              <w:t>3月底</w:t>
            </w:r>
          </w:p>
        </w:tc>
        <w:tc>
          <w:tcPr>
            <w:tcW w:w="1587" w:type="dxa"/>
            <w:vAlign w:val="center"/>
          </w:tcPr>
          <w:p w14:paraId="2E39C715">
            <w:pPr>
              <w:pStyle w:val="14"/>
            </w:pPr>
            <w:r>
              <w:t>6月底</w:t>
            </w:r>
          </w:p>
        </w:tc>
        <w:tc>
          <w:tcPr>
            <w:tcW w:w="1304" w:type="dxa"/>
            <w:vAlign w:val="center"/>
          </w:tcPr>
          <w:p w14:paraId="0631B059">
            <w:pPr>
              <w:pStyle w:val="14"/>
            </w:pPr>
            <w:r>
              <w:t>10月底</w:t>
            </w:r>
          </w:p>
        </w:tc>
        <w:tc>
          <w:tcPr>
            <w:tcW w:w="3118" w:type="dxa"/>
            <w:gridSpan w:val="2"/>
            <w:vAlign w:val="center"/>
          </w:tcPr>
          <w:p w14:paraId="5099FF25">
            <w:pPr>
              <w:pStyle w:val="14"/>
            </w:pPr>
            <w:r>
              <w:t>12月底</w:t>
            </w:r>
          </w:p>
        </w:tc>
      </w:tr>
      <w:tr w14:paraId="1A7C0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9743D"/>
        </w:tc>
        <w:tc>
          <w:tcPr>
            <w:tcW w:w="2608" w:type="dxa"/>
            <w:gridSpan w:val="2"/>
            <w:vAlign w:val="center"/>
          </w:tcPr>
          <w:p w14:paraId="33AFF321">
            <w:pPr>
              <w:pStyle w:val="15"/>
            </w:pPr>
            <w:r>
              <w:t>30%</w:t>
            </w:r>
          </w:p>
        </w:tc>
        <w:tc>
          <w:tcPr>
            <w:tcW w:w="1587" w:type="dxa"/>
            <w:vAlign w:val="center"/>
          </w:tcPr>
          <w:p w14:paraId="7AEE65EE">
            <w:pPr>
              <w:pStyle w:val="15"/>
            </w:pPr>
            <w:r>
              <w:t>60%</w:t>
            </w:r>
          </w:p>
        </w:tc>
        <w:tc>
          <w:tcPr>
            <w:tcW w:w="1304" w:type="dxa"/>
            <w:vAlign w:val="center"/>
          </w:tcPr>
          <w:p w14:paraId="04F31314">
            <w:pPr>
              <w:pStyle w:val="15"/>
            </w:pPr>
            <w:r>
              <w:t>90%</w:t>
            </w:r>
          </w:p>
        </w:tc>
        <w:tc>
          <w:tcPr>
            <w:tcW w:w="3118" w:type="dxa"/>
            <w:gridSpan w:val="2"/>
            <w:vAlign w:val="center"/>
          </w:tcPr>
          <w:p w14:paraId="3A4A9485">
            <w:pPr>
              <w:pStyle w:val="15"/>
            </w:pPr>
            <w:r>
              <w:t>100%</w:t>
            </w:r>
          </w:p>
        </w:tc>
      </w:tr>
      <w:tr w14:paraId="24D22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363C4">
            <w:pPr>
              <w:pStyle w:val="14"/>
            </w:pPr>
            <w:r>
              <w:t>绩效目标</w:t>
            </w:r>
          </w:p>
        </w:tc>
        <w:tc>
          <w:tcPr>
            <w:tcW w:w="8617" w:type="dxa"/>
            <w:gridSpan w:val="6"/>
            <w:vAlign w:val="center"/>
          </w:tcPr>
          <w:p w14:paraId="6998EF36">
            <w:pPr>
              <w:pStyle w:val="13"/>
            </w:pPr>
            <w:r>
              <w:t>1.目标内容1对畜禽粪污处理进行补助，改善农村人居环境，促进养殖业健康发展</w:t>
            </w:r>
          </w:p>
        </w:tc>
      </w:tr>
    </w:tbl>
    <w:p w14:paraId="4C638E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D0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96A97">
            <w:pPr>
              <w:pStyle w:val="14"/>
            </w:pPr>
            <w:r>
              <w:t>一级指标</w:t>
            </w:r>
          </w:p>
        </w:tc>
        <w:tc>
          <w:tcPr>
            <w:tcW w:w="1276" w:type="dxa"/>
            <w:vAlign w:val="center"/>
          </w:tcPr>
          <w:p w14:paraId="451E6B64">
            <w:pPr>
              <w:pStyle w:val="14"/>
            </w:pPr>
            <w:r>
              <w:t>二级指标</w:t>
            </w:r>
          </w:p>
        </w:tc>
        <w:tc>
          <w:tcPr>
            <w:tcW w:w="1332" w:type="dxa"/>
            <w:vAlign w:val="center"/>
          </w:tcPr>
          <w:p w14:paraId="738BE445">
            <w:pPr>
              <w:pStyle w:val="14"/>
            </w:pPr>
            <w:r>
              <w:t>三级指标</w:t>
            </w:r>
          </w:p>
        </w:tc>
        <w:tc>
          <w:tcPr>
            <w:tcW w:w="2891" w:type="dxa"/>
            <w:vAlign w:val="center"/>
          </w:tcPr>
          <w:p w14:paraId="7BDA9979">
            <w:pPr>
              <w:pStyle w:val="14"/>
            </w:pPr>
            <w:r>
              <w:t>绩效指标描述</w:t>
            </w:r>
          </w:p>
        </w:tc>
        <w:tc>
          <w:tcPr>
            <w:tcW w:w="1276" w:type="dxa"/>
            <w:vAlign w:val="center"/>
          </w:tcPr>
          <w:p w14:paraId="30A65DAC">
            <w:pPr>
              <w:pStyle w:val="14"/>
            </w:pPr>
            <w:r>
              <w:t>指标值</w:t>
            </w:r>
          </w:p>
        </w:tc>
        <w:tc>
          <w:tcPr>
            <w:tcW w:w="1843" w:type="dxa"/>
            <w:vAlign w:val="center"/>
          </w:tcPr>
          <w:p w14:paraId="6848A5A1">
            <w:pPr>
              <w:pStyle w:val="14"/>
            </w:pPr>
            <w:r>
              <w:t>指标值确定依据</w:t>
            </w:r>
          </w:p>
        </w:tc>
      </w:tr>
      <w:tr w14:paraId="5D2B4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28D45">
            <w:pPr>
              <w:pStyle w:val="15"/>
            </w:pPr>
            <w:r>
              <w:t>产出指标</w:t>
            </w:r>
          </w:p>
        </w:tc>
        <w:tc>
          <w:tcPr>
            <w:tcW w:w="1276" w:type="dxa"/>
            <w:vAlign w:val="center"/>
          </w:tcPr>
          <w:p w14:paraId="037E97D7">
            <w:pPr>
              <w:pStyle w:val="13"/>
            </w:pPr>
            <w:r>
              <w:t>质量指标</w:t>
            </w:r>
          </w:p>
        </w:tc>
        <w:tc>
          <w:tcPr>
            <w:tcW w:w="1332" w:type="dxa"/>
            <w:vAlign w:val="center"/>
          </w:tcPr>
          <w:p w14:paraId="105DB273">
            <w:pPr>
              <w:pStyle w:val="13"/>
            </w:pPr>
            <w:r>
              <w:t>畜禽粪污处理量</w:t>
            </w:r>
          </w:p>
        </w:tc>
        <w:tc>
          <w:tcPr>
            <w:tcW w:w="2891" w:type="dxa"/>
            <w:vAlign w:val="center"/>
          </w:tcPr>
          <w:p w14:paraId="537EDD29">
            <w:pPr>
              <w:pStyle w:val="13"/>
            </w:pPr>
            <w:r>
              <w:t>我市养殖场年畜禽粪污无害化处理量</w:t>
            </w:r>
          </w:p>
        </w:tc>
        <w:tc>
          <w:tcPr>
            <w:tcW w:w="1276" w:type="dxa"/>
            <w:vAlign w:val="center"/>
          </w:tcPr>
          <w:p w14:paraId="616DDF1F">
            <w:pPr>
              <w:pStyle w:val="13"/>
            </w:pPr>
            <w:r>
              <w:t>≥100%</w:t>
            </w:r>
          </w:p>
        </w:tc>
        <w:tc>
          <w:tcPr>
            <w:tcW w:w="1843" w:type="dxa"/>
            <w:vAlign w:val="center"/>
          </w:tcPr>
          <w:p w14:paraId="48827D50">
            <w:pPr>
              <w:pStyle w:val="13"/>
            </w:pPr>
            <w:r>
              <w:t>冀财农【2021】156号2022年大气污染防治资金</w:t>
            </w:r>
          </w:p>
        </w:tc>
      </w:tr>
      <w:tr w14:paraId="1445E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8EEAE"/>
        </w:tc>
        <w:tc>
          <w:tcPr>
            <w:tcW w:w="1276" w:type="dxa"/>
            <w:vAlign w:val="center"/>
          </w:tcPr>
          <w:p w14:paraId="3BC35A74">
            <w:pPr>
              <w:pStyle w:val="13"/>
            </w:pPr>
            <w:r>
              <w:t>数量指标</w:t>
            </w:r>
          </w:p>
        </w:tc>
        <w:tc>
          <w:tcPr>
            <w:tcW w:w="1332" w:type="dxa"/>
            <w:vAlign w:val="center"/>
          </w:tcPr>
          <w:p w14:paraId="5956B2C2">
            <w:pPr>
              <w:pStyle w:val="13"/>
            </w:pPr>
            <w:r>
              <w:t>补助范围</w:t>
            </w:r>
          </w:p>
        </w:tc>
        <w:tc>
          <w:tcPr>
            <w:tcW w:w="2891" w:type="dxa"/>
            <w:vAlign w:val="center"/>
          </w:tcPr>
          <w:p w14:paraId="5C3B285E">
            <w:pPr>
              <w:pStyle w:val="13"/>
            </w:pPr>
            <w:r>
              <w:t>畜禽粪污无害化处理补助养殖户范围</w:t>
            </w:r>
          </w:p>
        </w:tc>
        <w:tc>
          <w:tcPr>
            <w:tcW w:w="1276" w:type="dxa"/>
            <w:vAlign w:val="center"/>
          </w:tcPr>
          <w:p w14:paraId="02D053C5">
            <w:pPr>
              <w:pStyle w:val="13"/>
            </w:pPr>
            <w:r>
              <w:t>648村，对全市符合条件的养殖户进行补助</w:t>
            </w:r>
          </w:p>
        </w:tc>
        <w:tc>
          <w:tcPr>
            <w:tcW w:w="1843" w:type="dxa"/>
            <w:vAlign w:val="center"/>
          </w:tcPr>
          <w:p w14:paraId="5451FA31">
            <w:pPr>
              <w:pStyle w:val="13"/>
            </w:pPr>
            <w:r>
              <w:t>冀财农【2021】156号2022年大气污染防治资金</w:t>
            </w:r>
          </w:p>
        </w:tc>
      </w:tr>
      <w:tr w14:paraId="2FEF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4EE42"/>
        </w:tc>
        <w:tc>
          <w:tcPr>
            <w:tcW w:w="1276" w:type="dxa"/>
            <w:vAlign w:val="center"/>
          </w:tcPr>
          <w:p w14:paraId="3DCD2AA3">
            <w:pPr>
              <w:pStyle w:val="13"/>
            </w:pPr>
            <w:r>
              <w:t>时效指标</w:t>
            </w:r>
          </w:p>
        </w:tc>
        <w:tc>
          <w:tcPr>
            <w:tcW w:w="1332" w:type="dxa"/>
            <w:vAlign w:val="center"/>
          </w:tcPr>
          <w:p w14:paraId="20143BAD">
            <w:pPr>
              <w:pStyle w:val="13"/>
            </w:pPr>
            <w:r>
              <w:t>补助时效</w:t>
            </w:r>
          </w:p>
        </w:tc>
        <w:tc>
          <w:tcPr>
            <w:tcW w:w="2891" w:type="dxa"/>
            <w:vAlign w:val="center"/>
          </w:tcPr>
          <w:p w14:paraId="6B745FFA">
            <w:pPr>
              <w:pStyle w:val="13"/>
            </w:pPr>
            <w:r>
              <w:t>畜禽粪污无害化处理补助时效</w:t>
            </w:r>
          </w:p>
        </w:tc>
        <w:tc>
          <w:tcPr>
            <w:tcW w:w="1276" w:type="dxa"/>
            <w:vAlign w:val="center"/>
          </w:tcPr>
          <w:p w14:paraId="465B8C53">
            <w:pPr>
              <w:pStyle w:val="13"/>
            </w:pPr>
            <w:r>
              <w:t>对2022年畜禽粪污无害化处理进行补助</w:t>
            </w:r>
          </w:p>
        </w:tc>
        <w:tc>
          <w:tcPr>
            <w:tcW w:w="1843" w:type="dxa"/>
            <w:vAlign w:val="center"/>
          </w:tcPr>
          <w:p w14:paraId="1F251FD2">
            <w:pPr>
              <w:pStyle w:val="13"/>
            </w:pPr>
            <w:r>
              <w:t>冀财农【2021】156号2022年大气污染防治资金</w:t>
            </w:r>
          </w:p>
        </w:tc>
      </w:tr>
      <w:tr w14:paraId="202B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B454E"/>
        </w:tc>
        <w:tc>
          <w:tcPr>
            <w:tcW w:w="1276" w:type="dxa"/>
            <w:vAlign w:val="center"/>
          </w:tcPr>
          <w:p w14:paraId="7AD6E7FA">
            <w:pPr>
              <w:pStyle w:val="13"/>
            </w:pPr>
            <w:r>
              <w:t>成本指标</w:t>
            </w:r>
          </w:p>
        </w:tc>
        <w:tc>
          <w:tcPr>
            <w:tcW w:w="1332" w:type="dxa"/>
            <w:vAlign w:val="center"/>
          </w:tcPr>
          <w:p w14:paraId="7BF62FA5">
            <w:pPr>
              <w:pStyle w:val="13"/>
            </w:pPr>
            <w:r>
              <w:t>补助成本</w:t>
            </w:r>
          </w:p>
        </w:tc>
        <w:tc>
          <w:tcPr>
            <w:tcW w:w="2891" w:type="dxa"/>
            <w:vAlign w:val="center"/>
          </w:tcPr>
          <w:p w14:paraId="5E81D0BE">
            <w:pPr>
              <w:pStyle w:val="13"/>
            </w:pPr>
            <w:r>
              <w:t>畜禽粪污无害化处理补助成本合计数</w:t>
            </w:r>
          </w:p>
        </w:tc>
        <w:tc>
          <w:tcPr>
            <w:tcW w:w="1276" w:type="dxa"/>
            <w:vAlign w:val="center"/>
          </w:tcPr>
          <w:p w14:paraId="61A0879D">
            <w:pPr>
              <w:pStyle w:val="13"/>
            </w:pPr>
            <w:r>
              <w:t>200万元</w:t>
            </w:r>
          </w:p>
        </w:tc>
        <w:tc>
          <w:tcPr>
            <w:tcW w:w="1843" w:type="dxa"/>
            <w:vAlign w:val="center"/>
          </w:tcPr>
          <w:p w14:paraId="0E9776C5">
            <w:pPr>
              <w:pStyle w:val="13"/>
            </w:pPr>
            <w:r>
              <w:t>冀财农【2021】156号2022年大气污染防治资金</w:t>
            </w:r>
          </w:p>
        </w:tc>
      </w:tr>
      <w:tr w14:paraId="3E6C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159E9">
            <w:pPr>
              <w:pStyle w:val="15"/>
            </w:pPr>
            <w:r>
              <w:t>效益指标</w:t>
            </w:r>
          </w:p>
        </w:tc>
        <w:tc>
          <w:tcPr>
            <w:tcW w:w="1276" w:type="dxa"/>
            <w:vAlign w:val="center"/>
          </w:tcPr>
          <w:p w14:paraId="4CFEC01D">
            <w:pPr>
              <w:pStyle w:val="13"/>
            </w:pPr>
            <w:r>
              <w:t>生态效益指标</w:t>
            </w:r>
          </w:p>
        </w:tc>
        <w:tc>
          <w:tcPr>
            <w:tcW w:w="1332" w:type="dxa"/>
            <w:vAlign w:val="center"/>
          </w:tcPr>
          <w:p w14:paraId="3828629A">
            <w:pPr>
              <w:pStyle w:val="13"/>
            </w:pPr>
            <w:r>
              <w:t>生态环境质量改善</w:t>
            </w:r>
          </w:p>
        </w:tc>
        <w:tc>
          <w:tcPr>
            <w:tcW w:w="2891" w:type="dxa"/>
            <w:vAlign w:val="center"/>
          </w:tcPr>
          <w:p w14:paraId="2CDCA331">
            <w:pPr>
              <w:pStyle w:val="13"/>
            </w:pPr>
            <w:r>
              <w:t>养殖场生态环境改善，人居环境有效提升</w:t>
            </w:r>
          </w:p>
        </w:tc>
        <w:tc>
          <w:tcPr>
            <w:tcW w:w="1276" w:type="dxa"/>
            <w:vAlign w:val="center"/>
          </w:tcPr>
          <w:p w14:paraId="2B0EB7EE">
            <w:pPr>
              <w:pStyle w:val="13"/>
            </w:pPr>
            <w:r>
              <w:t>养殖场生态环境改善，人居环境有效提升</w:t>
            </w:r>
          </w:p>
        </w:tc>
        <w:tc>
          <w:tcPr>
            <w:tcW w:w="1843" w:type="dxa"/>
            <w:vAlign w:val="center"/>
          </w:tcPr>
          <w:p w14:paraId="44C320AB">
            <w:pPr>
              <w:pStyle w:val="13"/>
            </w:pPr>
            <w:r>
              <w:t>冀财农【2021】156号2022年大气污染防治资金</w:t>
            </w:r>
          </w:p>
        </w:tc>
      </w:tr>
      <w:tr w14:paraId="35A14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38FC5"/>
        </w:tc>
        <w:tc>
          <w:tcPr>
            <w:tcW w:w="1276" w:type="dxa"/>
            <w:vAlign w:val="center"/>
          </w:tcPr>
          <w:p w14:paraId="2F2554E0">
            <w:pPr>
              <w:pStyle w:val="13"/>
            </w:pPr>
            <w:r>
              <w:t>社会效益指标</w:t>
            </w:r>
          </w:p>
        </w:tc>
        <w:tc>
          <w:tcPr>
            <w:tcW w:w="1332" w:type="dxa"/>
            <w:vAlign w:val="center"/>
          </w:tcPr>
          <w:p w14:paraId="137E73BB">
            <w:pPr>
              <w:pStyle w:val="13"/>
            </w:pPr>
            <w:r>
              <w:t>环保意识提升</w:t>
            </w:r>
          </w:p>
        </w:tc>
        <w:tc>
          <w:tcPr>
            <w:tcW w:w="2891" w:type="dxa"/>
            <w:vAlign w:val="center"/>
          </w:tcPr>
          <w:p w14:paraId="6150D98F">
            <w:pPr>
              <w:pStyle w:val="13"/>
            </w:pPr>
            <w:r>
              <w:t>养殖场环境保护意识提高，生物安全得到保障</w:t>
            </w:r>
          </w:p>
        </w:tc>
        <w:tc>
          <w:tcPr>
            <w:tcW w:w="1276" w:type="dxa"/>
            <w:vAlign w:val="center"/>
          </w:tcPr>
          <w:p w14:paraId="0584E307">
            <w:pPr>
              <w:pStyle w:val="13"/>
            </w:pPr>
            <w:r>
              <w:t>养殖场生物安全得到保障</w:t>
            </w:r>
          </w:p>
        </w:tc>
        <w:tc>
          <w:tcPr>
            <w:tcW w:w="1843" w:type="dxa"/>
            <w:vAlign w:val="center"/>
          </w:tcPr>
          <w:p w14:paraId="5F4DD279">
            <w:pPr>
              <w:pStyle w:val="13"/>
            </w:pPr>
            <w:r>
              <w:t>冀财农【2021】156号2022年大气污染防治资金</w:t>
            </w:r>
          </w:p>
        </w:tc>
      </w:tr>
      <w:tr w14:paraId="4EA8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AE46D">
            <w:pPr>
              <w:pStyle w:val="15"/>
            </w:pPr>
            <w:r>
              <w:t>满意度指标</w:t>
            </w:r>
          </w:p>
        </w:tc>
        <w:tc>
          <w:tcPr>
            <w:tcW w:w="1276" w:type="dxa"/>
            <w:vAlign w:val="center"/>
          </w:tcPr>
          <w:p w14:paraId="54ADA968">
            <w:pPr>
              <w:pStyle w:val="13"/>
            </w:pPr>
            <w:r>
              <w:t>服务对象满意度指标</w:t>
            </w:r>
          </w:p>
        </w:tc>
        <w:tc>
          <w:tcPr>
            <w:tcW w:w="1332" w:type="dxa"/>
            <w:vAlign w:val="center"/>
          </w:tcPr>
          <w:p w14:paraId="03BE4583">
            <w:pPr>
              <w:pStyle w:val="13"/>
            </w:pPr>
            <w:r>
              <w:t>养殖户满意度</w:t>
            </w:r>
          </w:p>
        </w:tc>
        <w:tc>
          <w:tcPr>
            <w:tcW w:w="2891" w:type="dxa"/>
            <w:vAlign w:val="center"/>
          </w:tcPr>
          <w:p w14:paraId="1E34B183">
            <w:pPr>
              <w:pStyle w:val="13"/>
            </w:pPr>
            <w:r>
              <w:t>养殖户满意人数占比</w:t>
            </w:r>
          </w:p>
        </w:tc>
        <w:tc>
          <w:tcPr>
            <w:tcW w:w="1276" w:type="dxa"/>
            <w:vAlign w:val="center"/>
          </w:tcPr>
          <w:p w14:paraId="673DFF0D">
            <w:pPr>
              <w:pStyle w:val="13"/>
            </w:pPr>
            <w:r>
              <w:t>≥90%</w:t>
            </w:r>
          </w:p>
        </w:tc>
        <w:tc>
          <w:tcPr>
            <w:tcW w:w="1843" w:type="dxa"/>
            <w:vAlign w:val="center"/>
          </w:tcPr>
          <w:p w14:paraId="2D1C366C">
            <w:pPr>
              <w:pStyle w:val="13"/>
            </w:pPr>
            <w:r>
              <w:t>冀财农【2021】156号2022年大气污染防治资金</w:t>
            </w:r>
          </w:p>
        </w:tc>
      </w:tr>
    </w:tbl>
    <w:p w14:paraId="01CEA1EA">
      <w:pPr>
        <w:sectPr>
          <w:pgSz w:w="11900" w:h="16840"/>
          <w:pgMar w:top="1984" w:right="1304" w:bottom="1134" w:left="1304" w:header="720" w:footer="720" w:gutter="0"/>
          <w:cols w:space="720" w:num="1"/>
        </w:sectPr>
      </w:pPr>
    </w:p>
    <w:p w14:paraId="5F07C5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32177F">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16.冀财农【2021】163号2022年农村厕所改造绩效目标表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6B6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0A6882">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C511A95">
            <w:pPr>
              <w:pStyle w:val="11"/>
            </w:pPr>
            <w:r>
              <w:t>单位：万元</w:t>
            </w:r>
          </w:p>
        </w:tc>
      </w:tr>
      <w:tr w14:paraId="19475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8B2AB">
            <w:pPr>
              <w:pStyle w:val="14"/>
            </w:pPr>
            <w:r>
              <w:t>项目编码</w:t>
            </w:r>
          </w:p>
        </w:tc>
        <w:tc>
          <w:tcPr>
            <w:tcW w:w="2608" w:type="dxa"/>
            <w:gridSpan w:val="2"/>
            <w:vAlign w:val="center"/>
          </w:tcPr>
          <w:p w14:paraId="4377BAB9">
            <w:pPr>
              <w:pStyle w:val="13"/>
            </w:pPr>
            <w:r>
              <w:t>13028122P00342210001B</w:t>
            </w:r>
          </w:p>
        </w:tc>
        <w:tc>
          <w:tcPr>
            <w:tcW w:w="1587" w:type="dxa"/>
            <w:vAlign w:val="center"/>
          </w:tcPr>
          <w:p w14:paraId="011DAACF">
            <w:pPr>
              <w:pStyle w:val="14"/>
            </w:pPr>
            <w:r>
              <w:t>项目名称</w:t>
            </w:r>
          </w:p>
        </w:tc>
        <w:tc>
          <w:tcPr>
            <w:tcW w:w="4422" w:type="dxa"/>
            <w:gridSpan w:val="3"/>
            <w:vAlign w:val="center"/>
          </w:tcPr>
          <w:p w14:paraId="342BD855">
            <w:pPr>
              <w:pStyle w:val="13"/>
            </w:pPr>
            <w:r>
              <w:t>冀财农【2021】163号2022年农村厕所改造</w:t>
            </w:r>
          </w:p>
        </w:tc>
      </w:tr>
      <w:tr w14:paraId="2F030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3D3EF">
            <w:pPr>
              <w:pStyle w:val="14"/>
            </w:pPr>
            <w:r>
              <w:t>预算规模及资金用途</w:t>
            </w:r>
          </w:p>
        </w:tc>
        <w:tc>
          <w:tcPr>
            <w:tcW w:w="1276" w:type="dxa"/>
            <w:vAlign w:val="center"/>
          </w:tcPr>
          <w:p w14:paraId="37929618">
            <w:pPr>
              <w:pStyle w:val="14"/>
            </w:pPr>
            <w:r>
              <w:t>预算数</w:t>
            </w:r>
          </w:p>
        </w:tc>
        <w:tc>
          <w:tcPr>
            <w:tcW w:w="1332" w:type="dxa"/>
            <w:vAlign w:val="center"/>
          </w:tcPr>
          <w:p w14:paraId="47654097">
            <w:pPr>
              <w:pStyle w:val="13"/>
            </w:pPr>
            <w:r>
              <w:t>1810.00</w:t>
            </w:r>
          </w:p>
        </w:tc>
        <w:tc>
          <w:tcPr>
            <w:tcW w:w="1587" w:type="dxa"/>
            <w:vAlign w:val="center"/>
          </w:tcPr>
          <w:p w14:paraId="5AE79BE8">
            <w:pPr>
              <w:pStyle w:val="14"/>
            </w:pPr>
            <w:r>
              <w:t>其中：财政    资金</w:t>
            </w:r>
          </w:p>
        </w:tc>
        <w:tc>
          <w:tcPr>
            <w:tcW w:w="1304" w:type="dxa"/>
            <w:vAlign w:val="center"/>
          </w:tcPr>
          <w:p w14:paraId="3FBF72F8">
            <w:pPr>
              <w:pStyle w:val="13"/>
            </w:pPr>
            <w:r>
              <w:t>1810.00</w:t>
            </w:r>
          </w:p>
        </w:tc>
        <w:tc>
          <w:tcPr>
            <w:tcW w:w="1276" w:type="dxa"/>
            <w:vAlign w:val="center"/>
          </w:tcPr>
          <w:p w14:paraId="237190B6">
            <w:pPr>
              <w:pStyle w:val="14"/>
            </w:pPr>
            <w:r>
              <w:t>其他资金</w:t>
            </w:r>
          </w:p>
        </w:tc>
        <w:tc>
          <w:tcPr>
            <w:tcW w:w="1843" w:type="dxa"/>
            <w:vAlign w:val="center"/>
          </w:tcPr>
          <w:p w14:paraId="4D770537">
            <w:pPr>
              <w:pStyle w:val="13"/>
            </w:pPr>
            <w:r>
              <w:t xml:space="preserve"> </w:t>
            </w:r>
          </w:p>
        </w:tc>
      </w:tr>
      <w:tr w14:paraId="5B59D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1804A"/>
        </w:tc>
        <w:tc>
          <w:tcPr>
            <w:tcW w:w="8617" w:type="dxa"/>
            <w:gridSpan w:val="6"/>
            <w:vAlign w:val="center"/>
          </w:tcPr>
          <w:p w14:paraId="48B03A62">
            <w:pPr>
              <w:pStyle w:val="13"/>
            </w:pPr>
            <w:r>
              <w:t>绿色发展理念为引领，以减量化、再利用、资源化为途径，通过建设沼气项目，变废为宝</w:t>
            </w:r>
          </w:p>
        </w:tc>
      </w:tr>
      <w:tr w14:paraId="76B60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EBFE0">
            <w:pPr>
              <w:pStyle w:val="14"/>
            </w:pPr>
            <w:r>
              <w:t>资金支出计划（%）</w:t>
            </w:r>
          </w:p>
        </w:tc>
        <w:tc>
          <w:tcPr>
            <w:tcW w:w="2608" w:type="dxa"/>
            <w:gridSpan w:val="2"/>
            <w:vAlign w:val="center"/>
          </w:tcPr>
          <w:p w14:paraId="760C40DD">
            <w:pPr>
              <w:pStyle w:val="14"/>
            </w:pPr>
            <w:r>
              <w:t>3月底</w:t>
            </w:r>
          </w:p>
        </w:tc>
        <w:tc>
          <w:tcPr>
            <w:tcW w:w="1587" w:type="dxa"/>
            <w:vAlign w:val="center"/>
          </w:tcPr>
          <w:p w14:paraId="03D86DF1">
            <w:pPr>
              <w:pStyle w:val="14"/>
            </w:pPr>
            <w:r>
              <w:t>6月底</w:t>
            </w:r>
          </w:p>
        </w:tc>
        <w:tc>
          <w:tcPr>
            <w:tcW w:w="1304" w:type="dxa"/>
            <w:vAlign w:val="center"/>
          </w:tcPr>
          <w:p w14:paraId="100FD990">
            <w:pPr>
              <w:pStyle w:val="14"/>
            </w:pPr>
            <w:r>
              <w:t>10月底</w:t>
            </w:r>
          </w:p>
        </w:tc>
        <w:tc>
          <w:tcPr>
            <w:tcW w:w="3118" w:type="dxa"/>
            <w:gridSpan w:val="2"/>
            <w:vAlign w:val="center"/>
          </w:tcPr>
          <w:p w14:paraId="4EFBF767">
            <w:pPr>
              <w:pStyle w:val="14"/>
            </w:pPr>
            <w:r>
              <w:t>12月底</w:t>
            </w:r>
          </w:p>
        </w:tc>
      </w:tr>
      <w:tr w14:paraId="4FEF4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E17B6"/>
        </w:tc>
        <w:tc>
          <w:tcPr>
            <w:tcW w:w="2608" w:type="dxa"/>
            <w:gridSpan w:val="2"/>
            <w:vAlign w:val="center"/>
          </w:tcPr>
          <w:p w14:paraId="79136621">
            <w:pPr>
              <w:pStyle w:val="15"/>
            </w:pPr>
            <w:r>
              <w:t>30%</w:t>
            </w:r>
          </w:p>
        </w:tc>
        <w:tc>
          <w:tcPr>
            <w:tcW w:w="1587" w:type="dxa"/>
            <w:vAlign w:val="center"/>
          </w:tcPr>
          <w:p w14:paraId="7545E710">
            <w:pPr>
              <w:pStyle w:val="15"/>
            </w:pPr>
            <w:r>
              <w:t>60%</w:t>
            </w:r>
          </w:p>
        </w:tc>
        <w:tc>
          <w:tcPr>
            <w:tcW w:w="1304" w:type="dxa"/>
            <w:vAlign w:val="center"/>
          </w:tcPr>
          <w:p w14:paraId="050EECBD">
            <w:pPr>
              <w:pStyle w:val="15"/>
            </w:pPr>
            <w:r>
              <w:t>90%</w:t>
            </w:r>
          </w:p>
        </w:tc>
        <w:tc>
          <w:tcPr>
            <w:tcW w:w="3118" w:type="dxa"/>
            <w:gridSpan w:val="2"/>
            <w:vAlign w:val="center"/>
          </w:tcPr>
          <w:p w14:paraId="202524CA">
            <w:pPr>
              <w:pStyle w:val="15"/>
            </w:pPr>
            <w:r>
              <w:t>100%</w:t>
            </w:r>
          </w:p>
        </w:tc>
      </w:tr>
      <w:tr w14:paraId="08243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D5CBD">
            <w:pPr>
              <w:pStyle w:val="14"/>
            </w:pPr>
            <w:r>
              <w:t>绩效目标</w:t>
            </w:r>
          </w:p>
        </w:tc>
        <w:tc>
          <w:tcPr>
            <w:tcW w:w="8617" w:type="dxa"/>
            <w:gridSpan w:val="6"/>
            <w:vAlign w:val="center"/>
          </w:tcPr>
          <w:p w14:paraId="14695B23">
            <w:pPr>
              <w:pStyle w:val="13"/>
            </w:pPr>
            <w:r>
              <w:t>1.目标内容1绿色发展理念为引领，以减量化、再利用、资源化为途径，通过建设沼气项目，变废为宝</w:t>
            </w:r>
          </w:p>
        </w:tc>
      </w:tr>
    </w:tbl>
    <w:p w14:paraId="3AB7E0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E8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60AEB">
            <w:pPr>
              <w:pStyle w:val="14"/>
            </w:pPr>
            <w:r>
              <w:t>一级指标</w:t>
            </w:r>
          </w:p>
        </w:tc>
        <w:tc>
          <w:tcPr>
            <w:tcW w:w="1276" w:type="dxa"/>
            <w:vAlign w:val="center"/>
          </w:tcPr>
          <w:p w14:paraId="3ACFA58A">
            <w:pPr>
              <w:pStyle w:val="14"/>
            </w:pPr>
            <w:r>
              <w:t>二级指标</w:t>
            </w:r>
          </w:p>
        </w:tc>
        <w:tc>
          <w:tcPr>
            <w:tcW w:w="1332" w:type="dxa"/>
            <w:vAlign w:val="center"/>
          </w:tcPr>
          <w:p w14:paraId="497B7845">
            <w:pPr>
              <w:pStyle w:val="14"/>
            </w:pPr>
            <w:r>
              <w:t>三级指标</w:t>
            </w:r>
          </w:p>
        </w:tc>
        <w:tc>
          <w:tcPr>
            <w:tcW w:w="2891" w:type="dxa"/>
            <w:vAlign w:val="center"/>
          </w:tcPr>
          <w:p w14:paraId="2E67466E">
            <w:pPr>
              <w:pStyle w:val="14"/>
            </w:pPr>
            <w:r>
              <w:t>绩效指标描述</w:t>
            </w:r>
          </w:p>
        </w:tc>
        <w:tc>
          <w:tcPr>
            <w:tcW w:w="1276" w:type="dxa"/>
            <w:vAlign w:val="center"/>
          </w:tcPr>
          <w:p w14:paraId="745E8F81">
            <w:pPr>
              <w:pStyle w:val="14"/>
            </w:pPr>
            <w:r>
              <w:t>指标值</w:t>
            </w:r>
          </w:p>
        </w:tc>
        <w:tc>
          <w:tcPr>
            <w:tcW w:w="1843" w:type="dxa"/>
            <w:vAlign w:val="center"/>
          </w:tcPr>
          <w:p w14:paraId="0C267578">
            <w:pPr>
              <w:pStyle w:val="14"/>
            </w:pPr>
            <w:r>
              <w:t>指标值确定依据</w:t>
            </w:r>
          </w:p>
        </w:tc>
      </w:tr>
      <w:tr w14:paraId="508C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EA996">
            <w:pPr>
              <w:pStyle w:val="15"/>
            </w:pPr>
            <w:r>
              <w:t>产出指标</w:t>
            </w:r>
          </w:p>
        </w:tc>
        <w:tc>
          <w:tcPr>
            <w:tcW w:w="1276" w:type="dxa"/>
            <w:vAlign w:val="center"/>
          </w:tcPr>
          <w:p w14:paraId="69FE5BF4">
            <w:pPr>
              <w:pStyle w:val="13"/>
            </w:pPr>
            <w:r>
              <w:t>数量指标</w:t>
            </w:r>
          </w:p>
        </w:tc>
        <w:tc>
          <w:tcPr>
            <w:tcW w:w="1332" w:type="dxa"/>
            <w:vAlign w:val="center"/>
          </w:tcPr>
          <w:p w14:paraId="5F5780CD">
            <w:pPr>
              <w:pStyle w:val="13"/>
            </w:pPr>
            <w:r>
              <w:t>产生沼气</w:t>
            </w:r>
          </w:p>
        </w:tc>
        <w:tc>
          <w:tcPr>
            <w:tcW w:w="2891" w:type="dxa"/>
            <w:vAlign w:val="center"/>
          </w:tcPr>
          <w:p w14:paraId="268C51D5">
            <w:pPr>
              <w:pStyle w:val="13"/>
            </w:pPr>
            <w:r>
              <w:t>每年产生沼气数量</w:t>
            </w:r>
          </w:p>
        </w:tc>
        <w:tc>
          <w:tcPr>
            <w:tcW w:w="1276" w:type="dxa"/>
            <w:vAlign w:val="center"/>
          </w:tcPr>
          <w:p w14:paraId="564BCE6C">
            <w:pPr>
              <w:pStyle w:val="13"/>
            </w:pPr>
            <w:r>
              <w:t>≥365万立方米</w:t>
            </w:r>
          </w:p>
        </w:tc>
        <w:tc>
          <w:tcPr>
            <w:tcW w:w="1843" w:type="dxa"/>
            <w:vAlign w:val="center"/>
          </w:tcPr>
          <w:p w14:paraId="1379D46E">
            <w:pPr>
              <w:pStyle w:val="13"/>
            </w:pPr>
            <w:r>
              <w:t>冀财农【2021】129号《关于提前下达2022年中央土地指标跨省域调剂收入安排的支出预算的通知》</w:t>
            </w:r>
          </w:p>
        </w:tc>
      </w:tr>
      <w:tr w14:paraId="72F2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986CC"/>
        </w:tc>
        <w:tc>
          <w:tcPr>
            <w:tcW w:w="1276" w:type="dxa"/>
            <w:vAlign w:val="center"/>
          </w:tcPr>
          <w:p w14:paraId="1F1C65D4">
            <w:pPr>
              <w:pStyle w:val="13"/>
            </w:pPr>
            <w:r>
              <w:t>质量指标</w:t>
            </w:r>
          </w:p>
        </w:tc>
        <w:tc>
          <w:tcPr>
            <w:tcW w:w="1332" w:type="dxa"/>
            <w:vAlign w:val="center"/>
          </w:tcPr>
          <w:p w14:paraId="61E3AE02">
            <w:pPr>
              <w:pStyle w:val="13"/>
            </w:pPr>
            <w:r>
              <w:t>工程质量合格率</w:t>
            </w:r>
          </w:p>
        </w:tc>
        <w:tc>
          <w:tcPr>
            <w:tcW w:w="2891" w:type="dxa"/>
            <w:vAlign w:val="center"/>
          </w:tcPr>
          <w:p w14:paraId="44D48C3D">
            <w:pPr>
              <w:pStyle w:val="13"/>
            </w:pPr>
            <w:r>
              <w:t>项目工程质量合格率</w:t>
            </w:r>
          </w:p>
        </w:tc>
        <w:tc>
          <w:tcPr>
            <w:tcW w:w="1276" w:type="dxa"/>
            <w:vAlign w:val="center"/>
          </w:tcPr>
          <w:p w14:paraId="3D2DCD44">
            <w:pPr>
              <w:pStyle w:val="13"/>
            </w:pPr>
            <w:r>
              <w:t>≥95%</w:t>
            </w:r>
          </w:p>
        </w:tc>
        <w:tc>
          <w:tcPr>
            <w:tcW w:w="1843" w:type="dxa"/>
            <w:vAlign w:val="center"/>
          </w:tcPr>
          <w:p w14:paraId="0A16905E">
            <w:pPr>
              <w:pStyle w:val="13"/>
            </w:pPr>
            <w:r>
              <w:t>冀财农【2021】129号《关于提前下达2022年中央土地指标跨省域调剂收入安排的支出预算的通知》</w:t>
            </w:r>
          </w:p>
        </w:tc>
      </w:tr>
      <w:tr w14:paraId="0462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53D18"/>
        </w:tc>
        <w:tc>
          <w:tcPr>
            <w:tcW w:w="1276" w:type="dxa"/>
            <w:vAlign w:val="center"/>
          </w:tcPr>
          <w:p w14:paraId="6CB90709">
            <w:pPr>
              <w:pStyle w:val="13"/>
            </w:pPr>
            <w:r>
              <w:t>时效指标</w:t>
            </w:r>
          </w:p>
        </w:tc>
        <w:tc>
          <w:tcPr>
            <w:tcW w:w="1332" w:type="dxa"/>
            <w:vAlign w:val="center"/>
          </w:tcPr>
          <w:p w14:paraId="5A1DCFE8">
            <w:pPr>
              <w:pStyle w:val="13"/>
            </w:pPr>
            <w:r>
              <w:t>工作完成的时效</w:t>
            </w:r>
          </w:p>
        </w:tc>
        <w:tc>
          <w:tcPr>
            <w:tcW w:w="2891" w:type="dxa"/>
            <w:vAlign w:val="center"/>
          </w:tcPr>
          <w:p w14:paraId="686D5B79">
            <w:pPr>
              <w:pStyle w:val="13"/>
            </w:pPr>
            <w:r>
              <w:t>项目工作完成的时效</w:t>
            </w:r>
          </w:p>
        </w:tc>
        <w:tc>
          <w:tcPr>
            <w:tcW w:w="1276" w:type="dxa"/>
            <w:vAlign w:val="center"/>
          </w:tcPr>
          <w:p w14:paraId="78825B4B">
            <w:pPr>
              <w:pStyle w:val="13"/>
            </w:pPr>
            <w:r>
              <w:t>2022年12月</w:t>
            </w:r>
          </w:p>
        </w:tc>
        <w:tc>
          <w:tcPr>
            <w:tcW w:w="1843" w:type="dxa"/>
            <w:vAlign w:val="center"/>
          </w:tcPr>
          <w:p w14:paraId="7A5AB87B">
            <w:pPr>
              <w:pStyle w:val="13"/>
            </w:pPr>
            <w:r>
              <w:t>冀财农【2021】129号《关于提前下达2022年中央土地指标跨省域调剂收入安排的支出预算的通知》</w:t>
            </w:r>
          </w:p>
        </w:tc>
      </w:tr>
      <w:tr w14:paraId="25C4B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09A8C"/>
        </w:tc>
        <w:tc>
          <w:tcPr>
            <w:tcW w:w="1276" w:type="dxa"/>
            <w:vAlign w:val="center"/>
          </w:tcPr>
          <w:p w14:paraId="664B32BF">
            <w:pPr>
              <w:pStyle w:val="13"/>
            </w:pPr>
            <w:r>
              <w:t>成本指标</w:t>
            </w:r>
          </w:p>
        </w:tc>
        <w:tc>
          <w:tcPr>
            <w:tcW w:w="1332" w:type="dxa"/>
            <w:vAlign w:val="center"/>
          </w:tcPr>
          <w:p w14:paraId="38F9E4A3">
            <w:pPr>
              <w:pStyle w:val="13"/>
            </w:pPr>
            <w:r>
              <w:t>财政投入</w:t>
            </w:r>
          </w:p>
        </w:tc>
        <w:tc>
          <w:tcPr>
            <w:tcW w:w="2891" w:type="dxa"/>
            <w:vAlign w:val="center"/>
          </w:tcPr>
          <w:p w14:paraId="313998CC">
            <w:pPr>
              <w:pStyle w:val="13"/>
            </w:pPr>
            <w:r>
              <w:t>该项目财政资金投入</w:t>
            </w:r>
          </w:p>
        </w:tc>
        <w:tc>
          <w:tcPr>
            <w:tcW w:w="1276" w:type="dxa"/>
            <w:vAlign w:val="center"/>
          </w:tcPr>
          <w:p w14:paraId="6CF6F923">
            <w:pPr>
              <w:pStyle w:val="13"/>
            </w:pPr>
            <w:r>
              <w:t>1810万元</w:t>
            </w:r>
          </w:p>
        </w:tc>
        <w:tc>
          <w:tcPr>
            <w:tcW w:w="1843" w:type="dxa"/>
            <w:vAlign w:val="center"/>
          </w:tcPr>
          <w:p w14:paraId="1D636739">
            <w:pPr>
              <w:pStyle w:val="13"/>
            </w:pPr>
            <w:r>
              <w:t>冀财农【2021】129号《关于提前下达2022年中央土地指标跨省域调剂收入安排的支出预算的通知》</w:t>
            </w:r>
          </w:p>
        </w:tc>
      </w:tr>
      <w:tr w14:paraId="7BBAB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5F25B">
            <w:pPr>
              <w:pStyle w:val="15"/>
            </w:pPr>
            <w:r>
              <w:t>效益指标</w:t>
            </w:r>
          </w:p>
        </w:tc>
        <w:tc>
          <w:tcPr>
            <w:tcW w:w="1276" w:type="dxa"/>
            <w:vAlign w:val="center"/>
          </w:tcPr>
          <w:p w14:paraId="1BC21656">
            <w:pPr>
              <w:pStyle w:val="13"/>
            </w:pPr>
            <w:r>
              <w:t>经济效益指标</w:t>
            </w:r>
          </w:p>
        </w:tc>
        <w:tc>
          <w:tcPr>
            <w:tcW w:w="1332" w:type="dxa"/>
            <w:vAlign w:val="center"/>
          </w:tcPr>
          <w:p w14:paraId="7435AA97">
            <w:pPr>
              <w:pStyle w:val="13"/>
            </w:pPr>
            <w:r>
              <w:t>财务内部收益率</w:t>
            </w:r>
          </w:p>
        </w:tc>
        <w:tc>
          <w:tcPr>
            <w:tcW w:w="2891" w:type="dxa"/>
            <w:vAlign w:val="center"/>
          </w:tcPr>
          <w:p w14:paraId="60EAF431">
            <w:pPr>
              <w:pStyle w:val="13"/>
            </w:pPr>
            <w:r>
              <w:t>每年财务内部收益率</w:t>
            </w:r>
          </w:p>
        </w:tc>
        <w:tc>
          <w:tcPr>
            <w:tcW w:w="1276" w:type="dxa"/>
            <w:vAlign w:val="center"/>
          </w:tcPr>
          <w:p w14:paraId="31B1E8D9">
            <w:pPr>
              <w:pStyle w:val="13"/>
            </w:pPr>
            <w:r>
              <w:t>≥14.42%</w:t>
            </w:r>
          </w:p>
        </w:tc>
        <w:tc>
          <w:tcPr>
            <w:tcW w:w="1843" w:type="dxa"/>
            <w:vAlign w:val="center"/>
          </w:tcPr>
          <w:p w14:paraId="14419B19">
            <w:pPr>
              <w:pStyle w:val="13"/>
            </w:pPr>
            <w:r>
              <w:t>冀财农【2021】129号《关于提前下达2022年中央土地指标跨省域调剂收入安排的支出预算的通知》</w:t>
            </w:r>
          </w:p>
        </w:tc>
      </w:tr>
      <w:tr w14:paraId="7505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498EF"/>
        </w:tc>
        <w:tc>
          <w:tcPr>
            <w:tcW w:w="1276" w:type="dxa"/>
            <w:vAlign w:val="center"/>
          </w:tcPr>
          <w:p w14:paraId="3B32EC14">
            <w:pPr>
              <w:pStyle w:val="13"/>
            </w:pPr>
            <w:r>
              <w:t>社会效益指标</w:t>
            </w:r>
          </w:p>
        </w:tc>
        <w:tc>
          <w:tcPr>
            <w:tcW w:w="1332" w:type="dxa"/>
            <w:vAlign w:val="center"/>
          </w:tcPr>
          <w:p w14:paraId="7767A57A">
            <w:pPr>
              <w:pStyle w:val="13"/>
            </w:pPr>
            <w:r>
              <w:t>创造就业机会</w:t>
            </w:r>
          </w:p>
        </w:tc>
        <w:tc>
          <w:tcPr>
            <w:tcW w:w="2891" w:type="dxa"/>
            <w:vAlign w:val="center"/>
          </w:tcPr>
          <w:p w14:paraId="55EFAB00">
            <w:pPr>
              <w:pStyle w:val="13"/>
            </w:pPr>
            <w:r>
              <w:t>增加就业人数</w:t>
            </w:r>
          </w:p>
        </w:tc>
        <w:tc>
          <w:tcPr>
            <w:tcW w:w="1276" w:type="dxa"/>
            <w:vAlign w:val="center"/>
          </w:tcPr>
          <w:p w14:paraId="4890DBF8">
            <w:pPr>
              <w:pStyle w:val="13"/>
            </w:pPr>
            <w:r>
              <w:t>≥500人</w:t>
            </w:r>
          </w:p>
        </w:tc>
        <w:tc>
          <w:tcPr>
            <w:tcW w:w="1843" w:type="dxa"/>
            <w:vAlign w:val="center"/>
          </w:tcPr>
          <w:p w14:paraId="48D7BC2F">
            <w:pPr>
              <w:pStyle w:val="13"/>
            </w:pPr>
            <w:r>
              <w:t>冀财农【2021】129号《关于提前下达2022年中央土地指标跨省域调剂收入安排的支出预算的通知》</w:t>
            </w:r>
          </w:p>
        </w:tc>
      </w:tr>
      <w:tr w14:paraId="59BA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43E3E"/>
        </w:tc>
        <w:tc>
          <w:tcPr>
            <w:tcW w:w="1276" w:type="dxa"/>
            <w:vAlign w:val="center"/>
          </w:tcPr>
          <w:p w14:paraId="053B3730">
            <w:pPr>
              <w:pStyle w:val="13"/>
            </w:pPr>
            <w:r>
              <w:t>生态效益指标</w:t>
            </w:r>
          </w:p>
        </w:tc>
        <w:tc>
          <w:tcPr>
            <w:tcW w:w="1332" w:type="dxa"/>
            <w:vAlign w:val="center"/>
          </w:tcPr>
          <w:p w14:paraId="107C45C4">
            <w:pPr>
              <w:pStyle w:val="13"/>
            </w:pPr>
            <w:r>
              <w:t>减少粪污排放量</w:t>
            </w:r>
          </w:p>
        </w:tc>
        <w:tc>
          <w:tcPr>
            <w:tcW w:w="2891" w:type="dxa"/>
            <w:vAlign w:val="center"/>
          </w:tcPr>
          <w:p w14:paraId="11A964AB">
            <w:pPr>
              <w:pStyle w:val="13"/>
            </w:pPr>
            <w:r>
              <w:t>每年减少粪污排放量</w:t>
            </w:r>
          </w:p>
        </w:tc>
        <w:tc>
          <w:tcPr>
            <w:tcW w:w="1276" w:type="dxa"/>
            <w:vAlign w:val="center"/>
          </w:tcPr>
          <w:p w14:paraId="2C22713E">
            <w:pPr>
              <w:pStyle w:val="13"/>
            </w:pPr>
            <w:r>
              <w:t>≥10万吨</w:t>
            </w:r>
          </w:p>
        </w:tc>
        <w:tc>
          <w:tcPr>
            <w:tcW w:w="1843" w:type="dxa"/>
            <w:vAlign w:val="center"/>
          </w:tcPr>
          <w:p w14:paraId="66B0A9E5">
            <w:pPr>
              <w:pStyle w:val="13"/>
            </w:pPr>
            <w:r>
              <w:t>冀财农【2021】129号《关于提前下达2022年中央土地指标跨省域调剂收入安排的支出预算的通知》</w:t>
            </w:r>
          </w:p>
        </w:tc>
      </w:tr>
      <w:tr w14:paraId="61F7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62F24"/>
        </w:tc>
        <w:tc>
          <w:tcPr>
            <w:tcW w:w="1276" w:type="dxa"/>
            <w:vAlign w:val="center"/>
          </w:tcPr>
          <w:p w14:paraId="29B989E3">
            <w:pPr>
              <w:pStyle w:val="13"/>
            </w:pPr>
            <w:r>
              <w:t>可持续影响指标</w:t>
            </w:r>
          </w:p>
        </w:tc>
        <w:tc>
          <w:tcPr>
            <w:tcW w:w="1332" w:type="dxa"/>
            <w:vAlign w:val="center"/>
          </w:tcPr>
          <w:p w14:paraId="63312AC3">
            <w:pPr>
              <w:pStyle w:val="13"/>
            </w:pPr>
            <w:r>
              <w:t>可持续性服务</w:t>
            </w:r>
          </w:p>
        </w:tc>
        <w:tc>
          <w:tcPr>
            <w:tcW w:w="2891" w:type="dxa"/>
            <w:vAlign w:val="center"/>
          </w:tcPr>
          <w:p w14:paraId="0BB7CE0E">
            <w:pPr>
              <w:pStyle w:val="13"/>
            </w:pPr>
            <w:r>
              <w:t>对粪污利用的可持续性</w:t>
            </w:r>
          </w:p>
        </w:tc>
        <w:tc>
          <w:tcPr>
            <w:tcW w:w="1276" w:type="dxa"/>
            <w:vAlign w:val="center"/>
          </w:tcPr>
          <w:p w14:paraId="4C4D010C">
            <w:pPr>
              <w:pStyle w:val="13"/>
            </w:pPr>
            <w:r>
              <w:t>≥2年</w:t>
            </w:r>
          </w:p>
        </w:tc>
        <w:tc>
          <w:tcPr>
            <w:tcW w:w="1843" w:type="dxa"/>
            <w:vAlign w:val="center"/>
          </w:tcPr>
          <w:p w14:paraId="44E979B2">
            <w:pPr>
              <w:pStyle w:val="13"/>
            </w:pPr>
            <w:r>
              <w:t>冀财农【2021】129号《关于提前下达2022年中央土地指标跨省域调剂收入安排的支出预算的通知》</w:t>
            </w:r>
          </w:p>
        </w:tc>
      </w:tr>
      <w:tr w14:paraId="3F34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2C7FD">
            <w:pPr>
              <w:pStyle w:val="15"/>
            </w:pPr>
            <w:r>
              <w:t>满意度指标</w:t>
            </w:r>
          </w:p>
        </w:tc>
        <w:tc>
          <w:tcPr>
            <w:tcW w:w="1276" w:type="dxa"/>
            <w:vAlign w:val="center"/>
          </w:tcPr>
          <w:p w14:paraId="3B26C9F7">
            <w:pPr>
              <w:pStyle w:val="13"/>
            </w:pPr>
            <w:r>
              <w:t>服务对象满意度指标</w:t>
            </w:r>
          </w:p>
        </w:tc>
        <w:tc>
          <w:tcPr>
            <w:tcW w:w="1332" w:type="dxa"/>
            <w:vAlign w:val="center"/>
          </w:tcPr>
          <w:p w14:paraId="524AD116">
            <w:pPr>
              <w:pStyle w:val="13"/>
            </w:pPr>
            <w:r>
              <w:t>群众满意度</w:t>
            </w:r>
          </w:p>
        </w:tc>
        <w:tc>
          <w:tcPr>
            <w:tcW w:w="2891" w:type="dxa"/>
            <w:vAlign w:val="center"/>
          </w:tcPr>
          <w:p w14:paraId="2132F338">
            <w:pPr>
              <w:pStyle w:val="13"/>
            </w:pPr>
            <w:r>
              <w:t>群众对当年人居环境的整体满意度</w:t>
            </w:r>
          </w:p>
        </w:tc>
        <w:tc>
          <w:tcPr>
            <w:tcW w:w="1276" w:type="dxa"/>
            <w:vAlign w:val="center"/>
          </w:tcPr>
          <w:p w14:paraId="6E28A29E">
            <w:pPr>
              <w:pStyle w:val="13"/>
            </w:pPr>
            <w:r>
              <w:t>≥95%</w:t>
            </w:r>
          </w:p>
        </w:tc>
        <w:tc>
          <w:tcPr>
            <w:tcW w:w="1843" w:type="dxa"/>
            <w:vAlign w:val="center"/>
          </w:tcPr>
          <w:p w14:paraId="7FF79BB7">
            <w:pPr>
              <w:pStyle w:val="13"/>
            </w:pPr>
            <w:r>
              <w:t>冀财农【2021】129号《关于提前下达2022年中央土地指标跨省域调剂收入安排的支出预算的通知》</w:t>
            </w:r>
          </w:p>
        </w:tc>
      </w:tr>
    </w:tbl>
    <w:p w14:paraId="3D8F0022">
      <w:pPr>
        <w:sectPr>
          <w:pgSz w:w="11900" w:h="16840"/>
          <w:pgMar w:top="1984" w:right="1304" w:bottom="1134" w:left="1304" w:header="720" w:footer="720" w:gutter="0"/>
          <w:cols w:space="720" w:num="1"/>
        </w:sectPr>
      </w:pPr>
    </w:p>
    <w:p w14:paraId="606732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6C3E25">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17.冀财农【2021】167号2022年省级农业生产发展资金绩效目标表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C56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A0DBD3">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39EA88E">
            <w:pPr>
              <w:pStyle w:val="11"/>
            </w:pPr>
            <w:r>
              <w:t>单位：万元</w:t>
            </w:r>
          </w:p>
        </w:tc>
      </w:tr>
      <w:tr w14:paraId="54E71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BF9CD">
            <w:pPr>
              <w:pStyle w:val="14"/>
            </w:pPr>
            <w:r>
              <w:t>项目编码</w:t>
            </w:r>
          </w:p>
        </w:tc>
        <w:tc>
          <w:tcPr>
            <w:tcW w:w="2608" w:type="dxa"/>
            <w:gridSpan w:val="2"/>
            <w:vAlign w:val="center"/>
          </w:tcPr>
          <w:p w14:paraId="6A7D100B">
            <w:pPr>
              <w:pStyle w:val="13"/>
            </w:pPr>
            <w:r>
              <w:t>13028122P00341710001G</w:t>
            </w:r>
          </w:p>
        </w:tc>
        <w:tc>
          <w:tcPr>
            <w:tcW w:w="1587" w:type="dxa"/>
            <w:vAlign w:val="center"/>
          </w:tcPr>
          <w:p w14:paraId="183EC3CA">
            <w:pPr>
              <w:pStyle w:val="14"/>
            </w:pPr>
            <w:r>
              <w:t>项目名称</w:t>
            </w:r>
          </w:p>
        </w:tc>
        <w:tc>
          <w:tcPr>
            <w:tcW w:w="4422" w:type="dxa"/>
            <w:gridSpan w:val="3"/>
            <w:vAlign w:val="center"/>
          </w:tcPr>
          <w:p w14:paraId="554A06C8">
            <w:pPr>
              <w:pStyle w:val="13"/>
            </w:pPr>
            <w:r>
              <w:t>冀财农【2021】167号2022年省级农业生产发展资金</w:t>
            </w:r>
          </w:p>
        </w:tc>
      </w:tr>
      <w:tr w14:paraId="56A1D93F">
        <w:tblPrEx>
          <w:tblCellMar>
            <w:top w:w="0" w:type="dxa"/>
            <w:left w:w="108" w:type="dxa"/>
            <w:bottom w:w="0" w:type="dxa"/>
            <w:right w:w="108" w:type="dxa"/>
          </w:tblCellMar>
        </w:tblPrEx>
        <w:trPr>
          <w:trHeight w:val="369" w:hRule="atLeast"/>
          <w:jc w:val="center"/>
        </w:trPr>
        <w:tc>
          <w:tcPr>
            <w:tcW w:w="1276" w:type="dxa"/>
            <w:vMerge w:val="restart"/>
            <w:vAlign w:val="center"/>
          </w:tcPr>
          <w:p w14:paraId="3AE5EFB2">
            <w:pPr>
              <w:pStyle w:val="14"/>
            </w:pPr>
            <w:r>
              <w:t>预算规模及资金用途</w:t>
            </w:r>
          </w:p>
        </w:tc>
        <w:tc>
          <w:tcPr>
            <w:tcW w:w="1276" w:type="dxa"/>
            <w:vAlign w:val="center"/>
          </w:tcPr>
          <w:p w14:paraId="4AD6D4F5">
            <w:pPr>
              <w:pStyle w:val="14"/>
            </w:pPr>
            <w:r>
              <w:t>预算数</w:t>
            </w:r>
          </w:p>
        </w:tc>
        <w:tc>
          <w:tcPr>
            <w:tcW w:w="1332" w:type="dxa"/>
            <w:vAlign w:val="center"/>
          </w:tcPr>
          <w:p w14:paraId="174CC3C4">
            <w:pPr>
              <w:pStyle w:val="13"/>
            </w:pPr>
            <w:r>
              <w:t>1096.00</w:t>
            </w:r>
          </w:p>
        </w:tc>
        <w:tc>
          <w:tcPr>
            <w:tcW w:w="1587" w:type="dxa"/>
            <w:vAlign w:val="center"/>
          </w:tcPr>
          <w:p w14:paraId="2E01D5E5">
            <w:pPr>
              <w:pStyle w:val="14"/>
            </w:pPr>
            <w:r>
              <w:t>其中：财政    资金</w:t>
            </w:r>
          </w:p>
        </w:tc>
        <w:tc>
          <w:tcPr>
            <w:tcW w:w="1304" w:type="dxa"/>
            <w:vAlign w:val="center"/>
          </w:tcPr>
          <w:p w14:paraId="64005C66">
            <w:pPr>
              <w:pStyle w:val="13"/>
            </w:pPr>
            <w:r>
              <w:t>1096.00</w:t>
            </w:r>
          </w:p>
        </w:tc>
        <w:tc>
          <w:tcPr>
            <w:tcW w:w="1276" w:type="dxa"/>
            <w:vAlign w:val="center"/>
          </w:tcPr>
          <w:p w14:paraId="44149DEA">
            <w:pPr>
              <w:pStyle w:val="14"/>
            </w:pPr>
            <w:r>
              <w:t>其他资金</w:t>
            </w:r>
          </w:p>
        </w:tc>
        <w:tc>
          <w:tcPr>
            <w:tcW w:w="1843" w:type="dxa"/>
            <w:vAlign w:val="center"/>
          </w:tcPr>
          <w:p w14:paraId="093FEEDD">
            <w:pPr>
              <w:pStyle w:val="13"/>
            </w:pPr>
            <w:r>
              <w:t xml:space="preserve"> </w:t>
            </w:r>
          </w:p>
        </w:tc>
      </w:tr>
      <w:tr w14:paraId="38963E9B">
        <w:tblPrEx>
          <w:tblCellMar>
            <w:top w:w="0" w:type="dxa"/>
            <w:left w:w="108" w:type="dxa"/>
            <w:bottom w:w="0" w:type="dxa"/>
            <w:right w:w="108" w:type="dxa"/>
          </w:tblCellMar>
        </w:tblPrEx>
        <w:trPr>
          <w:trHeight w:val="369" w:hRule="atLeast"/>
          <w:jc w:val="center"/>
        </w:trPr>
        <w:tc>
          <w:tcPr>
            <w:tcW w:w="1276" w:type="dxa"/>
            <w:vMerge w:val="continue"/>
          </w:tcPr>
          <w:p w14:paraId="20897A20"/>
        </w:tc>
        <w:tc>
          <w:tcPr>
            <w:tcW w:w="8617" w:type="dxa"/>
            <w:gridSpan w:val="6"/>
            <w:vAlign w:val="center"/>
          </w:tcPr>
          <w:p w14:paraId="4DD988B7">
            <w:pPr>
              <w:pStyle w:val="13"/>
            </w:pPr>
            <w:r>
              <w:t>项目资金用于我市扶植建设智能奶牛场一个、开展农机深松作业</w:t>
            </w:r>
          </w:p>
        </w:tc>
      </w:tr>
      <w:tr w14:paraId="77C411F4">
        <w:tblPrEx>
          <w:tblCellMar>
            <w:top w:w="0" w:type="dxa"/>
            <w:left w:w="108" w:type="dxa"/>
            <w:bottom w:w="0" w:type="dxa"/>
            <w:right w:w="108" w:type="dxa"/>
          </w:tblCellMar>
        </w:tblPrEx>
        <w:trPr>
          <w:trHeight w:val="369" w:hRule="atLeast"/>
          <w:jc w:val="center"/>
        </w:trPr>
        <w:tc>
          <w:tcPr>
            <w:tcW w:w="1276" w:type="dxa"/>
            <w:vMerge w:val="restart"/>
            <w:vAlign w:val="center"/>
          </w:tcPr>
          <w:p w14:paraId="6A07B044">
            <w:pPr>
              <w:pStyle w:val="14"/>
            </w:pPr>
            <w:r>
              <w:t>资金支出计划（%）</w:t>
            </w:r>
          </w:p>
        </w:tc>
        <w:tc>
          <w:tcPr>
            <w:tcW w:w="2608" w:type="dxa"/>
            <w:gridSpan w:val="2"/>
            <w:vAlign w:val="center"/>
          </w:tcPr>
          <w:p w14:paraId="1AAA79E4">
            <w:pPr>
              <w:pStyle w:val="14"/>
            </w:pPr>
            <w:r>
              <w:t>3月底</w:t>
            </w:r>
          </w:p>
        </w:tc>
        <w:tc>
          <w:tcPr>
            <w:tcW w:w="1587" w:type="dxa"/>
            <w:vAlign w:val="center"/>
          </w:tcPr>
          <w:p w14:paraId="12E24F37">
            <w:pPr>
              <w:pStyle w:val="14"/>
            </w:pPr>
            <w:r>
              <w:t>6月底</w:t>
            </w:r>
          </w:p>
        </w:tc>
        <w:tc>
          <w:tcPr>
            <w:tcW w:w="1304" w:type="dxa"/>
            <w:vAlign w:val="center"/>
          </w:tcPr>
          <w:p w14:paraId="08CF4657">
            <w:pPr>
              <w:pStyle w:val="14"/>
            </w:pPr>
            <w:r>
              <w:t>10月底</w:t>
            </w:r>
          </w:p>
        </w:tc>
        <w:tc>
          <w:tcPr>
            <w:tcW w:w="3118" w:type="dxa"/>
            <w:gridSpan w:val="2"/>
            <w:vAlign w:val="center"/>
          </w:tcPr>
          <w:p w14:paraId="4BE34137">
            <w:pPr>
              <w:pStyle w:val="14"/>
            </w:pPr>
            <w:r>
              <w:t>12月底</w:t>
            </w:r>
          </w:p>
        </w:tc>
      </w:tr>
      <w:tr w14:paraId="30914BE3">
        <w:tblPrEx>
          <w:tblCellMar>
            <w:top w:w="0" w:type="dxa"/>
            <w:left w:w="108" w:type="dxa"/>
            <w:bottom w:w="0" w:type="dxa"/>
            <w:right w:w="108" w:type="dxa"/>
          </w:tblCellMar>
        </w:tblPrEx>
        <w:trPr>
          <w:trHeight w:val="369" w:hRule="atLeast"/>
          <w:jc w:val="center"/>
        </w:trPr>
        <w:tc>
          <w:tcPr>
            <w:tcW w:w="1276" w:type="dxa"/>
            <w:vMerge w:val="continue"/>
          </w:tcPr>
          <w:p w14:paraId="13265FA4"/>
        </w:tc>
        <w:tc>
          <w:tcPr>
            <w:tcW w:w="2608" w:type="dxa"/>
            <w:gridSpan w:val="2"/>
            <w:vAlign w:val="center"/>
          </w:tcPr>
          <w:p w14:paraId="08123F3D">
            <w:pPr>
              <w:pStyle w:val="15"/>
            </w:pPr>
            <w:r>
              <w:t>30%</w:t>
            </w:r>
          </w:p>
        </w:tc>
        <w:tc>
          <w:tcPr>
            <w:tcW w:w="1587" w:type="dxa"/>
            <w:vAlign w:val="center"/>
          </w:tcPr>
          <w:p w14:paraId="761FA671">
            <w:pPr>
              <w:pStyle w:val="15"/>
            </w:pPr>
            <w:r>
              <w:t>60%</w:t>
            </w:r>
          </w:p>
        </w:tc>
        <w:tc>
          <w:tcPr>
            <w:tcW w:w="1304" w:type="dxa"/>
            <w:vAlign w:val="center"/>
          </w:tcPr>
          <w:p w14:paraId="00D73542">
            <w:pPr>
              <w:pStyle w:val="15"/>
            </w:pPr>
            <w:r>
              <w:t>90%</w:t>
            </w:r>
          </w:p>
        </w:tc>
        <w:tc>
          <w:tcPr>
            <w:tcW w:w="3118" w:type="dxa"/>
            <w:gridSpan w:val="2"/>
            <w:vAlign w:val="center"/>
          </w:tcPr>
          <w:p w14:paraId="39C21B83">
            <w:pPr>
              <w:pStyle w:val="15"/>
            </w:pPr>
            <w:r>
              <w:t>100%</w:t>
            </w:r>
          </w:p>
        </w:tc>
      </w:tr>
      <w:tr w14:paraId="7B9C0AB7">
        <w:tblPrEx>
          <w:tblCellMar>
            <w:top w:w="0" w:type="dxa"/>
            <w:left w:w="108" w:type="dxa"/>
            <w:bottom w:w="0" w:type="dxa"/>
            <w:right w:w="108" w:type="dxa"/>
          </w:tblCellMar>
        </w:tblPrEx>
        <w:trPr>
          <w:trHeight w:val="369" w:hRule="atLeast"/>
          <w:jc w:val="center"/>
        </w:trPr>
        <w:tc>
          <w:tcPr>
            <w:tcW w:w="1276" w:type="dxa"/>
            <w:vAlign w:val="center"/>
          </w:tcPr>
          <w:p w14:paraId="4B3EFB24">
            <w:pPr>
              <w:pStyle w:val="14"/>
            </w:pPr>
            <w:r>
              <w:t>绩效目标</w:t>
            </w:r>
          </w:p>
        </w:tc>
        <w:tc>
          <w:tcPr>
            <w:tcW w:w="8617" w:type="dxa"/>
            <w:gridSpan w:val="6"/>
            <w:vAlign w:val="center"/>
          </w:tcPr>
          <w:p w14:paraId="0E1096EA">
            <w:pPr>
              <w:pStyle w:val="13"/>
            </w:pPr>
            <w:r>
              <w:t>1.年仓储吞吐能力达12000吨</w:t>
            </w:r>
          </w:p>
        </w:tc>
      </w:tr>
    </w:tbl>
    <w:p w14:paraId="3C59F9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7A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5341E">
            <w:pPr>
              <w:pStyle w:val="14"/>
            </w:pPr>
            <w:r>
              <w:t>一级指标</w:t>
            </w:r>
          </w:p>
        </w:tc>
        <w:tc>
          <w:tcPr>
            <w:tcW w:w="1276" w:type="dxa"/>
            <w:vAlign w:val="center"/>
          </w:tcPr>
          <w:p w14:paraId="7651B727">
            <w:pPr>
              <w:pStyle w:val="14"/>
            </w:pPr>
            <w:r>
              <w:t>二级指标</w:t>
            </w:r>
          </w:p>
        </w:tc>
        <w:tc>
          <w:tcPr>
            <w:tcW w:w="1332" w:type="dxa"/>
            <w:vAlign w:val="center"/>
          </w:tcPr>
          <w:p w14:paraId="5D72D3F4">
            <w:pPr>
              <w:pStyle w:val="14"/>
            </w:pPr>
            <w:r>
              <w:t>三级指标</w:t>
            </w:r>
          </w:p>
        </w:tc>
        <w:tc>
          <w:tcPr>
            <w:tcW w:w="2891" w:type="dxa"/>
            <w:vAlign w:val="center"/>
          </w:tcPr>
          <w:p w14:paraId="7BE451B5">
            <w:pPr>
              <w:pStyle w:val="14"/>
            </w:pPr>
            <w:r>
              <w:t>绩效指标描述</w:t>
            </w:r>
          </w:p>
        </w:tc>
        <w:tc>
          <w:tcPr>
            <w:tcW w:w="1276" w:type="dxa"/>
            <w:vAlign w:val="center"/>
          </w:tcPr>
          <w:p w14:paraId="59E52257">
            <w:pPr>
              <w:pStyle w:val="14"/>
            </w:pPr>
            <w:r>
              <w:t>指标值</w:t>
            </w:r>
          </w:p>
        </w:tc>
        <w:tc>
          <w:tcPr>
            <w:tcW w:w="1843" w:type="dxa"/>
            <w:vAlign w:val="center"/>
          </w:tcPr>
          <w:p w14:paraId="6211ABB8">
            <w:pPr>
              <w:pStyle w:val="14"/>
            </w:pPr>
            <w:r>
              <w:t>指标值确定依据</w:t>
            </w:r>
          </w:p>
        </w:tc>
      </w:tr>
      <w:tr w14:paraId="32BF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0787E">
            <w:pPr>
              <w:pStyle w:val="15"/>
            </w:pPr>
            <w:r>
              <w:t>产出指标</w:t>
            </w:r>
          </w:p>
        </w:tc>
        <w:tc>
          <w:tcPr>
            <w:tcW w:w="1276" w:type="dxa"/>
            <w:vAlign w:val="center"/>
          </w:tcPr>
          <w:p w14:paraId="0BD878DE">
            <w:pPr>
              <w:pStyle w:val="13"/>
            </w:pPr>
            <w:r>
              <w:t>数量指标</w:t>
            </w:r>
          </w:p>
        </w:tc>
        <w:tc>
          <w:tcPr>
            <w:tcW w:w="1332" w:type="dxa"/>
            <w:vAlign w:val="center"/>
          </w:tcPr>
          <w:p w14:paraId="11415DD4">
            <w:pPr>
              <w:pStyle w:val="13"/>
            </w:pPr>
            <w:r>
              <w:t>初加工设备</w:t>
            </w:r>
          </w:p>
        </w:tc>
        <w:tc>
          <w:tcPr>
            <w:tcW w:w="2891" w:type="dxa"/>
            <w:vAlign w:val="center"/>
          </w:tcPr>
          <w:p w14:paraId="3C8C47A1">
            <w:pPr>
              <w:pStyle w:val="13"/>
            </w:pPr>
            <w:r>
              <w:t>采购初加工设备</w:t>
            </w:r>
          </w:p>
        </w:tc>
        <w:tc>
          <w:tcPr>
            <w:tcW w:w="1276" w:type="dxa"/>
            <w:vAlign w:val="center"/>
          </w:tcPr>
          <w:p w14:paraId="0E89AD97">
            <w:pPr>
              <w:pStyle w:val="13"/>
            </w:pPr>
            <w:r>
              <w:t>28 台</w:t>
            </w:r>
          </w:p>
        </w:tc>
        <w:tc>
          <w:tcPr>
            <w:tcW w:w="1843" w:type="dxa"/>
            <w:vAlign w:val="center"/>
          </w:tcPr>
          <w:p w14:paraId="2C3235C9">
            <w:pPr>
              <w:pStyle w:val="13"/>
            </w:pPr>
            <w:r>
              <w:t>关于下达2020年中央农业生产发展资金（第二批）的通知（冀财农【2020】78号）</w:t>
            </w:r>
          </w:p>
        </w:tc>
      </w:tr>
      <w:tr w14:paraId="0CD0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308F7"/>
        </w:tc>
        <w:tc>
          <w:tcPr>
            <w:tcW w:w="1276" w:type="dxa"/>
            <w:vAlign w:val="center"/>
          </w:tcPr>
          <w:p w14:paraId="0CDE4814">
            <w:pPr>
              <w:pStyle w:val="13"/>
            </w:pPr>
            <w:r>
              <w:t>质量指标</w:t>
            </w:r>
          </w:p>
        </w:tc>
        <w:tc>
          <w:tcPr>
            <w:tcW w:w="1332" w:type="dxa"/>
            <w:vAlign w:val="center"/>
          </w:tcPr>
          <w:p w14:paraId="1E7011D3">
            <w:pPr>
              <w:pStyle w:val="13"/>
            </w:pPr>
            <w:r>
              <w:t xml:space="preserve"> 项目验收合格率</w:t>
            </w:r>
          </w:p>
        </w:tc>
        <w:tc>
          <w:tcPr>
            <w:tcW w:w="2891" w:type="dxa"/>
            <w:vAlign w:val="center"/>
          </w:tcPr>
          <w:p w14:paraId="49576102">
            <w:pPr>
              <w:pStyle w:val="13"/>
            </w:pPr>
            <w:r>
              <w:t xml:space="preserve"> 项目按照要求验收达到合格率</w:t>
            </w:r>
          </w:p>
        </w:tc>
        <w:tc>
          <w:tcPr>
            <w:tcW w:w="1276" w:type="dxa"/>
            <w:vAlign w:val="center"/>
          </w:tcPr>
          <w:p w14:paraId="63C4A63C">
            <w:pPr>
              <w:pStyle w:val="13"/>
            </w:pPr>
            <w:r>
              <w:t>100 %</w:t>
            </w:r>
          </w:p>
        </w:tc>
        <w:tc>
          <w:tcPr>
            <w:tcW w:w="1843" w:type="dxa"/>
            <w:vAlign w:val="center"/>
          </w:tcPr>
          <w:p w14:paraId="30D9C5BE">
            <w:pPr>
              <w:pStyle w:val="13"/>
            </w:pPr>
            <w:r>
              <w:t>关于下达2020年中央农业生产发展资金（第二批）的通知（冀财农【2020】78号）</w:t>
            </w:r>
          </w:p>
        </w:tc>
      </w:tr>
      <w:tr w14:paraId="572F1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A753F"/>
        </w:tc>
        <w:tc>
          <w:tcPr>
            <w:tcW w:w="1276" w:type="dxa"/>
            <w:vAlign w:val="center"/>
          </w:tcPr>
          <w:p w14:paraId="7FBA9776">
            <w:pPr>
              <w:pStyle w:val="13"/>
            </w:pPr>
            <w:r>
              <w:t>时效指标</w:t>
            </w:r>
          </w:p>
        </w:tc>
        <w:tc>
          <w:tcPr>
            <w:tcW w:w="1332" w:type="dxa"/>
            <w:vAlign w:val="center"/>
          </w:tcPr>
          <w:p w14:paraId="2DA0B367">
            <w:pPr>
              <w:pStyle w:val="13"/>
            </w:pPr>
            <w:r>
              <w:t xml:space="preserve"> 项目完成时间</w:t>
            </w:r>
          </w:p>
        </w:tc>
        <w:tc>
          <w:tcPr>
            <w:tcW w:w="2891" w:type="dxa"/>
            <w:vAlign w:val="center"/>
          </w:tcPr>
          <w:p w14:paraId="2AEC2692">
            <w:pPr>
              <w:pStyle w:val="13"/>
            </w:pPr>
            <w:r>
              <w:t xml:space="preserve"> 项目按照要求完成时间</w:t>
            </w:r>
          </w:p>
        </w:tc>
        <w:tc>
          <w:tcPr>
            <w:tcW w:w="1276" w:type="dxa"/>
            <w:vAlign w:val="center"/>
          </w:tcPr>
          <w:p w14:paraId="54CA8B78">
            <w:pPr>
              <w:pStyle w:val="13"/>
            </w:pPr>
            <w:r>
              <w:t>2021年12月</w:t>
            </w:r>
          </w:p>
        </w:tc>
        <w:tc>
          <w:tcPr>
            <w:tcW w:w="1843" w:type="dxa"/>
            <w:vAlign w:val="center"/>
          </w:tcPr>
          <w:p w14:paraId="704D6815">
            <w:pPr>
              <w:pStyle w:val="13"/>
            </w:pPr>
            <w:r>
              <w:t>关于下达2020年中央农业生产发展资金（第二批）的通知（冀财农【2020】78号）</w:t>
            </w:r>
          </w:p>
        </w:tc>
      </w:tr>
      <w:tr w14:paraId="3CBB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C87CB"/>
        </w:tc>
        <w:tc>
          <w:tcPr>
            <w:tcW w:w="1276" w:type="dxa"/>
            <w:vAlign w:val="center"/>
          </w:tcPr>
          <w:p w14:paraId="4236D732">
            <w:pPr>
              <w:pStyle w:val="13"/>
            </w:pPr>
            <w:r>
              <w:t>成本指标</w:t>
            </w:r>
          </w:p>
        </w:tc>
        <w:tc>
          <w:tcPr>
            <w:tcW w:w="1332" w:type="dxa"/>
            <w:vAlign w:val="center"/>
          </w:tcPr>
          <w:p w14:paraId="30A19943">
            <w:pPr>
              <w:pStyle w:val="13"/>
            </w:pPr>
            <w:r>
              <w:t xml:space="preserve"> 财政投入</w:t>
            </w:r>
          </w:p>
        </w:tc>
        <w:tc>
          <w:tcPr>
            <w:tcW w:w="2891" w:type="dxa"/>
            <w:vAlign w:val="center"/>
          </w:tcPr>
          <w:p w14:paraId="352A45C6">
            <w:pPr>
              <w:pStyle w:val="13"/>
            </w:pPr>
            <w:r>
              <w:t xml:space="preserve"> 财政投入资金</w:t>
            </w:r>
          </w:p>
        </w:tc>
        <w:tc>
          <w:tcPr>
            <w:tcW w:w="1276" w:type="dxa"/>
            <w:vAlign w:val="center"/>
          </w:tcPr>
          <w:p w14:paraId="17618AD2">
            <w:pPr>
              <w:pStyle w:val="13"/>
            </w:pPr>
            <w:r>
              <w:t>150 万元</w:t>
            </w:r>
          </w:p>
        </w:tc>
        <w:tc>
          <w:tcPr>
            <w:tcW w:w="1843" w:type="dxa"/>
            <w:vAlign w:val="center"/>
          </w:tcPr>
          <w:p w14:paraId="3AA60173">
            <w:pPr>
              <w:pStyle w:val="13"/>
            </w:pPr>
            <w:r>
              <w:t>关于下达2020年中央农业生产发展资金（第二批）的通知（冀财农【2020】78号）</w:t>
            </w:r>
          </w:p>
        </w:tc>
      </w:tr>
      <w:tr w14:paraId="305E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D90BB">
            <w:pPr>
              <w:pStyle w:val="15"/>
            </w:pPr>
            <w:r>
              <w:t>效益指标</w:t>
            </w:r>
          </w:p>
        </w:tc>
        <w:tc>
          <w:tcPr>
            <w:tcW w:w="1276" w:type="dxa"/>
            <w:vAlign w:val="center"/>
          </w:tcPr>
          <w:p w14:paraId="6C12F40F">
            <w:pPr>
              <w:pStyle w:val="13"/>
            </w:pPr>
            <w:r>
              <w:t>经济效益指标</w:t>
            </w:r>
          </w:p>
        </w:tc>
        <w:tc>
          <w:tcPr>
            <w:tcW w:w="1332" w:type="dxa"/>
            <w:vAlign w:val="center"/>
          </w:tcPr>
          <w:p w14:paraId="5A33CB44">
            <w:pPr>
              <w:pStyle w:val="13"/>
            </w:pPr>
            <w:r>
              <w:t>冷藏鲜香菇提高经济效益（元/吨）</w:t>
            </w:r>
          </w:p>
        </w:tc>
        <w:tc>
          <w:tcPr>
            <w:tcW w:w="2891" w:type="dxa"/>
            <w:vAlign w:val="center"/>
          </w:tcPr>
          <w:p w14:paraId="65113C6A">
            <w:pPr>
              <w:pStyle w:val="13"/>
            </w:pPr>
            <w:r>
              <w:t>冷藏鲜香菇提高经济效益</w:t>
            </w:r>
          </w:p>
        </w:tc>
        <w:tc>
          <w:tcPr>
            <w:tcW w:w="1276" w:type="dxa"/>
            <w:vAlign w:val="center"/>
          </w:tcPr>
          <w:p w14:paraId="300D6E2D">
            <w:pPr>
              <w:pStyle w:val="13"/>
            </w:pPr>
            <w:r>
              <w:t>≥100元/吨</w:t>
            </w:r>
          </w:p>
        </w:tc>
        <w:tc>
          <w:tcPr>
            <w:tcW w:w="1843" w:type="dxa"/>
            <w:vAlign w:val="center"/>
          </w:tcPr>
          <w:p w14:paraId="5F3E94C6">
            <w:pPr>
              <w:pStyle w:val="13"/>
            </w:pPr>
            <w:r>
              <w:t>关于下达2020年中央农业生产发展资金（第二批）的通知（冀财农【2020】78号）</w:t>
            </w:r>
          </w:p>
        </w:tc>
      </w:tr>
      <w:tr w14:paraId="7219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58A74"/>
        </w:tc>
        <w:tc>
          <w:tcPr>
            <w:tcW w:w="1276" w:type="dxa"/>
            <w:vAlign w:val="center"/>
          </w:tcPr>
          <w:p w14:paraId="5C0A8225">
            <w:pPr>
              <w:pStyle w:val="13"/>
            </w:pPr>
            <w:r>
              <w:t>社会效益指标</w:t>
            </w:r>
          </w:p>
        </w:tc>
        <w:tc>
          <w:tcPr>
            <w:tcW w:w="1332" w:type="dxa"/>
            <w:vAlign w:val="center"/>
          </w:tcPr>
          <w:p w14:paraId="1525BDD5">
            <w:pPr>
              <w:pStyle w:val="13"/>
            </w:pPr>
            <w:r>
              <w:t>带动农户发展食用菌</w:t>
            </w:r>
          </w:p>
        </w:tc>
        <w:tc>
          <w:tcPr>
            <w:tcW w:w="2891" w:type="dxa"/>
            <w:vAlign w:val="center"/>
          </w:tcPr>
          <w:p w14:paraId="38A37950">
            <w:pPr>
              <w:pStyle w:val="13"/>
            </w:pPr>
            <w:r>
              <w:t>带动农户发展食用菌</w:t>
            </w:r>
          </w:p>
        </w:tc>
        <w:tc>
          <w:tcPr>
            <w:tcW w:w="1276" w:type="dxa"/>
            <w:vAlign w:val="center"/>
          </w:tcPr>
          <w:p w14:paraId="42286336">
            <w:pPr>
              <w:pStyle w:val="13"/>
            </w:pPr>
            <w:r>
              <w:t>≥2800 户</w:t>
            </w:r>
          </w:p>
        </w:tc>
        <w:tc>
          <w:tcPr>
            <w:tcW w:w="1843" w:type="dxa"/>
            <w:vAlign w:val="center"/>
          </w:tcPr>
          <w:p w14:paraId="00CA48CA">
            <w:pPr>
              <w:pStyle w:val="13"/>
            </w:pPr>
            <w:r>
              <w:t>关于下达2020年中央农业生产发展资金（第二批）的通知（冀财农【2020】78号）</w:t>
            </w:r>
          </w:p>
        </w:tc>
      </w:tr>
      <w:tr w14:paraId="22635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B50B2"/>
        </w:tc>
        <w:tc>
          <w:tcPr>
            <w:tcW w:w="1276" w:type="dxa"/>
            <w:vAlign w:val="center"/>
          </w:tcPr>
          <w:p w14:paraId="0165E54B">
            <w:pPr>
              <w:pStyle w:val="13"/>
            </w:pPr>
            <w:r>
              <w:t>生态效益指标</w:t>
            </w:r>
          </w:p>
        </w:tc>
        <w:tc>
          <w:tcPr>
            <w:tcW w:w="1332" w:type="dxa"/>
            <w:vAlign w:val="center"/>
          </w:tcPr>
          <w:p w14:paraId="0ACC79B6">
            <w:pPr>
              <w:pStyle w:val="13"/>
            </w:pPr>
            <w:r>
              <w:t>无农业污染</w:t>
            </w:r>
          </w:p>
        </w:tc>
        <w:tc>
          <w:tcPr>
            <w:tcW w:w="2891" w:type="dxa"/>
            <w:vAlign w:val="center"/>
          </w:tcPr>
          <w:p w14:paraId="3521A79A">
            <w:pPr>
              <w:pStyle w:val="13"/>
            </w:pPr>
            <w:r>
              <w:t>项目无农业污染</w:t>
            </w:r>
          </w:p>
        </w:tc>
        <w:tc>
          <w:tcPr>
            <w:tcW w:w="1276" w:type="dxa"/>
            <w:vAlign w:val="center"/>
          </w:tcPr>
          <w:p w14:paraId="25E7C94B">
            <w:pPr>
              <w:pStyle w:val="13"/>
            </w:pPr>
            <w:r>
              <w:t>100 %</w:t>
            </w:r>
          </w:p>
        </w:tc>
        <w:tc>
          <w:tcPr>
            <w:tcW w:w="1843" w:type="dxa"/>
            <w:vAlign w:val="center"/>
          </w:tcPr>
          <w:p w14:paraId="6EFC7B4B">
            <w:pPr>
              <w:pStyle w:val="13"/>
            </w:pPr>
            <w:r>
              <w:t>关于下达2020年中央农业生产发展资金（第二批）的通知（冀财农【2020】78号）</w:t>
            </w:r>
          </w:p>
        </w:tc>
      </w:tr>
      <w:tr w14:paraId="6A5FB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CFACD"/>
        </w:tc>
        <w:tc>
          <w:tcPr>
            <w:tcW w:w="1276" w:type="dxa"/>
            <w:vAlign w:val="center"/>
          </w:tcPr>
          <w:p w14:paraId="75D061CD">
            <w:pPr>
              <w:pStyle w:val="13"/>
            </w:pPr>
            <w:r>
              <w:t>可持续影响指标</w:t>
            </w:r>
          </w:p>
        </w:tc>
        <w:tc>
          <w:tcPr>
            <w:tcW w:w="1332" w:type="dxa"/>
            <w:vAlign w:val="center"/>
          </w:tcPr>
          <w:p w14:paraId="77629771">
            <w:pPr>
              <w:pStyle w:val="13"/>
            </w:pPr>
            <w:r>
              <w:t xml:space="preserve"> 可持续性</w:t>
            </w:r>
          </w:p>
        </w:tc>
        <w:tc>
          <w:tcPr>
            <w:tcW w:w="2891" w:type="dxa"/>
            <w:vAlign w:val="center"/>
          </w:tcPr>
          <w:p w14:paraId="75BAD8B8">
            <w:pPr>
              <w:pStyle w:val="13"/>
            </w:pPr>
            <w:r>
              <w:t xml:space="preserve"> 项目可持续性</w:t>
            </w:r>
          </w:p>
        </w:tc>
        <w:tc>
          <w:tcPr>
            <w:tcW w:w="1276" w:type="dxa"/>
            <w:vAlign w:val="center"/>
          </w:tcPr>
          <w:p w14:paraId="5B278082">
            <w:pPr>
              <w:pStyle w:val="13"/>
            </w:pPr>
            <w:r>
              <w:t>≥5 年</w:t>
            </w:r>
          </w:p>
        </w:tc>
        <w:tc>
          <w:tcPr>
            <w:tcW w:w="1843" w:type="dxa"/>
            <w:vAlign w:val="center"/>
          </w:tcPr>
          <w:p w14:paraId="0FC33DD0">
            <w:pPr>
              <w:pStyle w:val="13"/>
            </w:pPr>
            <w:r>
              <w:t>关于下达2020年中央农业生产发展资金（第二批）的通知（冀财农【2020】78号）</w:t>
            </w:r>
          </w:p>
        </w:tc>
      </w:tr>
      <w:tr w14:paraId="4D07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96DD0">
            <w:pPr>
              <w:pStyle w:val="15"/>
            </w:pPr>
            <w:r>
              <w:t>满意度指标</w:t>
            </w:r>
          </w:p>
        </w:tc>
        <w:tc>
          <w:tcPr>
            <w:tcW w:w="1276" w:type="dxa"/>
            <w:vAlign w:val="center"/>
          </w:tcPr>
          <w:p w14:paraId="3A35A92D">
            <w:pPr>
              <w:pStyle w:val="13"/>
            </w:pPr>
            <w:r>
              <w:t>服务对象满意度指标</w:t>
            </w:r>
          </w:p>
        </w:tc>
        <w:tc>
          <w:tcPr>
            <w:tcW w:w="1332" w:type="dxa"/>
            <w:vAlign w:val="center"/>
          </w:tcPr>
          <w:p w14:paraId="47AC6257">
            <w:pPr>
              <w:pStyle w:val="13"/>
            </w:pPr>
            <w:r>
              <w:t>项目承担单位的满意度（%）</w:t>
            </w:r>
          </w:p>
        </w:tc>
        <w:tc>
          <w:tcPr>
            <w:tcW w:w="2891" w:type="dxa"/>
            <w:vAlign w:val="center"/>
          </w:tcPr>
          <w:p w14:paraId="2922A749">
            <w:pPr>
              <w:pStyle w:val="13"/>
            </w:pPr>
            <w:r>
              <w:t>项目承担单位的满意度</w:t>
            </w:r>
          </w:p>
        </w:tc>
        <w:tc>
          <w:tcPr>
            <w:tcW w:w="1276" w:type="dxa"/>
            <w:vAlign w:val="center"/>
          </w:tcPr>
          <w:p w14:paraId="04E776A3">
            <w:pPr>
              <w:pStyle w:val="13"/>
            </w:pPr>
            <w:r>
              <w:t>≥90 %</w:t>
            </w:r>
          </w:p>
        </w:tc>
        <w:tc>
          <w:tcPr>
            <w:tcW w:w="1843" w:type="dxa"/>
            <w:vAlign w:val="center"/>
          </w:tcPr>
          <w:p w14:paraId="504DE33D">
            <w:pPr>
              <w:pStyle w:val="13"/>
            </w:pPr>
            <w:r>
              <w:t>关于下达2020年中央农业生产发展资金（第二批）的通知（冀财农【2020】78号）</w:t>
            </w:r>
          </w:p>
        </w:tc>
      </w:tr>
    </w:tbl>
    <w:p w14:paraId="173C00A8">
      <w:pPr>
        <w:sectPr>
          <w:pgSz w:w="11900" w:h="16840"/>
          <w:pgMar w:top="1984" w:right="1304" w:bottom="1134" w:left="1304" w:header="720" w:footer="720" w:gutter="0"/>
          <w:cols w:space="720" w:num="1"/>
        </w:sectPr>
      </w:pPr>
    </w:p>
    <w:p w14:paraId="4CB19B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590A1A">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18.美丽乡村建设领导小组综合事务管理经费绩效目标表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F69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80BBB6">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4092565">
            <w:pPr>
              <w:pStyle w:val="11"/>
            </w:pPr>
            <w:r>
              <w:t>单位：万元</w:t>
            </w:r>
          </w:p>
        </w:tc>
      </w:tr>
      <w:tr w14:paraId="51A60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AF0B9">
            <w:pPr>
              <w:pStyle w:val="14"/>
            </w:pPr>
            <w:r>
              <w:t>项目编码</w:t>
            </w:r>
          </w:p>
        </w:tc>
        <w:tc>
          <w:tcPr>
            <w:tcW w:w="2608" w:type="dxa"/>
            <w:gridSpan w:val="2"/>
            <w:vAlign w:val="center"/>
          </w:tcPr>
          <w:p w14:paraId="313CA5C9">
            <w:pPr>
              <w:pStyle w:val="13"/>
            </w:pPr>
            <w:r>
              <w:t>13028122P003221100016</w:t>
            </w:r>
          </w:p>
        </w:tc>
        <w:tc>
          <w:tcPr>
            <w:tcW w:w="1587" w:type="dxa"/>
            <w:vAlign w:val="center"/>
          </w:tcPr>
          <w:p w14:paraId="6E428EDA">
            <w:pPr>
              <w:pStyle w:val="14"/>
            </w:pPr>
            <w:r>
              <w:t>项目名称</w:t>
            </w:r>
          </w:p>
        </w:tc>
        <w:tc>
          <w:tcPr>
            <w:tcW w:w="4422" w:type="dxa"/>
            <w:gridSpan w:val="3"/>
            <w:vAlign w:val="center"/>
          </w:tcPr>
          <w:p w14:paraId="7EEEC499">
            <w:pPr>
              <w:pStyle w:val="13"/>
            </w:pPr>
            <w:r>
              <w:t>美丽乡村建设领导小组综合事务管理经费</w:t>
            </w:r>
          </w:p>
        </w:tc>
      </w:tr>
      <w:tr w14:paraId="7C782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3FD14">
            <w:pPr>
              <w:pStyle w:val="14"/>
            </w:pPr>
            <w:r>
              <w:t>预算规模及资金用途</w:t>
            </w:r>
          </w:p>
        </w:tc>
        <w:tc>
          <w:tcPr>
            <w:tcW w:w="1276" w:type="dxa"/>
            <w:vAlign w:val="center"/>
          </w:tcPr>
          <w:p w14:paraId="65103552">
            <w:pPr>
              <w:pStyle w:val="14"/>
            </w:pPr>
            <w:r>
              <w:t>预算数</w:t>
            </w:r>
          </w:p>
        </w:tc>
        <w:tc>
          <w:tcPr>
            <w:tcW w:w="1332" w:type="dxa"/>
            <w:vAlign w:val="center"/>
          </w:tcPr>
          <w:p w14:paraId="22E8A59A">
            <w:pPr>
              <w:pStyle w:val="13"/>
            </w:pPr>
            <w:r>
              <w:t>15.00</w:t>
            </w:r>
          </w:p>
        </w:tc>
        <w:tc>
          <w:tcPr>
            <w:tcW w:w="1587" w:type="dxa"/>
            <w:vAlign w:val="center"/>
          </w:tcPr>
          <w:p w14:paraId="4EFCEED3">
            <w:pPr>
              <w:pStyle w:val="14"/>
            </w:pPr>
            <w:r>
              <w:t>其中：财政    资金</w:t>
            </w:r>
          </w:p>
        </w:tc>
        <w:tc>
          <w:tcPr>
            <w:tcW w:w="1304" w:type="dxa"/>
            <w:vAlign w:val="center"/>
          </w:tcPr>
          <w:p w14:paraId="35BA37CB">
            <w:pPr>
              <w:pStyle w:val="13"/>
            </w:pPr>
            <w:r>
              <w:t>15.00</w:t>
            </w:r>
          </w:p>
        </w:tc>
        <w:tc>
          <w:tcPr>
            <w:tcW w:w="1276" w:type="dxa"/>
            <w:vAlign w:val="center"/>
          </w:tcPr>
          <w:p w14:paraId="562A8937">
            <w:pPr>
              <w:pStyle w:val="14"/>
            </w:pPr>
            <w:r>
              <w:t>其他资金</w:t>
            </w:r>
          </w:p>
        </w:tc>
        <w:tc>
          <w:tcPr>
            <w:tcW w:w="1843" w:type="dxa"/>
            <w:vAlign w:val="center"/>
          </w:tcPr>
          <w:p w14:paraId="0906C76F">
            <w:pPr>
              <w:pStyle w:val="13"/>
            </w:pPr>
            <w:r>
              <w:t xml:space="preserve"> </w:t>
            </w:r>
          </w:p>
        </w:tc>
      </w:tr>
      <w:tr w14:paraId="2037F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39DF2"/>
        </w:tc>
        <w:tc>
          <w:tcPr>
            <w:tcW w:w="8617" w:type="dxa"/>
            <w:gridSpan w:val="6"/>
            <w:vAlign w:val="center"/>
          </w:tcPr>
          <w:p w14:paraId="39C89911">
            <w:pPr>
              <w:pStyle w:val="13"/>
            </w:pPr>
            <w:r>
              <w:t>该资金用于统筹研究和组织实施全市“三农”工作的发展战略、中长期规划、重大政策。组织起草农业农村相关规范性文件，指导全市农业综合执法。协调推动发展全市农村社会事业、农村公共服务、农村文化、农村基础设施建设和乡村治理。</w:t>
            </w:r>
          </w:p>
        </w:tc>
      </w:tr>
      <w:tr w14:paraId="69E57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EEFCF">
            <w:pPr>
              <w:pStyle w:val="14"/>
            </w:pPr>
            <w:r>
              <w:t>资金支出计划（%）</w:t>
            </w:r>
          </w:p>
        </w:tc>
        <w:tc>
          <w:tcPr>
            <w:tcW w:w="2608" w:type="dxa"/>
            <w:gridSpan w:val="2"/>
            <w:vAlign w:val="center"/>
          </w:tcPr>
          <w:p w14:paraId="557AB51A">
            <w:pPr>
              <w:pStyle w:val="14"/>
            </w:pPr>
            <w:r>
              <w:t>3月底</w:t>
            </w:r>
          </w:p>
        </w:tc>
        <w:tc>
          <w:tcPr>
            <w:tcW w:w="1587" w:type="dxa"/>
            <w:vAlign w:val="center"/>
          </w:tcPr>
          <w:p w14:paraId="2F1C35DD">
            <w:pPr>
              <w:pStyle w:val="14"/>
            </w:pPr>
            <w:r>
              <w:t>6月底</w:t>
            </w:r>
          </w:p>
        </w:tc>
        <w:tc>
          <w:tcPr>
            <w:tcW w:w="1304" w:type="dxa"/>
            <w:vAlign w:val="center"/>
          </w:tcPr>
          <w:p w14:paraId="3F72254A">
            <w:pPr>
              <w:pStyle w:val="14"/>
            </w:pPr>
            <w:r>
              <w:t>10月底</w:t>
            </w:r>
          </w:p>
        </w:tc>
        <w:tc>
          <w:tcPr>
            <w:tcW w:w="3118" w:type="dxa"/>
            <w:gridSpan w:val="2"/>
            <w:vAlign w:val="center"/>
          </w:tcPr>
          <w:p w14:paraId="770A1098">
            <w:pPr>
              <w:pStyle w:val="14"/>
            </w:pPr>
            <w:r>
              <w:t>12月底</w:t>
            </w:r>
          </w:p>
        </w:tc>
      </w:tr>
      <w:tr w14:paraId="70DF5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FBA2B"/>
        </w:tc>
        <w:tc>
          <w:tcPr>
            <w:tcW w:w="2608" w:type="dxa"/>
            <w:gridSpan w:val="2"/>
            <w:vAlign w:val="center"/>
          </w:tcPr>
          <w:p w14:paraId="3CFC5DE3">
            <w:pPr>
              <w:pStyle w:val="15"/>
            </w:pPr>
            <w:r>
              <w:t>30%</w:t>
            </w:r>
          </w:p>
        </w:tc>
        <w:tc>
          <w:tcPr>
            <w:tcW w:w="1587" w:type="dxa"/>
            <w:vAlign w:val="center"/>
          </w:tcPr>
          <w:p w14:paraId="50602451">
            <w:pPr>
              <w:pStyle w:val="15"/>
            </w:pPr>
            <w:r>
              <w:t>60%</w:t>
            </w:r>
          </w:p>
        </w:tc>
        <w:tc>
          <w:tcPr>
            <w:tcW w:w="1304" w:type="dxa"/>
            <w:vAlign w:val="center"/>
          </w:tcPr>
          <w:p w14:paraId="1BF93586">
            <w:pPr>
              <w:pStyle w:val="15"/>
            </w:pPr>
            <w:r>
              <w:t>90%</w:t>
            </w:r>
          </w:p>
        </w:tc>
        <w:tc>
          <w:tcPr>
            <w:tcW w:w="3118" w:type="dxa"/>
            <w:gridSpan w:val="2"/>
            <w:vAlign w:val="center"/>
          </w:tcPr>
          <w:p w14:paraId="61E4BFCC">
            <w:pPr>
              <w:pStyle w:val="15"/>
            </w:pPr>
            <w:r>
              <w:t>100%</w:t>
            </w:r>
          </w:p>
        </w:tc>
      </w:tr>
      <w:tr w14:paraId="29619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0CFC5">
            <w:pPr>
              <w:pStyle w:val="14"/>
            </w:pPr>
            <w:r>
              <w:t>绩效目标</w:t>
            </w:r>
          </w:p>
        </w:tc>
        <w:tc>
          <w:tcPr>
            <w:tcW w:w="8617" w:type="dxa"/>
            <w:gridSpan w:val="6"/>
            <w:vAlign w:val="center"/>
          </w:tcPr>
          <w:p w14:paraId="261224C3">
            <w:pPr>
              <w:pStyle w:val="13"/>
            </w:pPr>
            <w:r>
              <w:t>1.圆满完成市委、市政府交办任务，服务三农。</w:t>
            </w:r>
          </w:p>
        </w:tc>
      </w:tr>
    </w:tbl>
    <w:p w14:paraId="70D5C6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87A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844D2">
            <w:pPr>
              <w:pStyle w:val="14"/>
            </w:pPr>
            <w:r>
              <w:t>一级指标</w:t>
            </w:r>
          </w:p>
        </w:tc>
        <w:tc>
          <w:tcPr>
            <w:tcW w:w="1276" w:type="dxa"/>
            <w:vAlign w:val="center"/>
          </w:tcPr>
          <w:p w14:paraId="0B2B045A">
            <w:pPr>
              <w:pStyle w:val="14"/>
            </w:pPr>
            <w:r>
              <w:t>二级指标</w:t>
            </w:r>
          </w:p>
        </w:tc>
        <w:tc>
          <w:tcPr>
            <w:tcW w:w="1332" w:type="dxa"/>
            <w:vAlign w:val="center"/>
          </w:tcPr>
          <w:p w14:paraId="23CA1795">
            <w:pPr>
              <w:pStyle w:val="14"/>
            </w:pPr>
            <w:r>
              <w:t>三级指标</w:t>
            </w:r>
          </w:p>
        </w:tc>
        <w:tc>
          <w:tcPr>
            <w:tcW w:w="2891" w:type="dxa"/>
            <w:vAlign w:val="center"/>
          </w:tcPr>
          <w:p w14:paraId="10645E48">
            <w:pPr>
              <w:pStyle w:val="14"/>
            </w:pPr>
            <w:r>
              <w:t>绩效指标描述</w:t>
            </w:r>
          </w:p>
        </w:tc>
        <w:tc>
          <w:tcPr>
            <w:tcW w:w="1276" w:type="dxa"/>
            <w:vAlign w:val="center"/>
          </w:tcPr>
          <w:p w14:paraId="39996CCA">
            <w:pPr>
              <w:pStyle w:val="14"/>
            </w:pPr>
            <w:r>
              <w:t>指标值</w:t>
            </w:r>
          </w:p>
        </w:tc>
        <w:tc>
          <w:tcPr>
            <w:tcW w:w="1843" w:type="dxa"/>
            <w:vAlign w:val="center"/>
          </w:tcPr>
          <w:p w14:paraId="0E9597A2">
            <w:pPr>
              <w:pStyle w:val="14"/>
            </w:pPr>
            <w:r>
              <w:t>指标值确定依据</w:t>
            </w:r>
          </w:p>
        </w:tc>
      </w:tr>
      <w:tr w14:paraId="66B0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854F8">
            <w:pPr>
              <w:pStyle w:val="15"/>
            </w:pPr>
            <w:r>
              <w:t>产出指标</w:t>
            </w:r>
          </w:p>
        </w:tc>
        <w:tc>
          <w:tcPr>
            <w:tcW w:w="1276" w:type="dxa"/>
            <w:vAlign w:val="center"/>
          </w:tcPr>
          <w:p w14:paraId="34E2A309">
            <w:pPr>
              <w:pStyle w:val="13"/>
            </w:pPr>
            <w:r>
              <w:t>质量指标</w:t>
            </w:r>
          </w:p>
        </w:tc>
        <w:tc>
          <w:tcPr>
            <w:tcW w:w="1332" w:type="dxa"/>
            <w:vAlign w:val="center"/>
          </w:tcPr>
          <w:p w14:paraId="716D374F">
            <w:pPr>
              <w:pStyle w:val="13"/>
            </w:pPr>
            <w:r>
              <w:t>上级考核结果</w:t>
            </w:r>
          </w:p>
        </w:tc>
        <w:tc>
          <w:tcPr>
            <w:tcW w:w="2891" w:type="dxa"/>
            <w:vAlign w:val="center"/>
          </w:tcPr>
          <w:p w14:paraId="65DD6084">
            <w:pPr>
              <w:pStyle w:val="13"/>
            </w:pPr>
            <w:r>
              <w:t>唐山市或我市对农业农村工作年终考核排名</w:t>
            </w:r>
          </w:p>
        </w:tc>
        <w:tc>
          <w:tcPr>
            <w:tcW w:w="1276" w:type="dxa"/>
            <w:vAlign w:val="center"/>
          </w:tcPr>
          <w:p w14:paraId="05BC85C5">
            <w:pPr>
              <w:pStyle w:val="13"/>
            </w:pPr>
            <w:r>
              <w:t>≥7名</w:t>
            </w:r>
          </w:p>
        </w:tc>
        <w:tc>
          <w:tcPr>
            <w:tcW w:w="1843" w:type="dxa"/>
            <w:vAlign w:val="center"/>
          </w:tcPr>
          <w:p w14:paraId="6019619F">
            <w:pPr>
              <w:pStyle w:val="13"/>
            </w:pPr>
            <w:r>
              <w:t>市委市政府要求</w:t>
            </w:r>
          </w:p>
        </w:tc>
      </w:tr>
      <w:tr w14:paraId="1F24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AF217"/>
        </w:tc>
        <w:tc>
          <w:tcPr>
            <w:tcW w:w="1276" w:type="dxa"/>
            <w:vAlign w:val="center"/>
          </w:tcPr>
          <w:p w14:paraId="3B8AF138">
            <w:pPr>
              <w:pStyle w:val="13"/>
            </w:pPr>
            <w:r>
              <w:t>时效指标</w:t>
            </w:r>
          </w:p>
        </w:tc>
        <w:tc>
          <w:tcPr>
            <w:tcW w:w="1332" w:type="dxa"/>
            <w:vAlign w:val="center"/>
          </w:tcPr>
          <w:p w14:paraId="003B7E39">
            <w:pPr>
              <w:pStyle w:val="13"/>
            </w:pPr>
            <w:r>
              <w:t>完成时间</w:t>
            </w:r>
          </w:p>
        </w:tc>
        <w:tc>
          <w:tcPr>
            <w:tcW w:w="2891" w:type="dxa"/>
            <w:vAlign w:val="center"/>
          </w:tcPr>
          <w:p w14:paraId="2A99A8E6">
            <w:pPr>
              <w:pStyle w:val="13"/>
            </w:pPr>
            <w:r>
              <w:t>项目具体完成时间</w:t>
            </w:r>
          </w:p>
        </w:tc>
        <w:tc>
          <w:tcPr>
            <w:tcW w:w="1276" w:type="dxa"/>
            <w:vAlign w:val="center"/>
          </w:tcPr>
          <w:p w14:paraId="7B5B09A3">
            <w:pPr>
              <w:pStyle w:val="13"/>
            </w:pPr>
            <w:r>
              <w:t>2022年12月</w:t>
            </w:r>
          </w:p>
        </w:tc>
        <w:tc>
          <w:tcPr>
            <w:tcW w:w="1843" w:type="dxa"/>
            <w:vAlign w:val="center"/>
          </w:tcPr>
          <w:p w14:paraId="7B4D1A06">
            <w:pPr>
              <w:pStyle w:val="13"/>
            </w:pPr>
            <w:r>
              <w:t>参考上级指标</w:t>
            </w:r>
          </w:p>
        </w:tc>
      </w:tr>
      <w:tr w14:paraId="40BC0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01DFD"/>
        </w:tc>
        <w:tc>
          <w:tcPr>
            <w:tcW w:w="1276" w:type="dxa"/>
            <w:vAlign w:val="center"/>
          </w:tcPr>
          <w:p w14:paraId="2C02BDA0">
            <w:pPr>
              <w:pStyle w:val="13"/>
            </w:pPr>
            <w:r>
              <w:t>数量指标</w:t>
            </w:r>
          </w:p>
        </w:tc>
        <w:tc>
          <w:tcPr>
            <w:tcW w:w="1332" w:type="dxa"/>
            <w:vAlign w:val="center"/>
          </w:tcPr>
          <w:p w14:paraId="1CC6FB38">
            <w:pPr>
              <w:pStyle w:val="13"/>
            </w:pPr>
            <w:r>
              <w:t>举办宣传活动数（次）</w:t>
            </w:r>
          </w:p>
        </w:tc>
        <w:tc>
          <w:tcPr>
            <w:tcW w:w="2891" w:type="dxa"/>
            <w:vAlign w:val="center"/>
          </w:tcPr>
          <w:p w14:paraId="57A3A915">
            <w:pPr>
              <w:pStyle w:val="13"/>
            </w:pPr>
            <w:r>
              <w:t>每年举办宣传美丽乡村活动数</w:t>
            </w:r>
          </w:p>
        </w:tc>
        <w:tc>
          <w:tcPr>
            <w:tcW w:w="1276" w:type="dxa"/>
            <w:vAlign w:val="center"/>
          </w:tcPr>
          <w:p w14:paraId="31B9D7D2">
            <w:pPr>
              <w:pStyle w:val="13"/>
            </w:pPr>
            <w:r>
              <w:t>≥7次</w:t>
            </w:r>
          </w:p>
        </w:tc>
        <w:tc>
          <w:tcPr>
            <w:tcW w:w="1843" w:type="dxa"/>
            <w:vAlign w:val="center"/>
          </w:tcPr>
          <w:p w14:paraId="29C8E4B4">
            <w:pPr>
              <w:pStyle w:val="13"/>
            </w:pPr>
            <w:r>
              <w:t>参考上级指标</w:t>
            </w:r>
          </w:p>
        </w:tc>
      </w:tr>
      <w:tr w14:paraId="535D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6D0C4"/>
        </w:tc>
        <w:tc>
          <w:tcPr>
            <w:tcW w:w="1276" w:type="dxa"/>
            <w:vAlign w:val="center"/>
          </w:tcPr>
          <w:p w14:paraId="7219EAB3">
            <w:pPr>
              <w:pStyle w:val="13"/>
            </w:pPr>
            <w:r>
              <w:t>成本指标</w:t>
            </w:r>
          </w:p>
        </w:tc>
        <w:tc>
          <w:tcPr>
            <w:tcW w:w="1332" w:type="dxa"/>
            <w:vAlign w:val="center"/>
          </w:tcPr>
          <w:p w14:paraId="545AC763">
            <w:pPr>
              <w:pStyle w:val="13"/>
            </w:pPr>
            <w:r>
              <w:t>预算投入</w:t>
            </w:r>
          </w:p>
        </w:tc>
        <w:tc>
          <w:tcPr>
            <w:tcW w:w="2891" w:type="dxa"/>
            <w:vAlign w:val="center"/>
          </w:tcPr>
          <w:p w14:paraId="1EFA70DA">
            <w:pPr>
              <w:pStyle w:val="13"/>
            </w:pPr>
            <w:r>
              <w:t>财政预算投入资金</w:t>
            </w:r>
          </w:p>
        </w:tc>
        <w:tc>
          <w:tcPr>
            <w:tcW w:w="1276" w:type="dxa"/>
            <w:vAlign w:val="center"/>
          </w:tcPr>
          <w:p w14:paraId="76BCA1CC">
            <w:pPr>
              <w:pStyle w:val="13"/>
            </w:pPr>
            <w:r>
              <w:t>15万</w:t>
            </w:r>
          </w:p>
        </w:tc>
        <w:tc>
          <w:tcPr>
            <w:tcW w:w="1843" w:type="dxa"/>
            <w:vAlign w:val="center"/>
          </w:tcPr>
          <w:p w14:paraId="397A0D39">
            <w:pPr>
              <w:pStyle w:val="13"/>
            </w:pPr>
            <w:r>
              <w:t>参考上级指标</w:t>
            </w:r>
          </w:p>
        </w:tc>
      </w:tr>
      <w:tr w14:paraId="6D57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14CD9">
            <w:pPr>
              <w:pStyle w:val="15"/>
            </w:pPr>
            <w:r>
              <w:t>效益指标</w:t>
            </w:r>
          </w:p>
        </w:tc>
        <w:tc>
          <w:tcPr>
            <w:tcW w:w="1276" w:type="dxa"/>
            <w:vAlign w:val="center"/>
          </w:tcPr>
          <w:p w14:paraId="37598527">
            <w:pPr>
              <w:pStyle w:val="13"/>
            </w:pPr>
            <w:r>
              <w:t>社会效益指标</w:t>
            </w:r>
          </w:p>
        </w:tc>
        <w:tc>
          <w:tcPr>
            <w:tcW w:w="1332" w:type="dxa"/>
            <w:vAlign w:val="center"/>
          </w:tcPr>
          <w:p w14:paraId="6EF06B79">
            <w:pPr>
              <w:pStyle w:val="13"/>
            </w:pPr>
            <w:r>
              <w:t>参与政府决策活动次数</w:t>
            </w:r>
          </w:p>
        </w:tc>
        <w:tc>
          <w:tcPr>
            <w:tcW w:w="2891" w:type="dxa"/>
            <w:vAlign w:val="center"/>
          </w:tcPr>
          <w:p w14:paraId="5038C8A9">
            <w:pPr>
              <w:pStyle w:val="13"/>
            </w:pPr>
            <w:r>
              <w:t>参与决策美丽乡村咨询活动次数</w:t>
            </w:r>
          </w:p>
        </w:tc>
        <w:tc>
          <w:tcPr>
            <w:tcW w:w="1276" w:type="dxa"/>
            <w:vAlign w:val="center"/>
          </w:tcPr>
          <w:p w14:paraId="2788C0D8">
            <w:pPr>
              <w:pStyle w:val="13"/>
            </w:pPr>
            <w:r>
              <w:t xml:space="preserve">≥2次 </w:t>
            </w:r>
          </w:p>
        </w:tc>
        <w:tc>
          <w:tcPr>
            <w:tcW w:w="1843" w:type="dxa"/>
            <w:vAlign w:val="center"/>
          </w:tcPr>
          <w:p w14:paraId="66254342">
            <w:pPr>
              <w:pStyle w:val="13"/>
            </w:pPr>
            <w:r>
              <w:t>参考上级指标</w:t>
            </w:r>
          </w:p>
        </w:tc>
      </w:tr>
      <w:tr w14:paraId="6532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FC1F9"/>
        </w:tc>
        <w:tc>
          <w:tcPr>
            <w:tcW w:w="1276" w:type="dxa"/>
            <w:vAlign w:val="center"/>
          </w:tcPr>
          <w:p w14:paraId="6C64E590">
            <w:pPr>
              <w:pStyle w:val="13"/>
            </w:pPr>
            <w:r>
              <w:t>生态效益指标</w:t>
            </w:r>
          </w:p>
        </w:tc>
        <w:tc>
          <w:tcPr>
            <w:tcW w:w="1332" w:type="dxa"/>
            <w:vAlign w:val="center"/>
          </w:tcPr>
          <w:p w14:paraId="307D4084">
            <w:pPr>
              <w:pStyle w:val="13"/>
            </w:pPr>
            <w:r>
              <w:t>改善生态环境质量</w:t>
            </w:r>
          </w:p>
        </w:tc>
        <w:tc>
          <w:tcPr>
            <w:tcW w:w="2891" w:type="dxa"/>
            <w:vAlign w:val="center"/>
          </w:tcPr>
          <w:p w14:paraId="6CA5D19F">
            <w:pPr>
              <w:pStyle w:val="13"/>
            </w:pPr>
            <w:r>
              <w:t>改善农村生活生态环境质量</w:t>
            </w:r>
          </w:p>
        </w:tc>
        <w:tc>
          <w:tcPr>
            <w:tcW w:w="1276" w:type="dxa"/>
            <w:vAlign w:val="center"/>
          </w:tcPr>
          <w:p w14:paraId="58FDE541">
            <w:pPr>
              <w:pStyle w:val="13"/>
            </w:pPr>
            <w:r>
              <w:t>≥60%</w:t>
            </w:r>
          </w:p>
        </w:tc>
        <w:tc>
          <w:tcPr>
            <w:tcW w:w="1843" w:type="dxa"/>
            <w:vAlign w:val="center"/>
          </w:tcPr>
          <w:p w14:paraId="52631DC4">
            <w:pPr>
              <w:pStyle w:val="13"/>
            </w:pPr>
            <w:r>
              <w:t>农业农村工作要点</w:t>
            </w:r>
          </w:p>
        </w:tc>
      </w:tr>
      <w:tr w14:paraId="731B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7C16E"/>
        </w:tc>
        <w:tc>
          <w:tcPr>
            <w:tcW w:w="1276" w:type="dxa"/>
            <w:vAlign w:val="center"/>
          </w:tcPr>
          <w:p w14:paraId="1718E0A4">
            <w:pPr>
              <w:pStyle w:val="13"/>
            </w:pPr>
            <w:r>
              <w:t>经济效益指标</w:t>
            </w:r>
          </w:p>
        </w:tc>
        <w:tc>
          <w:tcPr>
            <w:tcW w:w="1332" w:type="dxa"/>
            <w:vAlign w:val="center"/>
          </w:tcPr>
          <w:p w14:paraId="0358360E">
            <w:pPr>
              <w:pStyle w:val="13"/>
            </w:pPr>
            <w:r>
              <w:t>解决农民实际问题</w:t>
            </w:r>
          </w:p>
        </w:tc>
        <w:tc>
          <w:tcPr>
            <w:tcW w:w="2891" w:type="dxa"/>
            <w:vAlign w:val="center"/>
          </w:tcPr>
          <w:p w14:paraId="322B3971">
            <w:pPr>
              <w:pStyle w:val="13"/>
            </w:pPr>
            <w:r>
              <w:t>解决实际助农增收问题</w:t>
            </w:r>
          </w:p>
        </w:tc>
        <w:tc>
          <w:tcPr>
            <w:tcW w:w="1276" w:type="dxa"/>
            <w:vAlign w:val="center"/>
          </w:tcPr>
          <w:p w14:paraId="70399E50">
            <w:pPr>
              <w:pStyle w:val="13"/>
            </w:pPr>
            <w:r>
              <w:t>≥2件</w:t>
            </w:r>
          </w:p>
        </w:tc>
        <w:tc>
          <w:tcPr>
            <w:tcW w:w="1843" w:type="dxa"/>
            <w:vAlign w:val="center"/>
          </w:tcPr>
          <w:p w14:paraId="2BB2375A">
            <w:pPr>
              <w:pStyle w:val="13"/>
            </w:pPr>
            <w:r>
              <w:t>农业农村工作要点</w:t>
            </w:r>
          </w:p>
        </w:tc>
      </w:tr>
      <w:tr w14:paraId="4F43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4B29F"/>
        </w:tc>
        <w:tc>
          <w:tcPr>
            <w:tcW w:w="1276" w:type="dxa"/>
            <w:vAlign w:val="center"/>
          </w:tcPr>
          <w:p w14:paraId="5679EB45">
            <w:pPr>
              <w:pStyle w:val="13"/>
            </w:pPr>
            <w:r>
              <w:t>可持续影响指标</w:t>
            </w:r>
          </w:p>
        </w:tc>
        <w:tc>
          <w:tcPr>
            <w:tcW w:w="1332" w:type="dxa"/>
            <w:vAlign w:val="center"/>
          </w:tcPr>
          <w:p w14:paraId="5BDA96A5">
            <w:pPr>
              <w:pStyle w:val="13"/>
            </w:pPr>
            <w:r>
              <w:t>社会稳定</w:t>
            </w:r>
          </w:p>
        </w:tc>
        <w:tc>
          <w:tcPr>
            <w:tcW w:w="2891" w:type="dxa"/>
            <w:vAlign w:val="center"/>
          </w:tcPr>
          <w:p w14:paraId="1E46C155">
            <w:pPr>
              <w:pStyle w:val="13"/>
            </w:pPr>
            <w:r>
              <w:t>维护社会稳定的比率</w:t>
            </w:r>
          </w:p>
        </w:tc>
        <w:tc>
          <w:tcPr>
            <w:tcW w:w="1276" w:type="dxa"/>
            <w:vAlign w:val="center"/>
          </w:tcPr>
          <w:p w14:paraId="492E0469">
            <w:pPr>
              <w:pStyle w:val="13"/>
            </w:pPr>
            <w:r>
              <w:t>≥90%</w:t>
            </w:r>
          </w:p>
        </w:tc>
        <w:tc>
          <w:tcPr>
            <w:tcW w:w="1843" w:type="dxa"/>
            <w:vAlign w:val="center"/>
          </w:tcPr>
          <w:p w14:paraId="07B9316B">
            <w:pPr>
              <w:pStyle w:val="13"/>
            </w:pPr>
            <w:r>
              <w:t>农业农村工作要点</w:t>
            </w:r>
          </w:p>
        </w:tc>
      </w:tr>
      <w:tr w14:paraId="3D9E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8DE65">
            <w:pPr>
              <w:pStyle w:val="15"/>
            </w:pPr>
            <w:r>
              <w:t>满意度指标</w:t>
            </w:r>
          </w:p>
        </w:tc>
        <w:tc>
          <w:tcPr>
            <w:tcW w:w="1276" w:type="dxa"/>
            <w:vAlign w:val="center"/>
          </w:tcPr>
          <w:p w14:paraId="619D8612">
            <w:pPr>
              <w:pStyle w:val="13"/>
            </w:pPr>
            <w:r>
              <w:t>服务对象满意度指标</w:t>
            </w:r>
          </w:p>
        </w:tc>
        <w:tc>
          <w:tcPr>
            <w:tcW w:w="1332" w:type="dxa"/>
            <w:vAlign w:val="center"/>
          </w:tcPr>
          <w:p w14:paraId="65C78E56">
            <w:pPr>
              <w:pStyle w:val="13"/>
            </w:pPr>
            <w:r>
              <w:t>群众满意度</w:t>
            </w:r>
          </w:p>
        </w:tc>
        <w:tc>
          <w:tcPr>
            <w:tcW w:w="2891" w:type="dxa"/>
            <w:vAlign w:val="center"/>
          </w:tcPr>
          <w:p w14:paraId="2C3FF23B">
            <w:pPr>
              <w:pStyle w:val="13"/>
            </w:pPr>
            <w:r>
              <w:t>群众对当年农村工作的整体满意度</w:t>
            </w:r>
          </w:p>
        </w:tc>
        <w:tc>
          <w:tcPr>
            <w:tcW w:w="1276" w:type="dxa"/>
            <w:vAlign w:val="center"/>
          </w:tcPr>
          <w:p w14:paraId="411E64BA">
            <w:pPr>
              <w:pStyle w:val="13"/>
            </w:pPr>
            <w:r>
              <w:t>≥80%</w:t>
            </w:r>
          </w:p>
        </w:tc>
        <w:tc>
          <w:tcPr>
            <w:tcW w:w="1843" w:type="dxa"/>
            <w:vAlign w:val="center"/>
          </w:tcPr>
          <w:p w14:paraId="6BD30FA5">
            <w:pPr>
              <w:pStyle w:val="13"/>
            </w:pPr>
            <w:r>
              <w:t>参考上级指标</w:t>
            </w:r>
          </w:p>
        </w:tc>
      </w:tr>
    </w:tbl>
    <w:p w14:paraId="05916C3B">
      <w:pPr>
        <w:sectPr>
          <w:pgSz w:w="11900" w:h="16840"/>
          <w:pgMar w:top="1984" w:right="1304" w:bottom="1134" w:left="1304" w:header="720" w:footer="720" w:gutter="0"/>
          <w:cols w:space="720" w:num="1"/>
        </w:sectPr>
      </w:pPr>
    </w:p>
    <w:p w14:paraId="5101F1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BAB661">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19.奶牛场“两病”净化工作经费绩效目标表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D23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48C6AA">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17B9D214">
            <w:pPr>
              <w:pStyle w:val="11"/>
            </w:pPr>
            <w:r>
              <w:t>单位：万元</w:t>
            </w:r>
          </w:p>
        </w:tc>
      </w:tr>
      <w:tr w14:paraId="236D6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D96F5">
            <w:pPr>
              <w:pStyle w:val="14"/>
            </w:pPr>
            <w:r>
              <w:t>项目编码</w:t>
            </w:r>
          </w:p>
        </w:tc>
        <w:tc>
          <w:tcPr>
            <w:tcW w:w="2608" w:type="dxa"/>
            <w:gridSpan w:val="2"/>
            <w:vAlign w:val="center"/>
          </w:tcPr>
          <w:p w14:paraId="24A3405B">
            <w:pPr>
              <w:pStyle w:val="13"/>
            </w:pPr>
            <w:r>
              <w:t>13028122P00330110001F</w:t>
            </w:r>
          </w:p>
        </w:tc>
        <w:tc>
          <w:tcPr>
            <w:tcW w:w="1587" w:type="dxa"/>
            <w:vAlign w:val="center"/>
          </w:tcPr>
          <w:p w14:paraId="3575913F">
            <w:pPr>
              <w:pStyle w:val="14"/>
            </w:pPr>
            <w:r>
              <w:t>项目名称</w:t>
            </w:r>
          </w:p>
        </w:tc>
        <w:tc>
          <w:tcPr>
            <w:tcW w:w="4422" w:type="dxa"/>
            <w:gridSpan w:val="3"/>
            <w:vAlign w:val="center"/>
          </w:tcPr>
          <w:p w14:paraId="6C305DBA">
            <w:pPr>
              <w:pStyle w:val="13"/>
            </w:pPr>
            <w:r>
              <w:t>奶牛场“两病”净化工作经费</w:t>
            </w:r>
          </w:p>
        </w:tc>
      </w:tr>
      <w:tr w14:paraId="5B1AB79C">
        <w:tblPrEx>
          <w:tblCellMar>
            <w:top w:w="0" w:type="dxa"/>
            <w:left w:w="108" w:type="dxa"/>
            <w:bottom w:w="0" w:type="dxa"/>
            <w:right w:w="108" w:type="dxa"/>
          </w:tblCellMar>
        </w:tblPrEx>
        <w:trPr>
          <w:trHeight w:val="369" w:hRule="atLeast"/>
          <w:jc w:val="center"/>
        </w:trPr>
        <w:tc>
          <w:tcPr>
            <w:tcW w:w="1276" w:type="dxa"/>
            <w:vMerge w:val="restart"/>
            <w:vAlign w:val="center"/>
          </w:tcPr>
          <w:p w14:paraId="5DA4332F">
            <w:pPr>
              <w:pStyle w:val="14"/>
            </w:pPr>
            <w:r>
              <w:t>预算规模及资金用途</w:t>
            </w:r>
          </w:p>
        </w:tc>
        <w:tc>
          <w:tcPr>
            <w:tcW w:w="1276" w:type="dxa"/>
            <w:vAlign w:val="center"/>
          </w:tcPr>
          <w:p w14:paraId="04B356EC">
            <w:pPr>
              <w:pStyle w:val="14"/>
            </w:pPr>
            <w:r>
              <w:t>预算数</w:t>
            </w:r>
          </w:p>
        </w:tc>
        <w:tc>
          <w:tcPr>
            <w:tcW w:w="1332" w:type="dxa"/>
            <w:vAlign w:val="center"/>
          </w:tcPr>
          <w:p w14:paraId="55651122">
            <w:pPr>
              <w:pStyle w:val="13"/>
            </w:pPr>
            <w:r>
              <w:t>4.00</w:t>
            </w:r>
          </w:p>
        </w:tc>
        <w:tc>
          <w:tcPr>
            <w:tcW w:w="1587" w:type="dxa"/>
            <w:vAlign w:val="center"/>
          </w:tcPr>
          <w:p w14:paraId="4985AE5E">
            <w:pPr>
              <w:pStyle w:val="14"/>
            </w:pPr>
            <w:r>
              <w:t>其中：财政    资金</w:t>
            </w:r>
          </w:p>
        </w:tc>
        <w:tc>
          <w:tcPr>
            <w:tcW w:w="1304" w:type="dxa"/>
            <w:vAlign w:val="center"/>
          </w:tcPr>
          <w:p w14:paraId="2B545AED">
            <w:pPr>
              <w:pStyle w:val="13"/>
            </w:pPr>
            <w:r>
              <w:t>4.00</w:t>
            </w:r>
          </w:p>
        </w:tc>
        <w:tc>
          <w:tcPr>
            <w:tcW w:w="1276" w:type="dxa"/>
            <w:vAlign w:val="center"/>
          </w:tcPr>
          <w:p w14:paraId="2390A681">
            <w:pPr>
              <w:pStyle w:val="14"/>
            </w:pPr>
            <w:r>
              <w:t>其他资金</w:t>
            </w:r>
          </w:p>
        </w:tc>
        <w:tc>
          <w:tcPr>
            <w:tcW w:w="1843" w:type="dxa"/>
            <w:vAlign w:val="center"/>
          </w:tcPr>
          <w:p w14:paraId="0425ED17">
            <w:pPr>
              <w:pStyle w:val="13"/>
            </w:pPr>
            <w:r>
              <w:t xml:space="preserve"> </w:t>
            </w:r>
          </w:p>
        </w:tc>
      </w:tr>
      <w:tr w14:paraId="7ED1267A">
        <w:tblPrEx>
          <w:tblCellMar>
            <w:top w:w="0" w:type="dxa"/>
            <w:left w:w="108" w:type="dxa"/>
            <w:bottom w:w="0" w:type="dxa"/>
            <w:right w:w="108" w:type="dxa"/>
          </w:tblCellMar>
        </w:tblPrEx>
        <w:trPr>
          <w:trHeight w:val="369" w:hRule="atLeast"/>
          <w:jc w:val="center"/>
        </w:trPr>
        <w:tc>
          <w:tcPr>
            <w:tcW w:w="1276" w:type="dxa"/>
            <w:vMerge w:val="continue"/>
          </w:tcPr>
          <w:p w14:paraId="72CE58CF"/>
        </w:tc>
        <w:tc>
          <w:tcPr>
            <w:tcW w:w="8617" w:type="dxa"/>
            <w:gridSpan w:val="6"/>
            <w:vAlign w:val="center"/>
          </w:tcPr>
          <w:p w14:paraId="063EB091">
            <w:pPr>
              <w:pStyle w:val="13"/>
            </w:pPr>
            <w:r>
              <w:t>项目资金全部用于我市奶牛场“两病”净化所需物资及其他支出</w:t>
            </w:r>
          </w:p>
        </w:tc>
      </w:tr>
      <w:tr w14:paraId="377A5F3E">
        <w:tblPrEx>
          <w:tblCellMar>
            <w:top w:w="0" w:type="dxa"/>
            <w:left w:w="108" w:type="dxa"/>
            <w:bottom w:w="0" w:type="dxa"/>
            <w:right w:w="108" w:type="dxa"/>
          </w:tblCellMar>
        </w:tblPrEx>
        <w:trPr>
          <w:trHeight w:val="369" w:hRule="atLeast"/>
          <w:jc w:val="center"/>
        </w:trPr>
        <w:tc>
          <w:tcPr>
            <w:tcW w:w="1276" w:type="dxa"/>
            <w:vMerge w:val="restart"/>
            <w:vAlign w:val="center"/>
          </w:tcPr>
          <w:p w14:paraId="4027CB90">
            <w:pPr>
              <w:pStyle w:val="14"/>
            </w:pPr>
            <w:r>
              <w:t>资金支出计划（%）</w:t>
            </w:r>
          </w:p>
        </w:tc>
        <w:tc>
          <w:tcPr>
            <w:tcW w:w="2608" w:type="dxa"/>
            <w:gridSpan w:val="2"/>
            <w:vAlign w:val="center"/>
          </w:tcPr>
          <w:p w14:paraId="41B2B3C8">
            <w:pPr>
              <w:pStyle w:val="14"/>
            </w:pPr>
            <w:r>
              <w:t>3月底</w:t>
            </w:r>
          </w:p>
        </w:tc>
        <w:tc>
          <w:tcPr>
            <w:tcW w:w="1587" w:type="dxa"/>
            <w:vAlign w:val="center"/>
          </w:tcPr>
          <w:p w14:paraId="670BCC1C">
            <w:pPr>
              <w:pStyle w:val="14"/>
            </w:pPr>
            <w:r>
              <w:t>6月底</w:t>
            </w:r>
          </w:p>
        </w:tc>
        <w:tc>
          <w:tcPr>
            <w:tcW w:w="1304" w:type="dxa"/>
            <w:vAlign w:val="center"/>
          </w:tcPr>
          <w:p w14:paraId="2BEE6F54">
            <w:pPr>
              <w:pStyle w:val="14"/>
            </w:pPr>
            <w:r>
              <w:t>10月底</w:t>
            </w:r>
          </w:p>
        </w:tc>
        <w:tc>
          <w:tcPr>
            <w:tcW w:w="3118" w:type="dxa"/>
            <w:gridSpan w:val="2"/>
            <w:vAlign w:val="center"/>
          </w:tcPr>
          <w:p w14:paraId="15D3A11D">
            <w:pPr>
              <w:pStyle w:val="14"/>
            </w:pPr>
            <w:r>
              <w:t>12月底</w:t>
            </w:r>
          </w:p>
        </w:tc>
      </w:tr>
      <w:tr w14:paraId="3CF26E95">
        <w:tblPrEx>
          <w:tblCellMar>
            <w:top w:w="0" w:type="dxa"/>
            <w:left w:w="108" w:type="dxa"/>
            <w:bottom w:w="0" w:type="dxa"/>
            <w:right w:w="108" w:type="dxa"/>
          </w:tblCellMar>
        </w:tblPrEx>
        <w:trPr>
          <w:trHeight w:val="369" w:hRule="atLeast"/>
          <w:jc w:val="center"/>
        </w:trPr>
        <w:tc>
          <w:tcPr>
            <w:tcW w:w="1276" w:type="dxa"/>
            <w:vMerge w:val="continue"/>
          </w:tcPr>
          <w:p w14:paraId="1C40CEED"/>
        </w:tc>
        <w:tc>
          <w:tcPr>
            <w:tcW w:w="2608" w:type="dxa"/>
            <w:gridSpan w:val="2"/>
            <w:vAlign w:val="center"/>
          </w:tcPr>
          <w:p w14:paraId="04CF19BB">
            <w:pPr>
              <w:pStyle w:val="15"/>
            </w:pPr>
            <w:r>
              <w:t>25%</w:t>
            </w:r>
          </w:p>
        </w:tc>
        <w:tc>
          <w:tcPr>
            <w:tcW w:w="1587" w:type="dxa"/>
            <w:vAlign w:val="center"/>
          </w:tcPr>
          <w:p w14:paraId="3EB64485">
            <w:pPr>
              <w:pStyle w:val="15"/>
            </w:pPr>
            <w:r>
              <w:t>50%</w:t>
            </w:r>
          </w:p>
        </w:tc>
        <w:tc>
          <w:tcPr>
            <w:tcW w:w="1304" w:type="dxa"/>
            <w:vAlign w:val="center"/>
          </w:tcPr>
          <w:p w14:paraId="56A97D64">
            <w:pPr>
              <w:pStyle w:val="15"/>
            </w:pPr>
            <w:r>
              <w:t>75%</w:t>
            </w:r>
          </w:p>
        </w:tc>
        <w:tc>
          <w:tcPr>
            <w:tcW w:w="3118" w:type="dxa"/>
            <w:gridSpan w:val="2"/>
            <w:vAlign w:val="center"/>
          </w:tcPr>
          <w:p w14:paraId="558A6285">
            <w:pPr>
              <w:pStyle w:val="15"/>
            </w:pPr>
            <w:r>
              <w:t>100%</w:t>
            </w:r>
          </w:p>
        </w:tc>
      </w:tr>
      <w:tr w14:paraId="767BCD99">
        <w:tblPrEx>
          <w:tblCellMar>
            <w:top w:w="0" w:type="dxa"/>
            <w:left w:w="108" w:type="dxa"/>
            <w:bottom w:w="0" w:type="dxa"/>
            <w:right w:w="108" w:type="dxa"/>
          </w:tblCellMar>
        </w:tblPrEx>
        <w:trPr>
          <w:trHeight w:val="369" w:hRule="atLeast"/>
          <w:jc w:val="center"/>
        </w:trPr>
        <w:tc>
          <w:tcPr>
            <w:tcW w:w="1276" w:type="dxa"/>
            <w:vAlign w:val="center"/>
          </w:tcPr>
          <w:p w14:paraId="29662824">
            <w:pPr>
              <w:pStyle w:val="14"/>
            </w:pPr>
            <w:r>
              <w:t>绩效目标</w:t>
            </w:r>
          </w:p>
        </w:tc>
        <w:tc>
          <w:tcPr>
            <w:tcW w:w="8617" w:type="dxa"/>
            <w:gridSpan w:val="6"/>
            <w:vAlign w:val="center"/>
          </w:tcPr>
          <w:p w14:paraId="3AFE6D39">
            <w:pPr>
              <w:pStyle w:val="13"/>
            </w:pPr>
            <w:r>
              <w:t>1.目标内容1通过开展奶牛场“两病”疫病净化工作，对全市所有奶牛场均要有计划的开展重点疫病、垂直传播疫病的净化工作。</w:t>
            </w:r>
          </w:p>
          <w:p w14:paraId="4F20AE6A">
            <w:pPr>
              <w:pStyle w:val="13"/>
            </w:pPr>
            <w:r>
              <w:t>2.目标内容2全市奶牛场疫病净化工作达到上级要求的净化标准。</w:t>
            </w:r>
          </w:p>
        </w:tc>
      </w:tr>
    </w:tbl>
    <w:p w14:paraId="068241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2C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8857A">
            <w:pPr>
              <w:pStyle w:val="14"/>
            </w:pPr>
            <w:r>
              <w:t>一级指标</w:t>
            </w:r>
          </w:p>
        </w:tc>
        <w:tc>
          <w:tcPr>
            <w:tcW w:w="1276" w:type="dxa"/>
            <w:vAlign w:val="center"/>
          </w:tcPr>
          <w:p w14:paraId="3060A079">
            <w:pPr>
              <w:pStyle w:val="14"/>
            </w:pPr>
            <w:r>
              <w:t>二级指标</w:t>
            </w:r>
          </w:p>
        </w:tc>
        <w:tc>
          <w:tcPr>
            <w:tcW w:w="1332" w:type="dxa"/>
            <w:vAlign w:val="center"/>
          </w:tcPr>
          <w:p w14:paraId="2F336986">
            <w:pPr>
              <w:pStyle w:val="14"/>
            </w:pPr>
            <w:r>
              <w:t>三级指标</w:t>
            </w:r>
          </w:p>
        </w:tc>
        <w:tc>
          <w:tcPr>
            <w:tcW w:w="2891" w:type="dxa"/>
            <w:vAlign w:val="center"/>
          </w:tcPr>
          <w:p w14:paraId="5ACFAF5C">
            <w:pPr>
              <w:pStyle w:val="14"/>
            </w:pPr>
            <w:r>
              <w:t>绩效指标描述</w:t>
            </w:r>
          </w:p>
        </w:tc>
        <w:tc>
          <w:tcPr>
            <w:tcW w:w="1276" w:type="dxa"/>
            <w:vAlign w:val="center"/>
          </w:tcPr>
          <w:p w14:paraId="1505F5DC">
            <w:pPr>
              <w:pStyle w:val="14"/>
            </w:pPr>
            <w:r>
              <w:t>指标值</w:t>
            </w:r>
          </w:p>
        </w:tc>
        <w:tc>
          <w:tcPr>
            <w:tcW w:w="1843" w:type="dxa"/>
            <w:vAlign w:val="center"/>
          </w:tcPr>
          <w:p w14:paraId="5D7036F6">
            <w:pPr>
              <w:pStyle w:val="14"/>
            </w:pPr>
            <w:r>
              <w:t>指标值确定依据</w:t>
            </w:r>
          </w:p>
        </w:tc>
      </w:tr>
      <w:tr w14:paraId="45D8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4ABF7">
            <w:pPr>
              <w:pStyle w:val="15"/>
            </w:pPr>
            <w:r>
              <w:t>产出指标</w:t>
            </w:r>
          </w:p>
        </w:tc>
        <w:tc>
          <w:tcPr>
            <w:tcW w:w="1276" w:type="dxa"/>
            <w:vAlign w:val="center"/>
          </w:tcPr>
          <w:p w14:paraId="282D2CDE">
            <w:pPr>
              <w:pStyle w:val="13"/>
            </w:pPr>
            <w:r>
              <w:t>数量指标</w:t>
            </w:r>
          </w:p>
        </w:tc>
        <w:tc>
          <w:tcPr>
            <w:tcW w:w="1332" w:type="dxa"/>
            <w:vAlign w:val="center"/>
          </w:tcPr>
          <w:p w14:paraId="0D91EC1F">
            <w:pPr>
              <w:pStyle w:val="13"/>
            </w:pPr>
            <w:r>
              <w:t>奶牛场疫病净化达标率</w:t>
            </w:r>
          </w:p>
        </w:tc>
        <w:tc>
          <w:tcPr>
            <w:tcW w:w="2891" w:type="dxa"/>
            <w:vAlign w:val="center"/>
          </w:tcPr>
          <w:p w14:paraId="0B0D383B">
            <w:pPr>
              <w:pStyle w:val="13"/>
            </w:pPr>
            <w:r>
              <w:t>实施净化工作的奶牛场数量与计划实施净化工作数量的比率</w:t>
            </w:r>
          </w:p>
        </w:tc>
        <w:tc>
          <w:tcPr>
            <w:tcW w:w="1276" w:type="dxa"/>
            <w:vAlign w:val="center"/>
          </w:tcPr>
          <w:p w14:paraId="7640EA1E">
            <w:pPr>
              <w:pStyle w:val="13"/>
            </w:pPr>
            <w:r>
              <w:t>100%，，净化工作实际完成与计划完成的比率</w:t>
            </w:r>
          </w:p>
        </w:tc>
        <w:tc>
          <w:tcPr>
            <w:tcW w:w="1843" w:type="dxa"/>
            <w:vAlign w:val="center"/>
          </w:tcPr>
          <w:p w14:paraId="4FE36BFA">
            <w:pPr>
              <w:pStyle w:val="13"/>
            </w:pPr>
            <w:r>
              <w:t>《中华人民共和国动物防疫法》</w:t>
            </w:r>
          </w:p>
        </w:tc>
      </w:tr>
      <w:tr w14:paraId="75D5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24C79"/>
        </w:tc>
        <w:tc>
          <w:tcPr>
            <w:tcW w:w="1276" w:type="dxa"/>
            <w:vAlign w:val="center"/>
          </w:tcPr>
          <w:p w14:paraId="6B214BF9">
            <w:pPr>
              <w:pStyle w:val="13"/>
            </w:pPr>
            <w:r>
              <w:t>质量指标</w:t>
            </w:r>
          </w:p>
        </w:tc>
        <w:tc>
          <w:tcPr>
            <w:tcW w:w="1332" w:type="dxa"/>
            <w:vAlign w:val="center"/>
          </w:tcPr>
          <w:p w14:paraId="1FE06D07">
            <w:pPr>
              <w:pStyle w:val="13"/>
            </w:pPr>
            <w:r>
              <w:t>免疫抗体合格率</w:t>
            </w:r>
          </w:p>
        </w:tc>
        <w:tc>
          <w:tcPr>
            <w:tcW w:w="2891" w:type="dxa"/>
            <w:vAlign w:val="center"/>
          </w:tcPr>
          <w:p w14:paraId="4983626E">
            <w:pPr>
              <w:pStyle w:val="13"/>
            </w:pPr>
            <w:r>
              <w:t>全市“两病”免疫抗体总体的合格数与检测数量的比率</w:t>
            </w:r>
          </w:p>
        </w:tc>
        <w:tc>
          <w:tcPr>
            <w:tcW w:w="1276" w:type="dxa"/>
            <w:vAlign w:val="center"/>
          </w:tcPr>
          <w:p w14:paraId="644BA5ED">
            <w:pPr>
              <w:pStyle w:val="13"/>
            </w:pPr>
            <w:r>
              <w:t>100%，，免疫抗体达到国家标准水平</w:t>
            </w:r>
          </w:p>
        </w:tc>
        <w:tc>
          <w:tcPr>
            <w:tcW w:w="1843" w:type="dxa"/>
            <w:vAlign w:val="center"/>
          </w:tcPr>
          <w:p w14:paraId="02AE34EB">
            <w:pPr>
              <w:pStyle w:val="13"/>
            </w:pPr>
            <w:r>
              <w:t>《中华人民共和国动物防疫法》</w:t>
            </w:r>
          </w:p>
        </w:tc>
      </w:tr>
      <w:tr w14:paraId="7364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82ACE"/>
        </w:tc>
        <w:tc>
          <w:tcPr>
            <w:tcW w:w="1276" w:type="dxa"/>
            <w:vAlign w:val="center"/>
          </w:tcPr>
          <w:p w14:paraId="5263D443">
            <w:pPr>
              <w:pStyle w:val="13"/>
            </w:pPr>
            <w:r>
              <w:t>成本指标</w:t>
            </w:r>
          </w:p>
        </w:tc>
        <w:tc>
          <w:tcPr>
            <w:tcW w:w="1332" w:type="dxa"/>
            <w:vAlign w:val="center"/>
          </w:tcPr>
          <w:p w14:paraId="4D8D13F0">
            <w:pPr>
              <w:pStyle w:val="13"/>
            </w:pPr>
            <w:r>
              <w:t>疫苗发放范围</w:t>
            </w:r>
          </w:p>
        </w:tc>
        <w:tc>
          <w:tcPr>
            <w:tcW w:w="2891" w:type="dxa"/>
            <w:vAlign w:val="center"/>
          </w:tcPr>
          <w:p w14:paraId="240835E7">
            <w:pPr>
              <w:pStyle w:val="13"/>
            </w:pPr>
            <w:r>
              <w:t>奶牛“两病”疫苗在我市的养殖场发放范围</w:t>
            </w:r>
          </w:p>
        </w:tc>
        <w:tc>
          <w:tcPr>
            <w:tcW w:w="1276" w:type="dxa"/>
            <w:vAlign w:val="center"/>
          </w:tcPr>
          <w:p w14:paraId="3FA9429D">
            <w:pPr>
              <w:pStyle w:val="13"/>
            </w:pPr>
            <w:r>
              <w:t>648村，个，对全市所有的行政村进行疫苗发放</w:t>
            </w:r>
          </w:p>
        </w:tc>
        <w:tc>
          <w:tcPr>
            <w:tcW w:w="1843" w:type="dxa"/>
            <w:vAlign w:val="center"/>
          </w:tcPr>
          <w:p w14:paraId="2E09DB80">
            <w:pPr>
              <w:pStyle w:val="13"/>
            </w:pPr>
            <w:r>
              <w:t>《中华人民共和国动物防疫法》</w:t>
            </w:r>
          </w:p>
        </w:tc>
      </w:tr>
      <w:tr w14:paraId="7E03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8141B"/>
        </w:tc>
        <w:tc>
          <w:tcPr>
            <w:tcW w:w="1276" w:type="dxa"/>
            <w:vAlign w:val="center"/>
          </w:tcPr>
          <w:p w14:paraId="56BD68AE">
            <w:pPr>
              <w:pStyle w:val="13"/>
            </w:pPr>
            <w:r>
              <w:t>时效指标</w:t>
            </w:r>
          </w:p>
        </w:tc>
        <w:tc>
          <w:tcPr>
            <w:tcW w:w="1332" w:type="dxa"/>
            <w:vAlign w:val="center"/>
          </w:tcPr>
          <w:p w14:paraId="6C1AFFA7">
            <w:pPr>
              <w:pStyle w:val="13"/>
            </w:pPr>
            <w:r>
              <w:t>补助时效</w:t>
            </w:r>
          </w:p>
        </w:tc>
        <w:tc>
          <w:tcPr>
            <w:tcW w:w="2891" w:type="dxa"/>
            <w:vAlign w:val="center"/>
          </w:tcPr>
          <w:p w14:paraId="40D45A94">
            <w:pPr>
              <w:pStyle w:val="13"/>
            </w:pPr>
            <w:r>
              <w:t>受补助的奶牛养殖场从事奶牛养殖工作的时间</w:t>
            </w:r>
          </w:p>
        </w:tc>
        <w:tc>
          <w:tcPr>
            <w:tcW w:w="1276" w:type="dxa"/>
            <w:vAlign w:val="center"/>
          </w:tcPr>
          <w:p w14:paraId="1C3E7D20">
            <w:pPr>
              <w:pStyle w:val="13"/>
            </w:pPr>
            <w:r>
              <w:t>对2022年从事奶牛“两病”净化工作进行补助</w:t>
            </w:r>
          </w:p>
          <w:p w14:paraId="19D406FA">
            <w:pPr>
              <w:pStyle w:val="13"/>
            </w:pPr>
          </w:p>
        </w:tc>
        <w:tc>
          <w:tcPr>
            <w:tcW w:w="1843" w:type="dxa"/>
            <w:vAlign w:val="center"/>
          </w:tcPr>
          <w:p w14:paraId="70E27158">
            <w:pPr>
              <w:pStyle w:val="13"/>
            </w:pPr>
            <w:r>
              <w:t>《中华人民共和国动物防疫法》</w:t>
            </w:r>
          </w:p>
        </w:tc>
      </w:tr>
      <w:tr w14:paraId="0DDB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9ABBC">
            <w:pPr>
              <w:pStyle w:val="15"/>
            </w:pPr>
            <w:r>
              <w:t>效益指标</w:t>
            </w:r>
          </w:p>
        </w:tc>
        <w:tc>
          <w:tcPr>
            <w:tcW w:w="1276" w:type="dxa"/>
            <w:vAlign w:val="center"/>
          </w:tcPr>
          <w:p w14:paraId="34FACAC2">
            <w:pPr>
              <w:pStyle w:val="13"/>
            </w:pPr>
            <w:r>
              <w:t>生态效益指标</w:t>
            </w:r>
          </w:p>
        </w:tc>
        <w:tc>
          <w:tcPr>
            <w:tcW w:w="1332" w:type="dxa"/>
            <w:vAlign w:val="center"/>
          </w:tcPr>
          <w:p w14:paraId="2D479DF1">
            <w:pPr>
              <w:pStyle w:val="13"/>
            </w:pPr>
            <w:r>
              <w:t>阳性动物扑杀率</w:t>
            </w:r>
          </w:p>
        </w:tc>
        <w:tc>
          <w:tcPr>
            <w:tcW w:w="2891" w:type="dxa"/>
            <w:vAlign w:val="center"/>
          </w:tcPr>
          <w:p w14:paraId="35DE6859">
            <w:pPr>
              <w:pStyle w:val="13"/>
            </w:pPr>
            <w:r>
              <w:t>检测病毒阳性奶牛扑杀数与检测病毒阳性的总数的比率</w:t>
            </w:r>
          </w:p>
        </w:tc>
        <w:tc>
          <w:tcPr>
            <w:tcW w:w="1276" w:type="dxa"/>
            <w:vAlign w:val="center"/>
          </w:tcPr>
          <w:p w14:paraId="2632D053">
            <w:pPr>
              <w:pStyle w:val="13"/>
            </w:pPr>
            <w:r>
              <w:t>100%，，阳性动物全部进行扑杀</w:t>
            </w:r>
          </w:p>
        </w:tc>
        <w:tc>
          <w:tcPr>
            <w:tcW w:w="1843" w:type="dxa"/>
            <w:vAlign w:val="center"/>
          </w:tcPr>
          <w:p w14:paraId="5E44FF3B">
            <w:pPr>
              <w:pStyle w:val="13"/>
            </w:pPr>
            <w:r>
              <w:t>《中华人民共和国动物防疫法》</w:t>
            </w:r>
          </w:p>
        </w:tc>
      </w:tr>
      <w:tr w14:paraId="509C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9F41E"/>
        </w:tc>
        <w:tc>
          <w:tcPr>
            <w:tcW w:w="1276" w:type="dxa"/>
            <w:vAlign w:val="center"/>
          </w:tcPr>
          <w:p w14:paraId="37FACE74">
            <w:pPr>
              <w:pStyle w:val="13"/>
            </w:pPr>
            <w:r>
              <w:t>社会效益指标</w:t>
            </w:r>
          </w:p>
        </w:tc>
        <w:tc>
          <w:tcPr>
            <w:tcW w:w="1332" w:type="dxa"/>
            <w:vAlign w:val="center"/>
          </w:tcPr>
          <w:p w14:paraId="0203959C">
            <w:pPr>
              <w:pStyle w:val="13"/>
            </w:pPr>
            <w:r>
              <w:t>无害化处理率</w:t>
            </w:r>
          </w:p>
        </w:tc>
        <w:tc>
          <w:tcPr>
            <w:tcW w:w="2891" w:type="dxa"/>
            <w:vAlign w:val="center"/>
          </w:tcPr>
          <w:p w14:paraId="40A61C45">
            <w:pPr>
              <w:pStyle w:val="13"/>
            </w:pPr>
            <w:r>
              <w:t>阳性动物无害化处理数与阳性奶牛总数的比率</w:t>
            </w:r>
          </w:p>
        </w:tc>
        <w:tc>
          <w:tcPr>
            <w:tcW w:w="1276" w:type="dxa"/>
            <w:vAlign w:val="center"/>
          </w:tcPr>
          <w:p w14:paraId="4B77A101">
            <w:pPr>
              <w:pStyle w:val="13"/>
            </w:pPr>
            <w:r>
              <w:t>100%，，病死动物全部进行扑杀</w:t>
            </w:r>
          </w:p>
        </w:tc>
        <w:tc>
          <w:tcPr>
            <w:tcW w:w="1843" w:type="dxa"/>
            <w:vAlign w:val="center"/>
          </w:tcPr>
          <w:p w14:paraId="03309FFD">
            <w:pPr>
              <w:pStyle w:val="13"/>
            </w:pPr>
            <w:r>
              <w:t>《中华人民共和国动物防疫法》</w:t>
            </w:r>
          </w:p>
        </w:tc>
      </w:tr>
      <w:tr w14:paraId="1EFCC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5CBF3"/>
        </w:tc>
        <w:tc>
          <w:tcPr>
            <w:tcW w:w="1276" w:type="dxa"/>
            <w:vAlign w:val="center"/>
          </w:tcPr>
          <w:p w14:paraId="64B49086">
            <w:pPr>
              <w:pStyle w:val="13"/>
            </w:pPr>
            <w:r>
              <w:t>可持续影响指标</w:t>
            </w:r>
          </w:p>
        </w:tc>
        <w:tc>
          <w:tcPr>
            <w:tcW w:w="1332" w:type="dxa"/>
            <w:vAlign w:val="center"/>
          </w:tcPr>
          <w:p w14:paraId="5F0DF040">
            <w:pPr>
              <w:pStyle w:val="13"/>
            </w:pPr>
            <w:r>
              <w:t>重大动物疫情发生情况</w:t>
            </w:r>
          </w:p>
        </w:tc>
        <w:tc>
          <w:tcPr>
            <w:tcW w:w="2891" w:type="dxa"/>
            <w:vAlign w:val="center"/>
          </w:tcPr>
          <w:p w14:paraId="08466382">
            <w:pPr>
              <w:pStyle w:val="13"/>
            </w:pPr>
            <w:r>
              <w:t>我市全年发生国家规定的重大动物疫情数量</w:t>
            </w:r>
          </w:p>
        </w:tc>
        <w:tc>
          <w:tcPr>
            <w:tcW w:w="1276" w:type="dxa"/>
            <w:vAlign w:val="center"/>
          </w:tcPr>
          <w:p w14:paraId="3F7DAAC8">
            <w:pPr>
              <w:pStyle w:val="13"/>
            </w:pPr>
            <w:r>
              <w:t>&lt;1件，全年无重大动物疫情发生</w:t>
            </w:r>
          </w:p>
        </w:tc>
        <w:tc>
          <w:tcPr>
            <w:tcW w:w="1843" w:type="dxa"/>
            <w:vAlign w:val="center"/>
          </w:tcPr>
          <w:p w14:paraId="1EDB5704">
            <w:pPr>
              <w:pStyle w:val="13"/>
            </w:pPr>
            <w:r>
              <w:t>《中华人民共和国动物防疫法》</w:t>
            </w:r>
          </w:p>
        </w:tc>
      </w:tr>
      <w:tr w14:paraId="0925B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461BF"/>
        </w:tc>
        <w:tc>
          <w:tcPr>
            <w:tcW w:w="1276" w:type="dxa"/>
            <w:vAlign w:val="center"/>
          </w:tcPr>
          <w:p w14:paraId="593EFC55">
            <w:pPr>
              <w:pStyle w:val="13"/>
            </w:pPr>
            <w:r>
              <w:t>经济效益指标</w:t>
            </w:r>
          </w:p>
        </w:tc>
        <w:tc>
          <w:tcPr>
            <w:tcW w:w="1332" w:type="dxa"/>
            <w:vAlign w:val="center"/>
          </w:tcPr>
          <w:p w14:paraId="1AC6AF9C">
            <w:pPr>
              <w:pStyle w:val="13"/>
            </w:pPr>
            <w:r>
              <w:t>乳制品合格率</w:t>
            </w:r>
          </w:p>
        </w:tc>
        <w:tc>
          <w:tcPr>
            <w:tcW w:w="2891" w:type="dxa"/>
            <w:vAlign w:val="center"/>
          </w:tcPr>
          <w:p w14:paraId="5449C0B9">
            <w:pPr>
              <w:pStyle w:val="13"/>
            </w:pPr>
            <w:r>
              <w:t>抽检乳制品合格数与抽检数总数的比率</w:t>
            </w:r>
          </w:p>
        </w:tc>
        <w:tc>
          <w:tcPr>
            <w:tcW w:w="1276" w:type="dxa"/>
            <w:vAlign w:val="center"/>
          </w:tcPr>
          <w:p w14:paraId="33ADC7EF">
            <w:pPr>
              <w:pStyle w:val="13"/>
            </w:pPr>
            <w:r>
              <w:t>100%，，抽检乳制品全部达到国家要求水平</w:t>
            </w:r>
          </w:p>
        </w:tc>
        <w:tc>
          <w:tcPr>
            <w:tcW w:w="1843" w:type="dxa"/>
            <w:vAlign w:val="center"/>
          </w:tcPr>
          <w:p w14:paraId="0490A755">
            <w:pPr>
              <w:pStyle w:val="13"/>
            </w:pPr>
            <w:r>
              <w:t>《中华人民共和国动物防疫法》</w:t>
            </w:r>
          </w:p>
        </w:tc>
      </w:tr>
      <w:tr w14:paraId="6EAF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29D5A">
            <w:pPr>
              <w:pStyle w:val="15"/>
            </w:pPr>
            <w:r>
              <w:t>满意度指标</w:t>
            </w:r>
          </w:p>
        </w:tc>
        <w:tc>
          <w:tcPr>
            <w:tcW w:w="1276" w:type="dxa"/>
            <w:vAlign w:val="center"/>
          </w:tcPr>
          <w:p w14:paraId="12E8B656">
            <w:pPr>
              <w:pStyle w:val="13"/>
            </w:pPr>
            <w:r>
              <w:t>服务对象满意度指标</w:t>
            </w:r>
          </w:p>
        </w:tc>
        <w:tc>
          <w:tcPr>
            <w:tcW w:w="1332" w:type="dxa"/>
            <w:vAlign w:val="center"/>
          </w:tcPr>
          <w:p w14:paraId="4562B870">
            <w:pPr>
              <w:pStyle w:val="13"/>
            </w:pPr>
            <w:r>
              <w:t>养殖户满意度</w:t>
            </w:r>
          </w:p>
        </w:tc>
        <w:tc>
          <w:tcPr>
            <w:tcW w:w="2891" w:type="dxa"/>
            <w:vAlign w:val="center"/>
          </w:tcPr>
          <w:p w14:paraId="75790318">
            <w:pPr>
              <w:pStyle w:val="13"/>
            </w:pPr>
            <w:r>
              <w:t>养殖户满意度</w:t>
            </w:r>
          </w:p>
        </w:tc>
        <w:tc>
          <w:tcPr>
            <w:tcW w:w="1276" w:type="dxa"/>
            <w:vAlign w:val="center"/>
          </w:tcPr>
          <w:p w14:paraId="163F8C1F">
            <w:pPr>
              <w:pStyle w:val="13"/>
            </w:pPr>
            <w:r>
              <w:t>≥90%，，满意养殖户的占比</w:t>
            </w:r>
          </w:p>
        </w:tc>
        <w:tc>
          <w:tcPr>
            <w:tcW w:w="1843" w:type="dxa"/>
            <w:vAlign w:val="center"/>
          </w:tcPr>
          <w:p w14:paraId="63DD2932">
            <w:pPr>
              <w:pStyle w:val="13"/>
            </w:pPr>
            <w:r>
              <w:t>《中华人民共和国动物防疫法》</w:t>
            </w:r>
          </w:p>
        </w:tc>
      </w:tr>
    </w:tbl>
    <w:p w14:paraId="476C85BD">
      <w:pPr>
        <w:sectPr>
          <w:pgSz w:w="11900" w:h="16840"/>
          <w:pgMar w:top="1984" w:right="1304" w:bottom="1134" w:left="1304" w:header="720" w:footer="720" w:gutter="0"/>
          <w:cols w:space="720" w:num="1"/>
        </w:sectPr>
      </w:pPr>
    </w:p>
    <w:p w14:paraId="302BA1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E6D314">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20.农产品检测中心运行及质量安全经费绩效目标表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5DC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5644E8">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23CAB70">
            <w:pPr>
              <w:pStyle w:val="11"/>
            </w:pPr>
            <w:r>
              <w:t>单位：万元</w:t>
            </w:r>
          </w:p>
        </w:tc>
      </w:tr>
      <w:tr w14:paraId="45113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D3538">
            <w:pPr>
              <w:pStyle w:val="14"/>
            </w:pPr>
            <w:r>
              <w:t>项目编码</w:t>
            </w:r>
          </w:p>
        </w:tc>
        <w:tc>
          <w:tcPr>
            <w:tcW w:w="2608" w:type="dxa"/>
            <w:gridSpan w:val="2"/>
            <w:vAlign w:val="center"/>
          </w:tcPr>
          <w:p w14:paraId="60125051">
            <w:pPr>
              <w:pStyle w:val="13"/>
            </w:pPr>
            <w:r>
              <w:t>13028122P00CA5810002C</w:t>
            </w:r>
          </w:p>
        </w:tc>
        <w:tc>
          <w:tcPr>
            <w:tcW w:w="1587" w:type="dxa"/>
            <w:vAlign w:val="center"/>
          </w:tcPr>
          <w:p w14:paraId="559A75B0">
            <w:pPr>
              <w:pStyle w:val="14"/>
            </w:pPr>
            <w:r>
              <w:t>项目名称</w:t>
            </w:r>
          </w:p>
        </w:tc>
        <w:tc>
          <w:tcPr>
            <w:tcW w:w="4422" w:type="dxa"/>
            <w:gridSpan w:val="3"/>
            <w:vAlign w:val="center"/>
          </w:tcPr>
          <w:p w14:paraId="2F1CF774">
            <w:pPr>
              <w:pStyle w:val="13"/>
            </w:pPr>
            <w:r>
              <w:t>农产品检测中心运行及质量安全经费</w:t>
            </w:r>
          </w:p>
        </w:tc>
      </w:tr>
      <w:tr w14:paraId="4A776F4A">
        <w:tblPrEx>
          <w:tblCellMar>
            <w:top w:w="0" w:type="dxa"/>
            <w:left w:w="108" w:type="dxa"/>
            <w:bottom w:w="0" w:type="dxa"/>
            <w:right w:w="108" w:type="dxa"/>
          </w:tblCellMar>
        </w:tblPrEx>
        <w:trPr>
          <w:trHeight w:val="369" w:hRule="atLeast"/>
          <w:jc w:val="center"/>
        </w:trPr>
        <w:tc>
          <w:tcPr>
            <w:tcW w:w="1276" w:type="dxa"/>
            <w:vMerge w:val="restart"/>
            <w:vAlign w:val="center"/>
          </w:tcPr>
          <w:p w14:paraId="611F91C5">
            <w:pPr>
              <w:pStyle w:val="14"/>
            </w:pPr>
            <w:r>
              <w:t>预算规模及资金用途</w:t>
            </w:r>
          </w:p>
        </w:tc>
        <w:tc>
          <w:tcPr>
            <w:tcW w:w="1276" w:type="dxa"/>
            <w:vAlign w:val="center"/>
          </w:tcPr>
          <w:p w14:paraId="3F070749">
            <w:pPr>
              <w:pStyle w:val="14"/>
            </w:pPr>
            <w:r>
              <w:t>预算数</w:t>
            </w:r>
          </w:p>
        </w:tc>
        <w:tc>
          <w:tcPr>
            <w:tcW w:w="1332" w:type="dxa"/>
            <w:vAlign w:val="center"/>
          </w:tcPr>
          <w:p w14:paraId="1CC8C412">
            <w:pPr>
              <w:pStyle w:val="13"/>
            </w:pPr>
            <w:r>
              <w:t>34.00</w:t>
            </w:r>
          </w:p>
        </w:tc>
        <w:tc>
          <w:tcPr>
            <w:tcW w:w="1587" w:type="dxa"/>
            <w:vAlign w:val="center"/>
          </w:tcPr>
          <w:p w14:paraId="1B357DD8">
            <w:pPr>
              <w:pStyle w:val="14"/>
            </w:pPr>
            <w:r>
              <w:t>其中：财政    资金</w:t>
            </w:r>
          </w:p>
        </w:tc>
        <w:tc>
          <w:tcPr>
            <w:tcW w:w="1304" w:type="dxa"/>
            <w:vAlign w:val="center"/>
          </w:tcPr>
          <w:p w14:paraId="784154DA">
            <w:pPr>
              <w:pStyle w:val="13"/>
            </w:pPr>
            <w:r>
              <w:t>34.00</w:t>
            </w:r>
          </w:p>
        </w:tc>
        <w:tc>
          <w:tcPr>
            <w:tcW w:w="1276" w:type="dxa"/>
            <w:vAlign w:val="center"/>
          </w:tcPr>
          <w:p w14:paraId="7CCF64F4">
            <w:pPr>
              <w:pStyle w:val="14"/>
            </w:pPr>
            <w:r>
              <w:t>其他资金</w:t>
            </w:r>
          </w:p>
        </w:tc>
        <w:tc>
          <w:tcPr>
            <w:tcW w:w="1843" w:type="dxa"/>
            <w:vAlign w:val="center"/>
          </w:tcPr>
          <w:p w14:paraId="78E2AA3D">
            <w:pPr>
              <w:pStyle w:val="13"/>
            </w:pPr>
            <w:r>
              <w:t xml:space="preserve"> </w:t>
            </w:r>
          </w:p>
        </w:tc>
      </w:tr>
      <w:tr w14:paraId="169F5057">
        <w:tblPrEx>
          <w:tblCellMar>
            <w:top w:w="0" w:type="dxa"/>
            <w:left w:w="108" w:type="dxa"/>
            <w:bottom w:w="0" w:type="dxa"/>
            <w:right w:w="108" w:type="dxa"/>
          </w:tblCellMar>
        </w:tblPrEx>
        <w:trPr>
          <w:trHeight w:val="369" w:hRule="atLeast"/>
          <w:jc w:val="center"/>
        </w:trPr>
        <w:tc>
          <w:tcPr>
            <w:tcW w:w="1276" w:type="dxa"/>
            <w:vMerge w:val="continue"/>
          </w:tcPr>
          <w:p w14:paraId="1FADD282"/>
        </w:tc>
        <w:tc>
          <w:tcPr>
            <w:tcW w:w="8617" w:type="dxa"/>
            <w:gridSpan w:val="6"/>
            <w:vAlign w:val="center"/>
          </w:tcPr>
          <w:p w14:paraId="3260CC10">
            <w:pPr>
              <w:pStyle w:val="13"/>
            </w:pPr>
            <w:r>
              <w:t>年度定量检测300批次，定性检测3000批次，前第三季度各完成30%，第四季度完成10%。并按工作进度安排资金拨付</w:t>
            </w:r>
          </w:p>
        </w:tc>
      </w:tr>
      <w:tr w14:paraId="3AE3C332">
        <w:tblPrEx>
          <w:tblCellMar>
            <w:top w:w="0" w:type="dxa"/>
            <w:left w:w="108" w:type="dxa"/>
            <w:bottom w:w="0" w:type="dxa"/>
            <w:right w:w="108" w:type="dxa"/>
          </w:tblCellMar>
        </w:tblPrEx>
        <w:trPr>
          <w:trHeight w:val="369" w:hRule="atLeast"/>
          <w:jc w:val="center"/>
        </w:trPr>
        <w:tc>
          <w:tcPr>
            <w:tcW w:w="1276" w:type="dxa"/>
            <w:vMerge w:val="restart"/>
            <w:vAlign w:val="center"/>
          </w:tcPr>
          <w:p w14:paraId="39094A2F">
            <w:pPr>
              <w:pStyle w:val="14"/>
            </w:pPr>
            <w:r>
              <w:t>资金支出计划（%）</w:t>
            </w:r>
          </w:p>
        </w:tc>
        <w:tc>
          <w:tcPr>
            <w:tcW w:w="2608" w:type="dxa"/>
            <w:gridSpan w:val="2"/>
            <w:vAlign w:val="center"/>
          </w:tcPr>
          <w:p w14:paraId="3AC58969">
            <w:pPr>
              <w:pStyle w:val="14"/>
            </w:pPr>
            <w:r>
              <w:t>3月底</w:t>
            </w:r>
          </w:p>
        </w:tc>
        <w:tc>
          <w:tcPr>
            <w:tcW w:w="1587" w:type="dxa"/>
            <w:vAlign w:val="center"/>
          </w:tcPr>
          <w:p w14:paraId="51FAFAFC">
            <w:pPr>
              <w:pStyle w:val="14"/>
            </w:pPr>
            <w:r>
              <w:t>6月底</w:t>
            </w:r>
          </w:p>
        </w:tc>
        <w:tc>
          <w:tcPr>
            <w:tcW w:w="1304" w:type="dxa"/>
            <w:vAlign w:val="center"/>
          </w:tcPr>
          <w:p w14:paraId="31F5D011">
            <w:pPr>
              <w:pStyle w:val="14"/>
            </w:pPr>
            <w:r>
              <w:t>10月底</w:t>
            </w:r>
          </w:p>
        </w:tc>
        <w:tc>
          <w:tcPr>
            <w:tcW w:w="3118" w:type="dxa"/>
            <w:gridSpan w:val="2"/>
            <w:vAlign w:val="center"/>
          </w:tcPr>
          <w:p w14:paraId="1768B9D2">
            <w:pPr>
              <w:pStyle w:val="14"/>
            </w:pPr>
            <w:r>
              <w:t>12月底</w:t>
            </w:r>
          </w:p>
        </w:tc>
      </w:tr>
      <w:tr w14:paraId="015B3A4D">
        <w:tblPrEx>
          <w:tblCellMar>
            <w:top w:w="0" w:type="dxa"/>
            <w:left w:w="108" w:type="dxa"/>
            <w:bottom w:w="0" w:type="dxa"/>
            <w:right w:w="108" w:type="dxa"/>
          </w:tblCellMar>
        </w:tblPrEx>
        <w:trPr>
          <w:trHeight w:val="369" w:hRule="atLeast"/>
          <w:jc w:val="center"/>
        </w:trPr>
        <w:tc>
          <w:tcPr>
            <w:tcW w:w="1276" w:type="dxa"/>
            <w:vMerge w:val="continue"/>
          </w:tcPr>
          <w:p w14:paraId="30BAD9B2"/>
        </w:tc>
        <w:tc>
          <w:tcPr>
            <w:tcW w:w="2608" w:type="dxa"/>
            <w:gridSpan w:val="2"/>
            <w:vAlign w:val="center"/>
          </w:tcPr>
          <w:p w14:paraId="732BBA12">
            <w:pPr>
              <w:pStyle w:val="15"/>
            </w:pPr>
            <w:r>
              <w:t>30%</w:t>
            </w:r>
          </w:p>
        </w:tc>
        <w:tc>
          <w:tcPr>
            <w:tcW w:w="1587" w:type="dxa"/>
            <w:vAlign w:val="center"/>
          </w:tcPr>
          <w:p w14:paraId="73A327CB">
            <w:pPr>
              <w:pStyle w:val="15"/>
            </w:pPr>
            <w:r>
              <w:t>60%</w:t>
            </w:r>
          </w:p>
        </w:tc>
        <w:tc>
          <w:tcPr>
            <w:tcW w:w="1304" w:type="dxa"/>
            <w:vAlign w:val="center"/>
          </w:tcPr>
          <w:p w14:paraId="19AF7B45">
            <w:pPr>
              <w:pStyle w:val="15"/>
            </w:pPr>
            <w:r>
              <w:t>90%</w:t>
            </w:r>
          </w:p>
        </w:tc>
        <w:tc>
          <w:tcPr>
            <w:tcW w:w="3118" w:type="dxa"/>
            <w:gridSpan w:val="2"/>
            <w:vAlign w:val="center"/>
          </w:tcPr>
          <w:p w14:paraId="41C0A3C6">
            <w:pPr>
              <w:pStyle w:val="15"/>
            </w:pPr>
            <w:r>
              <w:t>100%</w:t>
            </w:r>
          </w:p>
        </w:tc>
      </w:tr>
      <w:tr w14:paraId="15FE9515">
        <w:tblPrEx>
          <w:tblCellMar>
            <w:top w:w="0" w:type="dxa"/>
            <w:left w:w="108" w:type="dxa"/>
            <w:bottom w:w="0" w:type="dxa"/>
            <w:right w:w="108" w:type="dxa"/>
          </w:tblCellMar>
        </w:tblPrEx>
        <w:trPr>
          <w:trHeight w:val="369" w:hRule="atLeast"/>
          <w:jc w:val="center"/>
        </w:trPr>
        <w:tc>
          <w:tcPr>
            <w:tcW w:w="1276" w:type="dxa"/>
            <w:vAlign w:val="center"/>
          </w:tcPr>
          <w:p w14:paraId="3974B782">
            <w:pPr>
              <w:pStyle w:val="14"/>
            </w:pPr>
            <w:r>
              <w:t>绩效目标</w:t>
            </w:r>
          </w:p>
        </w:tc>
        <w:tc>
          <w:tcPr>
            <w:tcW w:w="8617" w:type="dxa"/>
            <w:gridSpan w:val="6"/>
            <w:vAlign w:val="center"/>
          </w:tcPr>
          <w:p w14:paraId="77F5B26B">
            <w:pPr>
              <w:pStyle w:val="13"/>
            </w:pPr>
            <w:r>
              <w:t>1.开展农产品污染防治，根据监测结果编制分析报告，以便保证农产品质量安全</w:t>
            </w:r>
          </w:p>
        </w:tc>
      </w:tr>
    </w:tbl>
    <w:p w14:paraId="3CC5FE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E2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B1B27">
            <w:pPr>
              <w:pStyle w:val="14"/>
            </w:pPr>
            <w:r>
              <w:t>一级指标</w:t>
            </w:r>
          </w:p>
        </w:tc>
        <w:tc>
          <w:tcPr>
            <w:tcW w:w="1276" w:type="dxa"/>
            <w:vAlign w:val="center"/>
          </w:tcPr>
          <w:p w14:paraId="5B7F0AA2">
            <w:pPr>
              <w:pStyle w:val="14"/>
            </w:pPr>
            <w:r>
              <w:t>二级指标</w:t>
            </w:r>
          </w:p>
        </w:tc>
        <w:tc>
          <w:tcPr>
            <w:tcW w:w="1332" w:type="dxa"/>
            <w:vAlign w:val="center"/>
          </w:tcPr>
          <w:p w14:paraId="7E093859">
            <w:pPr>
              <w:pStyle w:val="14"/>
            </w:pPr>
            <w:r>
              <w:t>三级指标</w:t>
            </w:r>
          </w:p>
        </w:tc>
        <w:tc>
          <w:tcPr>
            <w:tcW w:w="2891" w:type="dxa"/>
            <w:vAlign w:val="center"/>
          </w:tcPr>
          <w:p w14:paraId="098FF274">
            <w:pPr>
              <w:pStyle w:val="14"/>
            </w:pPr>
            <w:r>
              <w:t>绩效指标描述</w:t>
            </w:r>
          </w:p>
        </w:tc>
        <w:tc>
          <w:tcPr>
            <w:tcW w:w="1276" w:type="dxa"/>
            <w:vAlign w:val="center"/>
          </w:tcPr>
          <w:p w14:paraId="4823B74A">
            <w:pPr>
              <w:pStyle w:val="14"/>
            </w:pPr>
            <w:r>
              <w:t>指标值</w:t>
            </w:r>
          </w:p>
        </w:tc>
        <w:tc>
          <w:tcPr>
            <w:tcW w:w="1843" w:type="dxa"/>
            <w:vAlign w:val="center"/>
          </w:tcPr>
          <w:p w14:paraId="45D9E8B4">
            <w:pPr>
              <w:pStyle w:val="14"/>
            </w:pPr>
            <w:r>
              <w:t>指标值确定依据</w:t>
            </w:r>
          </w:p>
        </w:tc>
      </w:tr>
      <w:tr w14:paraId="4DA8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180E9">
            <w:pPr>
              <w:pStyle w:val="15"/>
            </w:pPr>
            <w:r>
              <w:t>产出指标</w:t>
            </w:r>
          </w:p>
        </w:tc>
        <w:tc>
          <w:tcPr>
            <w:tcW w:w="1276" w:type="dxa"/>
            <w:vAlign w:val="center"/>
          </w:tcPr>
          <w:p w14:paraId="0CDE0988">
            <w:pPr>
              <w:pStyle w:val="13"/>
            </w:pPr>
            <w:r>
              <w:t>质量指标</w:t>
            </w:r>
          </w:p>
        </w:tc>
        <w:tc>
          <w:tcPr>
            <w:tcW w:w="1332" w:type="dxa"/>
            <w:vAlign w:val="center"/>
          </w:tcPr>
          <w:p w14:paraId="5DAF9FA4">
            <w:pPr>
              <w:pStyle w:val="13"/>
            </w:pPr>
            <w:r>
              <w:t>农产品计划完成率</w:t>
            </w:r>
          </w:p>
        </w:tc>
        <w:tc>
          <w:tcPr>
            <w:tcW w:w="2891" w:type="dxa"/>
            <w:vAlign w:val="center"/>
          </w:tcPr>
          <w:p w14:paraId="627B0991">
            <w:pPr>
              <w:pStyle w:val="13"/>
            </w:pPr>
            <w:r>
              <w:t>实际抽检农产品及农业投入品批次占计划的比例</w:t>
            </w:r>
          </w:p>
        </w:tc>
        <w:tc>
          <w:tcPr>
            <w:tcW w:w="1276" w:type="dxa"/>
            <w:vAlign w:val="center"/>
          </w:tcPr>
          <w:p w14:paraId="268244C2">
            <w:pPr>
              <w:pStyle w:val="13"/>
            </w:pPr>
            <w:r>
              <w:t>≥80%</w:t>
            </w:r>
          </w:p>
        </w:tc>
        <w:tc>
          <w:tcPr>
            <w:tcW w:w="1843" w:type="dxa"/>
            <w:vAlign w:val="center"/>
          </w:tcPr>
          <w:p w14:paraId="31D2618F">
            <w:pPr>
              <w:pStyle w:val="13"/>
            </w:pPr>
            <w:r>
              <w:t>中华人民共和国农产品质量安全法</w:t>
            </w:r>
          </w:p>
        </w:tc>
      </w:tr>
      <w:tr w14:paraId="5FF9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149EC"/>
        </w:tc>
        <w:tc>
          <w:tcPr>
            <w:tcW w:w="1276" w:type="dxa"/>
            <w:vAlign w:val="center"/>
          </w:tcPr>
          <w:p w14:paraId="5A9D96A5">
            <w:pPr>
              <w:pStyle w:val="13"/>
            </w:pPr>
            <w:r>
              <w:t>时效指标</w:t>
            </w:r>
          </w:p>
        </w:tc>
        <w:tc>
          <w:tcPr>
            <w:tcW w:w="1332" w:type="dxa"/>
            <w:vAlign w:val="center"/>
          </w:tcPr>
          <w:p w14:paraId="31E3A03F">
            <w:pPr>
              <w:pStyle w:val="13"/>
            </w:pPr>
            <w:r>
              <w:t>产品抽检率</w:t>
            </w:r>
          </w:p>
        </w:tc>
        <w:tc>
          <w:tcPr>
            <w:tcW w:w="2891" w:type="dxa"/>
            <w:vAlign w:val="center"/>
          </w:tcPr>
          <w:p w14:paraId="59D30D77">
            <w:pPr>
              <w:pStyle w:val="13"/>
            </w:pPr>
            <w:r>
              <w:t>实际检验数量占检验产品总量的比率</w:t>
            </w:r>
          </w:p>
        </w:tc>
        <w:tc>
          <w:tcPr>
            <w:tcW w:w="1276" w:type="dxa"/>
            <w:vAlign w:val="center"/>
          </w:tcPr>
          <w:p w14:paraId="162D29C7">
            <w:pPr>
              <w:pStyle w:val="13"/>
            </w:pPr>
            <w:r>
              <w:t>≥80%</w:t>
            </w:r>
          </w:p>
        </w:tc>
        <w:tc>
          <w:tcPr>
            <w:tcW w:w="1843" w:type="dxa"/>
            <w:vAlign w:val="center"/>
          </w:tcPr>
          <w:p w14:paraId="32775A6A">
            <w:pPr>
              <w:pStyle w:val="13"/>
            </w:pPr>
            <w:r>
              <w:t>中华人民共和国农产品质量安全法</w:t>
            </w:r>
          </w:p>
        </w:tc>
      </w:tr>
      <w:tr w14:paraId="219C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B8603"/>
        </w:tc>
        <w:tc>
          <w:tcPr>
            <w:tcW w:w="1276" w:type="dxa"/>
            <w:vAlign w:val="center"/>
          </w:tcPr>
          <w:p w14:paraId="58BD6A76">
            <w:pPr>
              <w:pStyle w:val="13"/>
            </w:pPr>
            <w:r>
              <w:t>数量指标</w:t>
            </w:r>
          </w:p>
        </w:tc>
        <w:tc>
          <w:tcPr>
            <w:tcW w:w="1332" w:type="dxa"/>
            <w:vAlign w:val="center"/>
          </w:tcPr>
          <w:p w14:paraId="0E412AD1">
            <w:pPr>
              <w:pStyle w:val="13"/>
            </w:pPr>
            <w:r>
              <w:t>监测批次</w:t>
            </w:r>
          </w:p>
        </w:tc>
        <w:tc>
          <w:tcPr>
            <w:tcW w:w="2891" w:type="dxa"/>
            <w:vAlign w:val="center"/>
          </w:tcPr>
          <w:p w14:paraId="00474881">
            <w:pPr>
              <w:pStyle w:val="13"/>
            </w:pPr>
            <w:r>
              <w:t>年度定性检测批次</w:t>
            </w:r>
          </w:p>
        </w:tc>
        <w:tc>
          <w:tcPr>
            <w:tcW w:w="1276" w:type="dxa"/>
            <w:vAlign w:val="center"/>
          </w:tcPr>
          <w:p w14:paraId="265FA609">
            <w:pPr>
              <w:pStyle w:val="13"/>
            </w:pPr>
            <w:r>
              <w:t>≥3000次</w:t>
            </w:r>
          </w:p>
        </w:tc>
        <w:tc>
          <w:tcPr>
            <w:tcW w:w="1843" w:type="dxa"/>
            <w:vAlign w:val="center"/>
          </w:tcPr>
          <w:p w14:paraId="4DF606B5">
            <w:pPr>
              <w:pStyle w:val="13"/>
            </w:pPr>
            <w:r>
              <w:t>中华人民共和国农产品质量安全法</w:t>
            </w:r>
          </w:p>
        </w:tc>
      </w:tr>
      <w:tr w14:paraId="5E8D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36D2E"/>
        </w:tc>
        <w:tc>
          <w:tcPr>
            <w:tcW w:w="1276" w:type="dxa"/>
            <w:vAlign w:val="center"/>
          </w:tcPr>
          <w:p w14:paraId="234DA355">
            <w:pPr>
              <w:pStyle w:val="13"/>
            </w:pPr>
            <w:r>
              <w:t>成本指标</w:t>
            </w:r>
          </w:p>
        </w:tc>
        <w:tc>
          <w:tcPr>
            <w:tcW w:w="1332" w:type="dxa"/>
            <w:vAlign w:val="center"/>
          </w:tcPr>
          <w:p w14:paraId="0AA02A96">
            <w:pPr>
              <w:pStyle w:val="13"/>
            </w:pPr>
            <w:r>
              <w:t>预算执行率</w:t>
            </w:r>
          </w:p>
        </w:tc>
        <w:tc>
          <w:tcPr>
            <w:tcW w:w="2891" w:type="dxa"/>
            <w:vAlign w:val="center"/>
          </w:tcPr>
          <w:p w14:paraId="74A78646">
            <w:pPr>
              <w:pStyle w:val="13"/>
            </w:pPr>
            <w:r>
              <w:t>年度预算执行率</w:t>
            </w:r>
          </w:p>
        </w:tc>
        <w:tc>
          <w:tcPr>
            <w:tcW w:w="1276" w:type="dxa"/>
            <w:vAlign w:val="center"/>
          </w:tcPr>
          <w:p w14:paraId="128690F3">
            <w:pPr>
              <w:pStyle w:val="13"/>
            </w:pPr>
            <w:r>
              <w:t>100%</w:t>
            </w:r>
          </w:p>
        </w:tc>
        <w:tc>
          <w:tcPr>
            <w:tcW w:w="1843" w:type="dxa"/>
            <w:vAlign w:val="center"/>
          </w:tcPr>
          <w:p w14:paraId="5255DEB2">
            <w:pPr>
              <w:pStyle w:val="13"/>
            </w:pPr>
            <w:r>
              <w:t>中华人民共和国农产品质量安全法</w:t>
            </w:r>
          </w:p>
        </w:tc>
      </w:tr>
      <w:tr w14:paraId="7810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79196">
            <w:pPr>
              <w:pStyle w:val="15"/>
            </w:pPr>
            <w:r>
              <w:t>效益指标</w:t>
            </w:r>
          </w:p>
        </w:tc>
        <w:tc>
          <w:tcPr>
            <w:tcW w:w="1276" w:type="dxa"/>
            <w:vAlign w:val="center"/>
          </w:tcPr>
          <w:p w14:paraId="00AFA04C">
            <w:pPr>
              <w:pStyle w:val="13"/>
            </w:pPr>
            <w:r>
              <w:t>社会效益指标</w:t>
            </w:r>
          </w:p>
        </w:tc>
        <w:tc>
          <w:tcPr>
            <w:tcW w:w="1332" w:type="dxa"/>
            <w:vAlign w:val="center"/>
          </w:tcPr>
          <w:p w14:paraId="2327E100">
            <w:pPr>
              <w:pStyle w:val="13"/>
            </w:pPr>
            <w:r>
              <w:t>年度定量检测任务完成率</w:t>
            </w:r>
          </w:p>
        </w:tc>
        <w:tc>
          <w:tcPr>
            <w:tcW w:w="2891" w:type="dxa"/>
            <w:vAlign w:val="center"/>
          </w:tcPr>
          <w:p w14:paraId="65A453FD">
            <w:pPr>
              <w:pStyle w:val="13"/>
            </w:pPr>
            <w:r>
              <w:t>年度定量监测任务完成率实施完成情况与计划任务比较</w:t>
            </w:r>
          </w:p>
        </w:tc>
        <w:tc>
          <w:tcPr>
            <w:tcW w:w="1276" w:type="dxa"/>
            <w:vAlign w:val="center"/>
          </w:tcPr>
          <w:p w14:paraId="61BE2497">
            <w:pPr>
              <w:pStyle w:val="13"/>
            </w:pPr>
            <w:r>
              <w:t>≥80%</w:t>
            </w:r>
          </w:p>
        </w:tc>
        <w:tc>
          <w:tcPr>
            <w:tcW w:w="1843" w:type="dxa"/>
            <w:vAlign w:val="center"/>
          </w:tcPr>
          <w:p w14:paraId="5D20D3A5">
            <w:pPr>
              <w:pStyle w:val="13"/>
            </w:pPr>
            <w:r>
              <w:t>中华人民共和国农产品质量安全法</w:t>
            </w:r>
          </w:p>
        </w:tc>
      </w:tr>
      <w:tr w14:paraId="00EF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CF48D"/>
        </w:tc>
        <w:tc>
          <w:tcPr>
            <w:tcW w:w="1276" w:type="dxa"/>
            <w:vAlign w:val="center"/>
          </w:tcPr>
          <w:p w14:paraId="46D5357D">
            <w:pPr>
              <w:pStyle w:val="13"/>
            </w:pPr>
            <w:r>
              <w:t>经济效益指标</w:t>
            </w:r>
          </w:p>
        </w:tc>
        <w:tc>
          <w:tcPr>
            <w:tcW w:w="1332" w:type="dxa"/>
            <w:vAlign w:val="center"/>
          </w:tcPr>
          <w:p w14:paraId="23289A8E">
            <w:pPr>
              <w:pStyle w:val="13"/>
            </w:pPr>
            <w:r>
              <w:t>年度定性检测任务完成率</w:t>
            </w:r>
          </w:p>
        </w:tc>
        <w:tc>
          <w:tcPr>
            <w:tcW w:w="2891" w:type="dxa"/>
            <w:vAlign w:val="center"/>
          </w:tcPr>
          <w:p w14:paraId="5F1F81F8">
            <w:pPr>
              <w:pStyle w:val="13"/>
            </w:pPr>
            <w:r>
              <w:t>年度计划定性监测任务与实际完成的比率</w:t>
            </w:r>
          </w:p>
        </w:tc>
        <w:tc>
          <w:tcPr>
            <w:tcW w:w="1276" w:type="dxa"/>
            <w:vAlign w:val="center"/>
          </w:tcPr>
          <w:p w14:paraId="4321880C">
            <w:pPr>
              <w:pStyle w:val="13"/>
            </w:pPr>
            <w:r>
              <w:t>≥80%</w:t>
            </w:r>
          </w:p>
        </w:tc>
        <w:tc>
          <w:tcPr>
            <w:tcW w:w="1843" w:type="dxa"/>
            <w:vAlign w:val="center"/>
          </w:tcPr>
          <w:p w14:paraId="3D50FC21">
            <w:pPr>
              <w:pStyle w:val="13"/>
            </w:pPr>
            <w:r>
              <w:t>中华人民共和国农产品质量安全法</w:t>
            </w:r>
          </w:p>
        </w:tc>
      </w:tr>
      <w:tr w14:paraId="2865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22A3A"/>
        </w:tc>
        <w:tc>
          <w:tcPr>
            <w:tcW w:w="1276" w:type="dxa"/>
            <w:vAlign w:val="center"/>
          </w:tcPr>
          <w:p w14:paraId="0985DBB5">
            <w:pPr>
              <w:pStyle w:val="13"/>
            </w:pPr>
            <w:r>
              <w:t>可持续影响指标</w:t>
            </w:r>
          </w:p>
        </w:tc>
        <w:tc>
          <w:tcPr>
            <w:tcW w:w="1332" w:type="dxa"/>
            <w:vAlign w:val="center"/>
          </w:tcPr>
          <w:p w14:paraId="20F1EE8F">
            <w:pPr>
              <w:pStyle w:val="13"/>
            </w:pPr>
            <w:r>
              <w:t>检测合格率</w:t>
            </w:r>
          </w:p>
        </w:tc>
        <w:tc>
          <w:tcPr>
            <w:tcW w:w="2891" w:type="dxa"/>
            <w:vAlign w:val="center"/>
          </w:tcPr>
          <w:p w14:paraId="1DAAC8C5">
            <w:pPr>
              <w:pStyle w:val="13"/>
            </w:pPr>
            <w:r>
              <w:t>年度农产品检测合格率检测</w:t>
            </w:r>
          </w:p>
        </w:tc>
        <w:tc>
          <w:tcPr>
            <w:tcW w:w="1276" w:type="dxa"/>
            <w:vAlign w:val="center"/>
          </w:tcPr>
          <w:p w14:paraId="6C9322DF">
            <w:pPr>
              <w:pStyle w:val="13"/>
            </w:pPr>
            <w:r>
              <w:t>≥95%</w:t>
            </w:r>
          </w:p>
        </w:tc>
        <w:tc>
          <w:tcPr>
            <w:tcW w:w="1843" w:type="dxa"/>
            <w:vAlign w:val="center"/>
          </w:tcPr>
          <w:p w14:paraId="21B576E7">
            <w:pPr>
              <w:pStyle w:val="13"/>
            </w:pPr>
            <w:r>
              <w:t>中华人民共和国农产品质量安全法</w:t>
            </w:r>
          </w:p>
        </w:tc>
      </w:tr>
      <w:tr w14:paraId="117DC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9099A"/>
        </w:tc>
        <w:tc>
          <w:tcPr>
            <w:tcW w:w="1276" w:type="dxa"/>
            <w:vAlign w:val="center"/>
          </w:tcPr>
          <w:p w14:paraId="16551F83">
            <w:pPr>
              <w:pStyle w:val="13"/>
            </w:pPr>
            <w:r>
              <w:t>生态效益指标</w:t>
            </w:r>
          </w:p>
        </w:tc>
        <w:tc>
          <w:tcPr>
            <w:tcW w:w="1332" w:type="dxa"/>
            <w:vAlign w:val="center"/>
          </w:tcPr>
          <w:p w14:paraId="37908562">
            <w:pPr>
              <w:pStyle w:val="13"/>
            </w:pPr>
            <w:r>
              <w:t>监检测能力</w:t>
            </w:r>
          </w:p>
        </w:tc>
        <w:tc>
          <w:tcPr>
            <w:tcW w:w="2891" w:type="dxa"/>
            <w:vAlign w:val="center"/>
          </w:tcPr>
          <w:p w14:paraId="25E008B9">
            <w:pPr>
              <w:pStyle w:val="13"/>
            </w:pPr>
            <w:r>
              <w:t>年度监检测能力</w:t>
            </w:r>
          </w:p>
        </w:tc>
        <w:tc>
          <w:tcPr>
            <w:tcW w:w="1276" w:type="dxa"/>
            <w:vAlign w:val="center"/>
          </w:tcPr>
          <w:p w14:paraId="5A4C92A9">
            <w:pPr>
              <w:pStyle w:val="13"/>
            </w:pPr>
            <w:r>
              <w:t>≥95%</w:t>
            </w:r>
          </w:p>
        </w:tc>
        <w:tc>
          <w:tcPr>
            <w:tcW w:w="1843" w:type="dxa"/>
            <w:vAlign w:val="center"/>
          </w:tcPr>
          <w:p w14:paraId="5D762C8D">
            <w:pPr>
              <w:pStyle w:val="13"/>
            </w:pPr>
            <w:r>
              <w:t>中华人民共和国农产品质量安全法</w:t>
            </w:r>
          </w:p>
        </w:tc>
      </w:tr>
      <w:tr w14:paraId="6E49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AAB2B">
            <w:pPr>
              <w:pStyle w:val="15"/>
            </w:pPr>
            <w:r>
              <w:t>满意度指标</w:t>
            </w:r>
          </w:p>
        </w:tc>
        <w:tc>
          <w:tcPr>
            <w:tcW w:w="1276" w:type="dxa"/>
            <w:vAlign w:val="center"/>
          </w:tcPr>
          <w:p w14:paraId="373FE476">
            <w:pPr>
              <w:pStyle w:val="13"/>
            </w:pPr>
            <w:r>
              <w:t>服务对象满意度指标</w:t>
            </w:r>
          </w:p>
        </w:tc>
        <w:tc>
          <w:tcPr>
            <w:tcW w:w="1332" w:type="dxa"/>
            <w:vAlign w:val="center"/>
          </w:tcPr>
          <w:p w14:paraId="0B9A0E43">
            <w:pPr>
              <w:pStyle w:val="13"/>
            </w:pPr>
            <w:r>
              <w:t>群众满意度</w:t>
            </w:r>
          </w:p>
        </w:tc>
        <w:tc>
          <w:tcPr>
            <w:tcW w:w="2891" w:type="dxa"/>
            <w:vAlign w:val="center"/>
          </w:tcPr>
          <w:p w14:paraId="371D84D7">
            <w:pPr>
              <w:pStyle w:val="13"/>
            </w:pPr>
            <w:r>
              <w:t>群众对当年农产品质量安全的整体满意度</w:t>
            </w:r>
          </w:p>
        </w:tc>
        <w:tc>
          <w:tcPr>
            <w:tcW w:w="1276" w:type="dxa"/>
            <w:vAlign w:val="center"/>
          </w:tcPr>
          <w:p w14:paraId="22CE7FDB">
            <w:pPr>
              <w:pStyle w:val="13"/>
            </w:pPr>
            <w:r>
              <w:t>≥98%</w:t>
            </w:r>
          </w:p>
        </w:tc>
        <w:tc>
          <w:tcPr>
            <w:tcW w:w="1843" w:type="dxa"/>
            <w:vAlign w:val="center"/>
          </w:tcPr>
          <w:p w14:paraId="0DF48438">
            <w:pPr>
              <w:pStyle w:val="13"/>
            </w:pPr>
            <w:r>
              <w:t>中华人民共和国农产品质量安全法</w:t>
            </w:r>
          </w:p>
        </w:tc>
      </w:tr>
    </w:tbl>
    <w:p w14:paraId="72D4FDAA">
      <w:pPr>
        <w:sectPr>
          <w:pgSz w:w="11900" w:h="16840"/>
          <w:pgMar w:top="1984" w:right="1304" w:bottom="1134" w:left="1304" w:header="720" w:footer="720" w:gutter="0"/>
          <w:cols w:space="720" w:num="1"/>
        </w:sectPr>
      </w:pPr>
    </w:p>
    <w:p w14:paraId="06DEC3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BAC179">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21.农村财务三资管理、土地仲裁经费绩效目标表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59D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E51932">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A4BE420">
            <w:pPr>
              <w:pStyle w:val="11"/>
            </w:pPr>
            <w:r>
              <w:t>单位：万元</w:t>
            </w:r>
          </w:p>
        </w:tc>
      </w:tr>
      <w:tr w14:paraId="3BA7C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84F49">
            <w:pPr>
              <w:pStyle w:val="14"/>
            </w:pPr>
            <w:r>
              <w:t>项目编码</w:t>
            </w:r>
          </w:p>
        </w:tc>
        <w:tc>
          <w:tcPr>
            <w:tcW w:w="2608" w:type="dxa"/>
            <w:gridSpan w:val="2"/>
            <w:vAlign w:val="center"/>
          </w:tcPr>
          <w:p w14:paraId="65922E9F">
            <w:pPr>
              <w:pStyle w:val="13"/>
            </w:pPr>
            <w:r>
              <w:t>13028122P003224100017</w:t>
            </w:r>
          </w:p>
        </w:tc>
        <w:tc>
          <w:tcPr>
            <w:tcW w:w="1587" w:type="dxa"/>
            <w:vAlign w:val="center"/>
          </w:tcPr>
          <w:p w14:paraId="355BB741">
            <w:pPr>
              <w:pStyle w:val="14"/>
            </w:pPr>
            <w:r>
              <w:t>项目名称</w:t>
            </w:r>
          </w:p>
        </w:tc>
        <w:tc>
          <w:tcPr>
            <w:tcW w:w="4422" w:type="dxa"/>
            <w:gridSpan w:val="3"/>
            <w:vAlign w:val="center"/>
          </w:tcPr>
          <w:p w14:paraId="230EA1F6">
            <w:pPr>
              <w:pStyle w:val="13"/>
            </w:pPr>
            <w:r>
              <w:t>农村财务三资管理、土地仲裁经费</w:t>
            </w:r>
          </w:p>
        </w:tc>
      </w:tr>
      <w:tr w14:paraId="2DADAE58">
        <w:tblPrEx>
          <w:tblCellMar>
            <w:top w:w="0" w:type="dxa"/>
            <w:left w:w="108" w:type="dxa"/>
            <w:bottom w:w="0" w:type="dxa"/>
            <w:right w:w="108" w:type="dxa"/>
          </w:tblCellMar>
        </w:tblPrEx>
        <w:trPr>
          <w:trHeight w:val="369" w:hRule="atLeast"/>
          <w:jc w:val="center"/>
        </w:trPr>
        <w:tc>
          <w:tcPr>
            <w:tcW w:w="1276" w:type="dxa"/>
            <w:vMerge w:val="restart"/>
            <w:vAlign w:val="center"/>
          </w:tcPr>
          <w:p w14:paraId="15EB7D35">
            <w:pPr>
              <w:pStyle w:val="14"/>
            </w:pPr>
            <w:r>
              <w:t>预算规模及资金用途</w:t>
            </w:r>
          </w:p>
        </w:tc>
        <w:tc>
          <w:tcPr>
            <w:tcW w:w="1276" w:type="dxa"/>
            <w:vAlign w:val="center"/>
          </w:tcPr>
          <w:p w14:paraId="794C2D72">
            <w:pPr>
              <w:pStyle w:val="14"/>
            </w:pPr>
            <w:r>
              <w:t>预算数</w:t>
            </w:r>
          </w:p>
        </w:tc>
        <w:tc>
          <w:tcPr>
            <w:tcW w:w="1332" w:type="dxa"/>
            <w:vAlign w:val="center"/>
          </w:tcPr>
          <w:p w14:paraId="514CB41D">
            <w:pPr>
              <w:pStyle w:val="13"/>
            </w:pPr>
            <w:r>
              <w:t>6.00</w:t>
            </w:r>
          </w:p>
        </w:tc>
        <w:tc>
          <w:tcPr>
            <w:tcW w:w="1587" w:type="dxa"/>
            <w:vAlign w:val="center"/>
          </w:tcPr>
          <w:p w14:paraId="4931BDBA">
            <w:pPr>
              <w:pStyle w:val="14"/>
            </w:pPr>
            <w:r>
              <w:t>其中：财政    资金</w:t>
            </w:r>
          </w:p>
        </w:tc>
        <w:tc>
          <w:tcPr>
            <w:tcW w:w="1304" w:type="dxa"/>
            <w:vAlign w:val="center"/>
          </w:tcPr>
          <w:p w14:paraId="53502C72">
            <w:pPr>
              <w:pStyle w:val="13"/>
            </w:pPr>
            <w:r>
              <w:t>6.00</w:t>
            </w:r>
          </w:p>
        </w:tc>
        <w:tc>
          <w:tcPr>
            <w:tcW w:w="1276" w:type="dxa"/>
            <w:vAlign w:val="center"/>
          </w:tcPr>
          <w:p w14:paraId="5CBFE188">
            <w:pPr>
              <w:pStyle w:val="14"/>
            </w:pPr>
            <w:r>
              <w:t>其他资金</w:t>
            </w:r>
          </w:p>
        </w:tc>
        <w:tc>
          <w:tcPr>
            <w:tcW w:w="1843" w:type="dxa"/>
            <w:vAlign w:val="center"/>
          </w:tcPr>
          <w:p w14:paraId="7FB15531">
            <w:pPr>
              <w:pStyle w:val="13"/>
            </w:pPr>
            <w:r>
              <w:t xml:space="preserve"> </w:t>
            </w:r>
          </w:p>
        </w:tc>
      </w:tr>
      <w:tr w14:paraId="710F6FDE">
        <w:tblPrEx>
          <w:tblCellMar>
            <w:top w:w="0" w:type="dxa"/>
            <w:left w:w="108" w:type="dxa"/>
            <w:bottom w:w="0" w:type="dxa"/>
            <w:right w:w="108" w:type="dxa"/>
          </w:tblCellMar>
        </w:tblPrEx>
        <w:trPr>
          <w:trHeight w:val="369" w:hRule="atLeast"/>
          <w:jc w:val="center"/>
        </w:trPr>
        <w:tc>
          <w:tcPr>
            <w:tcW w:w="1276" w:type="dxa"/>
            <w:vMerge w:val="continue"/>
          </w:tcPr>
          <w:p w14:paraId="17DA4B7A"/>
        </w:tc>
        <w:tc>
          <w:tcPr>
            <w:tcW w:w="8617" w:type="dxa"/>
            <w:gridSpan w:val="6"/>
            <w:vAlign w:val="center"/>
          </w:tcPr>
          <w:p w14:paraId="0FFCE58E">
            <w:pPr>
              <w:pStyle w:val="13"/>
            </w:pPr>
            <w:r>
              <w:t>随时解决上访案件，按季度对农村三资下乡监管和土地纠纷仲裁。按工作量安排资金使用。</w:t>
            </w:r>
          </w:p>
        </w:tc>
      </w:tr>
      <w:tr w14:paraId="3163F112">
        <w:tblPrEx>
          <w:tblCellMar>
            <w:top w:w="0" w:type="dxa"/>
            <w:left w:w="108" w:type="dxa"/>
            <w:bottom w:w="0" w:type="dxa"/>
            <w:right w:w="108" w:type="dxa"/>
          </w:tblCellMar>
        </w:tblPrEx>
        <w:trPr>
          <w:trHeight w:val="369" w:hRule="atLeast"/>
          <w:jc w:val="center"/>
        </w:trPr>
        <w:tc>
          <w:tcPr>
            <w:tcW w:w="1276" w:type="dxa"/>
            <w:vMerge w:val="restart"/>
            <w:vAlign w:val="center"/>
          </w:tcPr>
          <w:p w14:paraId="336EC55E">
            <w:pPr>
              <w:pStyle w:val="14"/>
            </w:pPr>
            <w:r>
              <w:t>资金支出计划（%）</w:t>
            </w:r>
          </w:p>
        </w:tc>
        <w:tc>
          <w:tcPr>
            <w:tcW w:w="2608" w:type="dxa"/>
            <w:gridSpan w:val="2"/>
            <w:vAlign w:val="center"/>
          </w:tcPr>
          <w:p w14:paraId="097CB2C5">
            <w:pPr>
              <w:pStyle w:val="14"/>
            </w:pPr>
            <w:r>
              <w:t>3月底</w:t>
            </w:r>
          </w:p>
        </w:tc>
        <w:tc>
          <w:tcPr>
            <w:tcW w:w="1587" w:type="dxa"/>
            <w:vAlign w:val="center"/>
          </w:tcPr>
          <w:p w14:paraId="0F3B391F">
            <w:pPr>
              <w:pStyle w:val="14"/>
            </w:pPr>
            <w:r>
              <w:t>6月底</w:t>
            </w:r>
          </w:p>
        </w:tc>
        <w:tc>
          <w:tcPr>
            <w:tcW w:w="1304" w:type="dxa"/>
            <w:vAlign w:val="center"/>
          </w:tcPr>
          <w:p w14:paraId="3480DFEF">
            <w:pPr>
              <w:pStyle w:val="14"/>
            </w:pPr>
            <w:r>
              <w:t>10月底</w:t>
            </w:r>
          </w:p>
        </w:tc>
        <w:tc>
          <w:tcPr>
            <w:tcW w:w="3118" w:type="dxa"/>
            <w:gridSpan w:val="2"/>
            <w:vAlign w:val="center"/>
          </w:tcPr>
          <w:p w14:paraId="79FA3A5D">
            <w:pPr>
              <w:pStyle w:val="14"/>
            </w:pPr>
            <w:r>
              <w:t>12月底</w:t>
            </w:r>
          </w:p>
        </w:tc>
      </w:tr>
      <w:tr w14:paraId="430D90B2">
        <w:tblPrEx>
          <w:tblCellMar>
            <w:top w:w="0" w:type="dxa"/>
            <w:left w:w="108" w:type="dxa"/>
            <w:bottom w:w="0" w:type="dxa"/>
            <w:right w:w="108" w:type="dxa"/>
          </w:tblCellMar>
        </w:tblPrEx>
        <w:trPr>
          <w:trHeight w:val="369" w:hRule="atLeast"/>
          <w:jc w:val="center"/>
        </w:trPr>
        <w:tc>
          <w:tcPr>
            <w:tcW w:w="1276" w:type="dxa"/>
            <w:vMerge w:val="continue"/>
          </w:tcPr>
          <w:p w14:paraId="567D337C"/>
        </w:tc>
        <w:tc>
          <w:tcPr>
            <w:tcW w:w="2608" w:type="dxa"/>
            <w:gridSpan w:val="2"/>
            <w:vAlign w:val="center"/>
          </w:tcPr>
          <w:p w14:paraId="6BF23400">
            <w:pPr>
              <w:pStyle w:val="15"/>
            </w:pPr>
            <w:r>
              <w:t>30%</w:t>
            </w:r>
          </w:p>
        </w:tc>
        <w:tc>
          <w:tcPr>
            <w:tcW w:w="1587" w:type="dxa"/>
            <w:vAlign w:val="center"/>
          </w:tcPr>
          <w:p w14:paraId="2A7FD081">
            <w:pPr>
              <w:pStyle w:val="15"/>
            </w:pPr>
            <w:r>
              <w:t>60%</w:t>
            </w:r>
          </w:p>
        </w:tc>
        <w:tc>
          <w:tcPr>
            <w:tcW w:w="1304" w:type="dxa"/>
            <w:vAlign w:val="center"/>
          </w:tcPr>
          <w:p w14:paraId="3CBB8A38">
            <w:pPr>
              <w:pStyle w:val="15"/>
            </w:pPr>
            <w:r>
              <w:t>90%</w:t>
            </w:r>
          </w:p>
        </w:tc>
        <w:tc>
          <w:tcPr>
            <w:tcW w:w="3118" w:type="dxa"/>
            <w:gridSpan w:val="2"/>
            <w:vAlign w:val="center"/>
          </w:tcPr>
          <w:p w14:paraId="2154B32E">
            <w:pPr>
              <w:pStyle w:val="15"/>
            </w:pPr>
            <w:r>
              <w:t>100%</w:t>
            </w:r>
          </w:p>
        </w:tc>
      </w:tr>
      <w:tr w14:paraId="6D4A5E4E">
        <w:tblPrEx>
          <w:tblCellMar>
            <w:top w:w="0" w:type="dxa"/>
            <w:left w:w="108" w:type="dxa"/>
            <w:bottom w:w="0" w:type="dxa"/>
            <w:right w:w="108" w:type="dxa"/>
          </w:tblCellMar>
        </w:tblPrEx>
        <w:trPr>
          <w:trHeight w:val="369" w:hRule="atLeast"/>
          <w:jc w:val="center"/>
        </w:trPr>
        <w:tc>
          <w:tcPr>
            <w:tcW w:w="1276" w:type="dxa"/>
            <w:vAlign w:val="center"/>
          </w:tcPr>
          <w:p w14:paraId="455BB3D2">
            <w:pPr>
              <w:pStyle w:val="14"/>
            </w:pPr>
            <w:r>
              <w:t>绩效目标</w:t>
            </w:r>
          </w:p>
        </w:tc>
        <w:tc>
          <w:tcPr>
            <w:tcW w:w="8617" w:type="dxa"/>
            <w:gridSpan w:val="6"/>
            <w:vAlign w:val="center"/>
          </w:tcPr>
          <w:p w14:paraId="644A56F9">
            <w:pPr>
              <w:pStyle w:val="13"/>
            </w:pPr>
            <w:r>
              <w:t>1.随时解决上访案件，按季度对农村三资下乡监管和土地纠纷仲裁。</w:t>
            </w:r>
          </w:p>
        </w:tc>
      </w:tr>
    </w:tbl>
    <w:p w14:paraId="2A3546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F1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01356">
            <w:pPr>
              <w:pStyle w:val="14"/>
            </w:pPr>
            <w:r>
              <w:t>一级指标</w:t>
            </w:r>
          </w:p>
        </w:tc>
        <w:tc>
          <w:tcPr>
            <w:tcW w:w="1276" w:type="dxa"/>
            <w:vAlign w:val="center"/>
          </w:tcPr>
          <w:p w14:paraId="3563A087">
            <w:pPr>
              <w:pStyle w:val="14"/>
            </w:pPr>
            <w:r>
              <w:t>二级指标</w:t>
            </w:r>
          </w:p>
        </w:tc>
        <w:tc>
          <w:tcPr>
            <w:tcW w:w="1332" w:type="dxa"/>
            <w:vAlign w:val="center"/>
          </w:tcPr>
          <w:p w14:paraId="2321A5C2">
            <w:pPr>
              <w:pStyle w:val="14"/>
            </w:pPr>
            <w:r>
              <w:t>三级指标</w:t>
            </w:r>
          </w:p>
        </w:tc>
        <w:tc>
          <w:tcPr>
            <w:tcW w:w="2891" w:type="dxa"/>
            <w:vAlign w:val="center"/>
          </w:tcPr>
          <w:p w14:paraId="2D065FF6">
            <w:pPr>
              <w:pStyle w:val="14"/>
            </w:pPr>
            <w:r>
              <w:t>绩效指标描述</w:t>
            </w:r>
          </w:p>
        </w:tc>
        <w:tc>
          <w:tcPr>
            <w:tcW w:w="1276" w:type="dxa"/>
            <w:vAlign w:val="center"/>
          </w:tcPr>
          <w:p w14:paraId="3E1775E8">
            <w:pPr>
              <w:pStyle w:val="14"/>
            </w:pPr>
            <w:r>
              <w:t>指标值</w:t>
            </w:r>
          </w:p>
        </w:tc>
        <w:tc>
          <w:tcPr>
            <w:tcW w:w="1843" w:type="dxa"/>
            <w:vAlign w:val="center"/>
          </w:tcPr>
          <w:p w14:paraId="18980726">
            <w:pPr>
              <w:pStyle w:val="14"/>
            </w:pPr>
            <w:r>
              <w:t>指标值确定依据</w:t>
            </w:r>
          </w:p>
        </w:tc>
      </w:tr>
      <w:tr w14:paraId="3DD2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1FB15">
            <w:pPr>
              <w:pStyle w:val="15"/>
            </w:pPr>
            <w:r>
              <w:t>产出指标</w:t>
            </w:r>
          </w:p>
        </w:tc>
        <w:tc>
          <w:tcPr>
            <w:tcW w:w="1276" w:type="dxa"/>
            <w:vAlign w:val="center"/>
          </w:tcPr>
          <w:p w14:paraId="53B3434C">
            <w:pPr>
              <w:pStyle w:val="13"/>
            </w:pPr>
            <w:r>
              <w:t>数量指标</w:t>
            </w:r>
          </w:p>
        </w:tc>
        <w:tc>
          <w:tcPr>
            <w:tcW w:w="1332" w:type="dxa"/>
            <w:vAlign w:val="center"/>
          </w:tcPr>
          <w:p w14:paraId="031BA94C">
            <w:pPr>
              <w:pStyle w:val="13"/>
            </w:pPr>
            <w:r>
              <w:t>管理制度建立健全完成数量</w:t>
            </w:r>
          </w:p>
        </w:tc>
        <w:tc>
          <w:tcPr>
            <w:tcW w:w="2891" w:type="dxa"/>
            <w:vAlign w:val="center"/>
          </w:tcPr>
          <w:p w14:paraId="21D3881D">
            <w:pPr>
              <w:pStyle w:val="13"/>
            </w:pPr>
            <w:r>
              <w:t>年度内农村集体“三资”管理制度建立健全完成的数量</w:t>
            </w:r>
          </w:p>
        </w:tc>
        <w:tc>
          <w:tcPr>
            <w:tcW w:w="1276" w:type="dxa"/>
            <w:vAlign w:val="center"/>
          </w:tcPr>
          <w:p w14:paraId="0C034151">
            <w:pPr>
              <w:pStyle w:val="13"/>
            </w:pPr>
            <w:r>
              <w:t xml:space="preserve">≥80%百分号 </w:t>
            </w:r>
          </w:p>
        </w:tc>
        <w:tc>
          <w:tcPr>
            <w:tcW w:w="1843" w:type="dxa"/>
            <w:vAlign w:val="center"/>
          </w:tcPr>
          <w:p w14:paraId="33CB78EA">
            <w:pPr>
              <w:pStyle w:val="13"/>
            </w:pPr>
            <w:r>
              <w:t>冀农管发【2013】21号河北省农业厅、财政厅转发农业部财政部关于进一步加强和规范村级财务管理工作的意见的通知</w:t>
            </w:r>
          </w:p>
        </w:tc>
      </w:tr>
      <w:tr w14:paraId="16BF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4B836"/>
        </w:tc>
        <w:tc>
          <w:tcPr>
            <w:tcW w:w="1276" w:type="dxa"/>
            <w:vAlign w:val="center"/>
          </w:tcPr>
          <w:p w14:paraId="33D88DAC">
            <w:pPr>
              <w:pStyle w:val="13"/>
            </w:pPr>
            <w:r>
              <w:t>质量指标</w:t>
            </w:r>
          </w:p>
        </w:tc>
        <w:tc>
          <w:tcPr>
            <w:tcW w:w="1332" w:type="dxa"/>
            <w:vAlign w:val="center"/>
          </w:tcPr>
          <w:p w14:paraId="75ABF44B">
            <w:pPr>
              <w:pStyle w:val="13"/>
            </w:pPr>
            <w:r>
              <w:t>土地仲裁任务完成率</w:t>
            </w:r>
          </w:p>
        </w:tc>
        <w:tc>
          <w:tcPr>
            <w:tcW w:w="2891" w:type="dxa"/>
            <w:vAlign w:val="center"/>
          </w:tcPr>
          <w:p w14:paraId="777675F3">
            <w:pPr>
              <w:pStyle w:val="13"/>
            </w:pPr>
            <w:r>
              <w:t>实际土地仲裁数量与计划数量的比率</w:t>
            </w:r>
          </w:p>
        </w:tc>
        <w:tc>
          <w:tcPr>
            <w:tcW w:w="1276" w:type="dxa"/>
            <w:vAlign w:val="center"/>
          </w:tcPr>
          <w:p w14:paraId="36A8DD09">
            <w:pPr>
              <w:pStyle w:val="13"/>
            </w:pPr>
            <w:r>
              <w:t>≥80%百分号 实际土地仲裁数量与计划数量的比率</w:t>
            </w:r>
          </w:p>
        </w:tc>
        <w:tc>
          <w:tcPr>
            <w:tcW w:w="1843" w:type="dxa"/>
            <w:vAlign w:val="center"/>
          </w:tcPr>
          <w:p w14:paraId="297BBC0B">
            <w:pPr>
              <w:pStyle w:val="13"/>
            </w:pPr>
            <w:r>
              <w:t>冀农管发【2013】21号河北省农业厅、财政厅转发农业部财政部关于进一步加强和规范村级财务管理工作的意见的通知</w:t>
            </w:r>
          </w:p>
        </w:tc>
      </w:tr>
      <w:tr w14:paraId="1DBF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CB098"/>
        </w:tc>
        <w:tc>
          <w:tcPr>
            <w:tcW w:w="1276" w:type="dxa"/>
            <w:vAlign w:val="center"/>
          </w:tcPr>
          <w:p w14:paraId="3206138F">
            <w:pPr>
              <w:pStyle w:val="13"/>
            </w:pPr>
            <w:r>
              <w:t>时效指标</w:t>
            </w:r>
          </w:p>
        </w:tc>
        <w:tc>
          <w:tcPr>
            <w:tcW w:w="1332" w:type="dxa"/>
            <w:vAlign w:val="center"/>
          </w:tcPr>
          <w:p w14:paraId="479AE81B">
            <w:pPr>
              <w:pStyle w:val="13"/>
            </w:pPr>
            <w:r>
              <w:t>完成率</w:t>
            </w:r>
          </w:p>
        </w:tc>
        <w:tc>
          <w:tcPr>
            <w:tcW w:w="2891" w:type="dxa"/>
            <w:vAlign w:val="center"/>
          </w:tcPr>
          <w:p w14:paraId="0A32365E">
            <w:pPr>
              <w:pStyle w:val="13"/>
            </w:pPr>
            <w:r>
              <w:t>按照要求和计划完成的项目在所有立项项目中的比例</w:t>
            </w:r>
          </w:p>
        </w:tc>
        <w:tc>
          <w:tcPr>
            <w:tcW w:w="1276" w:type="dxa"/>
            <w:vAlign w:val="center"/>
          </w:tcPr>
          <w:p w14:paraId="0E8F955E">
            <w:pPr>
              <w:pStyle w:val="13"/>
            </w:pPr>
            <w:r>
              <w:t xml:space="preserve">≥80%百分号 </w:t>
            </w:r>
          </w:p>
        </w:tc>
        <w:tc>
          <w:tcPr>
            <w:tcW w:w="1843" w:type="dxa"/>
            <w:vAlign w:val="center"/>
          </w:tcPr>
          <w:p w14:paraId="6726D747">
            <w:pPr>
              <w:pStyle w:val="13"/>
            </w:pPr>
            <w:r>
              <w:t>冀农管发【2013】21号河北省农业厅、财政厅转发农业部财政部关于进一步加强和规范村级财务管理工作的意见的通知</w:t>
            </w:r>
          </w:p>
        </w:tc>
      </w:tr>
      <w:tr w14:paraId="746E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8286A"/>
        </w:tc>
        <w:tc>
          <w:tcPr>
            <w:tcW w:w="1276" w:type="dxa"/>
            <w:vAlign w:val="center"/>
          </w:tcPr>
          <w:p w14:paraId="5CA98A68">
            <w:pPr>
              <w:pStyle w:val="13"/>
            </w:pPr>
            <w:r>
              <w:t>成本指标</w:t>
            </w:r>
          </w:p>
        </w:tc>
        <w:tc>
          <w:tcPr>
            <w:tcW w:w="1332" w:type="dxa"/>
            <w:vAlign w:val="center"/>
          </w:tcPr>
          <w:p w14:paraId="7A0702DB">
            <w:pPr>
              <w:pStyle w:val="13"/>
            </w:pPr>
            <w:r>
              <w:t>财政投入</w:t>
            </w:r>
          </w:p>
        </w:tc>
        <w:tc>
          <w:tcPr>
            <w:tcW w:w="2891" w:type="dxa"/>
            <w:vAlign w:val="center"/>
          </w:tcPr>
          <w:p w14:paraId="477043B5">
            <w:pPr>
              <w:pStyle w:val="13"/>
            </w:pPr>
            <w:r>
              <w:t>财政资金投入</w:t>
            </w:r>
          </w:p>
        </w:tc>
        <w:tc>
          <w:tcPr>
            <w:tcW w:w="1276" w:type="dxa"/>
            <w:vAlign w:val="center"/>
          </w:tcPr>
          <w:p w14:paraId="7E7F317B">
            <w:pPr>
              <w:pStyle w:val="13"/>
            </w:pPr>
            <w:r>
              <w:t>6万元 财政投入</w:t>
            </w:r>
          </w:p>
        </w:tc>
        <w:tc>
          <w:tcPr>
            <w:tcW w:w="1843" w:type="dxa"/>
            <w:vAlign w:val="center"/>
          </w:tcPr>
          <w:p w14:paraId="5BDE76C0">
            <w:pPr>
              <w:pStyle w:val="13"/>
            </w:pPr>
            <w:r>
              <w:t>冀农管发【2013】21号河北省农业厅、财政厅转发农业部财政部关于进一步加强和规范村级财务管理工作的意见的通知</w:t>
            </w:r>
          </w:p>
        </w:tc>
      </w:tr>
      <w:tr w14:paraId="7BD4F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D4AB1">
            <w:pPr>
              <w:pStyle w:val="15"/>
            </w:pPr>
            <w:r>
              <w:t>效益指标</w:t>
            </w:r>
          </w:p>
        </w:tc>
        <w:tc>
          <w:tcPr>
            <w:tcW w:w="1276" w:type="dxa"/>
            <w:vAlign w:val="center"/>
          </w:tcPr>
          <w:p w14:paraId="136F8E4C">
            <w:pPr>
              <w:pStyle w:val="13"/>
            </w:pPr>
            <w:r>
              <w:t>可持续影响指标</w:t>
            </w:r>
          </w:p>
        </w:tc>
        <w:tc>
          <w:tcPr>
            <w:tcW w:w="1332" w:type="dxa"/>
            <w:vAlign w:val="center"/>
          </w:tcPr>
          <w:p w14:paraId="1F4F0876">
            <w:pPr>
              <w:pStyle w:val="13"/>
            </w:pPr>
            <w:r>
              <w:t>提争议调解仲裁的水平</w:t>
            </w:r>
          </w:p>
        </w:tc>
        <w:tc>
          <w:tcPr>
            <w:tcW w:w="2891" w:type="dxa"/>
            <w:vAlign w:val="center"/>
          </w:tcPr>
          <w:p w14:paraId="5622F5B1">
            <w:pPr>
              <w:pStyle w:val="13"/>
            </w:pPr>
            <w:r>
              <w:t>提高争议调解仲裁的水平</w:t>
            </w:r>
          </w:p>
        </w:tc>
        <w:tc>
          <w:tcPr>
            <w:tcW w:w="1276" w:type="dxa"/>
            <w:vAlign w:val="center"/>
          </w:tcPr>
          <w:p w14:paraId="088B6097">
            <w:pPr>
              <w:pStyle w:val="13"/>
            </w:pPr>
            <w:r>
              <w:t>100%百分号提高争议调解仲裁的水平</w:t>
            </w:r>
          </w:p>
        </w:tc>
        <w:tc>
          <w:tcPr>
            <w:tcW w:w="1843" w:type="dxa"/>
            <w:vAlign w:val="center"/>
          </w:tcPr>
          <w:p w14:paraId="2BFBE98C">
            <w:pPr>
              <w:pStyle w:val="13"/>
            </w:pPr>
            <w:r>
              <w:t>冀农管发【2013】21号河北省农业厅、财政厅转发农业部财政部关于进一步加强和规范村级财务管理工作的意见的通知</w:t>
            </w:r>
          </w:p>
        </w:tc>
      </w:tr>
      <w:tr w14:paraId="1B62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8B18F"/>
        </w:tc>
        <w:tc>
          <w:tcPr>
            <w:tcW w:w="1276" w:type="dxa"/>
            <w:vAlign w:val="center"/>
          </w:tcPr>
          <w:p w14:paraId="5241B148">
            <w:pPr>
              <w:pStyle w:val="13"/>
            </w:pPr>
            <w:r>
              <w:t>经济效益指标</w:t>
            </w:r>
          </w:p>
        </w:tc>
        <w:tc>
          <w:tcPr>
            <w:tcW w:w="1332" w:type="dxa"/>
            <w:vAlign w:val="center"/>
          </w:tcPr>
          <w:p w14:paraId="5CE38428">
            <w:pPr>
              <w:pStyle w:val="13"/>
            </w:pPr>
            <w:r>
              <w:t>农村集体三资保值增值率</w:t>
            </w:r>
          </w:p>
        </w:tc>
        <w:tc>
          <w:tcPr>
            <w:tcW w:w="2891" w:type="dxa"/>
            <w:vAlign w:val="center"/>
          </w:tcPr>
          <w:p w14:paraId="25F4B1E0">
            <w:pPr>
              <w:pStyle w:val="13"/>
            </w:pPr>
            <w:r>
              <w:t>农村集体三资保值增值与原数值的比率</w:t>
            </w:r>
          </w:p>
        </w:tc>
        <w:tc>
          <w:tcPr>
            <w:tcW w:w="1276" w:type="dxa"/>
            <w:vAlign w:val="center"/>
          </w:tcPr>
          <w:p w14:paraId="06E159FA">
            <w:pPr>
              <w:pStyle w:val="13"/>
            </w:pPr>
            <w:r>
              <w:t>≥80%百分号 农村集体三资保值增值与原数值的比率</w:t>
            </w:r>
          </w:p>
        </w:tc>
        <w:tc>
          <w:tcPr>
            <w:tcW w:w="1843" w:type="dxa"/>
            <w:vAlign w:val="center"/>
          </w:tcPr>
          <w:p w14:paraId="4B1D2B64">
            <w:pPr>
              <w:pStyle w:val="13"/>
            </w:pPr>
            <w:r>
              <w:t>冀农管发【2013】21号河北省农业厅、财政厅转发农业部财政部关于进一步加强和规范村级财务管理工作的意见的通知</w:t>
            </w:r>
          </w:p>
        </w:tc>
      </w:tr>
      <w:tr w14:paraId="0C64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E8697"/>
        </w:tc>
        <w:tc>
          <w:tcPr>
            <w:tcW w:w="1276" w:type="dxa"/>
            <w:vAlign w:val="center"/>
          </w:tcPr>
          <w:p w14:paraId="756D0E30">
            <w:pPr>
              <w:pStyle w:val="13"/>
            </w:pPr>
            <w:r>
              <w:t>社会效益指标</w:t>
            </w:r>
          </w:p>
        </w:tc>
        <w:tc>
          <w:tcPr>
            <w:tcW w:w="1332" w:type="dxa"/>
            <w:vAlign w:val="center"/>
          </w:tcPr>
          <w:p w14:paraId="7A162083">
            <w:pPr>
              <w:pStyle w:val="13"/>
            </w:pPr>
            <w:r>
              <w:t>管理制度建立健全数量</w:t>
            </w:r>
          </w:p>
        </w:tc>
        <w:tc>
          <w:tcPr>
            <w:tcW w:w="2891" w:type="dxa"/>
            <w:vAlign w:val="center"/>
          </w:tcPr>
          <w:p w14:paraId="4D4738F7">
            <w:pPr>
              <w:pStyle w:val="13"/>
            </w:pPr>
            <w:r>
              <w:t>年度内农村集体三资管理建立健全的数量</w:t>
            </w:r>
          </w:p>
        </w:tc>
        <w:tc>
          <w:tcPr>
            <w:tcW w:w="1276" w:type="dxa"/>
            <w:vAlign w:val="center"/>
          </w:tcPr>
          <w:p w14:paraId="32233B92">
            <w:pPr>
              <w:pStyle w:val="13"/>
            </w:pPr>
            <w:r>
              <w:t>≥80%百分号年度内农村集体三资管理建立健全的数量</w:t>
            </w:r>
          </w:p>
        </w:tc>
        <w:tc>
          <w:tcPr>
            <w:tcW w:w="1843" w:type="dxa"/>
            <w:vAlign w:val="center"/>
          </w:tcPr>
          <w:p w14:paraId="680F1FA4">
            <w:pPr>
              <w:pStyle w:val="13"/>
            </w:pPr>
            <w:r>
              <w:t>冀农管发【2013】21号河北省农业厅、财政厅转发农业部财政部关于进一步加强和规范村级财务管理工作的意见的通知</w:t>
            </w:r>
          </w:p>
        </w:tc>
      </w:tr>
      <w:tr w14:paraId="1568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07846"/>
        </w:tc>
        <w:tc>
          <w:tcPr>
            <w:tcW w:w="1276" w:type="dxa"/>
            <w:vAlign w:val="center"/>
          </w:tcPr>
          <w:p w14:paraId="45146EE1">
            <w:pPr>
              <w:pStyle w:val="13"/>
            </w:pPr>
            <w:r>
              <w:t>生态效益指标</w:t>
            </w:r>
          </w:p>
        </w:tc>
        <w:tc>
          <w:tcPr>
            <w:tcW w:w="1332" w:type="dxa"/>
            <w:vAlign w:val="center"/>
          </w:tcPr>
          <w:p w14:paraId="1D9E0F01">
            <w:pPr>
              <w:pStyle w:val="13"/>
            </w:pPr>
            <w:r>
              <w:t>调节土地承包的纠纷</w:t>
            </w:r>
          </w:p>
        </w:tc>
        <w:tc>
          <w:tcPr>
            <w:tcW w:w="2891" w:type="dxa"/>
            <w:vAlign w:val="center"/>
          </w:tcPr>
          <w:p w14:paraId="43E530BE">
            <w:pPr>
              <w:pStyle w:val="13"/>
            </w:pPr>
            <w:r>
              <w:t>落实土地承包合同法，调节土地承包中的纠纷数量</w:t>
            </w:r>
          </w:p>
        </w:tc>
        <w:tc>
          <w:tcPr>
            <w:tcW w:w="1276" w:type="dxa"/>
            <w:vAlign w:val="center"/>
          </w:tcPr>
          <w:p w14:paraId="0F3C4EFD">
            <w:pPr>
              <w:pStyle w:val="13"/>
            </w:pPr>
            <w:r>
              <w:t>100%百分号落实土地承包合同法，调节土地承包中的纠纷数量</w:t>
            </w:r>
          </w:p>
        </w:tc>
        <w:tc>
          <w:tcPr>
            <w:tcW w:w="1843" w:type="dxa"/>
            <w:vAlign w:val="center"/>
          </w:tcPr>
          <w:p w14:paraId="0E75CEAA">
            <w:pPr>
              <w:pStyle w:val="13"/>
            </w:pPr>
            <w:r>
              <w:t>冀农管发【2013】21号河北省农业厅、财政厅转发农业部财政部关于进一步加强和规范村级财务管理工作的意见的通知</w:t>
            </w:r>
          </w:p>
        </w:tc>
      </w:tr>
      <w:tr w14:paraId="53E6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F5449">
            <w:pPr>
              <w:pStyle w:val="15"/>
            </w:pPr>
            <w:r>
              <w:t>满意度指标</w:t>
            </w:r>
          </w:p>
        </w:tc>
        <w:tc>
          <w:tcPr>
            <w:tcW w:w="1276" w:type="dxa"/>
            <w:vAlign w:val="center"/>
          </w:tcPr>
          <w:p w14:paraId="62868782">
            <w:pPr>
              <w:pStyle w:val="13"/>
            </w:pPr>
            <w:r>
              <w:t>服务对象满意度指标</w:t>
            </w:r>
          </w:p>
        </w:tc>
        <w:tc>
          <w:tcPr>
            <w:tcW w:w="1332" w:type="dxa"/>
            <w:vAlign w:val="center"/>
          </w:tcPr>
          <w:p w14:paraId="1BA0F523">
            <w:pPr>
              <w:pStyle w:val="13"/>
            </w:pPr>
            <w:r>
              <w:t>群众满意度</w:t>
            </w:r>
          </w:p>
        </w:tc>
        <w:tc>
          <w:tcPr>
            <w:tcW w:w="2891" w:type="dxa"/>
            <w:vAlign w:val="center"/>
          </w:tcPr>
          <w:p w14:paraId="33416506">
            <w:pPr>
              <w:pStyle w:val="13"/>
            </w:pPr>
            <w:r>
              <w:t>群众满意数量占总数的比例</w:t>
            </w:r>
          </w:p>
        </w:tc>
        <w:tc>
          <w:tcPr>
            <w:tcW w:w="1276" w:type="dxa"/>
            <w:vAlign w:val="center"/>
          </w:tcPr>
          <w:p w14:paraId="4C68D868">
            <w:pPr>
              <w:pStyle w:val="13"/>
            </w:pPr>
            <w:r>
              <w:t>≥80%百分号群众满意数量占总数的比例</w:t>
            </w:r>
          </w:p>
        </w:tc>
        <w:tc>
          <w:tcPr>
            <w:tcW w:w="1843" w:type="dxa"/>
            <w:vAlign w:val="center"/>
          </w:tcPr>
          <w:p w14:paraId="2A2D2565">
            <w:pPr>
              <w:pStyle w:val="13"/>
            </w:pPr>
            <w:r>
              <w:t>冀农管发【2013】21号河北省农业厅、财政厅转发农业部财政部关于进一步加强和规范村级财务管理工作的意见的通知</w:t>
            </w:r>
          </w:p>
        </w:tc>
      </w:tr>
    </w:tbl>
    <w:p w14:paraId="6E953A71">
      <w:pPr>
        <w:sectPr>
          <w:pgSz w:w="11900" w:h="16840"/>
          <w:pgMar w:top="1984" w:right="1304" w:bottom="1134" w:left="1304" w:header="720" w:footer="720" w:gutter="0"/>
          <w:cols w:space="720" w:num="1"/>
        </w:sectPr>
      </w:pPr>
    </w:p>
    <w:p w14:paraId="7B2723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2576DC">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22.农机补贴经费绩效目标表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506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56D3BE">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7662DFA">
            <w:pPr>
              <w:pStyle w:val="11"/>
            </w:pPr>
            <w:r>
              <w:t>单位：万元</w:t>
            </w:r>
          </w:p>
        </w:tc>
      </w:tr>
      <w:tr w14:paraId="748E9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3AE7A">
            <w:pPr>
              <w:pStyle w:val="14"/>
            </w:pPr>
            <w:r>
              <w:t>项目编码</w:t>
            </w:r>
          </w:p>
        </w:tc>
        <w:tc>
          <w:tcPr>
            <w:tcW w:w="2608" w:type="dxa"/>
            <w:gridSpan w:val="2"/>
            <w:vAlign w:val="center"/>
          </w:tcPr>
          <w:p w14:paraId="146E8D6A">
            <w:pPr>
              <w:pStyle w:val="13"/>
            </w:pPr>
            <w:r>
              <w:t>13028122P00322210001U</w:t>
            </w:r>
          </w:p>
        </w:tc>
        <w:tc>
          <w:tcPr>
            <w:tcW w:w="1587" w:type="dxa"/>
            <w:vAlign w:val="center"/>
          </w:tcPr>
          <w:p w14:paraId="41235E33">
            <w:pPr>
              <w:pStyle w:val="14"/>
            </w:pPr>
            <w:r>
              <w:t>项目名称</w:t>
            </w:r>
          </w:p>
        </w:tc>
        <w:tc>
          <w:tcPr>
            <w:tcW w:w="4422" w:type="dxa"/>
            <w:gridSpan w:val="3"/>
            <w:vAlign w:val="center"/>
          </w:tcPr>
          <w:p w14:paraId="5F602513">
            <w:pPr>
              <w:pStyle w:val="13"/>
            </w:pPr>
            <w:r>
              <w:t>农机补贴经费</w:t>
            </w:r>
          </w:p>
        </w:tc>
      </w:tr>
      <w:tr w14:paraId="26B9977B">
        <w:tblPrEx>
          <w:tblCellMar>
            <w:top w:w="0" w:type="dxa"/>
            <w:left w:w="108" w:type="dxa"/>
            <w:bottom w:w="0" w:type="dxa"/>
            <w:right w:w="108" w:type="dxa"/>
          </w:tblCellMar>
        </w:tblPrEx>
        <w:trPr>
          <w:trHeight w:val="369" w:hRule="atLeast"/>
          <w:jc w:val="center"/>
        </w:trPr>
        <w:tc>
          <w:tcPr>
            <w:tcW w:w="1276" w:type="dxa"/>
            <w:vMerge w:val="restart"/>
            <w:vAlign w:val="center"/>
          </w:tcPr>
          <w:p w14:paraId="20CA764E">
            <w:pPr>
              <w:pStyle w:val="14"/>
            </w:pPr>
            <w:r>
              <w:t>预算规模及资金用途</w:t>
            </w:r>
          </w:p>
        </w:tc>
        <w:tc>
          <w:tcPr>
            <w:tcW w:w="1276" w:type="dxa"/>
            <w:vAlign w:val="center"/>
          </w:tcPr>
          <w:p w14:paraId="2AD561C1">
            <w:pPr>
              <w:pStyle w:val="14"/>
            </w:pPr>
            <w:r>
              <w:t>预算数</w:t>
            </w:r>
          </w:p>
        </w:tc>
        <w:tc>
          <w:tcPr>
            <w:tcW w:w="1332" w:type="dxa"/>
            <w:vAlign w:val="center"/>
          </w:tcPr>
          <w:p w14:paraId="069F4C1F">
            <w:pPr>
              <w:pStyle w:val="13"/>
            </w:pPr>
            <w:r>
              <w:t>13.00</w:t>
            </w:r>
          </w:p>
        </w:tc>
        <w:tc>
          <w:tcPr>
            <w:tcW w:w="1587" w:type="dxa"/>
            <w:vAlign w:val="center"/>
          </w:tcPr>
          <w:p w14:paraId="0DAD12E6">
            <w:pPr>
              <w:pStyle w:val="14"/>
            </w:pPr>
            <w:r>
              <w:t>其中：财政    资金</w:t>
            </w:r>
          </w:p>
        </w:tc>
        <w:tc>
          <w:tcPr>
            <w:tcW w:w="1304" w:type="dxa"/>
            <w:vAlign w:val="center"/>
          </w:tcPr>
          <w:p w14:paraId="6A4B19A1">
            <w:pPr>
              <w:pStyle w:val="13"/>
            </w:pPr>
            <w:r>
              <w:t>13.00</w:t>
            </w:r>
          </w:p>
        </w:tc>
        <w:tc>
          <w:tcPr>
            <w:tcW w:w="1276" w:type="dxa"/>
            <w:vAlign w:val="center"/>
          </w:tcPr>
          <w:p w14:paraId="469646DD">
            <w:pPr>
              <w:pStyle w:val="14"/>
            </w:pPr>
            <w:r>
              <w:t>其他资金</w:t>
            </w:r>
          </w:p>
        </w:tc>
        <w:tc>
          <w:tcPr>
            <w:tcW w:w="1843" w:type="dxa"/>
            <w:vAlign w:val="center"/>
          </w:tcPr>
          <w:p w14:paraId="0F4C07CA">
            <w:pPr>
              <w:pStyle w:val="13"/>
            </w:pPr>
            <w:r>
              <w:t xml:space="preserve"> </w:t>
            </w:r>
          </w:p>
        </w:tc>
      </w:tr>
      <w:tr w14:paraId="4B906DA2">
        <w:tblPrEx>
          <w:tblCellMar>
            <w:top w:w="0" w:type="dxa"/>
            <w:left w:w="108" w:type="dxa"/>
            <w:bottom w:w="0" w:type="dxa"/>
            <w:right w:w="108" w:type="dxa"/>
          </w:tblCellMar>
        </w:tblPrEx>
        <w:trPr>
          <w:trHeight w:val="369" w:hRule="atLeast"/>
          <w:jc w:val="center"/>
        </w:trPr>
        <w:tc>
          <w:tcPr>
            <w:tcW w:w="1276" w:type="dxa"/>
            <w:vMerge w:val="continue"/>
          </w:tcPr>
          <w:p w14:paraId="30C13176"/>
        </w:tc>
        <w:tc>
          <w:tcPr>
            <w:tcW w:w="8617" w:type="dxa"/>
            <w:gridSpan w:val="6"/>
            <w:vAlign w:val="center"/>
          </w:tcPr>
          <w:p w14:paraId="49658600">
            <w:pPr>
              <w:pStyle w:val="13"/>
            </w:pPr>
            <w:r>
              <w:t>结合遵化市老百姓的购机需求，初步向上级主管部门申报农机补贴资金，在农机补贴工作实施工程中需要对农民进行政策宣传，购机户档案归档等</w:t>
            </w:r>
          </w:p>
        </w:tc>
      </w:tr>
      <w:tr w14:paraId="633D20CF">
        <w:tblPrEx>
          <w:tblCellMar>
            <w:top w:w="0" w:type="dxa"/>
            <w:left w:w="108" w:type="dxa"/>
            <w:bottom w:w="0" w:type="dxa"/>
            <w:right w:w="108" w:type="dxa"/>
          </w:tblCellMar>
        </w:tblPrEx>
        <w:trPr>
          <w:trHeight w:val="369" w:hRule="atLeast"/>
          <w:jc w:val="center"/>
        </w:trPr>
        <w:tc>
          <w:tcPr>
            <w:tcW w:w="1276" w:type="dxa"/>
            <w:vMerge w:val="restart"/>
            <w:vAlign w:val="center"/>
          </w:tcPr>
          <w:p w14:paraId="6E74A300">
            <w:pPr>
              <w:pStyle w:val="14"/>
            </w:pPr>
            <w:r>
              <w:t>资金支出计划（%）</w:t>
            </w:r>
          </w:p>
        </w:tc>
        <w:tc>
          <w:tcPr>
            <w:tcW w:w="2608" w:type="dxa"/>
            <w:gridSpan w:val="2"/>
            <w:vAlign w:val="center"/>
          </w:tcPr>
          <w:p w14:paraId="6DD1E16B">
            <w:pPr>
              <w:pStyle w:val="14"/>
            </w:pPr>
            <w:r>
              <w:t>3月底</w:t>
            </w:r>
          </w:p>
        </w:tc>
        <w:tc>
          <w:tcPr>
            <w:tcW w:w="1587" w:type="dxa"/>
            <w:vAlign w:val="center"/>
          </w:tcPr>
          <w:p w14:paraId="6C51551C">
            <w:pPr>
              <w:pStyle w:val="14"/>
            </w:pPr>
            <w:r>
              <w:t>6月底</w:t>
            </w:r>
          </w:p>
        </w:tc>
        <w:tc>
          <w:tcPr>
            <w:tcW w:w="1304" w:type="dxa"/>
            <w:vAlign w:val="center"/>
          </w:tcPr>
          <w:p w14:paraId="2D3D0D94">
            <w:pPr>
              <w:pStyle w:val="14"/>
            </w:pPr>
            <w:r>
              <w:t>10月底</w:t>
            </w:r>
          </w:p>
        </w:tc>
        <w:tc>
          <w:tcPr>
            <w:tcW w:w="3118" w:type="dxa"/>
            <w:gridSpan w:val="2"/>
            <w:vAlign w:val="center"/>
          </w:tcPr>
          <w:p w14:paraId="6CE921A4">
            <w:pPr>
              <w:pStyle w:val="14"/>
            </w:pPr>
            <w:r>
              <w:t>12月底</w:t>
            </w:r>
          </w:p>
        </w:tc>
      </w:tr>
      <w:tr w14:paraId="180B5094">
        <w:tblPrEx>
          <w:tblCellMar>
            <w:top w:w="0" w:type="dxa"/>
            <w:left w:w="108" w:type="dxa"/>
            <w:bottom w:w="0" w:type="dxa"/>
            <w:right w:w="108" w:type="dxa"/>
          </w:tblCellMar>
        </w:tblPrEx>
        <w:trPr>
          <w:trHeight w:val="369" w:hRule="atLeast"/>
          <w:jc w:val="center"/>
        </w:trPr>
        <w:tc>
          <w:tcPr>
            <w:tcW w:w="1276" w:type="dxa"/>
            <w:vMerge w:val="continue"/>
          </w:tcPr>
          <w:p w14:paraId="38E14EE5"/>
        </w:tc>
        <w:tc>
          <w:tcPr>
            <w:tcW w:w="2608" w:type="dxa"/>
            <w:gridSpan w:val="2"/>
            <w:vAlign w:val="center"/>
          </w:tcPr>
          <w:p w14:paraId="2170D11D">
            <w:pPr>
              <w:pStyle w:val="15"/>
            </w:pPr>
            <w:r>
              <w:t>30%</w:t>
            </w:r>
          </w:p>
        </w:tc>
        <w:tc>
          <w:tcPr>
            <w:tcW w:w="1587" w:type="dxa"/>
            <w:vAlign w:val="center"/>
          </w:tcPr>
          <w:p w14:paraId="3F90E268">
            <w:pPr>
              <w:pStyle w:val="15"/>
            </w:pPr>
            <w:r>
              <w:t>60%</w:t>
            </w:r>
          </w:p>
        </w:tc>
        <w:tc>
          <w:tcPr>
            <w:tcW w:w="1304" w:type="dxa"/>
            <w:vAlign w:val="center"/>
          </w:tcPr>
          <w:p w14:paraId="77FF9C07">
            <w:pPr>
              <w:pStyle w:val="15"/>
            </w:pPr>
            <w:r>
              <w:t>90%</w:t>
            </w:r>
          </w:p>
        </w:tc>
        <w:tc>
          <w:tcPr>
            <w:tcW w:w="3118" w:type="dxa"/>
            <w:gridSpan w:val="2"/>
            <w:vAlign w:val="center"/>
          </w:tcPr>
          <w:p w14:paraId="6F8F37ED">
            <w:pPr>
              <w:pStyle w:val="15"/>
            </w:pPr>
            <w:r>
              <w:t>100%</w:t>
            </w:r>
          </w:p>
        </w:tc>
      </w:tr>
      <w:tr w14:paraId="55546925">
        <w:tblPrEx>
          <w:tblCellMar>
            <w:top w:w="0" w:type="dxa"/>
            <w:left w:w="108" w:type="dxa"/>
            <w:bottom w:w="0" w:type="dxa"/>
            <w:right w:w="108" w:type="dxa"/>
          </w:tblCellMar>
        </w:tblPrEx>
        <w:trPr>
          <w:trHeight w:val="369" w:hRule="atLeast"/>
          <w:jc w:val="center"/>
        </w:trPr>
        <w:tc>
          <w:tcPr>
            <w:tcW w:w="1276" w:type="dxa"/>
            <w:vAlign w:val="center"/>
          </w:tcPr>
          <w:p w14:paraId="63B6CF08">
            <w:pPr>
              <w:pStyle w:val="14"/>
            </w:pPr>
            <w:r>
              <w:t>绩效目标</w:t>
            </w:r>
          </w:p>
        </w:tc>
        <w:tc>
          <w:tcPr>
            <w:tcW w:w="8617" w:type="dxa"/>
            <w:gridSpan w:val="6"/>
            <w:vAlign w:val="center"/>
          </w:tcPr>
          <w:p w14:paraId="3072A67E">
            <w:pPr>
              <w:pStyle w:val="13"/>
            </w:pPr>
            <w:r>
              <w:t>1.通过农机购置补贴工作的开展提高农业机械化作业水平。</w:t>
            </w:r>
          </w:p>
        </w:tc>
      </w:tr>
    </w:tbl>
    <w:p w14:paraId="584B97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7C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906BE">
            <w:pPr>
              <w:pStyle w:val="14"/>
            </w:pPr>
            <w:r>
              <w:t>一级指标</w:t>
            </w:r>
          </w:p>
        </w:tc>
        <w:tc>
          <w:tcPr>
            <w:tcW w:w="1276" w:type="dxa"/>
            <w:vAlign w:val="center"/>
          </w:tcPr>
          <w:p w14:paraId="471D6B08">
            <w:pPr>
              <w:pStyle w:val="14"/>
            </w:pPr>
            <w:r>
              <w:t>二级指标</w:t>
            </w:r>
          </w:p>
        </w:tc>
        <w:tc>
          <w:tcPr>
            <w:tcW w:w="1332" w:type="dxa"/>
            <w:vAlign w:val="center"/>
          </w:tcPr>
          <w:p w14:paraId="3F21EFB3">
            <w:pPr>
              <w:pStyle w:val="14"/>
            </w:pPr>
            <w:r>
              <w:t>三级指标</w:t>
            </w:r>
          </w:p>
        </w:tc>
        <w:tc>
          <w:tcPr>
            <w:tcW w:w="2891" w:type="dxa"/>
            <w:vAlign w:val="center"/>
          </w:tcPr>
          <w:p w14:paraId="09E5E067">
            <w:pPr>
              <w:pStyle w:val="14"/>
            </w:pPr>
            <w:r>
              <w:t>绩效指标描述</w:t>
            </w:r>
          </w:p>
        </w:tc>
        <w:tc>
          <w:tcPr>
            <w:tcW w:w="1276" w:type="dxa"/>
            <w:vAlign w:val="center"/>
          </w:tcPr>
          <w:p w14:paraId="499DF11B">
            <w:pPr>
              <w:pStyle w:val="14"/>
            </w:pPr>
            <w:r>
              <w:t>指标值</w:t>
            </w:r>
          </w:p>
        </w:tc>
        <w:tc>
          <w:tcPr>
            <w:tcW w:w="1843" w:type="dxa"/>
            <w:vAlign w:val="center"/>
          </w:tcPr>
          <w:p w14:paraId="2E310201">
            <w:pPr>
              <w:pStyle w:val="14"/>
            </w:pPr>
            <w:r>
              <w:t>指标值确定依据</w:t>
            </w:r>
          </w:p>
        </w:tc>
      </w:tr>
      <w:tr w14:paraId="1E9B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E0744">
            <w:pPr>
              <w:pStyle w:val="15"/>
            </w:pPr>
            <w:r>
              <w:t>产出指标</w:t>
            </w:r>
          </w:p>
        </w:tc>
        <w:tc>
          <w:tcPr>
            <w:tcW w:w="1276" w:type="dxa"/>
            <w:vAlign w:val="center"/>
          </w:tcPr>
          <w:p w14:paraId="3F86CAF3">
            <w:pPr>
              <w:pStyle w:val="13"/>
            </w:pPr>
            <w:r>
              <w:t>数量指标</w:t>
            </w:r>
          </w:p>
        </w:tc>
        <w:tc>
          <w:tcPr>
            <w:tcW w:w="1332" w:type="dxa"/>
            <w:vAlign w:val="center"/>
          </w:tcPr>
          <w:p w14:paraId="7D2B2236">
            <w:pPr>
              <w:pStyle w:val="13"/>
            </w:pPr>
            <w:r>
              <w:t>制作宣传品数量</w:t>
            </w:r>
          </w:p>
        </w:tc>
        <w:tc>
          <w:tcPr>
            <w:tcW w:w="2891" w:type="dxa"/>
            <w:vAlign w:val="center"/>
          </w:tcPr>
          <w:p w14:paraId="4A726808">
            <w:pPr>
              <w:pStyle w:val="13"/>
            </w:pPr>
            <w:r>
              <w:t>制作宣传品的数量</w:t>
            </w:r>
          </w:p>
        </w:tc>
        <w:tc>
          <w:tcPr>
            <w:tcW w:w="1276" w:type="dxa"/>
            <w:vAlign w:val="center"/>
          </w:tcPr>
          <w:p w14:paraId="46F1604F">
            <w:pPr>
              <w:pStyle w:val="13"/>
            </w:pPr>
            <w:r>
              <w:t>1.2万册</w:t>
            </w:r>
          </w:p>
        </w:tc>
        <w:tc>
          <w:tcPr>
            <w:tcW w:w="1843" w:type="dxa"/>
            <w:vAlign w:val="center"/>
          </w:tcPr>
          <w:p w14:paraId="0505A551">
            <w:pPr>
              <w:pStyle w:val="13"/>
            </w:pPr>
            <w:r>
              <w:t>唐农牧（财）【2014】3号《关于转发《河北省2014年中央农业机械购置补贴实施方案》的通知》</w:t>
            </w:r>
          </w:p>
        </w:tc>
      </w:tr>
      <w:tr w14:paraId="7B07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BD3F5"/>
        </w:tc>
        <w:tc>
          <w:tcPr>
            <w:tcW w:w="1276" w:type="dxa"/>
            <w:vAlign w:val="center"/>
          </w:tcPr>
          <w:p w14:paraId="6E68D008">
            <w:pPr>
              <w:pStyle w:val="13"/>
            </w:pPr>
            <w:r>
              <w:t>质量指标</w:t>
            </w:r>
          </w:p>
        </w:tc>
        <w:tc>
          <w:tcPr>
            <w:tcW w:w="1332" w:type="dxa"/>
            <w:vAlign w:val="center"/>
          </w:tcPr>
          <w:p w14:paraId="6C868C2F">
            <w:pPr>
              <w:pStyle w:val="13"/>
            </w:pPr>
            <w:r>
              <w:t>农机补贴任务完成率</w:t>
            </w:r>
          </w:p>
        </w:tc>
        <w:tc>
          <w:tcPr>
            <w:tcW w:w="2891" w:type="dxa"/>
            <w:vAlign w:val="center"/>
          </w:tcPr>
          <w:p w14:paraId="3F480863">
            <w:pPr>
              <w:pStyle w:val="13"/>
            </w:pPr>
            <w:r>
              <w:t>年度补贴金额占任务的比例</w:t>
            </w:r>
          </w:p>
        </w:tc>
        <w:tc>
          <w:tcPr>
            <w:tcW w:w="1276" w:type="dxa"/>
            <w:vAlign w:val="center"/>
          </w:tcPr>
          <w:p w14:paraId="0B9F8D1C">
            <w:pPr>
              <w:pStyle w:val="13"/>
            </w:pPr>
            <w:r>
              <w:t>100%</w:t>
            </w:r>
          </w:p>
        </w:tc>
        <w:tc>
          <w:tcPr>
            <w:tcW w:w="1843" w:type="dxa"/>
            <w:vAlign w:val="center"/>
          </w:tcPr>
          <w:p w14:paraId="4CE31431">
            <w:pPr>
              <w:pStyle w:val="13"/>
            </w:pPr>
            <w:r>
              <w:t>唐农牧（财）【2014】3号《关于转发《河北省2014年中央农业机械购置补贴实施方案》的通知》</w:t>
            </w:r>
          </w:p>
        </w:tc>
      </w:tr>
      <w:tr w14:paraId="7FA1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04B3C"/>
        </w:tc>
        <w:tc>
          <w:tcPr>
            <w:tcW w:w="1276" w:type="dxa"/>
            <w:vAlign w:val="center"/>
          </w:tcPr>
          <w:p w14:paraId="37328242">
            <w:pPr>
              <w:pStyle w:val="13"/>
            </w:pPr>
            <w:r>
              <w:t>时效指标</w:t>
            </w:r>
          </w:p>
        </w:tc>
        <w:tc>
          <w:tcPr>
            <w:tcW w:w="1332" w:type="dxa"/>
            <w:vAlign w:val="center"/>
          </w:tcPr>
          <w:p w14:paraId="6273040B">
            <w:pPr>
              <w:pStyle w:val="13"/>
            </w:pPr>
            <w:r>
              <w:t>完成率</w:t>
            </w:r>
          </w:p>
        </w:tc>
        <w:tc>
          <w:tcPr>
            <w:tcW w:w="2891" w:type="dxa"/>
            <w:vAlign w:val="center"/>
          </w:tcPr>
          <w:p w14:paraId="3C8796A8">
            <w:pPr>
              <w:pStyle w:val="13"/>
            </w:pPr>
            <w:r>
              <w:t>当年农机补贴资金发放任务完成情况</w:t>
            </w:r>
          </w:p>
        </w:tc>
        <w:tc>
          <w:tcPr>
            <w:tcW w:w="1276" w:type="dxa"/>
            <w:vAlign w:val="center"/>
          </w:tcPr>
          <w:p w14:paraId="53319BC2">
            <w:pPr>
              <w:pStyle w:val="13"/>
            </w:pPr>
            <w:r>
              <w:t>100%</w:t>
            </w:r>
          </w:p>
        </w:tc>
        <w:tc>
          <w:tcPr>
            <w:tcW w:w="1843" w:type="dxa"/>
            <w:vAlign w:val="center"/>
          </w:tcPr>
          <w:p w14:paraId="1AC9462C">
            <w:pPr>
              <w:pStyle w:val="13"/>
            </w:pPr>
            <w:r>
              <w:t>唐农牧（财）【2014】3号《关于转发《河北省2014年中央农业机械购置补贴实施方案》的通知》</w:t>
            </w:r>
          </w:p>
        </w:tc>
      </w:tr>
      <w:tr w14:paraId="4E949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40757"/>
        </w:tc>
        <w:tc>
          <w:tcPr>
            <w:tcW w:w="1276" w:type="dxa"/>
            <w:vAlign w:val="center"/>
          </w:tcPr>
          <w:p w14:paraId="3C75ECCD">
            <w:pPr>
              <w:pStyle w:val="13"/>
            </w:pPr>
            <w:r>
              <w:t>成本指标</w:t>
            </w:r>
          </w:p>
        </w:tc>
        <w:tc>
          <w:tcPr>
            <w:tcW w:w="1332" w:type="dxa"/>
            <w:vAlign w:val="center"/>
          </w:tcPr>
          <w:p w14:paraId="6BCABF63">
            <w:pPr>
              <w:pStyle w:val="13"/>
            </w:pPr>
            <w:r>
              <w:t>发放补贴人数</w:t>
            </w:r>
          </w:p>
        </w:tc>
        <w:tc>
          <w:tcPr>
            <w:tcW w:w="2891" w:type="dxa"/>
            <w:vAlign w:val="center"/>
          </w:tcPr>
          <w:p w14:paraId="7BC55DF5">
            <w:pPr>
              <w:pStyle w:val="13"/>
            </w:pPr>
            <w:r>
              <w:t>全年发放补贴人数</w:t>
            </w:r>
          </w:p>
        </w:tc>
        <w:tc>
          <w:tcPr>
            <w:tcW w:w="1276" w:type="dxa"/>
            <w:vAlign w:val="center"/>
          </w:tcPr>
          <w:p w14:paraId="0570920D">
            <w:pPr>
              <w:pStyle w:val="13"/>
            </w:pPr>
            <w:r>
              <w:t>500户</w:t>
            </w:r>
          </w:p>
        </w:tc>
        <w:tc>
          <w:tcPr>
            <w:tcW w:w="1843" w:type="dxa"/>
            <w:vAlign w:val="center"/>
          </w:tcPr>
          <w:p w14:paraId="3EDB2BAC">
            <w:pPr>
              <w:pStyle w:val="13"/>
            </w:pPr>
            <w:r>
              <w:t>唐农牧（财）【2014】3号《关于转发《河北省2014年中央农业机械购置补贴实施方案》的通知》</w:t>
            </w:r>
          </w:p>
        </w:tc>
      </w:tr>
      <w:tr w14:paraId="646B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C82DA">
            <w:pPr>
              <w:pStyle w:val="15"/>
            </w:pPr>
            <w:r>
              <w:t>效益指标</w:t>
            </w:r>
          </w:p>
        </w:tc>
        <w:tc>
          <w:tcPr>
            <w:tcW w:w="1276" w:type="dxa"/>
            <w:vAlign w:val="center"/>
          </w:tcPr>
          <w:p w14:paraId="3B8D9940">
            <w:pPr>
              <w:pStyle w:val="13"/>
            </w:pPr>
            <w:r>
              <w:t>可持续影响指标</w:t>
            </w:r>
          </w:p>
        </w:tc>
        <w:tc>
          <w:tcPr>
            <w:tcW w:w="1332" w:type="dxa"/>
            <w:vAlign w:val="center"/>
          </w:tcPr>
          <w:p w14:paraId="23DB4DC7">
            <w:pPr>
              <w:pStyle w:val="13"/>
            </w:pPr>
            <w:r>
              <w:t>持续发展作用力</w:t>
            </w:r>
          </w:p>
        </w:tc>
        <w:tc>
          <w:tcPr>
            <w:tcW w:w="2891" w:type="dxa"/>
            <w:vAlign w:val="center"/>
          </w:tcPr>
          <w:p w14:paraId="4785292B">
            <w:pPr>
              <w:pStyle w:val="13"/>
            </w:pPr>
            <w:r>
              <w:t>持续发展作用力</w:t>
            </w:r>
          </w:p>
        </w:tc>
        <w:tc>
          <w:tcPr>
            <w:tcW w:w="1276" w:type="dxa"/>
            <w:vAlign w:val="center"/>
          </w:tcPr>
          <w:p w14:paraId="44F28DFA">
            <w:pPr>
              <w:pStyle w:val="13"/>
            </w:pPr>
            <w:r>
              <w:t>100%</w:t>
            </w:r>
          </w:p>
        </w:tc>
        <w:tc>
          <w:tcPr>
            <w:tcW w:w="1843" w:type="dxa"/>
            <w:vAlign w:val="center"/>
          </w:tcPr>
          <w:p w14:paraId="0C64E926">
            <w:pPr>
              <w:pStyle w:val="13"/>
            </w:pPr>
            <w:r>
              <w:t>唐农牧（财）【2014】3号《关于转发《河北省2014年中央农业机械购置补贴实施方案》的通知》</w:t>
            </w:r>
          </w:p>
        </w:tc>
      </w:tr>
      <w:tr w14:paraId="62AC7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13FB9"/>
        </w:tc>
        <w:tc>
          <w:tcPr>
            <w:tcW w:w="1276" w:type="dxa"/>
            <w:vAlign w:val="center"/>
          </w:tcPr>
          <w:p w14:paraId="36F2FD7A">
            <w:pPr>
              <w:pStyle w:val="13"/>
            </w:pPr>
            <w:r>
              <w:t>经济效益指标</w:t>
            </w:r>
          </w:p>
        </w:tc>
        <w:tc>
          <w:tcPr>
            <w:tcW w:w="1332" w:type="dxa"/>
            <w:vAlign w:val="center"/>
          </w:tcPr>
          <w:p w14:paraId="36DD0085">
            <w:pPr>
              <w:pStyle w:val="13"/>
            </w:pPr>
            <w:r>
              <w:t>补贴发放率</w:t>
            </w:r>
          </w:p>
        </w:tc>
        <w:tc>
          <w:tcPr>
            <w:tcW w:w="2891" w:type="dxa"/>
            <w:vAlign w:val="center"/>
          </w:tcPr>
          <w:p w14:paraId="7BA5AE27">
            <w:pPr>
              <w:pStyle w:val="13"/>
            </w:pPr>
            <w:r>
              <w:t>发放补贴发放完成率</w:t>
            </w:r>
          </w:p>
        </w:tc>
        <w:tc>
          <w:tcPr>
            <w:tcW w:w="1276" w:type="dxa"/>
            <w:vAlign w:val="center"/>
          </w:tcPr>
          <w:p w14:paraId="58FF7DF1">
            <w:pPr>
              <w:pStyle w:val="13"/>
            </w:pPr>
            <w:r>
              <w:t>100%</w:t>
            </w:r>
          </w:p>
        </w:tc>
        <w:tc>
          <w:tcPr>
            <w:tcW w:w="1843" w:type="dxa"/>
            <w:vAlign w:val="center"/>
          </w:tcPr>
          <w:p w14:paraId="1A687BAB">
            <w:pPr>
              <w:pStyle w:val="13"/>
            </w:pPr>
            <w:r>
              <w:t>唐农牧（财）【2014】3号《关于转发《河北省2014年中央农业机械购置补贴实施方案》的通知》</w:t>
            </w:r>
          </w:p>
        </w:tc>
      </w:tr>
      <w:tr w14:paraId="2180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E578C"/>
        </w:tc>
        <w:tc>
          <w:tcPr>
            <w:tcW w:w="1276" w:type="dxa"/>
            <w:vAlign w:val="center"/>
          </w:tcPr>
          <w:p w14:paraId="0A0B9C9F">
            <w:pPr>
              <w:pStyle w:val="13"/>
            </w:pPr>
            <w:r>
              <w:t>社会效益指标</w:t>
            </w:r>
          </w:p>
        </w:tc>
        <w:tc>
          <w:tcPr>
            <w:tcW w:w="1332" w:type="dxa"/>
            <w:vAlign w:val="center"/>
          </w:tcPr>
          <w:p w14:paraId="2AFA65B2">
            <w:pPr>
              <w:pStyle w:val="13"/>
            </w:pPr>
            <w:r>
              <w:t>档案资料完好率</w:t>
            </w:r>
          </w:p>
        </w:tc>
        <w:tc>
          <w:tcPr>
            <w:tcW w:w="2891" w:type="dxa"/>
            <w:vAlign w:val="center"/>
          </w:tcPr>
          <w:p w14:paraId="0208BEF6">
            <w:pPr>
              <w:pStyle w:val="13"/>
            </w:pPr>
            <w:r>
              <w:t>年度内已修复完好的档案资料数量占计划量的比率</w:t>
            </w:r>
          </w:p>
        </w:tc>
        <w:tc>
          <w:tcPr>
            <w:tcW w:w="1276" w:type="dxa"/>
            <w:vAlign w:val="center"/>
          </w:tcPr>
          <w:p w14:paraId="7A764667">
            <w:pPr>
              <w:pStyle w:val="13"/>
            </w:pPr>
            <w:r>
              <w:t>100%</w:t>
            </w:r>
          </w:p>
        </w:tc>
        <w:tc>
          <w:tcPr>
            <w:tcW w:w="1843" w:type="dxa"/>
            <w:vAlign w:val="center"/>
          </w:tcPr>
          <w:p w14:paraId="0DD461A9">
            <w:pPr>
              <w:pStyle w:val="13"/>
            </w:pPr>
            <w:r>
              <w:t>唐农牧（财）【2014】3号《关于转发《河北省2014年中央农业机械购置补贴实施方案》的通知》</w:t>
            </w:r>
          </w:p>
        </w:tc>
      </w:tr>
      <w:tr w14:paraId="0469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7C773"/>
        </w:tc>
        <w:tc>
          <w:tcPr>
            <w:tcW w:w="1276" w:type="dxa"/>
            <w:vAlign w:val="center"/>
          </w:tcPr>
          <w:p w14:paraId="2505C1F4">
            <w:pPr>
              <w:pStyle w:val="13"/>
            </w:pPr>
            <w:r>
              <w:t>生态效益指标</w:t>
            </w:r>
          </w:p>
        </w:tc>
        <w:tc>
          <w:tcPr>
            <w:tcW w:w="1332" w:type="dxa"/>
            <w:vAlign w:val="center"/>
          </w:tcPr>
          <w:p w14:paraId="5C81AA3D">
            <w:pPr>
              <w:pStyle w:val="13"/>
            </w:pPr>
            <w:r>
              <w:t>生态影响</w:t>
            </w:r>
          </w:p>
        </w:tc>
        <w:tc>
          <w:tcPr>
            <w:tcW w:w="2891" w:type="dxa"/>
            <w:vAlign w:val="center"/>
          </w:tcPr>
          <w:p w14:paraId="031DCD0F">
            <w:pPr>
              <w:pStyle w:val="13"/>
            </w:pPr>
            <w:r>
              <w:t>对农田生态影响</w:t>
            </w:r>
          </w:p>
        </w:tc>
        <w:tc>
          <w:tcPr>
            <w:tcW w:w="1276" w:type="dxa"/>
            <w:vAlign w:val="center"/>
          </w:tcPr>
          <w:p w14:paraId="6919F9E6">
            <w:pPr>
              <w:pStyle w:val="13"/>
            </w:pPr>
            <w:r>
              <w:t>100%</w:t>
            </w:r>
          </w:p>
        </w:tc>
        <w:tc>
          <w:tcPr>
            <w:tcW w:w="1843" w:type="dxa"/>
            <w:vAlign w:val="center"/>
          </w:tcPr>
          <w:p w14:paraId="5011E013">
            <w:pPr>
              <w:pStyle w:val="13"/>
            </w:pPr>
            <w:r>
              <w:t>唐农牧（财）【2014】3号《关于转发《河北省2014年中央农业机械购置补贴实施方案》的通知》</w:t>
            </w:r>
          </w:p>
        </w:tc>
      </w:tr>
      <w:tr w14:paraId="1EF9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4ED9E">
            <w:pPr>
              <w:pStyle w:val="15"/>
            </w:pPr>
            <w:r>
              <w:t>满意度指标</w:t>
            </w:r>
          </w:p>
        </w:tc>
        <w:tc>
          <w:tcPr>
            <w:tcW w:w="1276" w:type="dxa"/>
            <w:vAlign w:val="center"/>
          </w:tcPr>
          <w:p w14:paraId="4776F3B2">
            <w:pPr>
              <w:pStyle w:val="13"/>
            </w:pPr>
            <w:r>
              <w:t>服务对象满意度指标</w:t>
            </w:r>
          </w:p>
        </w:tc>
        <w:tc>
          <w:tcPr>
            <w:tcW w:w="1332" w:type="dxa"/>
            <w:vAlign w:val="center"/>
          </w:tcPr>
          <w:p w14:paraId="56F7D1F5">
            <w:pPr>
              <w:pStyle w:val="13"/>
            </w:pPr>
            <w:r>
              <w:t>服务对象满意度</w:t>
            </w:r>
          </w:p>
        </w:tc>
        <w:tc>
          <w:tcPr>
            <w:tcW w:w="2891" w:type="dxa"/>
            <w:vAlign w:val="center"/>
          </w:tcPr>
          <w:p w14:paraId="68D4F592">
            <w:pPr>
              <w:pStyle w:val="13"/>
            </w:pPr>
            <w:r>
              <w:t>调查中满意和较满意的人数占调查总人数的比率</w:t>
            </w:r>
          </w:p>
        </w:tc>
        <w:tc>
          <w:tcPr>
            <w:tcW w:w="1276" w:type="dxa"/>
            <w:vAlign w:val="center"/>
          </w:tcPr>
          <w:p w14:paraId="025E1256">
            <w:pPr>
              <w:pStyle w:val="13"/>
            </w:pPr>
            <w:r>
              <w:t>100%</w:t>
            </w:r>
          </w:p>
        </w:tc>
        <w:tc>
          <w:tcPr>
            <w:tcW w:w="1843" w:type="dxa"/>
            <w:vAlign w:val="center"/>
          </w:tcPr>
          <w:p w14:paraId="1BA5408B">
            <w:pPr>
              <w:pStyle w:val="13"/>
            </w:pPr>
            <w:r>
              <w:t>唐农牧（财）【2014】3号《关于转发《河北省2014年中央农业机械购置补贴实施方案》的通知》</w:t>
            </w:r>
          </w:p>
        </w:tc>
      </w:tr>
    </w:tbl>
    <w:p w14:paraId="313654F4">
      <w:pPr>
        <w:sectPr>
          <w:pgSz w:w="11900" w:h="16840"/>
          <w:pgMar w:top="1984" w:right="1304" w:bottom="1134" w:left="1304" w:header="720" w:footer="720" w:gutter="0"/>
          <w:cols w:space="720" w:num="1"/>
        </w:sectPr>
      </w:pPr>
    </w:p>
    <w:p w14:paraId="6EE11A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F1B8DE">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23.农业局“三员”补贴资金绩效目标表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318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A71299">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413C7CA">
            <w:pPr>
              <w:pStyle w:val="11"/>
            </w:pPr>
            <w:r>
              <w:t>单位：万元</w:t>
            </w:r>
          </w:p>
        </w:tc>
      </w:tr>
      <w:tr w14:paraId="66595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31DC4">
            <w:pPr>
              <w:pStyle w:val="14"/>
            </w:pPr>
            <w:r>
              <w:t>项目编码</w:t>
            </w:r>
          </w:p>
        </w:tc>
        <w:tc>
          <w:tcPr>
            <w:tcW w:w="2608" w:type="dxa"/>
            <w:gridSpan w:val="2"/>
            <w:vAlign w:val="center"/>
          </w:tcPr>
          <w:p w14:paraId="25AD3359">
            <w:pPr>
              <w:pStyle w:val="13"/>
            </w:pPr>
            <w:r>
              <w:t>13028122P002378100017</w:t>
            </w:r>
          </w:p>
        </w:tc>
        <w:tc>
          <w:tcPr>
            <w:tcW w:w="1587" w:type="dxa"/>
            <w:vAlign w:val="center"/>
          </w:tcPr>
          <w:p w14:paraId="5CF23A65">
            <w:pPr>
              <w:pStyle w:val="14"/>
            </w:pPr>
            <w:r>
              <w:t>项目名称</w:t>
            </w:r>
          </w:p>
        </w:tc>
        <w:tc>
          <w:tcPr>
            <w:tcW w:w="4422" w:type="dxa"/>
            <w:gridSpan w:val="3"/>
            <w:vAlign w:val="center"/>
          </w:tcPr>
          <w:p w14:paraId="729D6200">
            <w:pPr>
              <w:pStyle w:val="13"/>
            </w:pPr>
            <w:r>
              <w:t>农业局“三员”补贴资金</w:t>
            </w:r>
          </w:p>
        </w:tc>
      </w:tr>
      <w:tr w14:paraId="795F52EF">
        <w:tblPrEx>
          <w:tblCellMar>
            <w:top w:w="0" w:type="dxa"/>
            <w:left w:w="108" w:type="dxa"/>
            <w:bottom w:w="0" w:type="dxa"/>
            <w:right w:w="108" w:type="dxa"/>
          </w:tblCellMar>
        </w:tblPrEx>
        <w:trPr>
          <w:trHeight w:val="369" w:hRule="atLeast"/>
          <w:jc w:val="center"/>
        </w:trPr>
        <w:tc>
          <w:tcPr>
            <w:tcW w:w="1276" w:type="dxa"/>
            <w:vMerge w:val="restart"/>
            <w:vAlign w:val="center"/>
          </w:tcPr>
          <w:p w14:paraId="6BD27626">
            <w:pPr>
              <w:pStyle w:val="14"/>
            </w:pPr>
            <w:r>
              <w:t>预算规模及资金用途</w:t>
            </w:r>
          </w:p>
        </w:tc>
        <w:tc>
          <w:tcPr>
            <w:tcW w:w="1276" w:type="dxa"/>
            <w:vAlign w:val="center"/>
          </w:tcPr>
          <w:p w14:paraId="561FFF34">
            <w:pPr>
              <w:pStyle w:val="14"/>
            </w:pPr>
            <w:r>
              <w:t>预算数</w:t>
            </w:r>
          </w:p>
        </w:tc>
        <w:tc>
          <w:tcPr>
            <w:tcW w:w="1332" w:type="dxa"/>
            <w:vAlign w:val="center"/>
          </w:tcPr>
          <w:p w14:paraId="6E481F77">
            <w:pPr>
              <w:pStyle w:val="13"/>
            </w:pPr>
            <w:r>
              <w:t>645.00</w:t>
            </w:r>
          </w:p>
        </w:tc>
        <w:tc>
          <w:tcPr>
            <w:tcW w:w="1587" w:type="dxa"/>
            <w:vAlign w:val="center"/>
          </w:tcPr>
          <w:p w14:paraId="0809B1A1">
            <w:pPr>
              <w:pStyle w:val="14"/>
            </w:pPr>
            <w:r>
              <w:t>其中：财政    资金</w:t>
            </w:r>
          </w:p>
        </w:tc>
        <w:tc>
          <w:tcPr>
            <w:tcW w:w="1304" w:type="dxa"/>
            <w:vAlign w:val="center"/>
          </w:tcPr>
          <w:p w14:paraId="16831D40">
            <w:pPr>
              <w:pStyle w:val="13"/>
            </w:pPr>
            <w:r>
              <w:t>645.00</w:t>
            </w:r>
          </w:p>
        </w:tc>
        <w:tc>
          <w:tcPr>
            <w:tcW w:w="1276" w:type="dxa"/>
            <w:vAlign w:val="center"/>
          </w:tcPr>
          <w:p w14:paraId="68E9E440">
            <w:pPr>
              <w:pStyle w:val="14"/>
            </w:pPr>
            <w:r>
              <w:t>其他资金</w:t>
            </w:r>
          </w:p>
        </w:tc>
        <w:tc>
          <w:tcPr>
            <w:tcW w:w="1843" w:type="dxa"/>
            <w:vAlign w:val="center"/>
          </w:tcPr>
          <w:p w14:paraId="72422AA9">
            <w:pPr>
              <w:pStyle w:val="13"/>
            </w:pPr>
            <w:r>
              <w:t xml:space="preserve"> </w:t>
            </w:r>
          </w:p>
        </w:tc>
      </w:tr>
      <w:tr w14:paraId="1CA54B0E">
        <w:tblPrEx>
          <w:tblCellMar>
            <w:top w:w="0" w:type="dxa"/>
            <w:left w:w="108" w:type="dxa"/>
            <w:bottom w:w="0" w:type="dxa"/>
            <w:right w:w="108" w:type="dxa"/>
          </w:tblCellMar>
        </w:tblPrEx>
        <w:trPr>
          <w:trHeight w:val="369" w:hRule="atLeast"/>
          <w:jc w:val="center"/>
        </w:trPr>
        <w:tc>
          <w:tcPr>
            <w:tcW w:w="1276" w:type="dxa"/>
            <w:vMerge w:val="continue"/>
          </w:tcPr>
          <w:p w14:paraId="176848D1"/>
        </w:tc>
        <w:tc>
          <w:tcPr>
            <w:tcW w:w="8617" w:type="dxa"/>
            <w:gridSpan w:val="6"/>
            <w:vAlign w:val="center"/>
          </w:tcPr>
          <w:p w14:paraId="3BD42762">
            <w:pPr>
              <w:pStyle w:val="13"/>
            </w:pPr>
            <w:r>
              <w:t>2021年“三员补贴”资金</w:t>
            </w:r>
          </w:p>
        </w:tc>
      </w:tr>
      <w:tr w14:paraId="0CF5D7C5">
        <w:tblPrEx>
          <w:tblCellMar>
            <w:top w:w="0" w:type="dxa"/>
            <w:left w:w="108" w:type="dxa"/>
            <w:bottom w:w="0" w:type="dxa"/>
            <w:right w:w="108" w:type="dxa"/>
          </w:tblCellMar>
        </w:tblPrEx>
        <w:trPr>
          <w:trHeight w:val="369" w:hRule="atLeast"/>
          <w:jc w:val="center"/>
        </w:trPr>
        <w:tc>
          <w:tcPr>
            <w:tcW w:w="1276" w:type="dxa"/>
            <w:vMerge w:val="restart"/>
            <w:vAlign w:val="center"/>
          </w:tcPr>
          <w:p w14:paraId="6E7FDDE6">
            <w:pPr>
              <w:pStyle w:val="14"/>
            </w:pPr>
            <w:r>
              <w:t>资金支出计划（%）</w:t>
            </w:r>
          </w:p>
        </w:tc>
        <w:tc>
          <w:tcPr>
            <w:tcW w:w="2608" w:type="dxa"/>
            <w:gridSpan w:val="2"/>
            <w:vAlign w:val="center"/>
          </w:tcPr>
          <w:p w14:paraId="7B91AB5B">
            <w:pPr>
              <w:pStyle w:val="14"/>
            </w:pPr>
            <w:r>
              <w:t>3月底</w:t>
            </w:r>
          </w:p>
        </w:tc>
        <w:tc>
          <w:tcPr>
            <w:tcW w:w="1587" w:type="dxa"/>
            <w:vAlign w:val="center"/>
          </w:tcPr>
          <w:p w14:paraId="5E8D55F6">
            <w:pPr>
              <w:pStyle w:val="14"/>
            </w:pPr>
            <w:r>
              <w:t>6月底</w:t>
            </w:r>
          </w:p>
        </w:tc>
        <w:tc>
          <w:tcPr>
            <w:tcW w:w="1304" w:type="dxa"/>
            <w:vAlign w:val="center"/>
          </w:tcPr>
          <w:p w14:paraId="6826D73F">
            <w:pPr>
              <w:pStyle w:val="14"/>
            </w:pPr>
            <w:r>
              <w:t>10月底</w:t>
            </w:r>
          </w:p>
        </w:tc>
        <w:tc>
          <w:tcPr>
            <w:tcW w:w="3118" w:type="dxa"/>
            <w:gridSpan w:val="2"/>
            <w:vAlign w:val="center"/>
          </w:tcPr>
          <w:p w14:paraId="66D45076">
            <w:pPr>
              <w:pStyle w:val="14"/>
            </w:pPr>
            <w:r>
              <w:t>12月底</w:t>
            </w:r>
          </w:p>
        </w:tc>
      </w:tr>
      <w:tr w14:paraId="3DFB46D0">
        <w:tblPrEx>
          <w:tblCellMar>
            <w:top w:w="0" w:type="dxa"/>
            <w:left w:w="108" w:type="dxa"/>
            <w:bottom w:w="0" w:type="dxa"/>
            <w:right w:w="108" w:type="dxa"/>
          </w:tblCellMar>
        </w:tblPrEx>
        <w:trPr>
          <w:trHeight w:val="369" w:hRule="atLeast"/>
          <w:jc w:val="center"/>
        </w:trPr>
        <w:tc>
          <w:tcPr>
            <w:tcW w:w="1276" w:type="dxa"/>
            <w:vMerge w:val="continue"/>
          </w:tcPr>
          <w:p w14:paraId="3CDC0DBE"/>
        </w:tc>
        <w:tc>
          <w:tcPr>
            <w:tcW w:w="2608" w:type="dxa"/>
            <w:gridSpan w:val="2"/>
            <w:vAlign w:val="center"/>
          </w:tcPr>
          <w:p w14:paraId="509FBEF8">
            <w:pPr>
              <w:pStyle w:val="15"/>
            </w:pPr>
            <w:r>
              <w:t>30%</w:t>
            </w:r>
          </w:p>
        </w:tc>
        <w:tc>
          <w:tcPr>
            <w:tcW w:w="1587" w:type="dxa"/>
            <w:vAlign w:val="center"/>
          </w:tcPr>
          <w:p w14:paraId="7FEE138A">
            <w:pPr>
              <w:pStyle w:val="15"/>
            </w:pPr>
            <w:r>
              <w:t>60%</w:t>
            </w:r>
          </w:p>
        </w:tc>
        <w:tc>
          <w:tcPr>
            <w:tcW w:w="1304" w:type="dxa"/>
            <w:vAlign w:val="center"/>
          </w:tcPr>
          <w:p w14:paraId="21AE300D">
            <w:pPr>
              <w:pStyle w:val="15"/>
            </w:pPr>
            <w:r>
              <w:t>90%</w:t>
            </w:r>
          </w:p>
        </w:tc>
        <w:tc>
          <w:tcPr>
            <w:tcW w:w="3118" w:type="dxa"/>
            <w:gridSpan w:val="2"/>
            <w:vAlign w:val="center"/>
          </w:tcPr>
          <w:p w14:paraId="74F3BE26">
            <w:pPr>
              <w:pStyle w:val="15"/>
            </w:pPr>
            <w:r>
              <w:t>100%</w:t>
            </w:r>
          </w:p>
        </w:tc>
      </w:tr>
      <w:tr w14:paraId="5515E9DF">
        <w:tblPrEx>
          <w:tblCellMar>
            <w:top w:w="0" w:type="dxa"/>
            <w:left w:w="108" w:type="dxa"/>
            <w:bottom w:w="0" w:type="dxa"/>
            <w:right w:w="108" w:type="dxa"/>
          </w:tblCellMar>
        </w:tblPrEx>
        <w:trPr>
          <w:trHeight w:val="369" w:hRule="atLeast"/>
          <w:jc w:val="center"/>
        </w:trPr>
        <w:tc>
          <w:tcPr>
            <w:tcW w:w="1276" w:type="dxa"/>
            <w:vAlign w:val="center"/>
          </w:tcPr>
          <w:p w14:paraId="00E7997C">
            <w:pPr>
              <w:pStyle w:val="14"/>
            </w:pPr>
            <w:r>
              <w:t>绩效目标</w:t>
            </w:r>
          </w:p>
        </w:tc>
        <w:tc>
          <w:tcPr>
            <w:tcW w:w="8617" w:type="dxa"/>
            <w:gridSpan w:val="6"/>
            <w:vAlign w:val="center"/>
          </w:tcPr>
          <w:p w14:paraId="5B9DD262">
            <w:pPr>
              <w:pStyle w:val="13"/>
            </w:pPr>
            <w:r>
              <w:t>1.通过发放补助，提高三员人员生活水平</w:t>
            </w:r>
            <w:r>
              <w:tab/>
            </w:r>
            <w:r>
              <w:tab/>
            </w:r>
            <w:r>
              <w:tab/>
            </w:r>
            <w:r>
              <w:tab/>
            </w:r>
            <w:r>
              <w:tab/>
            </w:r>
            <w:r>
              <w:tab/>
            </w:r>
          </w:p>
        </w:tc>
      </w:tr>
    </w:tbl>
    <w:p w14:paraId="752179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47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372BB">
            <w:pPr>
              <w:pStyle w:val="14"/>
            </w:pPr>
            <w:r>
              <w:t>一级指标</w:t>
            </w:r>
          </w:p>
        </w:tc>
        <w:tc>
          <w:tcPr>
            <w:tcW w:w="1276" w:type="dxa"/>
            <w:vAlign w:val="center"/>
          </w:tcPr>
          <w:p w14:paraId="4C756203">
            <w:pPr>
              <w:pStyle w:val="14"/>
            </w:pPr>
            <w:r>
              <w:t>二级指标</w:t>
            </w:r>
          </w:p>
        </w:tc>
        <w:tc>
          <w:tcPr>
            <w:tcW w:w="1332" w:type="dxa"/>
            <w:vAlign w:val="center"/>
          </w:tcPr>
          <w:p w14:paraId="6C22A7B2">
            <w:pPr>
              <w:pStyle w:val="14"/>
            </w:pPr>
            <w:r>
              <w:t>三级指标</w:t>
            </w:r>
          </w:p>
        </w:tc>
        <w:tc>
          <w:tcPr>
            <w:tcW w:w="2891" w:type="dxa"/>
            <w:vAlign w:val="center"/>
          </w:tcPr>
          <w:p w14:paraId="18579622">
            <w:pPr>
              <w:pStyle w:val="14"/>
            </w:pPr>
            <w:r>
              <w:t>绩效指标描述</w:t>
            </w:r>
          </w:p>
        </w:tc>
        <w:tc>
          <w:tcPr>
            <w:tcW w:w="1276" w:type="dxa"/>
            <w:vAlign w:val="center"/>
          </w:tcPr>
          <w:p w14:paraId="01F93360">
            <w:pPr>
              <w:pStyle w:val="14"/>
            </w:pPr>
            <w:r>
              <w:t>指标值</w:t>
            </w:r>
          </w:p>
        </w:tc>
        <w:tc>
          <w:tcPr>
            <w:tcW w:w="1843" w:type="dxa"/>
            <w:vAlign w:val="center"/>
          </w:tcPr>
          <w:p w14:paraId="0D52719E">
            <w:pPr>
              <w:pStyle w:val="14"/>
            </w:pPr>
            <w:r>
              <w:t>指标值确定依据</w:t>
            </w:r>
          </w:p>
        </w:tc>
      </w:tr>
      <w:tr w14:paraId="3660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32481">
            <w:pPr>
              <w:pStyle w:val="15"/>
            </w:pPr>
            <w:r>
              <w:t>产出指标</w:t>
            </w:r>
          </w:p>
        </w:tc>
        <w:tc>
          <w:tcPr>
            <w:tcW w:w="1276" w:type="dxa"/>
            <w:vAlign w:val="center"/>
          </w:tcPr>
          <w:p w14:paraId="4A4A8FD4">
            <w:pPr>
              <w:pStyle w:val="13"/>
            </w:pPr>
            <w:r>
              <w:t>时效指标</w:t>
            </w:r>
          </w:p>
        </w:tc>
        <w:tc>
          <w:tcPr>
            <w:tcW w:w="1332" w:type="dxa"/>
            <w:vAlign w:val="center"/>
          </w:tcPr>
          <w:p w14:paraId="5A7D6440">
            <w:pPr>
              <w:pStyle w:val="13"/>
            </w:pPr>
            <w:r>
              <w:t>补助金发放率(%)</w:t>
            </w:r>
          </w:p>
        </w:tc>
        <w:tc>
          <w:tcPr>
            <w:tcW w:w="2891" w:type="dxa"/>
            <w:vAlign w:val="center"/>
          </w:tcPr>
          <w:p w14:paraId="2247C9F0">
            <w:pPr>
              <w:pStyle w:val="13"/>
            </w:pPr>
            <w:r>
              <w:t>实际发放的补助金金额占计划发放金额的比率</w:t>
            </w:r>
          </w:p>
        </w:tc>
        <w:tc>
          <w:tcPr>
            <w:tcW w:w="1276" w:type="dxa"/>
            <w:vAlign w:val="center"/>
          </w:tcPr>
          <w:p w14:paraId="0DE91A81">
            <w:pPr>
              <w:pStyle w:val="13"/>
            </w:pPr>
            <w:r>
              <w:t>100%</w:t>
            </w:r>
          </w:p>
        </w:tc>
        <w:tc>
          <w:tcPr>
            <w:tcW w:w="1843" w:type="dxa"/>
            <w:vAlign w:val="center"/>
          </w:tcPr>
          <w:p w14:paraId="09DD8036">
            <w:pPr>
              <w:pStyle w:val="13"/>
            </w:pPr>
            <w:r>
              <w:t>&lt;遵化市为原乡镇（公社）农机员农技同基层兽医发放生活补贴实施方案&gt;的通知》（遵政办［2017］19号）</w:t>
            </w:r>
          </w:p>
        </w:tc>
      </w:tr>
      <w:tr w14:paraId="32C9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E8057"/>
        </w:tc>
        <w:tc>
          <w:tcPr>
            <w:tcW w:w="1276" w:type="dxa"/>
            <w:vAlign w:val="center"/>
          </w:tcPr>
          <w:p w14:paraId="5E9219E5">
            <w:pPr>
              <w:pStyle w:val="13"/>
            </w:pPr>
            <w:r>
              <w:t>质量指标</w:t>
            </w:r>
          </w:p>
        </w:tc>
        <w:tc>
          <w:tcPr>
            <w:tcW w:w="1332" w:type="dxa"/>
            <w:vAlign w:val="center"/>
          </w:tcPr>
          <w:p w14:paraId="4848C92D">
            <w:pPr>
              <w:pStyle w:val="13"/>
            </w:pPr>
            <w:r>
              <w:t>补助覆盖率(%)</w:t>
            </w:r>
          </w:p>
        </w:tc>
        <w:tc>
          <w:tcPr>
            <w:tcW w:w="2891" w:type="dxa"/>
            <w:vAlign w:val="center"/>
          </w:tcPr>
          <w:p w14:paraId="081D969B">
            <w:pPr>
              <w:pStyle w:val="13"/>
            </w:pPr>
            <w:r>
              <w:t>已补助人数占应补助人群的比率</w:t>
            </w:r>
          </w:p>
        </w:tc>
        <w:tc>
          <w:tcPr>
            <w:tcW w:w="1276" w:type="dxa"/>
            <w:vAlign w:val="center"/>
          </w:tcPr>
          <w:p w14:paraId="60D5C9F3">
            <w:pPr>
              <w:pStyle w:val="13"/>
            </w:pPr>
            <w:r>
              <w:t>100%</w:t>
            </w:r>
          </w:p>
        </w:tc>
        <w:tc>
          <w:tcPr>
            <w:tcW w:w="1843" w:type="dxa"/>
            <w:vAlign w:val="center"/>
          </w:tcPr>
          <w:p w14:paraId="54663B11">
            <w:pPr>
              <w:pStyle w:val="13"/>
            </w:pPr>
            <w:r>
              <w:t>&lt;遵化市为原乡镇（公社）农机员农技同基层兽医发放生活补贴实施方案&gt;的通知》（遵政办［2017］19号）</w:t>
            </w:r>
          </w:p>
        </w:tc>
      </w:tr>
      <w:tr w14:paraId="2509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C738B"/>
        </w:tc>
        <w:tc>
          <w:tcPr>
            <w:tcW w:w="1276" w:type="dxa"/>
            <w:vAlign w:val="center"/>
          </w:tcPr>
          <w:p w14:paraId="12E4BD6B">
            <w:pPr>
              <w:pStyle w:val="13"/>
            </w:pPr>
            <w:r>
              <w:t>数量指标</w:t>
            </w:r>
          </w:p>
        </w:tc>
        <w:tc>
          <w:tcPr>
            <w:tcW w:w="1332" w:type="dxa"/>
            <w:vAlign w:val="center"/>
          </w:tcPr>
          <w:p w14:paraId="69ED733A">
            <w:pPr>
              <w:pStyle w:val="13"/>
            </w:pPr>
            <w:r>
              <w:t>三员管理人数</w:t>
            </w:r>
          </w:p>
        </w:tc>
        <w:tc>
          <w:tcPr>
            <w:tcW w:w="2891" w:type="dxa"/>
            <w:vAlign w:val="center"/>
          </w:tcPr>
          <w:p w14:paraId="2C5F8183">
            <w:pPr>
              <w:pStyle w:val="13"/>
            </w:pPr>
            <w:r>
              <w:t>实际登记管理的三员人数</w:t>
            </w:r>
          </w:p>
        </w:tc>
        <w:tc>
          <w:tcPr>
            <w:tcW w:w="1276" w:type="dxa"/>
            <w:vAlign w:val="center"/>
          </w:tcPr>
          <w:p w14:paraId="6213F1F7">
            <w:pPr>
              <w:pStyle w:val="13"/>
            </w:pPr>
            <w:r>
              <w:t>2166人</w:t>
            </w:r>
          </w:p>
        </w:tc>
        <w:tc>
          <w:tcPr>
            <w:tcW w:w="1843" w:type="dxa"/>
            <w:vAlign w:val="center"/>
          </w:tcPr>
          <w:p w14:paraId="6B377D0E">
            <w:pPr>
              <w:pStyle w:val="13"/>
            </w:pPr>
            <w:r>
              <w:t>&lt;遵化市为原乡镇（公社）农机员农技同基层兽医发放生活补贴实施方案&gt;的通知》（遵政办［2017］19号）</w:t>
            </w:r>
          </w:p>
        </w:tc>
      </w:tr>
      <w:tr w14:paraId="2DBD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88CD6"/>
        </w:tc>
        <w:tc>
          <w:tcPr>
            <w:tcW w:w="1276" w:type="dxa"/>
            <w:vAlign w:val="center"/>
          </w:tcPr>
          <w:p w14:paraId="7F54996B">
            <w:pPr>
              <w:pStyle w:val="13"/>
            </w:pPr>
            <w:r>
              <w:t>成本指标</w:t>
            </w:r>
          </w:p>
        </w:tc>
        <w:tc>
          <w:tcPr>
            <w:tcW w:w="1332" w:type="dxa"/>
            <w:vAlign w:val="center"/>
          </w:tcPr>
          <w:p w14:paraId="50EB01E1">
            <w:pPr>
              <w:pStyle w:val="13"/>
            </w:pPr>
            <w:r>
              <w:t>预算执行率</w:t>
            </w:r>
          </w:p>
        </w:tc>
        <w:tc>
          <w:tcPr>
            <w:tcW w:w="2891" w:type="dxa"/>
            <w:vAlign w:val="center"/>
          </w:tcPr>
          <w:p w14:paraId="1D286F00">
            <w:pPr>
              <w:pStyle w:val="13"/>
            </w:pPr>
            <w:r>
              <w:t>预算执行率</w:t>
            </w:r>
          </w:p>
        </w:tc>
        <w:tc>
          <w:tcPr>
            <w:tcW w:w="1276" w:type="dxa"/>
            <w:vAlign w:val="center"/>
          </w:tcPr>
          <w:p w14:paraId="6E76591A">
            <w:pPr>
              <w:pStyle w:val="13"/>
            </w:pPr>
            <w:r>
              <w:t>100%</w:t>
            </w:r>
          </w:p>
        </w:tc>
        <w:tc>
          <w:tcPr>
            <w:tcW w:w="1843" w:type="dxa"/>
            <w:vAlign w:val="center"/>
          </w:tcPr>
          <w:p w14:paraId="51F5A825">
            <w:pPr>
              <w:pStyle w:val="13"/>
            </w:pPr>
            <w:r>
              <w:t>&lt;遵化市为原乡镇（公社）农机员农技同基层兽医发放生活补贴实施方案&gt;的通知》（遵政办［2017］19号）</w:t>
            </w:r>
          </w:p>
        </w:tc>
      </w:tr>
      <w:tr w14:paraId="6B2D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35DB0">
            <w:pPr>
              <w:pStyle w:val="15"/>
            </w:pPr>
            <w:r>
              <w:t>效益指标</w:t>
            </w:r>
          </w:p>
        </w:tc>
        <w:tc>
          <w:tcPr>
            <w:tcW w:w="1276" w:type="dxa"/>
            <w:vAlign w:val="center"/>
          </w:tcPr>
          <w:p w14:paraId="69647800">
            <w:pPr>
              <w:pStyle w:val="13"/>
            </w:pPr>
            <w:r>
              <w:t>经济效益指标</w:t>
            </w:r>
          </w:p>
        </w:tc>
        <w:tc>
          <w:tcPr>
            <w:tcW w:w="1332" w:type="dxa"/>
            <w:vAlign w:val="center"/>
          </w:tcPr>
          <w:p w14:paraId="5B602A8B">
            <w:pPr>
              <w:pStyle w:val="13"/>
            </w:pPr>
            <w:r>
              <w:t>经济收入增长</w:t>
            </w:r>
          </w:p>
        </w:tc>
        <w:tc>
          <w:tcPr>
            <w:tcW w:w="2891" w:type="dxa"/>
            <w:vAlign w:val="center"/>
          </w:tcPr>
          <w:p w14:paraId="371F7910">
            <w:pPr>
              <w:pStyle w:val="13"/>
            </w:pPr>
            <w:r>
              <w:t>补贴所带来的经济效益增加情况</w:t>
            </w:r>
          </w:p>
        </w:tc>
        <w:tc>
          <w:tcPr>
            <w:tcW w:w="1276" w:type="dxa"/>
            <w:vAlign w:val="center"/>
          </w:tcPr>
          <w:p w14:paraId="4FFF3FE4">
            <w:pPr>
              <w:pStyle w:val="13"/>
            </w:pPr>
            <w:r>
              <w:t>100%</w:t>
            </w:r>
          </w:p>
        </w:tc>
        <w:tc>
          <w:tcPr>
            <w:tcW w:w="1843" w:type="dxa"/>
            <w:vAlign w:val="center"/>
          </w:tcPr>
          <w:p w14:paraId="620DB2BD">
            <w:pPr>
              <w:pStyle w:val="13"/>
            </w:pPr>
            <w:r>
              <w:t>&lt;遵化市为原乡镇（公社）农机员农技同基层兽医发放生活补贴实施方案&gt;的通知》（遵政办［2017］19号）</w:t>
            </w:r>
          </w:p>
        </w:tc>
      </w:tr>
      <w:tr w14:paraId="362F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4A2F1"/>
        </w:tc>
        <w:tc>
          <w:tcPr>
            <w:tcW w:w="1276" w:type="dxa"/>
            <w:vAlign w:val="center"/>
          </w:tcPr>
          <w:p w14:paraId="7AECBA4D">
            <w:pPr>
              <w:pStyle w:val="13"/>
            </w:pPr>
            <w:r>
              <w:t>社会效益指标</w:t>
            </w:r>
          </w:p>
        </w:tc>
        <w:tc>
          <w:tcPr>
            <w:tcW w:w="1332" w:type="dxa"/>
            <w:vAlign w:val="center"/>
          </w:tcPr>
          <w:p w14:paraId="21E3B833">
            <w:pPr>
              <w:pStyle w:val="13"/>
            </w:pPr>
            <w:r>
              <w:t>社会稳定水平</w:t>
            </w:r>
          </w:p>
        </w:tc>
        <w:tc>
          <w:tcPr>
            <w:tcW w:w="2891" w:type="dxa"/>
            <w:vAlign w:val="center"/>
          </w:tcPr>
          <w:p w14:paraId="5AB78486">
            <w:pPr>
              <w:pStyle w:val="13"/>
            </w:pPr>
            <w:r>
              <w:t>通过实施三员补贴促进社会稳定水平逐步提高</w:t>
            </w:r>
          </w:p>
        </w:tc>
        <w:tc>
          <w:tcPr>
            <w:tcW w:w="1276" w:type="dxa"/>
            <w:vAlign w:val="center"/>
          </w:tcPr>
          <w:p w14:paraId="741BE2FE">
            <w:pPr>
              <w:pStyle w:val="13"/>
            </w:pPr>
            <w:r>
              <w:t>≥90%</w:t>
            </w:r>
          </w:p>
        </w:tc>
        <w:tc>
          <w:tcPr>
            <w:tcW w:w="1843" w:type="dxa"/>
            <w:vAlign w:val="center"/>
          </w:tcPr>
          <w:p w14:paraId="500FBCB4">
            <w:pPr>
              <w:pStyle w:val="13"/>
            </w:pPr>
            <w:r>
              <w:t>&lt;遵化市为原乡镇（公社）农机员农技同基层兽医发放生活补贴实施方案&gt;的通知》（遵政办［2017］19号）</w:t>
            </w:r>
          </w:p>
        </w:tc>
      </w:tr>
      <w:tr w14:paraId="33C2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E4601"/>
        </w:tc>
        <w:tc>
          <w:tcPr>
            <w:tcW w:w="1276" w:type="dxa"/>
            <w:vAlign w:val="center"/>
          </w:tcPr>
          <w:p w14:paraId="75BDD39C">
            <w:pPr>
              <w:pStyle w:val="13"/>
            </w:pPr>
            <w:r>
              <w:t>生态效益指标</w:t>
            </w:r>
          </w:p>
        </w:tc>
        <w:tc>
          <w:tcPr>
            <w:tcW w:w="1332" w:type="dxa"/>
            <w:vAlign w:val="center"/>
          </w:tcPr>
          <w:p w14:paraId="2DE18FC0">
            <w:pPr>
              <w:pStyle w:val="13"/>
            </w:pPr>
            <w:r>
              <w:t>三员人员经费保障覆盖率</w:t>
            </w:r>
          </w:p>
        </w:tc>
        <w:tc>
          <w:tcPr>
            <w:tcW w:w="2891" w:type="dxa"/>
            <w:vAlign w:val="center"/>
          </w:tcPr>
          <w:p w14:paraId="63F0A9E4">
            <w:pPr>
              <w:pStyle w:val="13"/>
            </w:pPr>
            <w:r>
              <w:t>三员人员经费保障覆盖率</w:t>
            </w:r>
          </w:p>
        </w:tc>
        <w:tc>
          <w:tcPr>
            <w:tcW w:w="1276" w:type="dxa"/>
            <w:vAlign w:val="center"/>
          </w:tcPr>
          <w:p w14:paraId="3994CD5F">
            <w:pPr>
              <w:pStyle w:val="13"/>
            </w:pPr>
            <w:r>
              <w:t>100%</w:t>
            </w:r>
          </w:p>
        </w:tc>
        <w:tc>
          <w:tcPr>
            <w:tcW w:w="1843" w:type="dxa"/>
            <w:vAlign w:val="center"/>
          </w:tcPr>
          <w:p w14:paraId="0FE0EE08">
            <w:pPr>
              <w:pStyle w:val="13"/>
            </w:pPr>
            <w:r>
              <w:t>&lt;遵化市为原乡镇（公社）农机员农技同基层兽医发放生活补贴实施方案&gt;的通知》（遵政办［2017］19号）</w:t>
            </w:r>
          </w:p>
        </w:tc>
      </w:tr>
      <w:tr w14:paraId="6F40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F9400"/>
        </w:tc>
        <w:tc>
          <w:tcPr>
            <w:tcW w:w="1276" w:type="dxa"/>
            <w:vAlign w:val="center"/>
          </w:tcPr>
          <w:p w14:paraId="64CA7CD7">
            <w:pPr>
              <w:pStyle w:val="13"/>
            </w:pPr>
            <w:r>
              <w:t>可持续影响指标</w:t>
            </w:r>
          </w:p>
        </w:tc>
        <w:tc>
          <w:tcPr>
            <w:tcW w:w="1332" w:type="dxa"/>
            <w:vAlign w:val="center"/>
          </w:tcPr>
          <w:p w14:paraId="55714D73">
            <w:pPr>
              <w:pStyle w:val="13"/>
            </w:pPr>
            <w:r>
              <w:t>维护社会稳定</w:t>
            </w:r>
          </w:p>
        </w:tc>
        <w:tc>
          <w:tcPr>
            <w:tcW w:w="2891" w:type="dxa"/>
            <w:vAlign w:val="center"/>
          </w:tcPr>
          <w:p w14:paraId="60D78D73">
            <w:pPr>
              <w:pStyle w:val="13"/>
            </w:pPr>
            <w:r>
              <w:t>维护社会稳定</w:t>
            </w:r>
          </w:p>
        </w:tc>
        <w:tc>
          <w:tcPr>
            <w:tcW w:w="1276" w:type="dxa"/>
            <w:vAlign w:val="center"/>
          </w:tcPr>
          <w:p w14:paraId="28B6BBC1">
            <w:pPr>
              <w:pStyle w:val="13"/>
            </w:pPr>
            <w:r>
              <w:t>100%</w:t>
            </w:r>
          </w:p>
        </w:tc>
        <w:tc>
          <w:tcPr>
            <w:tcW w:w="1843" w:type="dxa"/>
            <w:vAlign w:val="center"/>
          </w:tcPr>
          <w:p w14:paraId="7A2973BA">
            <w:pPr>
              <w:pStyle w:val="13"/>
            </w:pPr>
            <w:r>
              <w:t>&lt;遵化市为原乡镇（公社）农机员农技同基层兽医发放生活补贴实施方案&gt;的通知》（遵政办［2017］19号）</w:t>
            </w:r>
          </w:p>
        </w:tc>
      </w:tr>
      <w:tr w14:paraId="3562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74BCD">
            <w:pPr>
              <w:pStyle w:val="15"/>
            </w:pPr>
            <w:r>
              <w:t>满意度指标</w:t>
            </w:r>
          </w:p>
        </w:tc>
        <w:tc>
          <w:tcPr>
            <w:tcW w:w="1276" w:type="dxa"/>
            <w:vAlign w:val="center"/>
          </w:tcPr>
          <w:p w14:paraId="66ED1030">
            <w:pPr>
              <w:pStyle w:val="13"/>
            </w:pPr>
            <w:r>
              <w:t>服务对象满意度指标</w:t>
            </w:r>
          </w:p>
        </w:tc>
        <w:tc>
          <w:tcPr>
            <w:tcW w:w="1332" w:type="dxa"/>
            <w:vAlign w:val="center"/>
          </w:tcPr>
          <w:p w14:paraId="5EB0C374">
            <w:pPr>
              <w:pStyle w:val="13"/>
            </w:pPr>
            <w:r>
              <w:t>受益对象满意度</w:t>
            </w:r>
          </w:p>
        </w:tc>
        <w:tc>
          <w:tcPr>
            <w:tcW w:w="2891" w:type="dxa"/>
            <w:vAlign w:val="center"/>
          </w:tcPr>
          <w:p w14:paraId="4DDB7076">
            <w:pPr>
              <w:pStyle w:val="13"/>
            </w:pPr>
            <w:r>
              <w:t>通过问卷调查，满意和较满意的受益对象占全部调研对象的比例</w:t>
            </w:r>
          </w:p>
        </w:tc>
        <w:tc>
          <w:tcPr>
            <w:tcW w:w="1276" w:type="dxa"/>
            <w:vAlign w:val="center"/>
          </w:tcPr>
          <w:p w14:paraId="311E0AD2">
            <w:pPr>
              <w:pStyle w:val="13"/>
            </w:pPr>
            <w:r>
              <w:t>100%</w:t>
            </w:r>
          </w:p>
        </w:tc>
        <w:tc>
          <w:tcPr>
            <w:tcW w:w="1843" w:type="dxa"/>
            <w:vAlign w:val="center"/>
          </w:tcPr>
          <w:p w14:paraId="56D2F784">
            <w:pPr>
              <w:pStyle w:val="13"/>
            </w:pPr>
            <w:r>
              <w:t>&lt;遵化市为原乡镇（公社）农机员农技同基层兽医发放生活补贴实施方案&gt;的通知》（遵政办［2017］19号）</w:t>
            </w:r>
          </w:p>
        </w:tc>
      </w:tr>
    </w:tbl>
    <w:p w14:paraId="65E8EDFA">
      <w:pPr>
        <w:sectPr>
          <w:pgSz w:w="11900" w:h="16840"/>
          <w:pgMar w:top="1984" w:right="1304" w:bottom="1134" w:left="1304" w:header="720" w:footer="720" w:gutter="0"/>
          <w:cols w:space="720" w:num="1"/>
        </w:sectPr>
      </w:pPr>
    </w:p>
    <w:p w14:paraId="0DBA03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8F3675">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24.农业局产业扶贫基金绩效目标表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B04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B1236D">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BD3ACE5">
            <w:pPr>
              <w:pStyle w:val="11"/>
            </w:pPr>
            <w:r>
              <w:t>单位：万元</w:t>
            </w:r>
          </w:p>
        </w:tc>
      </w:tr>
      <w:tr w14:paraId="4B5EA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BC236">
            <w:pPr>
              <w:pStyle w:val="14"/>
            </w:pPr>
            <w:r>
              <w:t>项目编码</w:t>
            </w:r>
          </w:p>
        </w:tc>
        <w:tc>
          <w:tcPr>
            <w:tcW w:w="2608" w:type="dxa"/>
            <w:gridSpan w:val="2"/>
            <w:vAlign w:val="center"/>
          </w:tcPr>
          <w:p w14:paraId="2B0DEAEF">
            <w:pPr>
              <w:pStyle w:val="13"/>
            </w:pPr>
            <w:r>
              <w:t>13028122P00D7CC100021</w:t>
            </w:r>
          </w:p>
        </w:tc>
        <w:tc>
          <w:tcPr>
            <w:tcW w:w="1587" w:type="dxa"/>
            <w:vAlign w:val="center"/>
          </w:tcPr>
          <w:p w14:paraId="072B06EF">
            <w:pPr>
              <w:pStyle w:val="14"/>
            </w:pPr>
            <w:r>
              <w:t>项目名称</w:t>
            </w:r>
          </w:p>
        </w:tc>
        <w:tc>
          <w:tcPr>
            <w:tcW w:w="4422" w:type="dxa"/>
            <w:gridSpan w:val="3"/>
            <w:vAlign w:val="center"/>
          </w:tcPr>
          <w:p w14:paraId="68797685">
            <w:pPr>
              <w:pStyle w:val="13"/>
            </w:pPr>
            <w:r>
              <w:t>农业局产业扶贫基金</w:t>
            </w:r>
          </w:p>
        </w:tc>
      </w:tr>
      <w:tr w14:paraId="6C08943D">
        <w:tblPrEx>
          <w:tblCellMar>
            <w:top w:w="0" w:type="dxa"/>
            <w:left w:w="108" w:type="dxa"/>
            <w:bottom w:w="0" w:type="dxa"/>
            <w:right w:w="108" w:type="dxa"/>
          </w:tblCellMar>
        </w:tblPrEx>
        <w:trPr>
          <w:trHeight w:val="369" w:hRule="atLeast"/>
          <w:jc w:val="center"/>
        </w:trPr>
        <w:tc>
          <w:tcPr>
            <w:tcW w:w="1276" w:type="dxa"/>
            <w:vMerge w:val="restart"/>
            <w:vAlign w:val="center"/>
          </w:tcPr>
          <w:p w14:paraId="6A9E329D">
            <w:pPr>
              <w:pStyle w:val="14"/>
            </w:pPr>
            <w:r>
              <w:t>预算规模及资金用途</w:t>
            </w:r>
          </w:p>
        </w:tc>
        <w:tc>
          <w:tcPr>
            <w:tcW w:w="1276" w:type="dxa"/>
            <w:vAlign w:val="center"/>
          </w:tcPr>
          <w:p w14:paraId="7174DD2C">
            <w:pPr>
              <w:pStyle w:val="14"/>
            </w:pPr>
            <w:r>
              <w:t>预算数</w:t>
            </w:r>
          </w:p>
        </w:tc>
        <w:tc>
          <w:tcPr>
            <w:tcW w:w="1332" w:type="dxa"/>
            <w:vAlign w:val="center"/>
          </w:tcPr>
          <w:p w14:paraId="0BB77364">
            <w:pPr>
              <w:pStyle w:val="13"/>
            </w:pPr>
            <w:r>
              <w:t>1066.00</w:t>
            </w:r>
          </w:p>
        </w:tc>
        <w:tc>
          <w:tcPr>
            <w:tcW w:w="1587" w:type="dxa"/>
            <w:vAlign w:val="center"/>
          </w:tcPr>
          <w:p w14:paraId="20681559">
            <w:pPr>
              <w:pStyle w:val="14"/>
            </w:pPr>
            <w:r>
              <w:t>其中：财政    资金</w:t>
            </w:r>
          </w:p>
        </w:tc>
        <w:tc>
          <w:tcPr>
            <w:tcW w:w="1304" w:type="dxa"/>
            <w:vAlign w:val="center"/>
          </w:tcPr>
          <w:p w14:paraId="6CEFD4C0">
            <w:pPr>
              <w:pStyle w:val="13"/>
            </w:pPr>
            <w:r>
              <w:t>1066.00</w:t>
            </w:r>
          </w:p>
        </w:tc>
        <w:tc>
          <w:tcPr>
            <w:tcW w:w="1276" w:type="dxa"/>
            <w:vAlign w:val="center"/>
          </w:tcPr>
          <w:p w14:paraId="76BB491C">
            <w:pPr>
              <w:pStyle w:val="14"/>
            </w:pPr>
            <w:r>
              <w:t>其他资金</w:t>
            </w:r>
          </w:p>
        </w:tc>
        <w:tc>
          <w:tcPr>
            <w:tcW w:w="1843" w:type="dxa"/>
            <w:vAlign w:val="center"/>
          </w:tcPr>
          <w:p w14:paraId="469725DE">
            <w:pPr>
              <w:pStyle w:val="13"/>
            </w:pPr>
            <w:r>
              <w:t xml:space="preserve"> </w:t>
            </w:r>
          </w:p>
        </w:tc>
      </w:tr>
      <w:tr w14:paraId="58EF247C">
        <w:tblPrEx>
          <w:tblCellMar>
            <w:top w:w="0" w:type="dxa"/>
            <w:left w:w="108" w:type="dxa"/>
            <w:bottom w:w="0" w:type="dxa"/>
            <w:right w:w="108" w:type="dxa"/>
          </w:tblCellMar>
        </w:tblPrEx>
        <w:trPr>
          <w:trHeight w:val="369" w:hRule="atLeast"/>
          <w:jc w:val="center"/>
        </w:trPr>
        <w:tc>
          <w:tcPr>
            <w:tcW w:w="1276" w:type="dxa"/>
            <w:vMerge w:val="continue"/>
          </w:tcPr>
          <w:p w14:paraId="2FF65D9A"/>
        </w:tc>
        <w:tc>
          <w:tcPr>
            <w:tcW w:w="8617" w:type="dxa"/>
            <w:gridSpan w:val="6"/>
            <w:vAlign w:val="center"/>
          </w:tcPr>
          <w:p w14:paraId="3CE43F06">
            <w:pPr>
              <w:pStyle w:val="13"/>
            </w:pPr>
            <w:r>
              <w:t>资金用于产业扶贫，对贫困人员进项补助</w:t>
            </w:r>
          </w:p>
        </w:tc>
      </w:tr>
      <w:tr w14:paraId="7817E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46C80">
            <w:pPr>
              <w:pStyle w:val="14"/>
            </w:pPr>
            <w:r>
              <w:t>资金支出计划（%）</w:t>
            </w:r>
          </w:p>
        </w:tc>
        <w:tc>
          <w:tcPr>
            <w:tcW w:w="2608" w:type="dxa"/>
            <w:gridSpan w:val="2"/>
            <w:vAlign w:val="center"/>
          </w:tcPr>
          <w:p w14:paraId="19013DA3">
            <w:pPr>
              <w:pStyle w:val="14"/>
            </w:pPr>
            <w:r>
              <w:t>3月底</w:t>
            </w:r>
          </w:p>
        </w:tc>
        <w:tc>
          <w:tcPr>
            <w:tcW w:w="1587" w:type="dxa"/>
            <w:vAlign w:val="center"/>
          </w:tcPr>
          <w:p w14:paraId="3714ABCB">
            <w:pPr>
              <w:pStyle w:val="14"/>
            </w:pPr>
            <w:r>
              <w:t>6月底</w:t>
            </w:r>
          </w:p>
        </w:tc>
        <w:tc>
          <w:tcPr>
            <w:tcW w:w="1304" w:type="dxa"/>
            <w:vAlign w:val="center"/>
          </w:tcPr>
          <w:p w14:paraId="2D003AC5">
            <w:pPr>
              <w:pStyle w:val="14"/>
            </w:pPr>
            <w:r>
              <w:t>10月底</w:t>
            </w:r>
          </w:p>
        </w:tc>
        <w:tc>
          <w:tcPr>
            <w:tcW w:w="3118" w:type="dxa"/>
            <w:gridSpan w:val="2"/>
            <w:vAlign w:val="center"/>
          </w:tcPr>
          <w:p w14:paraId="7F14992D">
            <w:pPr>
              <w:pStyle w:val="14"/>
            </w:pPr>
            <w:r>
              <w:t>12月底</w:t>
            </w:r>
          </w:p>
        </w:tc>
      </w:tr>
      <w:tr w14:paraId="5C690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89AB7"/>
        </w:tc>
        <w:tc>
          <w:tcPr>
            <w:tcW w:w="2608" w:type="dxa"/>
            <w:gridSpan w:val="2"/>
            <w:vAlign w:val="center"/>
          </w:tcPr>
          <w:p w14:paraId="069DA63F">
            <w:pPr>
              <w:pStyle w:val="15"/>
            </w:pPr>
            <w:r>
              <w:t>30%</w:t>
            </w:r>
          </w:p>
        </w:tc>
        <w:tc>
          <w:tcPr>
            <w:tcW w:w="1587" w:type="dxa"/>
            <w:vAlign w:val="center"/>
          </w:tcPr>
          <w:p w14:paraId="2E55BD13">
            <w:pPr>
              <w:pStyle w:val="15"/>
            </w:pPr>
            <w:r>
              <w:t>60%</w:t>
            </w:r>
          </w:p>
        </w:tc>
        <w:tc>
          <w:tcPr>
            <w:tcW w:w="1304" w:type="dxa"/>
            <w:vAlign w:val="center"/>
          </w:tcPr>
          <w:p w14:paraId="1DBA0A16">
            <w:pPr>
              <w:pStyle w:val="15"/>
            </w:pPr>
            <w:r>
              <w:t>90%</w:t>
            </w:r>
          </w:p>
        </w:tc>
        <w:tc>
          <w:tcPr>
            <w:tcW w:w="3118" w:type="dxa"/>
            <w:gridSpan w:val="2"/>
            <w:vAlign w:val="center"/>
          </w:tcPr>
          <w:p w14:paraId="1B7FC1D0">
            <w:pPr>
              <w:pStyle w:val="15"/>
            </w:pPr>
            <w:r>
              <w:t>100%</w:t>
            </w:r>
          </w:p>
        </w:tc>
      </w:tr>
      <w:tr w14:paraId="29162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5EA51">
            <w:pPr>
              <w:pStyle w:val="14"/>
            </w:pPr>
            <w:r>
              <w:t>绩效目标</w:t>
            </w:r>
          </w:p>
        </w:tc>
        <w:tc>
          <w:tcPr>
            <w:tcW w:w="8617" w:type="dxa"/>
            <w:gridSpan w:val="6"/>
            <w:vAlign w:val="center"/>
          </w:tcPr>
          <w:p w14:paraId="0D0522E4">
            <w:pPr>
              <w:pStyle w:val="13"/>
            </w:pPr>
            <w:r>
              <w:t>1.圆满完成市委市政府下达指标，对贫困人员进行补助</w:t>
            </w:r>
          </w:p>
        </w:tc>
      </w:tr>
    </w:tbl>
    <w:p w14:paraId="7574D2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D1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85B4D">
            <w:pPr>
              <w:pStyle w:val="14"/>
            </w:pPr>
            <w:r>
              <w:t>一级指标</w:t>
            </w:r>
          </w:p>
        </w:tc>
        <w:tc>
          <w:tcPr>
            <w:tcW w:w="1276" w:type="dxa"/>
            <w:vAlign w:val="center"/>
          </w:tcPr>
          <w:p w14:paraId="51E4EA8D">
            <w:pPr>
              <w:pStyle w:val="14"/>
            </w:pPr>
            <w:r>
              <w:t>二级指标</w:t>
            </w:r>
          </w:p>
        </w:tc>
        <w:tc>
          <w:tcPr>
            <w:tcW w:w="1332" w:type="dxa"/>
            <w:vAlign w:val="center"/>
          </w:tcPr>
          <w:p w14:paraId="416408E7">
            <w:pPr>
              <w:pStyle w:val="14"/>
            </w:pPr>
            <w:r>
              <w:t>三级指标</w:t>
            </w:r>
          </w:p>
        </w:tc>
        <w:tc>
          <w:tcPr>
            <w:tcW w:w="2891" w:type="dxa"/>
            <w:vAlign w:val="center"/>
          </w:tcPr>
          <w:p w14:paraId="237026B4">
            <w:pPr>
              <w:pStyle w:val="14"/>
            </w:pPr>
            <w:r>
              <w:t>绩效指标描述</w:t>
            </w:r>
          </w:p>
        </w:tc>
        <w:tc>
          <w:tcPr>
            <w:tcW w:w="1276" w:type="dxa"/>
            <w:vAlign w:val="center"/>
          </w:tcPr>
          <w:p w14:paraId="57783CE7">
            <w:pPr>
              <w:pStyle w:val="14"/>
            </w:pPr>
            <w:r>
              <w:t>指标值</w:t>
            </w:r>
          </w:p>
        </w:tc>
        <w:tc>
          <w:tcPr>
            <w:tcW w:w="1843" w:type="dxa"/>
            <w:vAlign w:val="center"/>
          </w:tcPr>
          <w:p w14:paraId="2BC22034">
            <w:pPr>
              <w:pStyle w:val="14"/>
            </w:pPr>
            <w:r>
              <w:t>指标值确定依据</w:t>
            </w:r>
          </w:p>
        </w:tc>
      </w:tr>
      <w:tr w14:paraId="47C08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35A1F">
            <w:pPr>
              <w:pStyle w:val="15"/>
            </w:pPr>
            <w:r>
              <w:t>产出指标</w:t>
            </w:r>
          </w:p>
        </w:tc>
        <w:tc>
          <w:tcPr>
            <w:tcW w:w="1276" w:type="dxa"/>
            <w:vAlign w:val="center"/>
          </w:tcPr>
          <w:p w14:paraId="6C234819">
            <w:pPr>
              <w:pStyle w:val="13"/>
            </w:pPr>
            <w:r>
              <w:t>时效指标</w:t>
            </w:r>
          </w:p>
        </w:tc>
        <w:tc>
          <w:tcPr>
            <w:tcW w:w="1332" w:type="dxa"/>
            <w:vAlign w:val="center"/>
          </w:tcPr>
          <w:p w14:paraId="017C101C">
            <w:pPr>
              <w:pStyle w:val="13"/>
            </w:pPr>
            <w:r>
              <w:t>完工及时率</w:t>
            </w:r>
          </w:p>
        </w:tc>
        <w:tc>
          <w:tcPr>
            <w:tcW w:w="2891" w:type="dxa"/>
            <w:vAlign w:val="center"/>
          </w:tcPr>
          <w:p w14:paraId="3BDFA6C4">
            <w:pPr>
              <w:pStyle w:val="13"/>
            </w:pPr>
            <w:r>
              <w:t>项目完工及时率</w:t>
            </w:r>
          </w:p>
        </w:tc>
        <w:tc>
          <w:tcPr>
            <w:tcW w:w="1276" w:type="dxa"/>
            <w:vAlign w:val="center"/>
          </w:tcPr>
          <w:p w14:paraId="740C2E5B">
            <w:pPr>
              <w:pStyle w:val="13"/>
            </w:pPr>
            <w:r>
              <w:t>≥98%</w:t>
            </w:r>
          </w:p>
        </w:tc>
        <w:tc>
          <w:tcPr>
            <w:tcW w:w="1843" w:type="dxa"/>
            <w:vAlign w:val="center"/>
          </w:tcPr>
          <w:p w14:paraId="33420A4A">
            <w:pPr>
              <w:pStyle w:val="13"/>
            </w:pPr>
            <w:r>
              <w:t>上级文件</w:t>
            </w:r>
          </w:p>
        </w:tc>
      </w:tr>
      <w:tr w14:paraId="536C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25E32"/>
        </w:tc>
        <w:tc>
          <w:tcPr>
            <w:tcW w:w="1276" w:type="dxa"/>
            <w:vAlign w:val="center"/>
          </w:tcPr>
          <w:p w14:paraId="17DFE8F1">
            <w:pPr>
              <w:pStyle w:val="13"/>
            </w:pPr>
            <w:r>
              <w:t>数量指标</w:t>
            </w:r>
          </w:p>
        </w:tc>
        <w:tc>
          <w:tcPr>
            <w:tcW w:w="1332" w:type="dxa"/>
            <w:vAlign w:val="center"/>
          </w:tcPr>
          <w:p w14:paraId="5D9B8330">
            <w:pPr>
              <w:pStyle w:val="13"/>
            </w:pPr>
            <w:r>
              <w:t>资金投入数</w:t>
            </w:r>
          </w:p>
        </w:tc>
        <w:tc>
          <w:tcPr>
            <w:tcW w:w="2891" w:type="dxa"/>
            <w:vAlign w:val="center"/>
          </w:tcPr>
          <w:p w14:paraId="0D15A20E">
            <w:pPr>
              <w:pStyle w:val="13"/>
            </w:pPr>
            <w:r>
              <w:t>实际用于产业扶贫资金的数</w:t>
            </w:r>
          </w:p>
        </w:tc>
        <w:tc>
          <w:tcPr>
            <w:tcW w:w="1276" w:type="dxa"/>
            <w:vAlign w:val="center"/>
          </w:tcPr>
          <w:p w14:paraId="438B6B0F">
            <w:pPr>
              <w:pStyle w:val="13"/>
            </w:pPr>
            <w:r>
              <w:t>1066万元</w:t>
            </w:r>
          </w:p>
        </w:tc>
        <w:tc>
          <w:tcPr>
            <w:tcW w:w="1843" w:type="dxa"/>
            <w:vAlign w:val="center"/>
          </w:tcPr>
          <w:p w14:paraId="2C7A9530">
            <w:pPr>
              <w:pStyle w:val="13"/>
            </w:pPr>
            <w:r>
              <w:t>上级文件</w:t>
            </w:r>
          </w:p>
        </w:tc>
      </w:tr>
      <w:tr w14:paraId="37C4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7DE523"/>
        </w:tc>
        <w:tc>
          <w:tcPr>
            <w:tcW w:w="1276" w:type="dxa"/>
            <w:vAlign w:val="center"/>
          </w:tcPr>
          <w:p w14:paraId="0193011D">
            <w:pPr>
              <w:pStyle w:val="13"/>
            </w:pPr>
            <w:r>
              <w:t>质量指标</w:t>
            </w:r>
          </w:p>
        </w:tc>
        <w:tc>
          <w:tcPr>
            <w:tcW w:w="1332" w:type="dxa"/>
            <w:vAlign w:val="center"/>
          </w:tcPr>
          <w:p w14:paraId="1A6E32E8">
            <w:pPr>
              <w:pStyle w:val="13"/>
            </w:pPr>
            <w:r>
              <w:t>扶助资金到位率</w:t>
            </w:r>
          </w:p>
        </w:tc>
        <w:tc>
          <w:tcPr>
            <w:tcW w:w="2891" w:type="dxa"/>
            <w:vAlign w:val="center"/>
          </w:tcPr>
          <w:p w14:paraId="3E2C0DE2">
            <w:pPr>
              <w:pStyle w:val="13"/>
            </w:pPr>
            <w:r>
              <w:t>实际到位扶助资金占应到位资金的比例</w:t>
            </w:r>
          </w:p>
        </w:tc>
        <w:tc>
          <w:tcPr>
            <w:tcW w:w="1276" w:type="dxa"/>
            <w:vAlign w:val="center"/>
          </w:tcPr>
          <w:p w14:paraId="45E37C55">
            <w:pPr>
              <w:pStyle w:val="13"/>
            </w:pPr>
            <w:r>
              <w:t>100%</w:t>
            </w:r>
          </w:p>
        </w:tc>
        <w:tc>
          <w:tcPr>
            <w:tcW w:w="1843" w:type="dxa"/>
            <w:vAlign w:val="center"/>
          </w:tcPr>
          <w:p w14:paraId="0EFDB5C5">
            <w:pPr>
              <w:pStyle w:val="13"/>
            </w:pPr>
            <w:r>
              <w:t>上级文件</w:t>
            </w:r>
          </w:p>
        </w:tc>
      </w:tr>
      <w:tr w14:paraId="33D3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CD7AE"/>
        </w:tc>
        <w:tc>
          <w:tcPr>
            <w:tcW w:w="1276" w:type="dxa"/>
            <w:vAlign w:val="center"/>
          </w:tcPr>
          <w:p w14:paraId="34E10281">
            <w:pPr>
              <w:pStyle w:val="13"/>
            </w:pPr>
            <w:r>
              <w:t>成本指标</w:t>
            </w:r>
          </w:p>
        </w:tc>
        <w:tc>
          <w:tcPr>
            <w:tcW w:w="1332" w:type="dxa"/>
            <w:vAlign w:val="center"/>
          </w:tcPr>
          <w:p w14:paraId="4036C6E1">
            <w:pPr>
              <w:pStyle w:val="13"/>
            </w:pPr>
            <w:r>
              <w:t>预算执行率</w:t>
            </w:r>
          </w:p>
        </w:tc>
        <w:tc>
          <w:tcPr>
            <w:tcW w:w="2891" w:type="dxa"/>
            <w:vAlign w:val="center"/>
          </w:tcPr>
          <w:p w14:paraId="46AFE252">
            <w:pPr>
              <w:pStyle w:val="13"/>
            </w:pPr>
            <w:r>
              <w:t>年度预算执行率</w:t>
            </w:r>
          </w:p>
        </w:tc>
        <w:tc>
          <w:tcPr>
            <w:tcW w:w="1276" w:type="dxa"/>
            <w:vAlign w:val="center"/>
          </w:tcPr>
          <w:p w14:paraId="305ADC4F">
            <w:pPr>
              <w:pStyle w:val="13"/>
            </w:pPr>
            <w:r>
              <w:t>100%</w:t>
            </w:r>
          </w:p>
        </w:tc>
        <w:tc>
          <w:tcPr>
            <w:tcW w:w="1843" w:type="dxa"/>
            <w:vAlign w:val="center"/>
          </w:tcPr>
          <w:p w14:paraId="1703310B">
            <w:pPr>
              <w:pStyle w:val="13"/>
            </w:pPr>
            <w:r>
              <w:t>上级文件</w:t>
            </w:r>
          </w:p>
        </w:tc>
      </w:tr>
      <w:tr w14:paraId="604A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6BB3F">
            <w:pPr>
              <w:pStyle w:val="15"/>
            </w:pPr>
            <w:r>
              <w:t>效益指标</w:t>
            </w:r>
          </w:p>
        </w:tc>
        <w:tc>
          <w:tcPr>
            <w:tcW w:w="1276" w:type="dxa"/>
            <w:vAlign w:val="center"/>
          </w:tcPr>
          <w:p w14:paraId="75475700">
            <w:pPr>
              <w:pStyle w:val="13"/>
            </w:pPr>
            <w:r>
              <w:t>经济效益指标</w:t>
            </w:r>
          </w:p>
        </w:tc>
        <w:tc>
          <w:tcPr>
            <w:tcW w:w="1332" w:type="dxa"/>
            <w:vAlign w:val="center"/>
          </w:tcPr>
          <w:p w14:paraId="3C732346">
            <w:pPr>
              <w:pStyle w:val="13"/>
            </w:pPr>
            <w:r>
              <w:t>贫困户收益</w:t>
            </w:r>
          </w:p>
        </w:tc>
        <w:tc>
          <w:tcPr>
            <w:tcW w:w="2891" w:type="dxa"/>
            <w:vAlign w:val="center"/>
          </w:tcPr>
          <w:p w14:paraId="2F07A42C">
            <w:pPr>
              <w:pStyle w:val="13"/>
            </w:pPr>
            <w:r>
              <w:t>贫困户分红情况</w:t>
            </w:r>
          </w:p>
        </w:tc>
        <w:tc>
          <w:tcPr>
            <w:tcW w:w="1276" w:type="dxa"/>
            <w:vAlign w:val="center"/>
          </w:tcPr>
          <w:p w14:paraId="09204960">
            <w:pPr>
              <w:pStyle w:val="13"/>
            </w:pPr>
            <w:r>
              <w:t>≥3%</w:t>
            </w:r>
          </w:p>
        </w:tc>
        <w:tc>
          <w:tcPr>
            <w:tcW w:w="1843" w:type="dxa"/>
            <w:vAlign w:val="center"/>
          </w:tcPr>
          <w:p w14:paraId="0D0F5EA1">
            <w:pPr>
              <w:pStyle w:val="13"/>
            </w:pPr>
            <w:r>
              <w:t>上级文件</w:t>
            </w:r>
          </w:p>
        </w:tc>
      </w:tr>
      <w:tr w14:paraId="6E9B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0B50E2"/>
        </w:tc>
        <w:tc>
          <w:tcPr>
            <w:tcW w:w="1276" w:type="dxa"/>
            <w:vAlign w:val="center"/>
          </w:tcPr>
          <w:p w14:paraId="28444F37">
            <w:pPr>
              <w:pStyle w:val="13"/>
            </w:pPr>
            <w:r>
              <w:t>可持续影响指标</w:t>
            </w:r>
          </w:p>
        </w:tc>
        <w:tc>
          <w:tcPr>
            <w:tcW w:w="1332" w:type="dxa"/>
            <w:vAlign w:val="center"/>
          </w:tcPr>
          <w:p w14:paraId="5142D3CD">
            <w:pPr>
              <w:pStyle w:val="13"/>
            </w:pPr>
            <w:r>
              <w:t>可持续性服务</w:t>
            </w:r>
          </w:p>
        </w:tc>
        <w:tc>
          <w:tcPr>
            <w:tcW w:w="2891" w:type="dxa"/>
            <w:vAlign w:val="center"/>
          </w:tcPr>
          <w:p w14:paraId="36F1B6DA">
            <w:pPr>
              <w:pStyle w:val="13"/>
            </w:pPr>
            <w:r>
              <w:t>项目可持续性服务</w:t>
            </w:r>
          </w:p>
        </w:tc>
        <w:tc>
          <w:tcPr>
            <w:tcW w:w="1276" w:type="dxa"/>
            <w:vAlign w:val="center"/>
          </w:tcPr>
          <w:p w14:paraId="028D377D">
            <w:pPr>
              <w:pStyle w:val="13"/>
            </w:pPr>
            <w:r>
              <w:t>≥1年</w:t>
            </w:r>
          </w:p>
        </w:tc>
        <w:tc>
          <w:tcPr>
            <w:tcW w:w="1843" w:type="dxa"/>
            <w:vAlign w:val="center"/>
          </w:tcPr>
          <w:p w14:paraId="4494484D">
            <w:pPr>
              <w:pStyle w:val="13"/>
            </w:pPr>
            <w:r>
              <w:t>上级文件</w:t>
            </w:r>
          </w:p>
        </w:tc>
      </w:tr>
      <w:tr w14:paraId="6E86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23A31"/>
        </w:tc>
        <w:tc>
          <w:tcPr>
            <w:tcW w:w="1276" w:type="dxa"/>
            <w:vAlign w:val="center"/>
          </w:tcPr>
          <w:p w14:paraId="46D67EF7">
            <w:pPr>
              <w:pStyle w:val="13"/>
            </w:pPr>
            <w:r>
              <w:t>社会效益指标</w:t>
            </w:r>
          </w:p>
        </w:tc>
        <w:tc>
          <w:tcPr>
            <w:tcW w:w="1332" w:type="dxa"/>
            <w:vAlign w:val="center"/>
          </w:tcPr>
          <w:p w14:paraId="487E5E63">
            <w:pPr>
              <w:pStyle w:val="13"/>
            </w:pPr>
            <w:r>
              <w:t>社会稳定水平</w:t>
            </w:r>
          </w:p>
        </w:tc>
        <w:tc>
          <w:tcPr>
            <w:tcW w:w="2891" w:type="dxa"/>
            <w:vAlign w:val="center"/>
          </w:tcPr>
          <w:p w14:paraId="21000B2B">
            <w:pPr>
              <w:pStyle w:val="13"/>
            </w:pPr>
            <w:r>
              <w:t>通过精准扶贫，确保我市公民全面达到小康目标</w:t>
            </w:r>
          </w:p>
        </w:tc>
        <w:tc>
          <w:tcPr>
            <w:tcW w:w="1276" w:type="dxa"/>
            <w:vAlign w:val="center"/>
          </w:tcPr>
          <w:p w14:paraId="5FCF28BA">
            <w:pPr>
              <w:pStyle w:val="13"/>
            </w:pPr>
            <w:r>
              <w:t>≥80%</w:t>
            </w:r>
          </w:p>
        </w:tc>
        <w:tc>
          <w:tcPr>
            <w:tcW w:w="1843" w:type="dxa"/>
            <w:vAlign w:val="center"/>
          </w:tcPr>
          <w:p w14:paraId="4CA5BEB9">
            <w:pPr>
              <w:pStyle w:val="13"/>
            </w:pPr>
            <w:r>
              <w:t>上级文件</w:t>
            </w:r>
          </w:p>
        </w:tc>
      </w:tr>
      <w:tr w14:paraId="5750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C552D"/>
        </w:tc>
        <w:tc>
          <w:tcPr>
            <w:tcW w:w="1276" w:type="dxa"/>
            <w:vAlign w:val="center"/>
          </w:tcPr>
          <w:p w14:paraId="45AC16D8">
            <w:pPr>
              <w:pStyle w:val="13"/>
            </w:pPr>
            <w:r>
              <w:t>生态效益指标</w:t>
            </w:r>
          </w:p>
        </w:tc>
        <w:tc>
          <w:tcPr>
            <w:tcW w:w="1332" w:type="dxa"/>
            <w:vAlign w:val="center"/>
          </w:tcPr>
          <w:p w14:paraId="35290024">
            <w:pPr>
              <w:pStyle w:val="13"/>
            </w:pPr>
            <w:r>
              <w:t>贫困人员经费保障覆盖率</w:t>
            </w:r>
          </w:p>
        </w:tc>
        <w:tc>
          <w:tcPr>
            <w:tcW w:w="2891" w:type="dxa"/>
            <w:vAlign w:val="center"/>
          </w:tcPr>
          <w:p w14:paraId="7B0080C4">
            <w:pPr>
              <w:pStyle w:val="13"/>
            </w:pPr>
            <w:r>
              <w:t>贫困人员经费保障覆盖率</w:t>
            </w:r>
          </w:p>
        </w:tc>
        <w:tc>
          <w:tcPr>
            <w:tcW w:w="1276" w:type="dxa"/>
            <w:vAlign w:val="center"/>
          </w:tcPr>
          <w:p w14:paraId="13B28A40">
            <w:pPr>
              <w:pStyle w:val="13"/>
            </w:pPr>
            <w:r>
              <w:t>100%</w:t>
            </w:r>
          </w:p>
        </w:tc>
        <w:tc>
          <w:tcPr>
            <w:tcW w:w="1843" w:type="dxa"/>
            <w:vAlign w:val="center"/>
          </w:tcPr>
          <w:p w14:paraId="435B6C11">
            <w:pPr>
              <w:pStyle w:val="13"/>
            </w:pPr>
            <w:r>
              <w:t>上级文件</w:t>
            </w:r>
          </w:p>
        </w:tc>
      </w:tr>
      <w:tr w14:paraId="3521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7277B">
            <w:pPr>
              <w:pStyle w:val="15"/>
            </w:pPr>
            <w:r>
              <w:t>满意度指标</w:t>
            </w:r>
          </w:p>
        </w:tc>
        <w:tc>
          <w:tcPr>
            <w:tcW w:w="1276" w:type="dxa"/>
            <w:vAlign w:val="center"/>
          </w:tcPr>
          <w:p w14:paraId="73358C48">
            <w:pPr>
              <w:pStyle w:val="13"/>
            </w:pPr>
            <w:r>
              <w:t>服务对象满意度指标</w:t>
            </w:r>
          </w:p>
        </w:tc>
        <w:tc>
          <w:tcPr>
            <w:tcW w:w="1332" w:type="dxa"/>
            <w:vAlign w:val="center"/>
          </w:tcPr>
          <w:p w14:paraId="336AC6D0">
            <w:pPr>
              <w:pStyle w:val="13"/>
            </w:pPr>
            <w:r>
              <w:t>群众满意度</w:t>
            </w:r>
          </w:p>
        </w:tc>
        <w:tc>
          <w:tcPr>
            <w:tcW w:w="2891" w:type="dxa"/>
            <w:vAlign w:val="center"/>
          </w:tcPr>
          <w:p w14:paraId="34ECD687">
            <w:pPr>
              <w:pStyle w:val="13"/>
            </w:pPr>
            <w:r>
              <w:t>贫困户的整体满意度</w:t>
            </w:r>
          </w:p>
        </w:tc>
        <w:tc>
          <w:tcPr>
            <w:tcW w:w="1276" w:type="dxa"/>
            <w:vAlign w:val="center"/>
          </w:tcPr>
          <w:p w14:paraId="64AAC1B0">
            <w:pPr>
              <w:pStyle w:val="13"/>
            </w:pPr>
            <w:r>
              <w:t>≥80%</w:t>
            </w:r>
          </w:p>
        </w:tc>
        <w:tc>
          <w:tcPr>
            <w:tcW w:w="1843" w:type="dxa"/>
            <w:vAlign w:val="center"/>
          </w:tcPr>
          <w:p w14:paraId="36986244">
            <w:pPr>
              <w:pStyle w:val="13"/>
            </w:pPr>
            <w:r>
              <w:t>上级文件</w:t>
            </w:r>
          </w:p>
        </w:tc>
      </w:tr>
    </w:tbl>
    <w:p w14:paraId="7B1B06BD">
      <w:pPr>
        <w:sectPr>
          <w:pgSz w:w="11900" w:h="16840"/>
          <w:pgMar w:top="1984" w:right="1304" w:bottom="1134" w:left="1304" w:header="720" w:footer="720" w:gutter="0"/>
          <w:cols w:space="720" w:num="1"/>
        </w:sectPr>
      </w:pPr>
    </w:p>
    <w:p w14:paraId="6D228B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62BF3D">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25.农业品牌设计费绩效目标表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33F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EB5334">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78B7CD77">
            <w:pPr>
              <w:pStyle w:val="11"/>
            </w:pPr>
            <w:r>
              <w:t>单位：万元</w:t>
            </w:r>
          </w:p>
        </w:tc>
      </w:tr>
      <w:tr w14:paraId="003B5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ADB78">
            <w:pPr>
              <w:pStyle w:val="14"/>
            </w:pPr>
            <w:r>
              <w:t>项目编码</w:t>
            </w:r>
          </w:p>
        </w:tc>
        <w:tc>
          <w:tcPr>
            <w:tcW w:w="2608" w:type="dxa"/>
            <w:gridSpan w:val="2"/>
            <w:vAlign w:val="center"/>
          </w:tcPr>
          <w:p w14:paraId="364CD9F2">
            <w:pPr>
              <w:pStyle w:val="13"/>
            </w:pPr>
            <w:r>
              <w:t>13028122P0053LA10002U</w:t>
            </w:r>
          </w:p>
        </w:tc>
        <w:tc>
          <w:tcPr>
            <w:tcW w:w="1587" w:type="dxa"/>
            <w:vAlign w:val="center"/>
          </w:tcPr>
          <w:p w14:paraId="584B9026">
            <w:pPr>
              <w:pStyle w:val="14"/>
            </w:pPr>
            <w:r>
              <w:t>项目名称</w:t>
            </w:r>
          </w:p>
        </w:tc>
        <w:tc>
          <w:tcPr>
            <w:tcW w:w="4422" w:type="dxa"/>
            <w:gridSpan w:val="3"/>
            <w:vAlign w:val="center"/>
          </w:tcPr>
          <w:p w14:paraId="226115E3">
            <w:pPr>
              <w:pStyle w:val="13"/>
            </w:pPr>
            <w:r>
              <w:t>农业品牌设计费</w:t>
            </w:r>
          </w:p>
        </w:tc>
      </w:tr>
      <w:tr w14:paraId="294FB016">
        <w:tblPrEx>
          <w:tblCellMar>
            <w:top w:w="0" w:type="dxa"/>
            <w:left w:w="108" w:type="dxa"/>
            <w:bottom w:w="0" w:type="dxa"/>
            <w:right w:w="108" w:type="dxa"/>
          </w:tblCellMar>
        </w:tblPrEx>
        <w:trPr>
          <w:trHeight w:val="369" w:hRule="atLeast"/>
          <w:jc w:val="center"/>
        </w:trPr>
        <w:tc>
          <w:tcPr>
            <w:tcW w:w="1276" w:type="dxa"/>
            <w:vMerge w:val="restart"/>
            <w:vAlign w:val="center"/>
          </w:tcPr>
          <w:p w14:paraId="361B1600">
            <w:pPr>
              <w:pStyle w:val="14"/>
            </w:pPr>
            <w:r>
              <w:t>预算规模及资金用途</w:t>
            </w:r>
          </w:p>
        </w:tc>
        <w:tc>
          <w:tcPr>
            <w:tcW w:w="1276" w:type="dxa"/>
            <w:vAlign w:val="center"/>
          </w:tcPr>
          <w:p w14:paraId="68B40A54">
            <w:pPr>
              <w:pStyle w:val="14"/>
            </w:pPr>
            <w:r>
              <w:t>预算数</w:t>
            </w:r>
          </w:p>
        </w:tc>
        <w:tc>
          <w:tcPr>
            <w:tcW w:w="1332" w:type="dxa"/>
            <w:vAlign w:val="center"/>
          </w:tcPr>
          <w:p w14:paraId="116B50B5">
            <w:pPr>
              <w:pStyle w:val="13"/>
            </w:pPr>
            <w:r>
              <w:t>20.00</w:t>
            </w:r>
          </w:p>
        </w:tc>
        <w:tc>
          <w:tcPr>
            <w:tcW w:w="1587" w:type="dxa"/>
            <w:vAlign w:val="center"/>
          </w:tcPr>
          <w:p w14:paraId="1A15C4E1">
            <w:pPr>
              <w:pStyle w:val="14"/>
            </w:pPr>
            <w:r>
              <w:t>其中：财政    资金</w:t>
            </w:r>
          </w:p>
        </w:tc>
        <w:tc>
          <w:tcPr>
            <w:tcW w:w="1304" w:type="dxa"/>
            <w:vAlign w:val="center"/>
          </w:tcPr>
          <w:p w14:paraId="1B6540BF">
            <w:pPr>
              <w:pStyle w:val="13"/>
            </w:pPr>
            <w:r>
              <w:t>20.00</w:t>
            </w:r>
          </w:p>
        </w:tc>
        <w:tc>
          <w:tcPr>
            <w:tcW w:w="1276" w:type="dxa"/>
            <w:vAlign w:val="center"/>
          </w:tcPr>
          <w:p w14:paraId="6B6A8074">
            <w:pPr>
              <w:pStyle w:val="14"/>
            </w:pPr>
            <w:r>
              <w:t>其他资金</w:t>
            </w:r>
          </w:p>
        </w:tc>
        <w:tc>
          <w:tcPr>
            <w:tcW w:w="1843" w:type="dxa"/>
            <w:vAlign w:val="center"/>
          </w:tcPr>
          <w:p w14:paraId="2D8DBB3E">
            <w:pPr>
              <w:pStyle w:val="13"/>
            </w:pPr>
            <w:r>
              <w:t xml:space="preserve"> </w:t>
            </w:r>
          </w:p>
        </w:tc>
      </w:tr>
      <w:tr w14:paraId="47E82847">
        <w:tblPrEx>
          <w:tblCellMar>
            <w:top w:w="0" w:type="dxa"/>
            <w:left w:w="108" w:type="dxa"/>
            <w:bottom w:w="0" w:type="dxa"/>
            <w:right w:w="108" w:type="dxa"/>
          </w:tblCellMar>
        </w:tblPrEx>
        <w:trPr>
          <w:trHeight w:val="369" w:hRule="atLeast"/>
          <w:jc w:val="center"/>
        </w:trPr>
        <w:tc>
          <w:tcPr>
            <w:tcW w:w="1276" w:type="dxa"/>
            <w:vMerge w:val="continue"/>
          </w:tcPr>
          <w:p w14:paraId="32F00E0A"/>
        </w:tc>
        <w:tc>
          <w:tcPr>
            <w:tcW w:w="8617" w:type="dxa"/>
            <w:gridSpan w:val="6"/>
            <w:vAlign w:val="center"/>
          </w:tcPr>
          <w:p w14:paraId="4FD71973">
            <w:pPr>
              <w:pStyle w:val="13"/>
            </w:pPr>
            <w:r>
              <w:t>该项目预算20万元，其中优势特色主导产业可研设计费10万元，农业产业化项目可研设计费10万元。</w:t>
            </w:r>
          </w:p>
        </w:tc>
      </w:tr>
      <w:tr w14:paraId="2F274A33">
        <w:tblPrEx>
          <w:tblCellMar>
            <w:top w:w="0" w:type="dxa"/>
            <w:left w:w="108" w:type="dxa"/>
            <w:bottom w:w="0" w:type="dxa"/>
            <w:right w:w="108" w:type="dxa"/>
          </w:tblCellMar>
        </w:tblPrEx>
        <w:trPr>
          <w:trHeight w:val="369" w:hRule="atLeast"/>
          <w:jc w:val="center"/>
        </w:trPr>
        <w:tc>
          <w:tcPr>
            <w:tcW w:w="1276" w:type="dxa"/>
            <w:vMerge w:val="restart"/>
            <w:vAlign w:val="center"/>
          </w:tcPr>
          <w:p w14:paraId="49B0B8D8">
            <w:pPr>
              <w:pStyle w:val="14"/>
            </w:pPr>
            <w:r>
              <w:t>资金支出计划（%）</w:t>
            </w:r>
          </w:p>
        </w:tc>
        <w:tc>
          <w:tcPr>
            <w:tcW w:w="2608" w:type="dxa"/>
            <w:gridSpan w:val="2"/>
            <w:vAlign w:val="center"/>
          </w:tcPr>
          <w:p w14:paraId="074A1EF5">
            <w:pPr>
              <w:pStyle w:val="14"/>
            </w:pPr>
            <w:r>
              <w:t>3月底</w:t>
            </w:r>
          </w:p>
        </w:tc>
        <w:tc>
          <w:tcPr>
            <w:tcW w:w="1587" w:type="dxa"/>
            <w:vAlign w:val="center"/>
          </w:tcPr>
          <w:p w14:paraId="1E15D63B">
            <w:pPr>
              <w:pStyle w:val="14"/>
            </w:pPr>
            <w:r>
              <w:t>6月底</w:t>
            </w:r>
          </w:p>
        </w:tc>
        <w:tc>
          <w:tcPr>
            <w:tcW w:w="1304" w:type="dxa"/>
            <w:vAlign w:val="center"/>
          </w:tcPr>
          <w:p w14:paraId="2DF32FCE">
            <w:pPr>
              <w:pStyle w:val="14"/>
            </w:pPr>
            <w:r>
              <w:t>10月底</w:t>
            </w:r>
          </w:p>
        </w:tc>
        <w:tc>
          <w:tcPr>
            <w:tcW w:w="3118" w:type="dxa"/>
            <w:gridSpan w:val="2"/>
            <w:vAlign w:val="center"/>
          </w:tcPr>
          <w:p w14:paraId="3A08AC1A">
            <w:pPr>
              <w:pStyle w:val="14"/>
            </w:pPr>
            <w:r>
              <w:t>12月底</w:t>
            </w:r>
          </w:p>
        </w:tc>
      </w:tr>
      <w:tr w14:paraId="2A9BA119">
        <w:tblPrEx>
          <w:tblCellMar>
            <w:top w:w="0" w:type="dxa"/>
            <w:left w:w="108" w:type="dxa"/>
            <w:bottom w:w="0" w:type="dxa"/>
            <w:right w:w="108" w:type="dxa"/>
          </w:tblCellMar>
        </w:tblPrEx>
        <w:trPr>
          <w:trHeight w:val="369" w:hRule="atLeast"/>
          <w:jc w:val="center"/>
        </w:trPr>
        <w:tc>
          <w:tcPr>
            <w:tcW w:w="1276" w:type="dxa"/>
            <w:vMerge w:val="continue"/>
          </w:tcPr>
          <w:p w14:paraId="4221BB51"/>
        </w:tc>
        <w:tc>
          <w:tcPr>
            <w:tcW w:w="2608" w:type="dxa"/>
            <w:gridSpan w:val="2"/>
            <w:vAlign w:val="center"/>
          </w:tcPr>
          <w:p w14:paraId="76FD6E34">
            <w:pPr>
              <w:pStyle w:val="15"/>
            </w:pPr>
            <w:r>
              <w:t>30%</w:t>
            </w:r>
          </w:p>
        </w:tc>
        <w:tc>
          <w:tcPr>
            <w:tcW w:w="1587" w:type="dxa"/>
            <w:vAlign w:val="center"/>
          </w:tcPr>
          <w:p w14:paraId="657033EC">
            <w:pPr>
              <w:pStyle w:val="15"/>
            </w:pPr>
            <w:r>
              <w:t>60%</w:t>
            </w:r>
          </w:p>
        </w:tc>
        <w:tc>
          <w:tcPr>
            <w:tcW w:w="1304" w:type="dxa"/>
            <w:vAlign w:val="center"/>
          </w:tcPr>
          <w:p w14:paraId="5AED0721">
            <w:pPr>
              <w:pStyle w:val="15"/>
            </w:pPr>
            <w:r>
              <w:t>90%</w:t>
            </w:r>
          </w:p>
        </w:tc>
        <w:tc>
          <w:tcPr>
            <w:tcW w:w="3118" w:type="dxa"/>
            <w:gridSpan w:val="2"/>
            <w:vAlign w:val="center"/>
          </w:tcPr>
          <w:p w14:paraId="061A40B1">
            <w:pPr>
              <w:pStyle w:val="15"/>
            </w:pPr>
            <w:r>
              <w:t>100%</w:t>
            </w:r>
          </w:p>
        </w:tc>
      </w:tr>
      <w:tr w14:paraId="3ABEB84D">
        <w:tblPrEx>
          <w:tblCellMar>
            <w:top w:w="0" w:type="dxa"/>
            <w:left w:w="108" w:type="dxa"/>
            <w:bottom w:w="0" w:type="dxa"/>
            <w:right w:w="108" w:type="dxa"/>
          </w:tblCellMar>
        </w:tblPrEx>
        <w:trPr>
          <w:trHeight w:val="369" w:hRule="atLeast"/>
          <w:jc w:val="center"/>
        </w:trPr>
        <w:tc>
          <w:tcPr>
            <w:tcW w:w="1276" w:type="dxa"/>
            <w:vAlign w:val="center"/>
          </w:tcPr>
          <w:p w14:paraId="282DFAA3">
            <w:pPr>
              <w:pStyle w:val="14"/>
            </w:pPr>
            <w:r>
              <w:t>绩效目标</w:t>
            </w:r>
          </w:p>
        </w:tc>
        <w:tc>
          <w:tcPr>
            <w:tcW w:w="8617" w:type="dxa"/>
            <w:gridSpan w:val="6"/>
            <w:vAlign w:val="center"/>
          </w:tcPr>
          <w:p w14:paraId="09CA3AB4">
            <w:pPr>
              <w:pStyle w:val="13"/>
            </w:pPr>
            <w:r>
              <w:t>1.聚焦我市农产品特色，健全完善品牌农业的提升，推进品牌农业的发展</w:t>
            </w:r>
          </w:p>
        </w:tc>
      </w:tr>
    </w:tbl>
    <w:p w14:paraId="14ABF0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CC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B2880">
            <w:pPr>
              <w:pStyle w:val="14"/>
            </w:pPr>
            <w:r>
              <w:t>一级指标</w:t>
            </w:r>
          </w:p>
        </w:tc>
        <w:tc>
          <w:tcPr>
            <w:tcW w:w="1276" w:type="dxa"/>
            <w:vAlign w:val="center"/>
          </w:tcPr>
          <w:p w14:paraId="309F2503">
            <w:pPr>
              <w:pStyle w:val="14"/>
            </w:pPr>
            <w:r>
              <w:t>二级指标</w:t>
            </w:r>
          </w:p>
        </w:tc>
        <w:tc>
          <w:tcPr>
            <w:tcW w:w="1332" w:type="dxa"/>
            <w:vAlign w:val="center"/>
          </w:tcPr>
          <w:p w14:paraId="50D76EDF">
            <w:pPr>
              <w:pStyle w:val="14"/>
            </w:pPr>
            <w:r>
              <w:t>三级指标</w:t>
            </w:r>
          </w:p>
        </w:tc>
        <w:tc>
          <w:tcPr>
            <w:tcW w:w="2891" w:type="dxa"/>
            <w:vAlign w:val="center"/>
          </w:tcPr>
          <w:p w14:paraId="789B0C76">
            <w:pPr>
              <w:pStyle w:val="14"/>
            </w:pPr>
            <w:r>
              <w:t>绩效指标描述</w:t>
            </w:r>
          </w:p>
        </w:tc>
        <w:tc>
          <w:tcPr>
            <w:tcW w:w="1276" w:type="dxa"/>
            <w:vAlign w:val="center"/>
          </w:tcPr>
          <w:p w14:paraId="471F3782">
            <w:pPr>
              <w:pStyle w:val="14"/>
            </w:pPr>
            <w:r>
              <w:t>指标值</w:t>
            </w:r>
          </w:p>
        </w:tc>
        <w:tc>
          <w:tcPr>
            <w:tcW w:w="1843" w:type="dxa"/>
            <w:vAlign w:val="center"/>
          </w:tcPr>
          <w:p w14:paraId="71B3EDC1">
            <w:pPr>
              <w:pStyle w:val="14"/>
            </w:pPr>
            <w:r>
              <w:t>指标值确定依据</w:t>
            </w:r>
          </w:p>
        </w:tc>
      </w:tr>
      <w:tr w14:paraId="703F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1025C">
            <w:pPr>
              <w:pStyle w:val="15"/>
            </w:pPr>
            <w:r>
              <w:t>产出指标</w:t>
            </w:r>
          </w:p>
        </w:tc>
        <w:tc>
          <w:tcPr>
            <w:tcW w:w="1276" w:type="dxa"/>
            <w:vAlign w:val="center"/>
          </w:tcPr>
          <w:p w14:paraId="4A5C53FF">
            <w:pPr>
              <w:pStyle w:val="13"/>
            </w:pPr>
            <w:r>
              <w:t>数量指标</w:t>
            </w:r>
          </w:p>
        </w:tc>
        <w:tc>
          <w:tcPr>
            <w:tcW w:w="1332" w:type="dxa"/>
            <w:vAlign w:val="center"/>
          </w:tcPr>
          <w:p w14:paraId="635B1852">
            <w:pPr>
              <w:pStyle w:val="13"/>
            </w:pPr>
            <w:r>
              <w:t>确定相关项目</w:t>
            </w:r>
          </w:p>
        </w:tc>
        <w:tc>
          <w:tcPr>
            <w:tcW w:w="2891" w:type="dxa"/>
            <w:vAlign w:val="center"/>
          </w:tcPr>
          <w:p w14:paraId="2D840FBE">
            <w:pPr>
              <w:pStyle w:val="13"/>
            </w:pPr>
            <w:r>
              <w:t>确定品牌设计项目个数</w:t>
            </w:r>
          </w:p>
        </w:tc>
        <w:tc>
          <w:tcPr>
            <w:tcW w:w="1276" w:type="dxa"/>
            <w:vAlign w:val="center"/>
          </w:tcPr>
          <w:p w14:paraId="4AB3FCBD">
            <w:pPr>
              <w:pStyle w:val="13"/>
            </w:pPr>
            <w:r>
              <w:t>2个</w:t>
            </w:r>
          </w:p>
        </w:tc>
        <w:tc>
          <w:tcPr>
            <w:tcW w:w="1843" w:type="dxa"/>
            <w:vAlign w:val="center"/>
          </w:tcPr>
          <w:p w14:paraId="1EC1A711">
            <w:pPr>
              <w:pStyle w:val="13"/>
            </w:pPr>
            <w:r>
              <w:t>唐山市农业农村局唐农（办）字（2019）273号  唐山市农业农村局关于《2019年唐山市农业品牌工作推进方案》的通知</w:t>
            </w:r>
          </w:p>
        </w:tc>
      </w:tr>
      <w:tr w14:paraId="53B6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A8EF0"/>
        </w:tc>
        <w:tc>
          <w:tcPr>
            <w:tcW w:w="1276" w:type="dxa"/>
            <w:vAlign w:val="center"/>
          </w:tcPr>
          <w:p w14:paraId="5B71320B">
            <w:pPr>
              <w:pStyle w:val="13"/>
            </w:pPr>
            <w:r>
              <w:t>质量指标</w:t>
            </w:r>
          </w:p>
        </w:tc>
        <w:tc>
          <w:tcPr>
            <w:tcW w:w="1332" w:type="dxa"/>
            <w:vAlign w:val="center"/>
          </w:tcPr>
          <w:p w14:paraId="045CA1C6">
            <w:pPr>
              <w:pStyle w:val="13"/>
            </w:pPr>
            <w:r>
              <w:t xml:space="preserve"> 完成率</w:t>
            </w:r>
          </w:p>
        </w:tc>
        <w:tc>
          <w:tcPr>
            <w:tcW w:w="2891" w:type="dxa"/>
            <w:vAlign w:val="center"/>
          </w:tcPr>
          <w:p w14:paraId="2E70780B">
            <w:pPr>
              <w:pStyle w:val="13"/>
            </w:pPr>
            <w:r>
              <w:t>农业品牌设计项目的完成率</w:t>
            </w:r>
          </w:p>
        </w:tc>
        <w:tc>
          <w:tcPr>
            <w:tcW w:w="1276" w:type="dxa"/>
            <w:vAlign w:val="center"/>
          </w:tcPr>
          <w:p w14:paraId="4810344D">
            <w:pPr>
              <w:pStyle w:val="13"/>
            </w:pPr>
            <w:r>
              <w:t>100%</w:t>
            </w:r>
          </w:p>
        </w:tc>
        <w:tc>
          <w:tcPr>
            <w:tcW w:w="1843" w:type="dxa"/>
            <w:vAlign w:val="center"/>
          </w:tcPr>
          <w:p w14:paraId="4B23670E">
            <w:pPr>
              <w:pStyle w:val="13"/>
            </w:pPr>
            <w:r>
              <w:t>唐山市农业农村局唐农（办）字（2019）273号  唐山市农业农村局关于《2019年唐山市农业品牌工作推进方案》的通知</w:t>
            </w:r>
          </w:p>
        </w:tc>
      </w:tr>
      <w:tr w14:paraId="1D22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EB495"/>
        </w:tc>
        <w:tc>
          <w:tcPr>
            <w:tcW w:w="1276" w:type="dxa"/>
            <w:vAlign w:val="center"/>
          </w:tcPr>
          <w:p w14:paraId="7A7287A8">
            <w:pPr>
              <w:pStyle w:val="13"/>
            </w:pPr>
            <w:r>
              <w:t>时效指标</w:t>
            </w:r>
          </w:p>
        </w:tc>
        <w:tc>
          <w:tcPr>
            <w:tcW w:w="1332" w:type="dxa"/>
            <w:vAlign w:val="center"/>
          </w:tcPr>
          <w:p w14:paraId="1A77EF6F">
            <w:pPr>
              <w:pStyle w:val="13"/>
            </w:pPr>
            <w:r>
              <w:t xml:space="preserve"> 完成时间</w:t>
            </w:r>
          </w:p>
        </w:tc>
        <w:tc>
          <w:tcPr>
            <w:tcW w:w="2891" w:type="dxa"/>
            <w:vAlign w:val="center"/>
          </w:tcPr>
          <w:p w14:paraId="5F5795BB">
            <w:pPr>
              <w:pStyle w:val="13"/>
            </w:pPr>
            <w:r>
              <w:t>项目具体完成时间</w:t>
            </w:r>
          </w:p>
        </w:tc>
        <w:tc>
          <w:tcPr>
            <w:tcW w:w="1276" w:type="dxa"/>
            <w:vAlign w:val="center"/>
          </w:tcPr>
          <w:p w14:paraId="7C7F3B24">
            <w:pPr>
              <w:pStyle w:val="13"/>
            </w:pPr>
            <w:r>
              <w:t>2022年12月前</w:t>
            </w:r>
          </w:p>
        </w:tc>
        <w:tc>
          <w:tcPr>
            <w:tcW w:w="1843" w:type="dxa"/>
            <w:vAlign w:val="center"/>
          </w:tcPr>
          <w:p w14:paraId="66EE8810">
            <w:pPr>
              <w:pStyle w:val="13"/>
            </w:pPr>
            <w:r>
              <w:t>唐山市农业农村局唐农（办）字（2019）273号  唐山市农业农村局关于《2019年唐山市农业品牌工作推进方案》的通知</w:t>
            </w:r>
          </w:p>
        </w:tc>
      </w:tr>
      <w:tr w14:paraId="69A07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F5F47"/>
        </w:tc>
        <w:tc>
          <w:tcPr>
            <w:tcW w:w="1276" w:type="dxa"/>
            <w:vAlign w:val="center"/>
          </w:tcPr>
          <w:p w14:paraId="77F88752">
            <w:pPr>
              <w:pStyle w:val="13"/>
            </w:pPr>
            <w:r>
              <w:t>成本指标</w:t>
            </w:r>
          </w:p>
        </w:tc>
        <w:tc>
          <w:tcPr>
            <w:tcW w:w="1332" w:type="dxa"/>
            <w:vAlign w:val="center"/>
          </w:tcPr>
          <w:p w14:paraId="7CD47271">
            <w:pPr>
              <w:pStyle w:val="13"/>
            </w:pPr>
            <w:r>
              <w:t>预算投入</w:t>
            </w:r>
          </w:p>
        </w:tc>
        <w:tc>
          <w:tcPr>
            <w:tcW w:w="2891" w:type="dxa"/>
            <w:vAlign w:val="center"/>
          </w:tcPr>
          <w:p w14:paraId="1AD1747B">
            <w:pPr>
              <w:pStyle w:val="13"/>
            </w:pPr>
            <w:r>
              <w:t>财政预算投入资金金额</w:t>
            </w:r>
          </w:p>
        </w:tc>
        <w:tc>
          <w:tcPr>
            <w:tcW w:w="1276" w:type="dxa"/>
            <w:vAlign w:val="center"/>
          </w:tcPr>
          <w:p w14:paraId="4743415D">
            <w:pPr>
              <w:pStyle w:val="13"/>
            </w:pPr>
            <w:r>
              <w:t>20万</w:t>
            </w:r>
          </w:p>
        </w:tc>
        <w:tc>
          <w:tcPr>
            <w:tcW w:w="1843" w:type="dxa"/>
            <w:vAlign w:val="center"/>
          </w:tcPr>
          <w:p w14:paraId="4984B925">
            <w:pPr>
              <w:pStyle w:val="13"/>
            </w:pPr>
            <w:r>
              <w:t>唐山市农业农村局唐农（办）字（2019）273号  唐山市农业农村局关于《2019年唐山市农业品牌工作推进方案》的通知</w:t>
            </w:r>
          </w:p>
        </w:tc>
      </w:tr>
      <w:tr w14:paraId="1BD5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5046F">
            <w:pPr>
              <w:pStyle w:val="15"/>
            </w:pPr>
            <w:r>
              <w:t>效益指标</w:t>
            </w:r>
          </w:p>
        </w:tc>
        <w:tc>
          <w:tcPr>
            <w:tcW w:w="1276" w:type="dxa"/>
            <w:vAlign w:val="center"/>
          </w:tcPr>
          <w:p w14:paraId="5FA822D2">
            <w:pPr>
              <w:pStyle w:val="13"/>
            </w:pPr>
            <w:r>
              <w:t>经济效益指标</w:t>
            </w:r>
          </w:p>
        </w:tc>
        <w:tc>
          <w:tcPr>
            <w:tcW w:w="1332" w:type="dxa"/>
            <w:vAlign w:val="center"/>
          </w:tcPr>
          <w:p w14:paraId="21D64D44">
            <w:pPr>
              <w:pStyle w:val="13"/>
            </w:pPr>
            <w:r>
              <w:t>提升品牌的知名度</w:t>
            </w:r>
          </w:p>
        </w:tc>
        <w:tc>
          <w:tcPr>
            <w:tcW w:w="2891" w:type="dxa"/>
            <w:vAlign w:val="center"/>
          </w:tcPr>
          <w:p w14:paraId="567367C1">
            <w:pPr>
              <w:pStyle w:val="13"/>
            </w:pPr>
            <w:r>
              <w:t>优势特色主导产业知名度的提升比例</w:t>
            </w:r>
          </w:p>
        </w:tc>
        <w:tc>
          <w:tcPr>
            <w:tcW w:w="1276" w:type="dxa"/>
            <w:vAlign w:val="center"/>
          </w:tcPr>
          <w:p w14:paraId="53A1E795">
            <w:pPr>
              <w:pStyle w:val="13"/>
            </w:pPr>
            <w:r>
              <w:t>100%</w:t>
            </w:r>
          </w:p>
        </w:tc>
        <w:tc>
          <w:tcPr>
            <w:tcW w:w="1843" w:type="dxa"/>
            <w:vAlign w:val="center"/>
          </w:tcPr>
          <w:p w14:paraId="2A273CB3">
            <w:pPr>
              <w:pStyle w:val="13"/>
            </w:pPr>
            <w:r>
              <w:t>唐山市农业农村局唐农（办）字（2019）273号  唐山市农业农村局关于《2019年唐山市农业品牌工作推进方案》的通知</w:t>
            </w:r>
          </w:p>
        </w:tc>
      </w:tr>
      <w:tr w14:paraId="3E70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3CEA0"/>
        </w:tc>
        <w:tc>
          <w:tcPr>
            <w:tcW w:w="1276" w:type="dxa"/>
            <w:vAlign w:val="center"/>
          </w:tcPr>
          <w:p w14:paraId="316C8C65">
            <w:pPr>
              <w:pStyle w:val="13"/>
            </w:pPr>
            <w:r>
              <w:t>经济效益指标</w:t>
            </w:r>
          </w:p>
        </w:tc>
        <w:tc>
          <w:tcPr>
            <w:tcW w:w="1332" w:type="dxa"/>
            <w:vAlign w:val="center"/>
          </w:tcPr>
          <w:p w14:paraId="382A60CA">
            <w:pPr>
              <w:pStyle w:val="13"/>
            </w:pPr>
            <w:r>
              <w:t>品牌的溢价水平</w:t>
            </w:r>
          </w:p>
        </w:tc>
        <w:tc>
          <w:tcPr>
            <w:tcW w:w="2891" w:type="dxa"/>
            <w:vAlign w:val="center"/>
          </w:tcPr>
          <w:p w14:paraId="71953DB7">
            <w:pPr>
              <w:pStyle w:val="13"/>
            </w:pPr>
            <w:r>
              <w:t>设计品牌的溢价率提升</w:t>
            </w:r>
          </w:p>
        </w:tc>
        <w:tc>
          <w:tcPr>
            <w:tcW w:w="1276" w:type="dxa"/>
            <w:vAlign w:val="center"/>
          </w:tcPr>
          <w:p w14:paraId="0BA81341">
            <w:pPr>
              <w:pStyle w:val="13"/>
            </w:pPr>
            <w:r>
              <w:t>100%</w:t>
            </w:r>
          </w:p>
        </w:tc>
        <w:tc>
          <w:tcPr>
            <w:tcW w:w="1843" w:type="dxa"/>
            <w:vAlign w:val="center"/>
          </w:tcPr>
          <w:p w14:paraId="37B4C738">
            <w:pPr>
              <w:pStyle w:val="13"/>
            </w:pPr>
            <w:r>
              <w:t>唐山市农业农村局唐农（办）字（2019）273号  唐山市农业农村局关于《2019年唐山市农业品牌工作推进方案》的通知</w:t>
            </w:r>
          </w:p>
        </w:tc>
      </w:tr>
      <w:tr w14:paraId="1E9C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3A707"/>
        </w:tc>
        <w:tc>
          <w:tcPr>
            <w:tcW w:w="1276" w:type="dxa"/>
            <w:vAlign w:val="center"/>
          </w:tcPr>
          <w:p w14:paraId="15FB91F3">
            <w:pPr>
              <w:pStyle w:val="13"/>
            </w:pPr>
            <w:r>
              <w:t>社会效益指标</w:t>
            </w:r>
          </w:p>
        </w:tc>
        <w:tc>
          <w:tcPr>
            <w:tcW w:w="1332" w:type="dxa"/>
            <w:vAlign w:val="center"/>
          </w:tcPr>
          <w:p w14:paraId="2EDA6F14">
            <w:pPr>
              <w:pStyle w:val="13"/>
            </w:pPr>
            <w:r>
              <w:t>社会影响力</w:t>
            </w:r>
          </w:p>
        </w:tc>
        <w:tc>
          <w:tcPr>
            <w:tcW w:w="2891" w:type="dxa"/>
            <w:vAlign w:val="center"/>
          </w:tcPr>
          <w:p w14:paraId="2EB046E3">
            <w:pPr>
              <w:pStyle w:val="13"/>
            </w:pPr>
            <w:r>
              <w:t>在全国或全省产生的重要影响，得到广大受众的充分认可</w:t>
            </w:r>
          </w:p>
        </w:tc>
        <w:tc>
          <w:tcPr>
            <w:tcW w:w="1276" w:type="dxa"/>
            <w:vAlign w:val="center"/>
          </w:tcPr>
          <w:p w14:paraId="69134C6A">
            <w:pPr>
              <w:pStyle w:val="13"/>
            </w:pPr>
            <w:r>
              <w:t>≥85%</w:t>
            </w:r>
          </w:p>
        </w:tc>
        <w:tc>
          <w:tcPr>
            <w:tcW w:w="1843" w:type="dxa"/>
            <w:vAlign w:val="center"/>
          </w:tcPr>
          <w:p w14:paraId="487BCE2A">
            <w:pPr>
              <w:pStyle w:val="13"/>
            </w:pPr>
            <w:r>
              <w:t>唐山市农业农村局唐农（办）字（2019）273号  唐山市农业农村局关于《2019年唐山市农业品牌工作推进方案》的通知</w:t>
            </w:r>
          </w:p>
        </w:tc>
      </w:tr>
      <w:tr w14:paraId="4255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43362"/>
        </w:tc>
        <w:tc>
          <w:tcPr>
            <w:tcW w:w="1276" w:type="dxa"/>
            <w:vAlign w:val="center"/>
          </w:tcPr>
          <w:p w14:paraId="34E98CA4">
            <w:pPr>
              <w:pStyle w:val="13"/>
            </w:pPr>
            <w:r>
              <w:t>可持续影响指标</w:t>
            </w:r>
          </w:p>
        </w:tc>
        <w:tc>
          <w:tcPr>
            <w:tcW w:w="1332" w:type="dxa"/>
            <w:vAlign w:val="center"/>
          </w:tcPr>
          <w:p w14:paraId="55169BEC">
            <w:pPr>
              <w:pStyle w:val="13"/>
            </w:pPr>
            <w:r>
              <w:t>品牌效应</w:t>
            </w:r>
          </w:p>
        </w:tc>
        <w:tc>
          <w:tcPr>
            <w:tcW w:w="2891" w:type="dxa"/>
            <w:vAlign w:val="center"/>
          </w:tcPr>
          <w:p w14:paraId="37D08BB9">
            <w:pPr>
              <w:pStyle w:val="13"/>
            </w:pPr>
            <w:r>
              <w:t>相关农业品牌效应</w:t>
            </w:r>
          </w:p>
        </w:tc>
        <w:tc>
          <w:tcPr>
            <w:tcW w:w="1276" w:type="dxa"/>
            <w:vAlign w:val="center"/>
          </w:tcPr>
          <w:p w14:paraId="441CA1E5">
            <w:pPr>
              <w:pStyle w:val="13"/>
            </w:pPr>
            <w:r>
              <w:t>≥90%</w:t>
            </w:r>
          </w:p>
        </w:tc>
        <w:tc>
          <w:tcPr>
            <w:tcW w:w="1843" w:type="dxa"/>
            <w:vAlign w:val="center"/>
          </w:tcPr>
          <w:p w14:paraId="7D1FB000">
            <w:pPr>
              <w:pStyle w:val="13"/>
            </w:pPr>
            <w:r>
              <w:t>唐山市农业农村局唐农（办）字（2019）273号  唐山市农业农村局关于《2019年唐山市农业品牌工作推进方案》的通知</w:t>
            </w:r>
          </w:p>
        </w:tc>
      </w:tr>
      <w:tr w14:paraId="5223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55A58">
            <w:pPr>
              <w:pStyle w:val="15"/>
            </w:pPr>
            <w:r>
              <w:t>满意度指标</w:t>
            </w:r>
          </w:p>
        </w:tc>
        <w:tc>
          <w:tcPr>
            <w:tcW w:w="1276" w:type="dxa"/>
            <w:vAlign w:val="center"/>
          </w:tcPr>
          <w:p w14:paraId="4D1F1186">
            <w:pPr>
              <w:pStyle w:val="13"/>
            </w:pPr>
            <w:r>
              <w:t>服务对象满意度指标</w:t>
            </w:r>
          </w:p>
        </w:tc>
        <w:tc>
          <w:tcPr>
            <w:tcW w:w="1332" w:type="dxa"/>
            <w:vAlign w:val="center"/>
          </w:tcPr>
          <w:p w14:paraId="4ECABD18">
            <w:pPr>
              <w:pStyle w:val="13"/>
            </w:pPr>
            <w:r>
              <w:t>群众满意度</w:t>
            </w:r>
          </w:p>
        </w:tc>
        <w:tc>
          <w:tcPr>
            <w:tcW w:w="2891" w:type="dxa"/>
            <w:vAlign w:val="center"/>
          </w:tcPr>
          <w:p w14:paraId="7C4B745A">
            <w:pPr>
              <w:pStyle w:val="13"/>
            </w:pPr>
            <w:r>
              <w:t>群众对农产品品牌的整体满意度</w:t>
            </w:r>
          </w:p>
        </w:tc>
        <w:tc>
          <w:tcPr>
            <w:tcW w:w="1276" w:type="dxa"/>
            <w:vAlign w:val="center"/>
          </w:tcPr>
          <w:p w14:paraId="25AAB6D2">
            <w:pPr>
              <w:pStyle w:val="13"/>
            </w:pPr>
            <w:r>
              <w:t>≥98%</w:t>
            </w:r>
          </w:p>
        </w:tc>
        <w:tc>
          <w:tcPr>
            <w:tcW w:w="1843" w:type="dxa"/>
            <w:vAlign w:val="center"/>
          </w:tcPr>
          <w:p w14:paraId="471A991B">
            <w:pPr>
              <w:pStyle w:val="13"/>
            </w:pPr>
            <w:r>
              <w:t>唐山市农业农村局唐农（办）字（2019）273号  唐山市农业农村局关于《2019年唐山市农业品牌工作推进方案》的通知</w:t>
            </w:r>
          </w:p>
        </w:tc>
      </w:tr>
    </w:tbl>
    <w:p w14:paraId="41969C89">
      <w:pPr>
        <w:sectPr>
          <w:pgSz w:w="11900" w:h="16840"/>
          <w:pgMar w:top="1984" w:right="1304" w:bottom="1134" w:left="1304" w:header="720" w:footer="720" w:gutter="0"/>
          <w:cols w:space="720" w:num="1"/>
        </w:sectPr>
      </w:pPr>
    </w:p>
    <w:p w14:paraId="05E6D1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103A27">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26.农业信息网络运行及质量安全经费绩效目标表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B33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8CE660">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56B08042">
            <w:pPr>
              <w:pStyle w:val="11"/>
            </w:pPr>
            <w:r>
              <w:t>单位：万元</w:t>
            </w:r>
          </w:p>
        </w:tc>
      </w:tr>
      <w:tr w14:paraId="61ED1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31AF3">
            <w:pPr>
              <w:pStyle w:val="14"/>
            </w:pPr>
            <w:r>
              <w:t>项目编码</w:t>
            </w:r>
          </w:p>
        </w:tc>
        <w:tc>
          <w:tcPr>
            <w:tcW w:w="2608" w:type="dxa"/>
            <w:gridSpan w:val="2"/>
            <w:vAlign w:val="center"/>
          </w:tcPr>
          <w:p w14:paraId="56B6B121">
            <w:pPr>
              <w:pStyle w:val="13"/>
            </w:pPr>
            <w:r>
              <w:t>13028122P003LJF100028</w:t>
            </w:r>
          </w:p>
        </w:tc>
        <w:tc>
          <w:tcPr>
            <w:tcW w:w="1587" w:type="dxa"/>
            <w:vAlign w:val="center"/>
          </w:tcPr>
          <w:p w14:paraId="150988B5">
            <w:pPr>
              <w:pStyle w:val="14"/>
            </w:pPr>
            <w:r>
              <w:t>项目名称</w:t>
            </w:r>
          </w:p>
        </w:tc>
        <w:tc>
          <w:tcPr>
            <w:tcW w:w="4422" w:type="dxa"/>
            <w:gridSpan w:val="3"/>
            <w:vAlign w:val="center"/>
          </w:tcPr>
          <w:p w14:paraId="486624F9">
            <w:pPr>
              <w:pStyle w:val="13"/>
            </w:pPr>
            <w:r>
              <w:t>农业信息网络运行及质量安全经费</w:t>
            </w:r>
          </w:p>
        </w:tc>
      </w:tr>
      <w:tr w14:paraId="2B5956C9">
        <w:tblPrEx>
          <w:tblCellMar>
            <w:top w:w="0" w:type="dxa"/>
            <w:left w:w="108" w:type="dxa"/>
            <w:bottom w:w="0" w:type="dxa"/>
            <w:right w:w="108" w:type="dxa"/>
          </w:tblCellMar>
        </w:tblPrEx>
        <w:trPr>
          <w:trHeight w:val="369" w:hRule="atLeast"/>
          <w:jc w:val="center"/>
        </w:trPr>
        <w:tc>
          <w:tcPr>
            <w:tcW w:w="1276" w:type="dxa"/>
            <w:vMerge w:val="restart"/>
            <w:vAlign w:val="center"/>
          </w:tcPr>
          <w:p w14:paraId="47F11313">
            <w:pPr>
              <w:pStyle w:val="14"/>
            </w:pPr>
            <w:r>
              <w:t>预算规模及资金用途</w:t>
            </w:r>
          </w:p>
        </w:tc>
        <w:tc>
          <w:tcPr>
            <w:tcW w:w="1276" w:type="dxa"/>
            <w:vAlign w:val="center"/>
          </w:tcPr>
          <w:p w14:paraId="3D1C49F6">
            <w:pPr>
              <w:pStyle w:val="14"/>
            </w:pPr>
            <w:r>
              <w:t>预算数</w:t>
            </w:r>
          </w:p>
        </w:tc>
        <w:tc>
          <w:tcPr>
            <w:tcW w:w="1332" w:type="dxa"/>
            <w:vAlign w:val="center"/>
          </w:tcPr>
          <w:p w14:paraId="4083B6C3">
            <w:pPr>
              <w:pStyle w:val="13"/>
            </w:pPr>
            <w:r>
              <w:t>6.00</w:t>
            </w:r>
          </w:p>
        </w:tc>
        <w:tc>
          <w:tcPr>
            <w:tcW w:w="1587" w:type="dxa"/>
            <w:vAlign w:val="center"/>
          </w:tcPr>
          <w:p w14:paraId="7EB13AA1">
            <w:pPr>
              <w:pStyle w:val="14"/>
            </w:pPr>
            <w:r>
              <w:t>其中：财政    资金</w:t>
            </w:r>
          </w:p>
        </w:tc>
        <w:tc>
          <w:tcPr>
            <w:tcW w:w="1304" w:type="dxa"/>
            <w:vAlign w:val="center"/>
          </w:tcPr>
          <w:p w14:paraId="51F27F53">
            <w:pPr>
              <w:pStyle w:val="13"/>
            </w:pPr>
            <w:r>
              <w:t>6.00</w:t>
            </w:r>
          </w:p>
        </w:tc>
        <w:tc>
          <w:tcPr>
            <w:tcW w:w="1276" w:type="dxa"/>
            <w:vAlign w:val="center"/>
          </w:tcPr>
          <w:p w14:paraId="76A4202C">
            <w:pPr>
              <w:pStyle w:val="14"/>
            </w:pPr>
            <w:r>
              <w:t>其他资金</w:t>
            </w:r>
          </w:p>
        </w:tc>
        <w:tc>
          <w:tcPr>
            <w:tcW w:w="1843" w:type="dxa"/>
            <w:vAlign w:val="center"/>
          </w:tcPr>
          <w:p w14:paraId="39A9B1D6">
            <w:pPr>
              <w:pStyle w:val="13"/>
            </w:pPr>
            <w:r>
              <w:t xml:space="preserve"> </w:t>
            </w:r>
          </w:p>
        </w:tc>
      </w:tr>
      <w:tr w14:paraId="2C52B26D">
        <w:tblPrEx>
          <w:tblCellMar>
            <w:top w:w="0" w:type="dxa"/>
            <w:left w:w="108" w:type="dxa"/>
            <w:bottom w:w="0" w:type="dxa"/>
            <w:right w:w="108" w:type="dxa"/>
          </w:tblCellMar>
        </w:tblPrEx>
        <w:trPr>
          <w:trHeight w:val="369" w:hRule="atLeast"/>
          <w:jc w:val="center"/>
        </w:trPr>
        <w:tc>
          <w:tcPr>
            <w:tcW w:w="1276" w:type="dxa"/>
            <w:vMerge w:val="continue"/>
          </w:tcPr>
          <w:p w14:paraId="135F5C18"/>
        </w:tc>
        <w:tc>
          <w:tcPr>
            <w:tcW w:w="8617" w:type="dxa"/>
            <w:gridSpan w:val="6"/>
            <w:vAlign w:val="center"/>
          </w:tcPr>
          <w:p w14:paraId="040F7FE8">
            <w:pPr>
              <w:pStyle w:val="13"/>
            </w:pPr>
            <w:r>
              <w:t>2020年4月开始12月底结束，信息中心网络的运行与维护费用需4万元，网络租赁费2万元.</w:t>
            </w:r>
          </w:p>
        </w:tc>
      </w:tr>
      <w:tr w14:paraId="25C0121C">
        <w:tblPrEx>
          <w:tblCellMar>
            <w:top w:w="0" w:type="dxa"/>
            <w:left w:w="108" w:type="dxa"/>
            <w:bottom w:w="0" w:type="dxa"/>
            <w:right w:w="108" w:type="dxa"/>
          </w:tblCellMar>
        </w:tblPrEx>
        <w:trPr>
          <w:trHeight w:val="369" w:hRule="atLeast"/>
          <w:jc w:val="center"/>
        </w:trPr>
        <w:tc>
          <w:tcPr>
            <w:tcW w:w="1276" w:type="dxa"/>
            <w:vMerge w:val="restart"/>
            <w:vAlign w:val="center"/>
          </w:tcPr>
          <w:p w14:paraId="0005CEE1">
            <w:pPr>
              <w:pStyle w:val="14"/>
            </w:pPr>
            <w:r>
              <w:t>资金支出计划（%）</w:t>
            </w:r>
          </w:p>
        </w:tc>
        <w:tc>
          <w:tcPr>
            <w:tcW w:w="2608" w:type="dxa"/>
            <w:gridSpan w:val="2"/>
            <w:vAlign w:val="center"/>
          </w:tcPr>
          <w:p w14:paraId="220EE57A">
            <w:pPr>
              <w:pStyle w:val="14"/>
            </w:pPr>
            <w:r>
              <w:t>3月底</w:t>
            </w:r>
          </w:p>
        </w:tc>
        <w:tc>
          <w:tcPr>
            <w:tcW w:w="1587" w:type="dxa"/>
            <w:vAlign w:val="center"/>
          </w:tcPr>
          <w:p w14:paraId="015F9C58">
            <w:pPr>
              <w:pStyle w:val="14"/>
            </w:pPr>
            <w:r>
              <w:t>6月底</w:t>
            </w:r>
          </w:p>
        </w:tc>
        <w:tc>
          <w:tcPr>
            <w:tcW w:w="1304" w:type="dxa"/>
            <w:vAlign w:val="center"/>
          </w:tcPr>
          <w:p w14:paraId="0E83C6CE">
            <w:pPr>
              <w:pStyle w:val="14"/>
            </w:pPr>
            <w:r>
              <w:t>10月底</w:t>
            </w:r>
          </w:p>
        </w:tc>
        <w:tc>
          <w:tcPr>
            <w:tcW w:w="3118" w:type="dxa"/>
            <w:gridSpan w:val="2"/>
            <w:vAlign w:val="center"/>
          </w:tcPr>
          <w:p w14:paraId="1D10E17B">
            <w:pPr>
              <w:pStyle w:val="14"/>
            </w:pPr>
            <w:r>
              <w:t>12月底</w:t>
            </w:r>
          </w:p>
        </w:tc>
      </w:tr>
      <w:tr w14:paraId="611406E2">
        <w:tblPrEx>
          <w:tblCellMar>
            <w:top w:w="0" w:type="dxa"/>
            <w:left w:w="108" w:type="dxa"/>
            <w:bottom w:w="0" w:type="dxa"/>
            <w:right w:w="108" w:type="dxa"/>
          </w:tblCellMar>
        </w:tblPrEx>
        <w:trPr>
          <w:trHeight w:val="369" w:hRule="atLeast"/>
          <w:jc w:val="center"/>
        </w:trPr>
        <w:tc>
          <w:tcPr>
            <w:tcW w:w="1276" w:type="dxa"/>
            <w:vMerge w:val="continue"/>
          </w:tcPr>
          <w:p w14:paraId="11AC4BDA"/>
        </w:tc>
        <w:tc>
          <w:tcPr>
            <w:tcW w:w="2608" w:type="dxa"/>
            <w:gridSpan w:val="2"/>
            <w:vAlign w:val="center"/>
          </w:tcPr>
          <w:p w14:paraId="6F457402">
            <w:pPr>
              <w:pStyle w:val="15"/>
            </w:pPr>
            <w:r>
              <w:t>30%</w:t>
            </w:r>
          </w:p>
        </w:tc>
        <w:tc>
          <w:tcPr>
            <w:tcW w:w="1587" w:type="dxa"/>
            <w:vAlign w:val="center"/>
          </w:tcPr>
          <w:p w14:paraId="203222BE">
            <w:pPr>
              <w:pStyle w:val="15"/>
            </w:pPr>
            <w:r>
              <w:t>60%</w:t>
            </w:r>
          </w:p>
        </w:tc>
        <w:tc>
          <w:tcPr>
            <w:tcW w:w="1304" w:type="dxa"/>
            <w:vAlign w:val="center"/>
          </w:tcPr>
          <w:p w14:paraId="604DA972">
            <w:pPr>
              <w:pStyle w:val="15"/>
            </w:pPr>
            <w:r>
              <w:t>90%</w:t>
            </w:r>
          </w:p>
        </w:tc>
        <w:tc>
          <w:tcPr>
            <w:tcW w:w="3118" w:type="dxa"/>
            <w:gridSpan w:val="2"/>
            <w:vAlign w:val="center"/>
          </w:tcPr>
          <w:p w14:paraId="0A861E1D">
            <w:pPr>
              <w:pStyle w:val="15"/>
            </w:pPr>
            <w:r>
              <w:t>100%</w:t>
            </w:r>
          </w:p>
        </w:tc>
      </w:tr>
      <w:tr w14:paraId="0879C222">
        <w:tblPrEx>
          <w:tblCellMar>
            <w:top w:w="0" w:type="dxa"/>
            <w:left w:w="108" w:type="dxa"/>
            <w:bottom w:w="0" w:type="dxa"/>
            <w:right w:w="108" w:type="dxa"/>
          </w:tblCellMar>
        </w:tblPrEx>
        <w:trPr>
          <w:trHeight w:val="369" w:hRule="atLeast"/>
          <w:jc w:val="center"/>
        </w:trPr>
        <w:tc>
          <w:tcPr>
            <w:tcW w:w="1276" w:type="dxa"/>
            <w:vAlign w:val="center"/>
          </w:tcPr>
          <w:p w14:paraId="3A4FB79E">
            <w:pPr>
              <w:pStyle w:val="14"/>
            </w:pPr>
            <w:r>
              <w:t>绩效目标</w:t>
            </w:r>
          </w:p>
        </w:tc>
        <w:tc>
          <w:tcPr>
            <w:tcW w:w="8617" w:type="dxa"/>
            <w:gridSpan w:val="6"/>
            <w:vAlign w:val="center"/>
          </w:tcPr>
          <w:p w14:paraId="41B44A38">
            <w:pPr>
              <w:pStyle w:val="13"/>
            </w:pPr>
            <w:r>
              <w:t>1.加强农业信息服务体系建设，提高农业信息服务水平。</w:t>
            </w:r>
          </w:p>
        </w:tc>
      </w:tr>
    </w:tbl>
    <w:p w14:paraId="278ECF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9CB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8F6B6">
            <w:pPr>
              <w:pStyle w:val="14"/>
            </w:pPr>
            <w:r>
              <w:t>一级指标</w:t>
            </w:r>
          </w:p>
        </w:tc>
        <w:tc>
          <w:tcPr>
            <w:tcW w:w="1276" w:type="dxa"/>
            <w:vAlign w:val="center"/>
          </w:tcPr>
          <w:p w14:paraId="769A08AA">
            <w:pPr>
              <w:pStyle w:val="14"/>
            </w:pPr>
            <w:r>
              <w:t>二级指标</w:t>
            </w:r>
          </w:p>
        </w:tc>
        <w:tc>
          <w:tcPr>
            <w:tcW w:w="1332" w:type="dxa"/>
            <w:vAlign w:val="center"/>
          </w:tcPr>
          <w:p w14:paraId="1CEA04E4">
            <w:pPr>
              <w:pStyle w:val="14"/>
            </w:pPr>
            <w:r>
              <w:t>三级指标</w:t>
            </w:r>
          </w:p>
        </w:tc>
        <w:tc>
          <w:tcPr>
            <w:tcW w:w="2891" w:type="dxa"/>
            <w:vAlign w:val="center"/>
          </w:tcPr>
          <w:p w14:paraId="20178416">
            <w:pPr>
              <w:pStyle w:val="14"/>
            </w:pPr>
            <w:r>
              <w:t>绩效指标描述</w:t>
            </w:r>
          </w:p>
        </w:tc>
        <w:tc>
          <w:tcPr>
            <w:tcW w:w="1276" w:type="dxa"/>
            <w:vAlign w:val="center"/>
          </w:tcPr>
          <w:p w14:paraId="728B736E">
            <w:pPr>
              <w:pStyle w:val="14"/>
            </w:pPr>
            <w:r>
              <w:t>指标值</w:t>
            </w:r>
          </w:p>
        </w:tc>
        <w:tc>
          <w:tcPr>
            <w:tcW w:w="1843" w:type="dxa"/>
            <w:vAlign w:val="center"/>
          </w:tcPr>
          <w:p w14:paraId="2C087424">
            <w:pPr>
              <w:pStyle w:val="14"/>
            </w:pPr>
            <w:r>
              <w:t>指标值确定依据</w:t>
            </w:r>
          </w:p>
        </w:tc>
      </w:tr>
      <w:tr w14:paraId="7390F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3D26C">
            <w:pPr>
              <w:pStyle w:val="15"/>
            </w:pPr>
            <w:r>
              <w:t>产出指标</w:t>
            </w:r>
          </w:p>
        </w:tc>
        <w:tc>
          <w:tcPr>
            <w:tcW w:w="1276" w:type="dxa"/>
            <w:vAlign w:val="center"/>
          </w:tcPr>
          <w:p w14:paraId="15B89907">
            <w:pPr>
              <w:pStyle w:val="13"/>
            </w:pPr>
            <w:r>
              <w:t>质量指标</w:t>
            </w:r>
          </w:p>
        </w:tc>
        <w:tc>
          <w:tcPr>
            <w:tcW w:w="1332" w:type="dxa"/>
            <w:vAlign w:val="center"/>
          </w:tcPr>
          <w:p w14:paraId="68633BAE">
            <w:pPr>
              <w:pStyle w:val="13"/>
            </w:pPr>
            <w:r>
              <w:t>年度农业信息发布对农民增收的价值</w:t>
            </w:r>
          </w:p>
        </w:tc>
        <w:tc>
          <w:tcPr>
            <w:tcW w:w="2891" w:type="dxa"/>
            <w:vAlign w:val="center"/>
          </w:tcPr>
          <w:p w14:paraId="1C22BAFD">
            <w:pPr>
              <w:pStyle w:val="13"/>
            </w:pPr>
            <w:r>
              <w:t>通过发布农业信息对农民增收产生的收益率</w:t>
            </w:r>
          </w:p>
        </w:tc>
        <w:tc>
          <w:tcPr>
            <w:tcW w:w="1276" w:type="dxa"/>
            <w:vAlign w:val="center"/>
          </w:tcPr>
          <w:p w14:paraId="147E13C5">
            <w:pPr>
              <w:pStyle w:val="13"/>
            </w:pPr>
            <w:r>
              <w:t>100%百分号通过发布农业信息对农民增收产生的收益率</w:t>
            </w:r>
          </w:p>
          <w:p w14:paraId="2AB6725E">
            <w:pPr>
              <w:pStyle w:val="13"/>
            </w:pPr>
          </w:p>
        </w:tc>
        <w:tc>
          <w:tcPr>
            <w:tcW w:w="1843" w:type="dxa"/>
            <w:vAlign w:val="center"/>
          </w:tcPr>
          <w:p w14:paraId="143E23D9">
            <w:pPr>
              <w:pStyle w:val="13"/>
            </w:pPr>
            <w:r>
              <w:t>智慧农业监控网络系统租赁协议</w:t>
            </w:r>
          </w:p>
        </w:tc>
      </w:tr>
      <w:tr w14:paraId="5428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A7B0E"/>
        </w:tc>
        <w:tc>
          <w:tcPr>
            <w:tcW w:w="1276" w:type="dxa"/>
            <w:vAlign w:val="center"/>
          </w:tcPr>
          <w:p w14:paraId="7E50DF94">
            <w:pPr>
              <w:pStyle w:val="13"/>
            </w:pPr>
            <w:r>
              <w:t>时效指标</w:t>
            </w:r>
          </w:p>
        </w:tc>
        <w:tc>
          <w:tcPr>
            <w:tcW w:w="1332" w:type="dxa"/>
            <w:vAlign w:val="center"/>
          </w:tcPr>
          <w:p w14:paraId="4B679DEC">
            <w:pPr>
              <w:pStyle w:val="13"/>
            </w:pPr>
            <w:r>
              <w:t>业务处理及时性</w:t>
            </w:r>
          </w:p>
        </w:tc>
        <w:tc>
          <w:tcPr>
            <w:tcW w:w="2891" w:type="dxa"/>
            <w:vAlign w:val="center"/>
          </w:tcPr>
          <w:p w14:paraId="5E01B819">
            <w:pPr>
              <w:pStyle w:val="13"/>
            </w:pPr>
            <w:r>
              <w:t>及时处理业务数占总处理数的比率</w:t>
            </w:r>
          </w:p>
        </w:tc>
        <w:tc>
          <w:tcPr>
            <w:tcW w:w="1276" w:type="dxa"/>
            <w:vAlign w:val="center"/>
          </w:tcPr>
          <w:p w14:paraId="3C791EEF">
            <w:pPr>
              <w:pStyle w:val="13"/>
            </w:pPr>
            <w:r>
              <w:t>100%百分号及时处理业务数占总处理数的比率</w:t>
            </w:r>
          </w:p>
        </w:tc>
        <w:tc>
          <w:tcPr>
            <w:tcW w:w="1843" w:type="dxa"/>
            <w:vAlign w:val="center"/>
          </w:tcPr>
          <w:p w14:paraId="436BB815">
            <w:pPr>
              <w:pStyle w:val="13"/>
            </w:pPr>
            <w:r>
              <w:t>智慧农业监控网络系统租赁协议</w:t>
            </w:r>
          </w:p>
        </w:tc>
      </w:tr>
      <w:tr w14:paraId="08B6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A54A9"/>
        </w:tc>
        <w:tc>
          <w:tcPr>
            <w:tcW w:w="1276" w:type="dxa"/>
            <w:vAlign w:val="center"/>
          </w:tcPr>
          <w:p w14:paraId="2B807A51">
            <w:pPr>
              <w:pStyle w:val="13"/>
            </w:pPr>
            <w:r>
              <w:t>成本指标</w:t>
            </w:r>
          </w:p>
        </w:tc>
        <w:tc>
          <w:tcPr>
            <w:tcW w:w="1332" w:type="dxa"/>
            <w:vAlign w:val="center"/>
          </w:tcPr>
          <w:p w14:paraId="6329E9D2">
            <w:pPr>
              <w:pStyle w:val="13"/>
            </w:pPr>
            <w:r>
              <w:t xml:space="preserve"> 信息指导率</w:t>
            </w:r>
          </w:p>
        </w:tc>
        <w:tc>
          <w:tcPr>
            <w:tcW w:w="2891" w:type="dxa"/>
            <w:vAlign w:val="center"/>
          </w:tcPr>
          <w:p w14:paraId="1B06FC0E">
            <w:pPr>
              <w:pStyle w:val="13"/>
            </w:pPr>
            <w:r>
              <w:t>年度农业信息发布对居民消费的指导</w:t>
            </w:r>
          </w:p>
        </w:tc>
        <w:tc>
          <w:tcPr>
            <w:tcW w:w="1276" w:type="dxa"/>
            <w:vAlign w:val="center"/>
          </w:tcPr>
          <w:p w14:paraId="42701E73">
            <w:pPr>
              <w:pStyle w:val="13"/>
            </w:pPr>
            <w:r>
              <w:t>100%百分号信息指导率</w:t>
            </w:r>
          </w:p>
        </w:tc>
        <w:tc>
          <w:tcPr>
            <w:tcW w:w="1843" w:type="dxa"/>
            <w:vAlign w:val="center"/>
          </w:tcPr>
          <w:p w14:paraId="70EDB9DA">
            <w:pPr>
              <w:pStyle w:val="13"/>
            </w:pPr>
            <w:r>
              <w:t>智慧农业监控网络系统租赁协议</w:t>
            </w:r>
          </w:p>
        </w:tc>
      </w:tr>
      <w:tr w14:paraId="42FA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277C9"/>
        </w:tc>
        <w:tc>
          <w:tcPr>
            <w:tcW w:w="1276" w:type="dxa"/>
            <w:vAlign w:val="center"/>
          </w:tcPr>
          <w:p w14:paraId="05A9E799">
            <w:pPr>
              <w:pStyle w:val="13"/>
            </w:pPr>
            <w:r>
              <w:t>数量指标</w:t>
            </w:r>
          </w:p>
        </w:tc>
        <w:tc>
          <w:tcPr>
            <w:tcW w:w="1332" w:type="dxa"/>
            <w:vAlign w:val="center"/>
          </w:tcPr>
          <w:p w14:paraId="65C1B7A1">
            <w:pPr>
              <w:pStyle w:val="13"/>
            </w:pPr>
            <w:r>
              <w:t xml:space="preserve"> 突发事件应急处置率</w:t>
            </w:r>
          </w:p>
        </w:tc>
        <w:tc>
          <w:tcPr>
            <w:tcW w:w="2891" w:type="dxa"/>
            <w:vAlign w:val="center"/>
          </w:tcPr>
          <w:p w14:paraId="7D66F5F8">
            <w:pPr>
              <w:pStyle w:val="13"/>
            </w:pPr>
            <w:r>
              <w:t>互联网重大突发事件应急处置率</w:t>
            </w:r>
          </w:p>
        </w:tc>
        <w:tc>
          <w:tcPr>
            <w:tcW w:w="1276" w:type="dxa"/>
            <w:vAlign w:val="center"/>
          </w:tcPr>
          <w:p w14:paraId="5B4AB881">
            <w:pPr>
              <w:pStyle w:val="13"/>
            </w:pPr>
            <w:r>
              <w:t>100%百分号互联网重大突发事件应急处置率</w:t>
            </w:r>
          </w:p>
          <w:p w14:paraId="2541A4A5">
            <w:pPr>
              <w:pStyle w:val="13"/>
            </w:pPr>
          </w:p>
        </w:tc>
        <w:tc>
          <w:tcPr>
            <w:tcW w:w="1843" w:type="dxa"/>
            <w:vAlign w:val="center"/>
          </w:tcPr>
          <w:p w14:paraId="25A657EC">
            <w:pPr>
              <w:pStyle w:val="13"/>
            </w:pPr>
            <w:r>
              <w:t>智慧农业监控网络系统租赁协议</w:t>
            </w:r>
          </w:p>
        </w:tc>
      </w:tr>
      <w:tr w14:paraId="0A66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7F18">
            <w:pPr>
              <w:pStyle w:val="15"/>
            </w:pPr>
            <w:r>
              <w:t>效益指标</w:t>
            </w:r>
          </w:p>
        </w:tc>
        <w:tc>
          <w:tcPr>
            <w:tcW w:w="1276" w:type="dxa"/>
            <w:vAlign w:val="center"/>
          </w:tcPr>
          <w:p w14:paraId="55D0571A">
            <w:pPr>
              <w:pStyle w:val="13"/>
            </w:pPr>
            <w:r>
              <w:t>社会效益指标</w:t>
            </w:r>
          </w:p>
        </w:tc>
        <w:tc>
          <w:tcPr>
            <w:tcW w:w="1332" w:type="dxa"/>
            <w:vAlign w:val="center"/>
          </w:tcPr>
          <w:p w14:paraId="697FCD5D">
            <w:pPr>
              <w:pStyle w:val="13"/>
            </w:pPr>
            <w:r>
              <w:t xml:space="preserve"> 任务完成情况</w:t>
            </w:r>
          </w:p>
        </w:tc>
        <w:tc>
          <w:tcPr>
            <w:tcW w:w="2891" w:type="dxa"/>
            <w:vAlign w:val="center"/>
          </w:tcPr>
          <w:p w14:paraId="60ACC5FE">
            <w:pPr>
              <w:pStyle w:val="13"/>
            </w:pPr>
            <w:r>
              <w:t>农业信息社会发布任务完成情况</w:t>
            </w:r>
          </w:p>
        </w:tc>
        <w:tc>
          <w:tcPr>
            <w:tcW w:w="1276" w:type="dxa"/>
            <w:vAlign w:val="center"/>
          </w:tcPr>
          <w:p w14:paraId="1F2D83B5">
            <w:pPr>
              <w:pStyle w:val="13"/>
            </w:pPr>
            <w:r>
              <w:t>100%百分号农业信息社会发布任务完成情况</w:t>
            </w:r>
          </w:p>
        </w:tc>
        <w:tc>
          <w:tcPr>
            <w:tcW w:w="1843" w:type="dxa"/>
            <w:vAlign w:val="center"/>
          </w:tcPr>
          <w:p w14:paraId="2A0CF108">
            <w:pPr>
              <w:pStyle w:val="13"/>
            </w:pPr>
            <w:r>
              <w:t>智慧农业监控网络系统租赁协议</w:t>
            </w:r>
          </w:p>
        </w:tc>
      </w:tr>
      <w:tr w14:paraId="540F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35F557"/>
        </w:tc>
        <w:tc>
          <w:tcPr>
            <w:tcW w:w="1276" w:type="dxa"/>
            <w:vAlign w:val="center"/>
          </w:tcPr>
          <w:p w14:paraId="12E3E4F9">
            <w:pPr>
              <w:pStyle w:val="13"/>
            </w:pPr>
            <w:r>
              <w:t>可持续影响指标</w:t>
            </w:r>
          </w:p>
        </w:tc>
        <w:tc>
          <w:tcPr>
            <w:tcW w:w="1332" w:type="dxa"/>
            <w:vAlign w:val="center"/>
          </w:tcPr>
          <w:p w14:paraId="7CDFD437">
            <w:pPr>
              <w:pStyle w:val="13"/>
            </w:pPr>
            <w:r>
              <w:t>农业信息发布及时率</w:t>
            </w:r>
          </w:p>
        </w:tc>
        <w:tc>
          <w:tcPr>
            <w:tcW w:w="2891" w:type="dxa"/>
            <w:vAlign w:val="center"/>
          </w:tcPr>
          <w:p w14:paraId="3D3D6821">
            <w:pPr>
              <w:pStyle w:val="13"/>
            </w:pPr>
            <w:r>
              <w:t>在规定的时限内发布的农业信息量占实际发布信息量的比率</w:t>
            </w:r>
          </w:p>
        </w:tc>
        <w:tc>
          <w:tcPr>
            <w:tcW w:w="1276" w:type="dxa"/>
            <w:vAlign w:val="center"/>
          </w:tcPr>
          <w:p w14:paraId="62A3E8FC">
            <w:pPr>
              <w:pStyle w:val="13"/>
            </w:pPr>
            <w:r>
              <w:t>100%百分号在规定的时限内发布的农业信息量占实际发布信息量的比率</w:t>
            </w:r>
          </w:p>
        </w:tc>
        <w:tc>
          <w:tcPr>
            <w:tcW w:w="1843" w:type="dxa"/>
            <w:vAlign w:val="center"/>
          </w:tcPr>
          <w:p w14:paraId="5D7BCFED">
            <w:pPr>
              <w:pStyle w:val="13"/>
            </w:pPr>
            <w:r>
              <w:t>智慧农业监控网络系统租赁协议</w:t>
            </w:r>
          </w:p>
        </w:tc>
      </w:tr>
      <w:tr w14:paraId="1B41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41A91"/>
        </w:tc>
        <w:tc>
          <w:tcPr>
            <w:tcW w:w="1276" w:type="dxa"/>
            <w:vAlign w:val="center"/>
          </w:tcPr>
          <w:p w14:paraId="39761FC8">
            <w:pPr>
              <w:pStyle w:val="13"/>
            </w:pPr>
            <w:r>
              <w:t>经济效益指标</w:t>
            </w:r>
          </w:p>
        </w:tc>
        <w:tc>
          <w:tcPr>
            <w:tcW w:w="1332" w:type="dxa"/>
            <w:vAlign w:val="center"/>
          </w:tcPr>
          <w:p w14:paraId="660AC29A">
            <w:pPr>
              <w:pStyle w:val="13"/>
            </w:pPr>
            <w:r>
              <w:t>信息使用率</w:t>
            </w:r>
          </w:p>
        </w:tc>
        <w:tc>
          <w:tcPr>
            <w:tcW w:w="2891" w:type="dxa"/>
            <w:vAlign w:val="center"/>
          </w:tcPr>
          <w:p w14:paraId="67D44BC6">
            <w:pPr>
              <w:pStyle w:val="13"/>
            </w:pPr>
            <w:r>
              <w:t>发布信息的使用比例</w:t>
            </w:r>
          </w:p>
        </w:tc>
        <w:tc>
          <w:tcPr>
            <w:tcW w:w="1276" w:type="dxa"/>
            <w:vAlign w:val="center"/>
          </w:tcPr>
          <w:p w14:paraId="5A9EC423">
            <w:pPr>
              <w:pStyle w:val="13"/>
            </w:pPr>
            <w:r>
              <w:t>100%百分号发布信息的使用比例</w:t>
            </w:r>
          </w:p>
        </w:tc>
        <w:tc>
          <w:tcPr>
            <w:tcW w:w="1843" w:type="dxa"/>
            <w:vAlign w:val="center"/>
          </w:tcPr>
          <w:p w14:paraId="157A3DEB">
            <w:pPr>
              <w:pStyle w:val="13"/>
            </w:pPr>
            <w:r>
              <w:t>智慧农业监控网络系统租赁协议</w:t>
            </w:r>
          </w:p>
        </w:tc>
      </w:tr>
      <w:tr w14:paraId="74FF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F8A9E"/>
        </w:tc>
        <w:tc>
          <w:tcPr>
            <w:tcW w:w="1276" w:type="dxa"/>
            <w:vAlign w:val="center"/>
          </w:tcPr>
          <w:p w14:paraId="70461413">
            <w:pPr>
              <w:pStyle w:val="13"/>
            </w:pPr>
            <w:r>
              <w:t>生态效益指标</w:t>
            </w:r>
          </w:p>
        </w:tc>
        <w:tc>
          <w:tcPr>
            <w:tcW w:w="1332" w:type="dxa"/>
            <w:vAlign w:val="center"/>
          </w:tcPr>
          <w:p w14:paraId="34118A45">
            <w:pPr>
              <w:pStyle w:val="13"/>
            </w:pPr>
            <w:r>
              <w:t>监测数据合格率</w:t>
            </w:r>
          </w:p>
        </w:tc>
        <w:tc>
          <w:tcPr>
            <w:tcW w:w="2891" w:type="dxa"/>
            <w:vAlign w:val="center"/>
          </w:tcPr>
          <w:p w14:paraId="0FAF7187">
            <w:pPr>
              <w:pStyle w:val="13"/>
            </w:pPr>
            <w:r>
              <w:t>农业信息监测数据合格率</w:t>
            </w:r>
          </w:p>
        </w:tc>
        <w:tc>
          <w:tcPr>
            <w:tcW w:w="1276" w:type="dxa"/>
            <w:vAlign w:val="center"/>
          </w:tcPr>
          <w:p w14:paraId="74166D92">
            <w:pPr>
              <w:pStyle w:val="13"/>
            </w:pPr>
            <w:r>
              <w:t>100%百分号监测数据合格率</w:t>
            </w:r>
          </w:p>
        </w:tc>
        <w:tc>
          <w:tcPr>
            <w:tcW w:w="1843" w:type="dxa"/>
            <w:vAlign w:val="center"/>
          </w:tcPr>
          <w:p w14:paraId="2361C039">
            <w:pPr>
              <w:pStyle w:val="13"/>
            </w:pPr>
            <w:r>
              <w:t>智慧农业监控网络系统租赁协议</w:t>
            </w:r>
          </w:p>
        </w:tc>
      </w:tr>
      <w:tr w14:paraId="5D26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8E8E8">
            <w:pPr>
              <w:pStyle w:val="15"/>
            </w:pPr>
            <w:r>
              <w:t>满意度指标</w:t>
            </w:r>
          </w:p>
        </w:tc>
        <w:tc>
          <w:tcPr>
            <w:tcW w:w="1276" w:type="dxa"/>
            <w:vAlign w:val="center"/>
          </w:tcPr>
          <w:p w14:paraId="7484D62D">
            <w:pPr>
              <w:pStyle w:val="13"/>
            </w:pPr>
            <w:r>
              <w:t>服务对象满意度指标</w:t>
            </w:r>
          </w:p>
        </w:tc>
        <w:tc>
          <w:tcPr>
            <w:tcW w:w="1332" w:type="dxa"/>
            <w:vAlign w:val="center"/>
          </w:tcPr>
          <w:p w14:paraId="574ADDAF">
            <w:pPr>
              <w:pStyle w:val="13"/>
            </w:pPr>
            <w:r>
              <w:t>群众满意度</w:t>
            </w:r>
          </w:p>
        </w:tc>
        <w:tc>
          <w:tcPr>
            <w:tcW w:w="2891" w:type="dxa"/>
            <w:vAlign w:val="center"/>
          </w:tcPr>
          <w:p w14:paraId="1247F1B7">
            <w:pPr>
              <w:pStyle w:val="13"/>
            </w:pPr>
            <w:r>
              <w:t>群众对当年信息发布的整体满意度</w:t>
            </w:r>
          </w:p>
        </w:tc>
        <w:tc>
          <w:tcPr>
            <w:tcW w:w="1276" w:type="dxa"/>
            <w:vAlign w:val="center"/>
          </w:tcPr>
          <w:p w14:paraId="5F48CFD1">
            <w:pPr>
              <w:pStyle w:val="13"/>
            </w:pPr>
            <w:r>
              <w:t>100%百分号群众对当年信息发布的整体满意度</w:t>
            </w:r>
          </w:p>
        </w:tc>
        <w:tc>
          <w:tcPr>
            <w:tcW w:w="1843" w:type="dxa"/>
            <w:vAlign w:val="center"/>
          </w:tcPr>
          <w:p w14:paraId="4B8B4519">
            <w:pPr>
              <w:pStyle w:val="13"/>
            </w:pPr>
            <w:r>
              <w:t>智慧农业监控网络系统租赁协议</w:t>
            </w:r>
          </w:p>
        </w:tc>
      </w:tr>
    </w:tbl>
    <w:p w14:paraId="63DED73D">
      <w:pPr>
        <w:sectPr>
          <w:pgSz w:w="11900" w:h="16840"/>
          <w:pgMar w:top="1984" w:right="1304" w:bottom="1134" w:left="1304" w:header="720" w:footer="720" w:gutter="0"/>
          <w:cols w:space="720" w:num="1"/>
        </w:sectPr>
      </w:pPr>
    </w:p>
    <w:p w14:paraId="5C228C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3F4F46">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27.农业植物保护经费绩效目标表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EA6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9CA7B9">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EC78BAE">
            <w:pPr>
              <w:pStyle w:val="11"/>
            </w:pPr>
            <w:r>
              <w:t>单位：万元</w:t>
            </w:r>
          </w:p>
        </w:tc>
      </w:tr>
      <w:tr w14:paraId="0EC5C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7CD2C">
            <w:pPr>
              <w:pStyle w:val="14"/>
            </w:pPr>
            <w:r>
              <w:t>项目编码</w:t>
            </w:r>
          </w:p>
        </w:tc>
        <w:tc>
          <w:tcPr>
            <w:tcW w:w="2608" w:type="dxa"/>
            <w:gridSpan w:val="2"/>
            <w:vAlign w:val="center"/>
          </w:tcPr>
          <w:p w14:paraId="0DAD3B9C">
            <w:pPr>
              <w:pStyle w:val="13"/>
            </w:pPr>
            <w:r>
              <w:t>13028122P00322510001W</w:t>
            </w:r>
          </w:p>
        </w:tc>
        <w:tc>
          <w:tcPr>
            <w:tcW w:w="1587" w:type="dxa"/>
            <w:vAlign w:val="center"/>
          </w:tcPr>
          <w:p w14:paraId="09B74EB8">
            <w:pPr>
              <w:pStyle w:val="14"/>
            </w:pPr>
            <w:r>
              <w:t>项目名称</w:t>
            </w:r>
          </w:p>
        </w:tc>
        <w:tc>
          <w:tcPr>
            <w:tcW w:w="4422" w:type="dxa"/>
            <w:gridSpan w:val="3"/>
            <w:vAlign w:val="center"/>
          </w:tcPr>
          <w:p w14:paraId="4E135DF8">
            <w:pPr>
              <w:pStyle w:val="13"/>
            </w:pPr>
            <w:r>
              <w:t>农业植物保护经费</w:t>
            </w:r>
          </w:p>
        </w:tc>
      </w:tr>
      <w:tr w14:paraId="1A59522B">
        <w:tblPrEx>
          <w:tblCellMar>
            <w:top w:w="0" w:type="dxa"/>
            <w:left w:w="108" w:type="dxa"/>
            <w:bottom w:w="0" w:type="dxa"/>
            <w:right w:w="108" w:type="dxa"/>
          </w:tblCellMar>
        </w:tblPrEx>
        <w:trPr>
          <w:trHeight w:val="369" w:hRule="atLeast"/>
          <w:jc w:val="center"/>
        </w:trPr>
        <w:tc>
          <w:tcPr>
            <w:tcW w:w="1276" w:type="dxa"/>
            <w:vMerge w:val="restart"/>
            <w:vAlign w:val="center"/>
          </w:tcPr>
          <w:p w14:paraId="0AD306C4">
            <w:pPr>
              <w:pStyle w:val="14"/>
            </w:pPr>
            <w:r>
              <w:t>预算规模及资金用途</w:t>
            </w:r>
          </w:p>
        </w:tc>
        <w:tc>
          <w:tcPr>
            <w:tcW w:w="1276" w:type="dxa"/>
            <w:vAlign w:val="center"/>
          </w:tcPr>
          <w:p w14:paraId="26D04C66">
            <w:pPr>
              <w:pStyle w:val="14"/>
            </w:pPr>
            <w:r>
              <w:t>预算数</w:t>
            </w:r>
          </w:p>
        </w:tc>
        <w:tc>
          <w:tcPr>
            <w:tcW w:w="1332" w:type="dxa"/>
            <w:vAlign w:val="center"/>
          </w:tcPr>
          <w:p w14:paraId="6D82EA60">
            <w:pPr>
              <w:pStyle w:val="13"/>
            </w:pPr>
            <w:r>
              <w:t>5.00</w:t>
            </w:r>
          </w:p>
        </w:tc>
        <w:tc>
          <w:tcPr>
            <w:tcW w:w="1587" w:type="dxa"/>
            <w:vAlign w:val="center"/>
          </w:tcPr>
          <w:p w14:paraId="13AFB754">
            <w:pPr>
              <w:pStyle w:val="14"/>
            </w:pPr>
            <w:r>
              <w:t>其中：财政    资金</w:t>
            </w:r>
          </w:p>
        </w:tc>
        <w:tc>
          <w:tcPr>
            <w:tcW w:w="1304" w:type="dxa"/>
            <w:vAlign w:val="center"/>
          </w:tcPr>
          <w:p w14:paraId="2F372EE6">
            <w:pPr>
              <w:pStyle w:val="13"/>
            </w:pPr>
            <w:r>
              <w:t>5.00</w:t>
            </w:r>
          </w:p>
        </w:tc>
        <w:tc>
          <w:tcPr>
            <w:tcW w:w="1276" w:type="dxa"/>
            <w:vAlign w:val="center"/>
          </w:tcPr>
          <w:p w14:paraId="1516F4B7">
            <w:pPr>
              <w:pStyle w:val="14"/>
            </w:pPr>
            <w:r>
              <w:t>其他资金</w:t>
            </w:r>
          </w:p>
        </w:tc>
        <w:tc>
          <w:tcPr>
            <w:tcW w:w="1843" w:type="dxa"/>
            <w:vAlign w:val="center"/>
          </w:tcPr>
          <w:p w14:paraId="04E4A294">
            <w:pPr>
              <w:pStyle w:val="13"/>
            </w:pPr>
            <w:r>
              <w:t xml:space="preserve"> </w:t>
            </w:r>
          </w:p>
        </w:tc>
      </w:tr>
      <w:tr w14:paraId="1420773C">
        <w:tblPrEx>
          <w:tblCellMar>
            <w:top w:w="0" w:type="dxa"/>
            <w:left w:w="108" w:type="dxa"/>
            <w:bottom w:w="0" w:type="dxa"/>
            <w:right w:w="108" w:type="dxa"/>
          </w:tblCellMar>
        </w:tblPrEx>
        <w:trPr>
          <w:trHeight w:val="369" w:hRule="atLeast"/>
          <w:jc w:val="center"/>
        </w:trPr>
        <w:tc>
          <w:tcPr>
            <w:tcW w:w="1276" w:type="dxa"/>
            <w:vMerge w:val="continue"/>
          </w:tcPr>
          <w:p w14:paraId="0DEB30A9"/>
        </w:tc>
        <w:tc>
          <w:tcPr>
            <w:tcW w:w="8617" w:type="dxa"/>
            <w:gridSpan w:val="6"/>
            <w:vAlign w:val="center"/>
          </w:tcPr>
          <w:p w14:paraId="7D4C90C0">
            <w:pPr>
              <w:pStyle w:val="13"/>
            </w:pPr>
            <w:r>
              <w:t>将于2022年3月至11月，对农业有害生物实施检测、预报、预防、治理、控制、植物检疫。</w:t>
            </w:r>
          </w:p>
        </w:tc>
      </w:tr>
      <w:tr w14:paraId="0B354B44">
        <w:tblPrEx>
          <w:tblCellMar>
            <w:top w:w="0" w:type="dxa"/>
            <w:left w:w="108" w:type="dxa"/>
            <w:bottom w:w="0" w:type="dxa"/>
            <w:right w:w="108" w:type="dxa"/>
          </w:tblCellMar>
        </w:tblPrEx>
        <w:trPr>
          <w:trHeight w:val="369" w:hRule="atLeast"/>
          <w:jc w:val="center"/>
        </w:trPr>
        <w:tc>
          <w:tcPr>
            <w:tcW w:w="1276" w:type="dxa"/>
            <w:vMerge w:val="restart"/>
            <w:vAlign w:val="center"/>
          </w:tcPr>
          <w:p w14:paraId="4875CA8B">
            <w:pPr>
              <w:pStyle w:val="14"/>
            </w:pPr>
            <w:r>
              <w:t>资金支出计划（%）</w:t>
            </w:r>
          </w:p>
        </w:tc>
        <w:tc>
          <w:tcPr>
            <w:tcW w:w="2608" w:type="dxa"/>
            <w:gridSpan w:val="2"/>
            <w:vAlign w:val="center"/>
          </w:tcPr>
          <w:p w14:paraId="52A1B8AE">
            <w:pPr>
              <w:pStyle w:val="14"/>
            </w:pPr>
            <w:r>
              <w:t>3月底</w:t>
            </w:r>
          </w:p>
        </w:tc>
        <w:tc>
          <w:tcPr>
            <w:tcW w:w="1587" w:type="dxa"/>
            <w:vAlign w:val="center"/>
          </w:tcPr>
          <w:p w14:paraId="18F053E5">
            <w:pPr>
              <w:pStyle w:val="14"/>
            </w:pPr>
            <w:r>
              <w:t>6月底</w:t>
            </w:r>
          </w:p>
        </w:tc>
        <w:tc>
          <w:tcPr>
            <w:tcW w:w="1304" w:type="dxa"/>
            <w:vAlign w:val="center"/>
          </w:tcPr>
          <w:p w14:paraId="1B7D0154">
            <w:pPr>
              <w:pStyle w:val="14"/>
            </w:pPr>
            <w:r>
              <w:t>10月底</w:t>
            </w:r>
          </w:p>
        </w:tc>
        <w:tc>
          <w:tcPr>
            <w:tcW w:w="3118" w:type="dxa"/>
            <w:gridSpan w:val="2"/>
            <w:vAlign w:val="center"/>
          </w:tcPr>
          <w:p w14:paraId="32572E76">
            <w:pPr>
              <w:pStyle w:val="14"/>
            </w:pPr>
            <w:r>
              <w:t>12月底</w:t>
            </w:r>
          </w:p>
        </w:tc>
      </w:tr>
      <w:tr w14:paraId="5F7E0CF0">
        <w:tblPrEx>
          <w:tblCellMar>
            <w:top w:w="0" w:type="dxa"/>
            <w:left w:w="108" w:type="dxa"/>
            <w:bottom w:w="0" w:type="dxa"/>
            <w:right w:w="108" w:type="dxa"/>
          </w:tblCellMar>
        </w:tblPrEx>
        <w:trPr>
          <w:trHeight w:val="369" w:hRule="atLeast"/>
          <w:jc w:val="center"/>
        </w:trPr>
        <w:tc>
          <w:tcPr>
            <w:tcW w:w="1276" w:type="dxa"/>
            <w:vMerge w:val="continue"/>
          </w:tcPr>
          <w:p w14:paraId="4390EB6F"/>
        </w:tc>
        <w:tc>
          <w:tcPr>
            <w:tcW w:w="2608" w:type="dxa"/>
            <w:gridSpan w:val="2"/>
            <w:vAlign w:val="center"/>
          </w:tcPr>
          <w:p w14:paraId="7659DCFF">
            <w:pPr>
              <w:pStyle w:val="15"/>
            </w:pPr>
            <w:r>
              <w:t>30%</w:t>
            </w:r>
          </w:p>
        </w:tc>
        <w:tc>
          <w:tcPr>
            <w:tcW w:w="1587" w:type="dxa"/>
            <w:vAlign w:val="center"/>
          </w:tcPr>
          <w:p w14:paraId="5728C5FD">
            <w:pPr>
              <w:pStyle w:val="15"/>
            </w:pPr>
            <w:r>
              <w:t>60%</w:t>
            </w:r>
          </w:p>
        </w:tc>
        <w:tc>
          <w:tcPr>
            <w:tcW w:w="1304" w:type="dxa"/>
            <w:vAlign w:val="center"/>
          </w:tcPr>
          <w:p w14:paraId="465AC604">
            <w:pPr>
              <w:pStyle w:val="15"/>
            </w:pPr>
            <w:r>
              <w:t>90%</w:t>
            </w:r>
          </w:p>
        </w:tc>
        <w:tc>
          <w:tcPr>
            <w:tcW w:w="3118" w:type="dxa"/>
            <w:gridSpan w:val="2"/>
            <w:vAlign w:val="center"/>
          </w:tcPr>
          <w:p w14:paraId="41BAEA7B">
            <w:pPr>
              <w:pStyle w:val="15"/>
            </w:pPr>
            <w:r>
              <w:t>100%</w:t>
            </w:r>
          </w:p>
        </w:tc>
      </w:tr>
      <w:tr w14:paraId="3D6EFDE9">
        <w:tblPrEx>
          <w:tblCellMar>
            <w:top w:w="0" w:type="dxa"/>
            <w:left w:w="108" w:type="dxa"/>
            <w:bottom w:w="0" w:type="dxa"/>
            <w:right w:w="108" w:type="dxa"/>
          </w:tblCellMar>
        </w:tblPrEx>
        <w:trPr>
          <w:trHeight w:val="369" w:hRule="atLeast"/>
          <w:jc w:val="center"/>
        </w:trPr>
        <w:tc>
          <w:tcPr>
            <w:tcW w:w="1276" w:type="dxa"/>
            <w:vAlign w:val="center"/>
          </w:tcPr>
          <w:p w14:paraId="3D03F4F6">
            <w:pPr>
              <w:pStyle w:val="14"/>
            </w:pPr>
            <w:r>
              <w:t>绩效目标</w:t>
            </w:r>
          </w:p>
        </w:tc>
        <w:tc>
          <w:tcPr>
            <w:tcW w:w="8617" w:type="dxa"/>
            <w:gridSpan w:val="6"/>
            <w:vAlign w:val="center"/>
          </w:tcPr>
          <w:p w14:paraId="3D0C681E">
            <w:pPr>
              <w:pStyle w:val="13"/>
            </w:pPr>
            <w:r>
              <w:t>1.有效减少植物疫情危害</w:t>
            </w:r>
          </w:p>
        </w:tc>
      </w:tr>
    </w:tbl>
    <w:p w14:paraId="724BEB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EA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98CB2">
            <w:pPr>
              <w:pStyle w:val="14"/>
            </w:pPr>
            <w:r>
              <w:t>一级指标</w:t>
            </w:r>
          </w:p>
        </w:tc>
        <w:tc>
          <w:tcPr>
            <w:tcW w:w="1276" w:type="dxa"/>
            <w:vAlign w:val="center"/>
          </w:tcPr>
          <w:p w14:paraId="31E6EE7C">
            <w:pPr>
              <w:pStyle w:val="14"/>
            </w:pPr>
            <w:r>
              <w:t>二级指标</w:t>
            </w:r>
          </w:p>
        </w:tc>
        <w:tc>
          <w:tcPr>
            <w:tcW w:w="1332" w:type="dxa"/>
            <w:vAlign w:val="center"/>
          </w:tcPr>
          <w:p w14:paraId="26625527">
            <w:pPr>
              <w:pStyle w:val="14"/>
            </w:pPr>
            <w:r>
              <w:t>三级指标</w:t>
            </w:r>
          </w:p>
        </w:tc>
        <w:tc>
          <w:tcPr>
            <w:tcW w:w="2891" w:type="dxa"/>
            <w:vAlign w:val="center"/>
          </w:tcPr>
          <w:p w14:paraId="16753E9F">
            <w:pPr>
              <w:pStyle w:val="14"/>
            </w:pPr>
            <w:r>
              <w:t>绩效指标描述</w:t>
            </w:r>
          </w:p>
        </w:tc>
        <w:tc>
          <w:tcPr>
            <w:tcW w:w="1276" w:type="dxa"/>
            <w:vAlign w:val="center"/>
          </w:tcPr>
          <w:p w14:paraId="3801FF4B">
            <w:pPr>
              <w:pStyle w:val="14"/>
            </w:pPr>
            <w:r>
              <w:t>指标值</w:t>
            </w:r>
          </w:p>
        </w:tc>
        <w:tc>
          <w:tcPr>
            <w:tcW w:w="1843" w:type="dxa"/>
            <w:vAlign w:val="center"/>
          </w:tcPr>
          <w:p w14:paraId="6CA565C9">
            <w:pPr>
              <w:pStyle w:val="14"/>
            </w:pPr>
            <w:r>
              <w:t>指标值确定依据</w:t>
            </w:r>
          </w:p>
        </w:tc>
      </w:tr>
      <w:tr w14:paraId="6BC6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5E622">
            <w:pPr>
              <w:pStyle w:val="15"/>
            </w:pPr>
            <w:r>
              <w:t>产出指标</w:t>
            </w:r>
          </w:p>
        </w:tc>
        <w:tc>
          <w:tcPr>
            <w:tcW w:w="1276" w:type="dxa"/>
            <w:vAlign w:val="center"/>
          </w:tcPr>
          <w:p w14:paraId="54294F43">
            <w:pPr>
              <w:pStyle w:val="13"/>
            </w:pPr>
            <w:r>
              <w:t>数量指标</w:t>
            </w:r>
          </w:p>
        </w:tc>
        <w:tc>
          <w:tcPr>
            <w:tcW w:w="1332" w:type="dxa"/>
            <w:vAlign w:val="center"/>
          </w:tcPr>
          <w:p w14:paraId="6B1F715C">
            <w:pPr>
              <w:pStyle w:val="13"/>
            </w:pPr>
            <w:r>
              <w:t>病虫情报期数</w:t>
            </w:r>
          </w:p>
        </w:tc>
        <w:tc>
          <w:tcPr>
            <w:tcW w:w="2891" w:type="dxa"/>
            <w:vAlign w:val="center"/>
          </w:tcPr>
          <w:p w14:paraId="1F0626BD">
            <w:pPr>
              <w:pStyle w:val="13"/>
            </w:pPr>
            <w:r>
              <w:t>全年发布病虫情报数量</w:t>
            </w:r>
          </w:p>
        </w:tc>
        <w:tc>
          <w:tcPr>
            <w:tcW w:w="1276" w:type="dxa"/>
            <w:vAlign w:val="center"/>
          </w:tcPr>
          <w:p w14:paraId="50C85320">
            <w:pPr>
              <w:pStyle w:val="13"/>
            </w:pPr>
            <w:r>
              <w:t>≥12期</w:t>
            </w:r>
          </w:p>
        </w:tc>
        <w:tc>
          <w:tcPr>
            <w:tcW w:w="1843" w:type="dxa"/>
            <w:vAlign w:val="center"/>
          </w:tcPr>
          <w:p w14:paraId="2B60DF48">
            <w:pPr>
              <w:pStyle w:val="13"/>
            </w:pPr>
            <w:r>
              <w:t>参考《河北省植物保护条例》</w:t>
            </w:r>
          </w:p>
        </w:tc>
      </w:tr>
      <w:tr w14:paraId="7CA05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ABB32"/>
        </w:tc>
        <w:tc>
          <w:tcPr>
            <w:tcW w:w="1276" w:type="dxa"/>
            <w:vAlign w:val="center"/>
          </w:tcPr>
          <w:p w14:paraId="5D9034A6">
            <w:pPr>
              <w:pStyle w:val="13"/>
            </w:pPr>
            <w:r>
              <w:t>质量指标</w:t>
            </w:r>
          </w:p>
        </w:tc>
        <w:tc>
          <w:tcPr>
            <w:tcW w:w="1332" w:type="dxa"/>
            <w:vAlign w:val="center"/>
          </w:tcPr>
          <w:p w14:paraId="33EBFB99">
            <w:pPr>
              <w:pStyle w:val="13"/>
            </w:pPr>
            <w:r>
              <w:t>虫情监测完成率</w:t>
            </w:r>
          </w:p>
        </w:tc>
        <w:tc>
          <w:tcPr>
            <w:tcW w:w="2891" w:type="dxa"/>
            <w:vAlign w:val="center"/>
          </w:tcPr>
          <w:p w14:paraId="1A9D3A47">
            <w:pPr>
              <w:pStyle w:val="13"/>
            </w:pPr>
            <w:r>
              <w:t>虫情监测数量占计划监测数量的比例</w:t>
            </w:r>
          </w:p>
        </w:tc>
        <w:tc>
          <w:tcPr>
            <w:tcW w:w="1276" w:type="dxa"/>
            <w:vAlign w:val="center"/>
          </w:tcPr>
          <w:p w14:paraId="76BE8BE4">
            <w:pPr>
              <w:pStyle w:val="13"/>
            </w:pPr>
            <w:r>
              <w:t>≥85%</w:t>
            </w:r>
          </w:p>
        </w:tc>
        <w:tc>
          <w:tcPr>
            <w:tcW w:w="1843" w:type="dxa"/>
            <w:vAlign w:val="center"/>
          </w:tcPr>
          <w:p w14:paraId="44D80771">
            <w:pPr>
              <w:pStyle w:val="13"/>
            </w:pPr>
            <w:r>
              <w:t>参考《河北省植物保护条例》</w:t>
            </w:r>
          </w:p>
        </w:tc>
      </w:tr>
      <w:tr w14:paraId="103E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6F324"/>
        </w:tc>
        <w:tc>
          <w:tcPr>
            <w:tcW w:w="1276" w:type="dxa"/>
            <w:vAlign w:val="center"/>
          </w:tcPr>
          <w:p w14:paraId="699B522E">
            <w:pPr>
              <w:pStyle w:val="13"/>
            </w:pPr>
            <w:r>
              <w:t>时效指标</w:t>
            </w:r>
          </w:p>
        </w:tc>
        <w:tc>
          <w:tcPr>
            <w:tcW w:w="1332" w:type="dxa"/>
            <w:vAlign w:val="center"/>
          </w:tcPr>
          <w:p w14:paraId="2C2C4480">
            <w:pPr>
              <w:pStyle w:val="13"/>
            </w:pPr>
            <w:r>
              <w:t>完工及时率</w:t>
            </w:r>
          </w:p>
        </w:tc>
        <w:tc>
          <w:tcPr>
            <w:tcW w:w="2891" w:type="dxa"/>
            <w:vAlign w:val="center"/>
          </w:tcPr>
          <w:p w14:paraId="18C24823">
            <w:pPr>
              <w:pStyle w:val="13"/>
            </w:pPr>
            <w:r>
              <w:t>项目完工及时率</w:t>
            </w:r>
          </w:p>
        </w:tc>
        <w:tc>
          <w:tcPr>
            <w:tcW w:w="1276" w:type="dxa"/>
            <w:vAlign w:val="center"/>
          </w:tcPr>
          <w:p w14:paraId="5BB5969A">
            <w:pPr>
              <w:pStyle w:val="13"/>
            </w:pPr>
            <w:r>
              <w:t>100%</w:t>
            </w:r>
          </w:p>
        </w:tc>
        <w:tc>
          <w:tcPr>
            <w:tcW w:w="1843" w:type="dxa"/>
            <w:vAlign w:val="center"/>
          </w:tcPr>
          <w:p w14:paraId="126119F3">
            <w:pPr>
              <w:pStyle w:val="13"/>
            </w:pPr>
            <w:r>
              <w:t>参考《河北省植物保护条例》</w:t>
            </w:r>
          </w:p>
        </w:tc>
      </w:tr>
      <w:tr w14:paraId="04FBE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5AAE8"/>
        </w:tc>
        <w:tc>
          <w:tcPr>
            <w:tcW w:w="1276" w:type="dxa"/>
            <w:vAlign w:val="center"/>
          </w:tcPr>
          <w:p w14:paraId="043C0685">
            <w:pPr>
              <w:pStyle w:val="13"/>
            </w:pPr>
            <w:r>
              <w:t>成本指标</w:t>
            </w:r>
          </w:p>
        </w:tc>
        <w:tc>
          <w:tcPr>
            <w:tcW w:w="1332" w:type="dxa"/>
            <w:vAlign w:val="center"/>
          </w:tcPr>
          <w:p w14:paraId="307AF14B">
            <w:pPr>
              <w:pStyle w:val="13"/>
            </w:pPr>
            <w:r>
              <w:t>资金使用</w:t>
            </w:r>
          </w:p>
        </w:tc>
        <w:tc>
          <w:tcPr>
            <w:tcW w:w="2891" w:type="dxa"/>
            <w:vAlign w:val="center"/>
          </w:tcPr>
          <w:p w14:paraId="45D59E68">
            <w:pPr>
              <w:pStyle w:val="13"/>
            </w:pPr>
            <w:r>
              <w:t>按照项目要求使用资金，不超标使用</w:t>
            </w:r>
          </w:p>
        </w:tc>
        <w:tc>
          <w:tcPr>
            <w:tcW w:w="1276" w:type="dxa"/>
            <w:vAlign w:val="center"/>
          </w:tcPr>
          <w:p w14:paraId="203CA1A7">
            <w:pPr>
              <w:pStyle w:val="13"/>
            </w:pPr>
            <w:r>
              <w:t>≥100%</w:t>
            </w:r>
          </w:p>
        </w:tc>
        <w:tc>
          <w:tcPr>
            <w:tcW w:w="1843" w:type="dxa"/>
            <w:vAlign w:val="center"/>
          </w:tcPr>
          <w:p w14:paraId="505F2BC8">
            <w:pPr>
              <w:pStyle w:val="13"/>
            </w:pPr>
            <w:r>
              <w:t>参考《河北省植物保护条例》</w:t>
            </w:r>
          </w:p>
        </w:tc>
      </w:tr>
      <w:tr w14:paraId="318D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620A9">
            <w:pPr>
              <w:pStyle w:val="15"/>
            </w:pPr>
            <w:r>
              <w:t>效益指标</w:t>
            </w:r>
          </w:p>
        </w:tc>
        <w:tc>
          <w:tcPr>
            <w:tcW w:w="1276" w:type="dxa"/>
            <w:vAlign w:val="center"/>
          </w:tcPr>
          <w:p w14:paraId="5B4C7DE0">
            <w:pPr>
              <w:pStyle w:val="13"/>
            </w:pPr>
            <w:r>
              <w:t>可持续影响指标</w:t>
            </w:r>
          </w:p>
        </w:tc>
        <w:tc>
          <w:tcPr>
            <w:tcW w:w="1332" w:type="dxa"/>
            <w:vAlign w:val="center"/>
          </w:tcPr>
          <w:p w14:paraId="73777B5E">
            <w:pPr>
              <w:pStyle w:val="13"/>
            </w:pPr>
            <w:r>
              <w:t>预报准确率</w:t>
            </w:r>
          </w:p>
        </w:tc>
        <w:tc>
          <w:tcPr>
            <w:tcW w:w="2891" w:type="dxa"/>
            <w:vAlign w:val="center"/>
          </w:tcPr>
          <w:p w14:paraId="664C12F3">
            <w:pPr>
              <w:pStyle w:val="13"/>
            </w:pPr>
            <w:r>
              <w:t>病虫预报准确率</w:t>
            </w:r>
          </w:p>
        </w:tc>
        <w:tc>
          <w:tcPr>
            <w:tcW w:w="1276" w:type="dxa"/>
            <w:vAlign w:val="center"/>
          </w:tcPr>
          <w:p w14:paraId="3F23BAFE">
            <w:pPr>
              <w:pStyle w:val="13"/>
            </w:pPr>
            <w:r>
              <w:t>≥85%</w:t>
            </w:r>
          </w:p>
        </w:tc>
        <w:tc>
          <w:tcPr>
            <w:tcW w:w="1843" w:type="dxa"/>
            <w:vAlign w:val="center"/>
          </w:tcPr>
          <w:p w14:paraId="320065BD">
            <w:pPr>
              <w:pStyle w:val="13"/>
            </w:pPr>
            <w:r>
              <w:t>参考《河北省植物保护条例》</w:t>
            </w:r>
          </w:p>
        </w:tc>
      </w:tr>
      <w:tr w14:paraId="7B007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0DE11"/>
        </w:tc>
        <w:tc>
          <w:tcPr>
            <w:tcW w:w="1276" w:type="dxa"/>
            <w:vAlign w:val="center"/>
          </w:tcPr>
          <w:p w14:paraId="68B1D788">
            <w:pPr>
              <w:pStyle w:val="13"/>
            </w:pPr>
            <w:r>
              <w:t>经济效益指标</w:t>
            </w:r>
          </w:p>
        </w:tc>
        <w:tc>
          <w:tcPr>
            <w:tcW w:w="1332" w:type="dxa"/>
            <w:vAlign w:val="center"/>
          </w:tcPr>
          <w:p w14:paraId="301BD9B6">
            <w:pPr>
              <w:pStyle w:val="13"/>
            </w:pPr>
            <w:r>
              <w:t>主要农作物病虫危害经济损失比率</w:t>
            </w:r>
          </w:p>
        </w:tc>
        <w:tc>
          <w:tcPr>
            <w:tcW w:w="2891" w:type="dxa"/>
            <w:vAlign w:val="center"/>
          </w:tcPr>
          <w:p w14:paraId="512DAF5D">
            <w:pPr>
              <w:pStyle w:val="13"/>
            </w:pPr>
            <w:r>
              <w:t>主要农作物病虫危害经济损失比率</w:t>
            </w:r>
          </w:p>
        </w:tc>
        <w:tc>
          <w:tcPr>
            <w:tcW w:w="1276" w:type="dxa"/>
            <w:vAlign w:val="center"/>
          </w:tcPr>
          <w:p w14:paraId="0BB5F236">
            <w:pPr>
              <w:pStyle w:val="13"/>
            </w:pPr>
            <w:r>
              <w:t>≥90%</w:t>
            </w:r>
          </w:p>
        </w:tc>
        <w:tc>
          <w:tcPr>
            <w:tcW w:w="1843" w:type="dxa"/>
            <w:vAlign w:val="center"/>
          </w:tcPr>
          <w:p w14:paraId="348B098A">
            <w:pPr>
              <w:pStyle w:val="13"/>
            </w:pPr>
            <w:r>
              <w:t>参考《河北省植物保护条例》</w:t>
            </w:r>
          </w:p>
        </w:tc>
      </w:tr>
      <w:tr w14:paraId="1CA1F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C261A"/>
        </w:tc>
        <w:tc>
          <w:tcPr>
            <w:tcW w:w="1276" w:type="dxa"/>
            <w:vAlign w:val="center"/>
          </w:tcPr>
          <w:p w14:paraId="0BB1E62C">
            <w:pPr>
              <w:pStyle w:val="13"/>
            </w:pPr>
            <w:r>
              <w:t>社会效益指标</w:t>
            </w:r>
          </w:p>
        </w:tc>
        <w:tc>
          <w:tcPr>
            <w:tcW w:w="1332" w:type="dxa"/>
            <w:vAlign w:val="center"/>
          </w:tcPr>
          <w:p w14:paraId="5D79FDA8">
            <w:pPr>
              <w:pStyle w:val="13"/>
            </w:pPr>
            <w:r>
              <w:t>社会安定</w:t>
            </w:r>
          </w:p>
        </w:tc>
        <w:tc>
          <w:tcPr>
            <w:tcW w:w="2891" w:type="dxa"/>
            <w:vAlign w:val="center"/>
          </w:tcPr>
          <w:p w14:paraId="2D7CC18A">
            <w:pPr>
              <w:pStyle w:val="13"/>
            </w:pPr>
            <w:r>
              <w:t>正确引导社会舆论，保证重大病虫害可防可控</w:t>
            </w:r>
          </w:p>
        </w:tc>
        <w:tc>
          <w:tcPr>
            <w:tcW w:w="1276" w:type="dxa"/>
            <w:vAlign w:val="center"/>
          </w:tcPr>
          <w:p w14:paraId="33DBC25C">
            <w:pPr>
              <w:pStyle w:val="13"/>
            </w:pPr>
            <w:r>
              <w:t>≥100%</w:t>
            </w:r>
          </w:p>
        </w:tc>
        <w:tc>
          <w:tcPr>
            <w:tcW w:w="1843" w:type="dxa"/>
            <w:vAlign w:val="center"/>
          </w:tcPr>
          <w:p w14:paraId="59D2B37E">
            <w:pPr>
              <w:pStyle w:val="13"/>
            </w:pPr>
            <w:r>
              <w:t>参考《河北省植物保护条例》</w:t>
            </w:r>
          </w:p>
        </w:tc>
      </w:tr>
      <w:tr w14:paraId="1DCF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25434"/>
        </w:tc>
        <w:tc>
          <w:tcPr>
            <w:tcW w:w="1276" w:type="dxa"/>
            <w:vAlign w:val="center"/>
          </w:tcPr>
          <w:p w14:paraId="27044B31">
            <w:pPr>
              <w:pStyle w:val="13"/>
            </w:pPr>
            <w:r>
              <w:t>生态效益指标</w:t>
            </w:r>
          </w:p>
        </w:tc>
        <w:tc>
          <w:tcPr>
            <w:tcW w:w="1332" w:type="dxa"/>
            <w:vAlign w:val="center"/>
          </w:tcPr>
          <w:p w14:paraId="30559886">
            <w:pPr>
              <w:pStyle w:val="13"/>
            </w:pPr>
            <w:r>
              <w:t>生态安全</w:t>
            </w:r>
          </w:p>
        </w:tc>
        <w:tc>
          <w:tcPr>
            <w:tcW w:w="2891" w:type="dxa"/>
            <w:vAlign w:val="center"/>
          </w:tcPr>
          <w:p w14:paraId="2F3081BD">
            <w:pPr>
              <w:pStyle w:val="13"/>
            </w:pPr>
            <w:r>
              <w:t>确保农业有害生物对环境生态不造成危害</w:t>
            </w:r>
          </w:p>
        </w:tc>
        <w:tc>
          <w:tcPr>
            <w:tcW w:w="1276" w:type="dxa"/>
            <w:vAlign w:val="center"/>
          </w:tcPr>
          <w:p w14:paraId="3072361D">
            <w:pPr>
              <w:pStyle w:val="13"/>
            </w:pPr>
            <w:r>
              <w:t>≥100%</w:t>
            </w:r>
          </w:p>
        </w:tc>
        <w:tc>
          <w:tcPr>
            <w:tcW w:w="1843" w:type="dxa"/>
            <w:vAlign w:val="center"/>
          </w:tcPr>
          <w:p w14:paraId="632268F6">
            <w:pPr>
              <w:pStyle w:val="13"/>
            </w:pPr>
            <w:r>
              <w:t>参考《河北省植物保护条例》</w:t>
            </w:r>
          </w:p>
        </w:tc>
      </w:tr>
      <w:tr w14:paraId="1D43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766D7">
            <w:pPr>
              <w:pStyle w:val="15"/>
            </w:pPr>
            <w:r>
              <w:t>满意度指标</w:t>
            </w:r>
          </w:p>
        </w:tc>
        <w:tc>
          <w:tcPr>
            <w:tcW w:w="1276" w:type="dxa"/>
            <w:vAlign w:val="center"/>
          </w:tcPr>
          <w:p w14:paraId="670686A0">
            <w:pPr>
              <w:pStyle w:val="13"/>
            </w:pPr>
            <w:r>
              <w:t>服务对象满意度指标</w:t>
            </w:r>
          </w:p>
        </w:tc>
        <w:tc>
          <w:tcPr>
            <w:tcW w:w="1332" w:type="dxa"/>
            <w:vAlign w:val="center"/>
          </w:tcPr>
          <w:p w14:paraId="069026A0">
            <w:pPr>
              <w:pStyle w:val="13"/>
            </w:pPr>
            <w:r>
              <w:t>满意度</w:t>
            </w:r>
          </w:p>
        </w:tc>
        <w:tc>
          <w:tcPr>
            <w:tcW w:w="2891" w:type="dxa"/>
            <w:vAlign w:val="center"/>
          </w:tcPr>
          <w:p w14:paraId="722ADBD7">
            <w:pPr>
              <w:pStyle w:val="13"/>
            </w:pPr>
            <w:r>
              <w:t>相关种植户对农业有害生物监测预警政策的满意度</w:t>
            </w:r>
          </w:p>
        </w:tc>
        <w:tc>
          <w:tcPr>
            <w:tcW w:w="1276" w:type="dxa"/>
            <w:vAlign w:val="center"/>
          </w:tcPr>
          <w:p w14:paraId="73E160DA">
            <w:pPr>
              <w:pStyle w:val="13"/>
            </w:pPr>
            <w:r>
              <w:t>≥90%</w:t>
            </w:r>
          </w:p>
        </w:tc>
        <w:tc>
          <w:tcPr>
            <w:tcW w:w="1843" w:type="dxa"/>
            <w:vAlign w:val="center"/>
          </w:tcPr>
          <w:p w14:paraId="17CB2EE5">
            <w:pPr>
              <w:pStyle w:val="13"/>
            </w:pPr>
            <w:r>
              <w:t>参考《河北省植物保护条例》</w:t>
            </w:r>
          </w:p>
        </w:tc>
      </w:tr>
    </w:tbl>
    <w:p w14:paraId="70A5D2A2">
      <w:pPr>
        <w:sectPr>
          <w:pgSz w:w="11900" w:h="16840"/>
          <w:pgMar w:top="1984" w:right="1304" w:bottom="1134" w:left="1304" w:header="720" w:footer="720" w:gutter="0"/>
          <w:cols w:space="720" w:num="1"/>
        </w:sectPr>
      </w:pPr>
    </w:p>
    <w:p w14:paraId="2E0AE3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530E01">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28.农业综合执法经费绩效目标表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9B4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C3DBB2">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9D32563">
            <w:pPr>
              <w:pStyle w:val="11"/>
            </w:pPr>
            <w:r>
              <w:t>单位：万元</w:t>
            </w:r>
          </w:p>
        </w:tc>
      </w:tr>
      <w:tr w14:paraId="11103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F8E22">
            <w:pPr>
              <w:pStyle w:val="14"/>
            </w:pPr>
            <w:r>
              <w:t>项目编码</w:t>
            </w:r>
          </w:p>
        </w:tc>
        <w:tc>
          <w:tcPr>
            <w:tcW w:w="2608" w:type="dxa"/>
            <w:gridSpan w:val="2"/>
            <w:vAlign w:val="center"/>
          </w:tcPr>
          <w:p w14:paraId="3871436B">
            <w:pPr>
              <w:pStyle w:val="13"/>
            </w:pPr>
            <w:r>
              <w:t>13028122P00322310001H</w:t>
            </w:r>
          </w:p>
        </w:tc>
        <w:tc>
          <w:tcPr>
            <w:tcW w:w="1587" w:type="dxa"/>
            <w:vAlign w:val="center"/>
          </w:tcPr>
          <w:p w14:paraId="52F136A7">
            <w:pPr>
              <w:pStyle w:val="14"/>
            </w:pPr>
            <w:r>
              <w:t>项目名称</w:t>
            </w:r>
          </w:p>
        </w:tc>
        <w:tc>
          <w:tcPr>
            <w:tcW w:w="4422" w:type="dxa"/>
            <w:gridSpan w:val="3"/>
            <w:vAlign w:val="center"/>
          </w:tcPr>
          <w:p w14:paraId="5EE7A6C9">
            <w:pPr>
              <w:pStyle w:val="13"/>
            </w:pPr>
            <w:r>
              <w:t>农业综合执法经费</w:t>
            </w:r>
          </w:p>
        </w:tc>
      </w:tr>
      <w:tr w14:paraId="02C4BFBA">
        <w:tblPrEx>
          <w:tblCellMar>
            <w:top w:w="0" w:type="dxa"/>
            <w:left w:w="108" w:type="dxa"/>
            <w:bottom w:w="0" w:type="dxa"/>
            <w:right w:w="108" w:type="dxa"/>
          </w:tblCellMar>
        </w:tblPrEx>
        <w:trPr>
          <w:trHeight w:val="369" w:hRule="atLeast"/>
          <w:jc w:val="center"/>
        </w:trPr>
        <w:tc>
          <w:tcPr>
            <w:tcW w:w="1276" w:type="dxa"/>
            <w:vMerge w:val="restart"/>
            <w:vAlign w:val="center"/>
          </w:tcPr>
          <w:p w14:paraId="417E332D">
            <w:pPr>
              <w:pStyle w:val="14"/>
            </w:pPr>
            <w:r>
              <w:t>预算规模及资金用途</w:t>
            </w:r>
          </w:p>
        </w:tc>
        <w:tc>
          <w:tcPr>
            <w:tcW w:w="1276" w:type="dxa"/>
            <w:vAlign w:val="center"/>
          </w:tcPr>
          <w:p w14:paraId="27A4AE90">
            <w:pPr>
              <w:pStyle w:val="14"/>
            </w:pPr>
            <w:r>
              <w:t>预算数</w:t>
            </w:r>
          </w:p>
        </w:tc>
        <w:tc>
          <w:tcPr>
            <w:tcW w:w="1332" w:type="dxa"/>
            <w:vAlign w:val="center"/>
          </w:tcPr>
          <w:p w14:paraId="59DD28B3">
            <w:pPr>
              <w:pStyle w:val="13"/>
            </w:pPr>
            <w:r>
              <w:t>13.00</w:t>
            </w:r>
          </w:p>
        </w:tc>
        <w:tc>
          <w:tcPr>
            <w:tcW w:w="1587" w:type="dxa"/>
            <w:vAlign w:val="center"/>
          </w:tcPr>
          <w:p w14:paraId="64D93D18">
            <w:pPr>
              <w:pStyle w:val="14"/>
            </w:pPr>
            <w:r>
              <w:t>其中：财政    资金</w:t>
            </w:r>
          </w:p>
        </w:tc>
        <w:tc>
          <w:tcPr>
            <w:tcW w:w="1304" w:type="dxa"/>
            <w:vAlign w:val="center"/>
          </w:tcPr>
          <w:p w14:paraId="6E4234E7">
            <w:pPr>
              <w:pStyle w:val="13"/>
            </w:pPr>
            <w:r>
              <w:t>13.00</w:t>
            </w:r>
          </w:p>
        </w:tc>
        <w:tc>
          <w:tcPr>
            <w:tcW w:w="1276" w:type="dxa"/>
            <w:vAlign w:val="center"/>
          </w:tcPr>
          <w:p w14:paraId="301757C6">
            <w:pPr>
              <w:pStyle w:val="14"/>
            </w:pPr>
            <w:r>
              <w:t>其他资金</w:t>
            </w:r>
          </w:p>
        </w:tc>
        <w:tc>
          <w:tcPr>
            <w:tcW w:w="1843" w:type="dxa"/>
            <w:vAlign w:val="center"/>
          </w:tcPr>
          <w:p w14:paraId="7BC64E18">
            <w:pPr>
              <w:pStyle w:val="13"/>
            </w:pPr>
            <w:r>
              <w:t xml:space="preserve"> </w:t>
            </w:r>
          </w:p>
        </w:tc>
      </w:tr>
      <w:tr w14:paraId="084DB41F">
        <w:tblPrEx>
          <w:tblCellMar>
            <w:top w:w="0" w:type="dxa"/>
            <w:left w:w="108" w:type="dxa"/>
            <w:bottom w:w="0" w:type="dxa"/>
            <w:right w:w="108" w:type="dxa"/>
          </w:tblCellMar>
        </w:tblPrEx>
        <w:trPr>
          <w:trHeight w:val="369" w:hRule="atLeast"/>
          <w:jc w:val="center"/>
        </w:trPr>
        <w:tc>
          <w:tcPr>
            <w:tcW w:w="1276" w:type="dxa"/>
            <w:vMerge w:val="continue"/>
          </w:tcPr>
          <w:p w14:paraId="76F4F04D"/>
        </w:tc>
        <w:tc>
          <w:tcPr>
            <w:tcW w:w="8617" w:type="dxa"/>
            <w:gridSpan w:val="6"/>
            <w:vAlign w:val="center"/>
          </w:tcPr>
          <w:p w14:paraId="29C7242B">
            <w:pPr>
              <w:pStyle w:val="13"/>
            </w:pPr>
            <w:r>
              <w:t>第一季度宣传和培训印发宣传材料需经费3万元，第二季度在玉米种子销售旺季，开展大规模密集型农资市场专项整治，需经费3万，第三季度，小麦种子市场专项整治，需经费4万，四季度设施蔬菜用药专项整治需经费3万。</w:t>
            </w:r>
          </w:p>
        </w:tc>
      </w:tr>
      <w:tr w14:paraId="63C1C102">
        <w:tblPrEx>
          <w:tblCellMar>
            <w:top w:w="0" w:type="dxa"/>
            <w:left w:w="108" w:type="dxa"/>
            <w:bottom w:w="0" w:type="dxa"/>
            <w:right w:w="108" w:type="dxa"/>
          </w:tblCellMar>
        </w:tblPrEx>
        <w:trPr>
          <w:trHeight w:val="369" w:hRule="atLeast"/>
          <w:jc w:val="center"/>
        </w:trPr>
        <w:tc>
          <w:tcPr>
            <w:tcW w:w="1276" w:type="dxa"/>
            <w:vMerge w:val="restart"/>
            <w:vAlign w:val="center"/>
          </w:tcPr>
          <w:p w14:paraId="159738A5">
            <w:pPr>
              <w:pStyle w:val="14"/>
            </w:pPr>
            <w:r>
              <w:t>资金支出计划（%）</w:t>
            </w:r>
          </w:p>
        </w:tc>
        <w:tc>
          <w:tcPr>
            <w:tcW w:w="2608" w:type="dxa"/>
            <w:gridSpan w:val="2"/>
            <w:vAlign w:val="center"/>
          </w:tcPr>
          <w:p w14:paraId="0EF4D781">
            <w:pPr>
              <w:pStyle w:val="14"/>
            </w:pPr>
            <w:r>
              <w:t>3月底</w:t>
            </w:r>
          </w:p>
        </w:tc>
        <w:tc>
          <w:tcPr>
            <w:tcW w:w="1587" w:type="dxa"/>
            <w:vAlign w:val="center"/>
          </w:tcPr>
          <w:p w14:paraId="22BEF24E">
            <w:pPr>
              <w:pStyle w:val="14"/>
            </w:pPr>
            <w:r>
              <w:t>6月底</w:t>
            </w:r>
          </w:p>
        </w:tc>
        <w:tc>
          <w:tcPr>
            <w:tcW w:w="1304" w:type="dxa"/>
            <w:vAlign w:val="center"/>
          </w:tcPr>
          <w:p w14:paraId="06A1D3C0">
            <w:pPr>
              <w:pStyle w:val="14"/>
            </w:pPr>
            <w:r>
              <w:t>10月底</w:t>
            </w:r>
          </w:p>
        </w:tc>
        <w:tc>
          <w:tcPr>
            <w:tcW w:w="3118" w:type="dxa"/>
            <w:gridSpan w:val="2"/>
            <w:vAlign w:val="center"/>
          </w:tcPr>
          <w:p w14:paraId="78BFCAB4">
            <w:pPr>
              <w:pStyle w:val="14"/>
            </w:pPr>
            <w:r>
              <w:t>12月底</w:t>
            </w:r>
          </w:p>
        </w:tc>
      </w:tr>
      <w:tr w14:paraId="59D58704">
        <w:tblPrEx>
          <w:tblCellMar>
            <w:top w:w="0" w:type="dxa"/>
            <w:left w:w="108" w:type="dxa"/>
            <w:bottom w:w="0" w:type="dxa"/>
            <w:right w:w="108" w:type="dxa"/>
          </w:tblCellMar>
        </w:tblPrEx>
        <w:trPr>
          <w:trHeight w:val="369" w:hRule="atLeast"/>
          <w:jc w:val="center"/>
        </w:trPr>
        <w:tc>
          <w:tcPr>
            <w:tcW w:w="1276" w:type="dxa"/>
            <w:vMerge w:val="continue"/>
          </w:tcPr>
          <w:p w14:paraId="16C77BE7"/>
        </w:tc>
        <w:tc>
          <w:tcPr>
            <w:tcW w:w="2608" w:type="dxa"/>
            <w:gridSpan w:val="2"/>
            <w:vAlign w:val="center"/>
          </w:tcPr>
          <w:p w14:paraId="5E9D11C6">
            <w:pPr>
              <w:pStyle w:val="15"/>
            </w:pPr>
            <w:r>
              <w:t>30%</w:t>
            </w:r>
          </w:p>
        </w:tc>
        <w:tc>
          <w:tcPr>
            <w:tcW w:w="1587" w:type="dxa"/>
            <w:vAlign w:val="center"/>
          </w:tcPr>
          <w:p w14:paraId="5D9850B8">
            <w:pPr>
              <w:pStyle w:val="15"/>
            </w:pPr>
            <w:r>
              <w:t>60%</w:t>
            </w:r>
          </w:p>
        </w:tc>
        <w:tc>
          <w:tcPr>
            <w:tcW w:w="1304" w:type="dxa"/>
            <w:vAlign w:val="center"/>
          </w:tcPr>
          <w:p w14:paraId="1744D8BE">
            <w:pPr>
              <w:pStyle w:val="15"/>
            </w:pPr>
            <w:r>
              <w:t>90%</w:t>
            </w:r>
          </w:p>
        </w:tc>
        <w:tc>
          <w:tcPr>
            <w:tcW w:w="3118" w:type="dxa"/>
            <w:gridSpan w:val="2"/>
            <w:vAlign w:val="center"/>
          </w:tcPr>
          <w:p w14:paraId="07FF8799">
            <w:pPr>
              <w:pStyle w:val="15"/>
            </w:pPr>
            <w:r>
              <w:t>100%</w:t>
            </w:r>
          </w:p>
        </w:tc>
      </w:tr>
      <w:tr w14:paraId="183EE1EA">
        <w:tblPrEx>
          <w:tblCellMar>
            <w:top w:w="0" w:type="dxa"/>
            <w:left w:w="108" w:type="dxa"/>
            <w:bottom w:w="0" w:type="dxa"/>
            <w:right w:w="108" w:type="dxa"/>
          </w:tblCellMar>
        </w:tblPrEx>
        <w:trPr>
          <w:trHeight w:val="369" w:hRule="atLeast"/>
          <w:jc w:val="center"/>
        </w:trPr>
        <w:tc>
          <w:tcPr>
            <w:tcW w:w="1276" w:type="dxa"/>
            <w:vAlign w:val="center"/>
          </w:tcPr>
          <w:p w14:paraId="49B3B479">
            <w:pPr>
              <w:pStyle w:val="14"/>
            </w:pPr>
            <w:r>
              <w:t>绩效目标</w:t>
            </w:r>
          </w:p>
        </w:tc>
        <w:tc>
          <w:tcPr>
            <w:tcW w:w="8617" w:type="dxa"/>
            <w:gridSpan w:val="6"/>
            <w:vAlign w:val="center"/>
          </w:tcPr>
          <w:p w14:paraId="1DBF4690">
            <w:pPr>
              <w:pStyle w:val="13"/>
            </w:pPr>
            <w:r>
              <w:t>1.查处一切农业违法行为，保障农业生产顺利进行</w:t>
            </w:r>
          </w:p>
        </w:tc>
      </w:tr>
    </w:tbl>
    <w:p w14:paraId="558FBC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84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A9E80">
            <w:pPr>
              <w:pStyle w:val="14"/>
            </w:pPr>
            <w:r>
              <w:t>一级指标</w:t>
            </w:r>
          </w:p>
        </w:tc>
        <w:tc>
          <w:tcPr>
            <w:tcW w:w="1276" w:type="dxa"/>
            <w:vAlign w:val="center"/>
          </w:tcPr>
          <w:p w14:paraId="6487B8A1">
            <w:pPr>
              <w:pStyle w:val="14"/>
            </w:pPr>
            <w:r>
              <w:t>二级指标</w:t>
            </w:r>
          </w:p>
        </w:tc>
        <w:tc>
          <w:tcPr>
            <w:tcW w:w="1332" w:type="dxa"/>
            <w:vAlign w:val="center"/>
          </w:tcPr>
          <w:p w14:paraId="4501D4D9">
            <w:pPr>
              <w:pStyle w:val="14"/>
            </w:pPr>
            <w:r>
              <w:t>三级指标</w:t>
            </w:r>
          </w:p>
        </w:tc>
        <w:tc>
          <w:tcPr>
            <w:tcW w:w="2891" w:type="dxa"/>
            <w:vAlign w:val="center"/>
          </w:tcPr>
          <w:p w14:paraId="6A0B15E8">
            <w:pPr>
              <w:pStyle w:val="14"/>
            </w:pPr>
            <w:r>
              <w:t>绩效指标描述</w:t>
            </w:r>
          </w:p>
        </w:tc>
        <w:tc>
          <w:tcPr>
            <w:tcW w:w="1276" w:type="dxa"/>
            <w:vAlign w:val="center"/>
          </w:tcPr>
          <w:p w14:paraId="4AE29010">
            <w:pPr>
              <w:pStyle w:val="14"/>
            </w:pPr>
            <w:r>
              <w:t>指标值</w:t>
            </w:r>
          </w:p>
        </w:tc>
        <w:tc>
          <w:tcPr>
            <w:tcW w:w="1843" w:type="dxa"/>
            <w:vAlign w:val="center"/>
          </w:tcPr>
          <w:p w14:paraId="50AB7DEF">
            <w:pPr>
              <w:pStyle w:val="14"/>
            </w:pPr>
            <w:r>
              <w:t>指标值确定依据</w:t>
            </w:r>
          </w:p>
        </w:tc>
      </w:tr>
      <w:tr w14:paraId="409F5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BE84E">
            <w:pPr>
              <w:pStyle w:val="15"/>
            </w:pPr>
            <w:r>
              <w:t>产出指标</w:t>
            </w:r>
          </w:p>
        </w:tc>
        <w:tc>
          <w:tcPr>
            <w:tcW w:w="1276" w:type="dxa"/>
            <w:vAlign w:val="center"/>
          </w:tcPr>
          <w:p w14:paraId="6EA70613">
            <w:pPr>
              <w:pStyle w:val="13"/>
            </w:pPr>
            <w:r>
              <w:t>数量指标</w:t>
            </w:r>
          </w:p>
        </w:tc>
        <w:tc>
          <w:tcPr>
            <w:tcW w:w="1332" w:type="dxa"/>
            <w:vAlign w:val="center"/>
          </w:tcPr>
          <w:p w14:paraId="02728325">
            <w:pPr>
              <w:pStyle w:val="13"/>
            </w:pPr>
            <w:r>
              <w:t>执法行动次数</w:t>
            </w:r>
          </w:p>
        </w:tc>
        <w:tc>
          <w:tcPr>
            <w:tcW w:w="2891" w:type="dxa"/>
            <w:vAlign w:val="center"/>
          </w:tcPr>
          <w:p w14:paraId="13189B62">
            <w:pPr>
              <w:pStyle w:val="13"/>
            </w:pPr>
            <w:r>
              <w:t>执法行动的次数</w:t>
            </w:r>
          </w:p>
        </w:tc>
        <w:tc>
          <w:tcPr>
            <w:tcW w:w="1276" w:type="dxa"/>
            <w:vAlign w:val="center"/>
          </w:tcPr>
          <w:p w14:paraId="681599F5">
            <w:pPr>
              <w:pStyle w:val="13"/>
            </w:pPr>
            <w:r>
              <w:t>≥36次执法行动的次数</w:t>
            </w:r>
          </w:p>
        </w:tc>
        <w:tc>
          <w:tcPr>
            <w:tcW w:w="1843" w:type="dxa"/>
            <w:vAlign w:val="center"/>
          </w:tcPr>
          <w:p w14:paraId="177E3B5C">
            <w:pPr>
              <w:pStyle w:val="13"/>
            </w:pPr>
            <w:r>
              <w:t>《河北省推进农业行政综合执法工作方案》</w:t>
            </w:r>
          </w:p>
        </w:tc>
      </w:tr>
      <w:tr w14:paraId="6263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35116"/>
        </w:tc>
        <w:tc>
          <w:tcPr>
            <w:tcW w:w="1276" w:type="dxa"/>
            <w:vAlign w:val="center"/>
          </w:tcPr>
          <w:p w14:paraId="77EE421C">
            <w:pPr>
              <w:pStyle w:val="13"/>
            </w:pPr>
            <w:r>
              <w:t>质量指标</w:t>
            </w:r>
          </w:p>
        </w:tc>
        <w:tc>
          <w:tcPr>
            <w:tcW w:w="1332" w:type="dxa"/>
            <w:vAlign w:val="center"/>
          </w:tcPr>
          <w:p w14:paraId="0F421712">
            <w:pPr>
              <w:pStyle w:val="13"/>
            </w:pPr>
            <w:r>
              <w:t>查处违法行为的完成率</w:t>
            </w:r>
          </w:p>
        </w:tc>
        <w:tc>
          <w:tcPr>
            <w:tcW w:w="2891" w:type="dxa"/>
            <w:vAlign w:val="center"/>
          </w:tcPr>
          <w:p w14:paraId="0250AB79">
            <w:pPr>
              <w:pStyle w:val="13"/>
            </w:pPr>
            <w:r>
              <w:t>查处农业违法行为的完成情况</w:t>
            </w:r>
          </w:p>
        </w:tc>
        <w:tc>
          <w:tcPr>
            <w:tcW w:w="1276" w:type="dxa"/>
            <w:vAlign w:val="center"/>
          </w:tcPr>
          <w:p w14:paraId="0CFCA6E4">
            <w:pPr>
              <w:pStyle w:val="13"/>
            </w:pPr>
            <w:r>
              <w:t>≥98%百分号查处违法行为的完成情况</w:t>
            </w:r>
          </w:p>
        </w:tc>
        <w:tc>
          <w:tcPr>
            <w:tcW w:w="1843" w:type="dxa"/>
            <w:vAlign w:val="center"/>
          </w:tcPr>
          <w:p w14:paraId="2ECE9903">
            <w:pPr>
              <w:pStyle w:val="13"/>
            </w:pPr>
            <w:r>
              <w:t>《河北省推进农业行政综合执法工作方案》</w:t>
            </w:r>
          </w:p>
        </w:tc>
      </w:tr>
      <w:tr w14:paraId="598A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7D639"/>
        </w:tc>
        <w:tc>
          <w:tcPr>
            <w:tcW w:w="1276" w:type="dxa"/>
            <w:vAlign w:val="center"/>
          </w:tcPr>
          <w:p w14:paraId="0439796F">
            <w:pPr>
              <w:pStyle w:val="13"/>
            </w:pPr>
            <w:r>
              <w:t>时效指标</w:t>
            </w:r>
          </w:p>
        </w:tc>
        <w:tc>
          <w:tcPr>
            <w:tcW w:w="1332" w:type="dxa"/>
            <w:vAlign w:val="center"/>
          </w:tcPr>
          <w:p w14:paraId="5BECD524">
            <w:pPr>
              <w:pStyle w:val="13"/>
            </w:pPr>
            <w:r>
              <w:t>完工及时率</w:t>
            </w:r>
          </w:p>
        </w:tc>
        <w:tc>
          <w:tcPr>
            <w:tcW w:w="2891" w:type="dxa"/>
            <w:vAlign w:val="center"/>
          </w:tcPr>
          <w:p w14:paraId="5DD458DC">
            <w:pPr>
              <w:pStyle w:val="13"/>
            </w:pPr>
            <w:r>
              <w:t>执法完工及时率</w:t>
            </w:r>
          </w:p>
        </w:tc>
        <w:tc>
          <w:tcPr>
            <w:tcW w:w="1276" w:type="dxa"/>
            <w:vAlign w:val="center"/>
          </w:tcPr>
          <w:p w14:paraId="5B49C409">
            <w:pPr>
              <w:pStyle w:val="13"/>
            </w:pPr>
            <w:r>
              <w:t>100%百分号</w:t>
            </w:r>
          </w:p>
        </w:tc>
        <w:tc>
          <w:tcPr>
            <w:tcW w:w="1843" w:type="dxa"/>
            <w:vAlign w:val="center"/>
          </w:tcPr>
          <w:p w14:paraId="0E6590F3">
            <w:pPr>
              <w:pStyle w:val="13"/>
            </w:pPr>
            <w:r>
              <w:t>《河北省推进农业行政综合执法工作方案》</w:t>
            </w:r>
          </w:p>
        </w:tc>
      </w:tr>
      <w:tr w14:paraId="6C8E4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700EE"/>
        </w:tc>
        <w:tc>
          <w:tcPr>
            <w:tcW w:w="1276" w:type="dxa"/>
            <w:vAlign w:val="center"/>
          </w:tcPr>
          <w:p w14:paraId="519479C5">
            <w:pPr>
              <w:pStyle w:val="13"/>
            </w:pPr>
            <w:r>
              <w:t>成本指标</w:t>
            </w:r>
          </w:p>
        </w:tc>
        <w:tc>
          <w:tcPr>
            <w:tcW w:w="1332" w:type="dxa"/>
            <w:vAlign w:val="center"/>
          </w:tcPr>
          <w:p w14:paraId="1812DCA7">
            <w:pPr>
              <w:pStyle w:val="13"/>
            </w:pPr>
            <w:r>
              <w:t>预算投入</w:t>
            </w:r>
          </w:p>
        </w:tc>
        <w:tc>
          <w:tcPr>
            <w:tcW w:w="2891" w:type="dxa"/>
            <w:vAlign w:val="center"/>
          </w:tcPr>
          <w:p w14:paraId="4BD49664">
            <w:pPr>
              <w:pStyle w:val="13"/>
            </w:pPr>
            <w:r>
              <w:t>财政预算投入资金</w:t>
            </w:r>
          </w:p>
        </w:tc>
        <w:tc>
          <w:tcPr>
            <w:tcW w:w="1276" w:type="dxa"/>
            <w:vAlign w:val="center"/>
          </w:tcPr>
          <w:p w14:paraId="4ABF6FFD">
            <w:pPr>
              <w:pStyle w:val="13"/>
            </w:pPr>
            <w:r>
              <w:t>13万元</w:t>
            </w:r>
          </w:p>
        </w:tc>
        <w:tc>
          <w:tcPr>
            <w:tcW w:w="1843" w:type="dxa"/>
            <w:vAlign w:val="center"/>
          </w:tcPr>
          <w:p w14:paraId="54CEF7FE">
            <w:pPr>
              <w:pStyle w:val="13"/>
            </w:pPr>
            <w:r>
              <w:t>《河北省推进农业行政综合执法工作方案》</w:t>
            </w:r>
          </w:p>
        </w:tc>
      </w:tr>
      <w:tr w14:paraId="1838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806B9">
            <w:pPr>
              <w:pStyle w:val="15"/>
            </w:pPr>
            <w:r>
              <w:t>效益指标</w:t>
            </w:r>
          </w:p>
        </w:tc>
        <w:tc>
          <w:tcPr>
            <w:tcW w:w="1276" w:type="dxa"/>
            <w:vAlign w:val="center"/>
          </w:tcPr>
          <w:p w14:paraId="3711DC4B">
            <w:pPr>
              <w:pStyle w:val="13"/>
            </w:pPr>
            <w:r>
              <w:t>可持续影响指标</w:t>
            </w:r>
          </w:p>
        </w:tc>
        <w:tc>
          <w:tcPr>
            <w:tcW w:w="1332" w:type="dxa"/>
            <w:vAlign w:val="center"/>
          </w:tcPr>
          <w:p w14:paraId="517D206C">
            <w:pPr>
              <w:pStyle w:val="13"/>
            </w:pPr>
            <w:r>
              <w:t>维护社会稳定</w:t>
            </w:r>
          </w:p>
        </w:tc>
        <w:tc>
          <w:tcPr>
            <w:tcW w:w="2891" w:type="dxa"/>
            <w:vAlign w:val="center"/>
          </w:tcPr>
          <w:p w14:paraId="09DF56D8">
            <w:pPr>
              <w:pStyle w:val="13"/>
            </w:pPr>
            <w:r>
              <w:t>解决商户与农民纠纷促进农资市场稳定</w:t>
            </w:r>
          </w:p>
        </w:tc>
        <w:tc>
          <w:tcPr>
            <w:tcW w:w="1276" w:type="dxa"/>
            <w:vAlign w:val="center"/>
          </w:tcPr>
          <w:p w14:paraId="5E34D571">
            <w:pPr>
              <w:pStyle w:val="13"/>
            </w:pPr>
            <w:r>
              <w:t>100%百分号解决商户与农民纠纷促进农资市场稳定</w:t>
            </w:r>
          </w:p>
        </w:tc>
        <w:tc>
          <w:tcPr>
            <w:tcW w:w="1843" w:type="dxa"/>
            <w:vAlign w:val="center"/>
          </w:tcPr>
          <w:p w14:paraId="3C07225B">
            <w:pPr>
              <w:pStyle w:val="13"/>
            </w:pPr>
            <w:r>
              <w:t>《河北省推进农业行政综合执法工作方案》</w:t>
            </w:r>
          </w:p>
        </w:tc>
      </w:tr>
      <w:tr w14:paraId="3394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2F67C"/>
        </w:tc>
        <w:tc>
          <w:tcPr>
            <w:tcW w:w="1276" w:type="dxa"/>
            <w:vAlign w:val="center"/>
          </w:tcPr>
          <w:p w14:paraId="66EA5E39">
            <w:pPr>
              <w:pStyle w:val="13"/>
            </w:pPr>
            <w:r>
              <w:t>经济效益指标</w:t>
            </w:r>
          </w:p>
        </w:tc>
        <w:tc>
          <w:tcPr>
            <w:tcW w:w="1332" w:type="dxa"/>
            <w:vAlign w:val="center"/>
          </w:tcPr>
          <w:p w14:paraId="519F12D2">
            <w:pPr>
              <w:pStyle w:val="13"/>
            </w:pPr>
            <w:r>
              <w:t>查处农药违法行为的完成率</w:t>
            </w:r>
          </w:p>
        </w:tc>
        <w:tc>
          <w:tcPr>
            <w:tcW w:w="2891" w:type="dxa"/>
            <w:vAlign w:val="center"/>
          </w:tcPr>
          <w:p w14:paraId="6D86C4DC">
            <w:pPr>
              <w:pStyle w:val="13"/>
            </w:pPr>
            <w:r>
              <w:t>查处销售农药违法完成情况</w:t>
            </w:r>
          </w:p>
        </w:tc>
        <w:tc>
          <w:tcPr>
            <w:tcW w:w="1276" w:type="dxa"/>
            <w:vAlign w:val="center"/>
          </w:tcPr>
          <w:p w14:paraId="2A6E00D2">
            <w:pPr>
              <w:pStyle w:val="13"/>
            </w:pPr>
            <w:r>
              <w:t>≥90%百分号</w:t>
            </w:r>
          </w:p>
        </w:tc>
        <w:tc>
          <w:tcPr>
            <w:tcW w:w="1843" w:type="dxa"/>
            <w:vAlign w:val="center"/>
          </w:tcPr>
          <w:p w14:paraId="3B98541D">
            <w:pPr>
              <w:pStyle w:val="13"/>
            </w:pPr>
            <w:r>
              <w:t>《河北省推进农业行政综合执法工作方案》</w:t>
            </w:r>
          </w:p>
        </w:tc>
      </w:tr>
      <w:tr w14:paraId="0E5D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F84A0"/>
        </w:tc>
        <w:tc>
          <w:tcPr>
            <w:tcW w:w="1276" w:type="dxa"/>
            <w:vAlign w:val="center"/>
          </w:tcPr>
          <w:p w14:paraId="0C7B6F81">
            <w:pPr>
              <w:pStyle w:val="13"/>
            </w:pPr>
            <w:r>
              <w:t>社会效益指标</w:t>
            </w:r>
          </w:p>
        </w:tc>
        <w:tc>
          <w:tcPr>
            <w:tcW w:w="1332" w:type="dxa"/>
            <w:vAlign w:val="center"/>
          </w:tcPr>
          <w:p w14:paraId="32CDE2B5">
            <w:pPr>
              <w:pStyle w:val="13"/>
            </w:pPr>
            <w:r>
              <w:t>解决商户与农民纠纷完成率</w:t>
            </w:r>
          </w:p>
        </w:tc>
        <w:tc>
          <w:tcPr>
            <w:tcW w:w="2891" w:type="dxa"/>
            <w:vAlign w:val="center"/>
          </w:tcPr>
          <w:p w14:paraId="512F291B">
            <w:pPr>
              <w:pStyle w:val="13"/>
            </w:pPr>
            <w:r>
              <w:t>查处商户与农民纠纷行为完成情况</w:t>
            </w:r>
          </w:p>
        </w:tc>
        <w:tc>
          <w:tcPr>
            <w:tcW w:w="1276" w:type="dxa"/>
            <w:vAlign w:val="center"/>
          </w:tcPr>
          <w:p w14:paraId="6C010BB6">
            <w:pPr>
              <w:pStyle w:val="13"/>
            </w:pPr>
            <w:r>
              <w:t>100%百分号查处种子违法行为完成情况</w:t>
            </w:r>
          </w:p>
        </w:tc>
        <w:tc>
          <w:tcPr>
            <w:tcW w:w="1843" w:type="dxa"/>
            <w:vAlign w:val="center"/>
          </w:tcPr>
          <w:p w14:paraId="25CBAD0F">
            <w:pPr>
              <w:pStyle w:val="13"/>
            </w:pPr>
            <w:r>
              <w:t>《河北省推进农业行政综合执法工作方案》</w:t>
            </w:r>
          </w:p>
        </w:tc>
      </w:tr>
      <w:tr w14:paraId="4FDA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306E8"/>
        </w:tc>
        <w:tc>
          <w:tcPr>
            <w:tcW w:w="1276" w:type="dxa"/>
            <w:vAlign w:val="center"/>
          </w:tcPr>
          <w:p w14:paraId="54994AAB">
            <w:pPr>
              <w:pStyle w:val="13"/>
            </w:pPr>
            <w:r>
              <w:t>生态效益指标</w:t>
            </w:r>
          </w:p>
        </w:tc>
        <w:tc>
          <w:tcPr>
            <w:tcW w:w="1332" w:type="dxa"/>
            <w:vAlign w:val="center"/>
          </w:tcPr>
          <w:p w14:paraId="23956A7E">
            <w:pPr>
              <w:pStyle w:val="13"/>
            </w:pPr>
            <w:r>
              <w:t>查处种子违法行为的完成率</w:t>
            </w:r>
          </w:p>
        </w:tc>
        <w:tc>
          <w:tcPr>
            <w:tcW w:w="2891" w:type="dxa"/>
            <w:vAlign w:val="center"/>
          </w:tcPr>
          <w:p w14:paraId="3214DA87">
            <w:pPr>
              <w:pStyle w:val="13"/>
            </w:pPr>
            <w:r>
              <w:t>查处销售种子违法行为的完成情况</w:t>
            </w:r>
          </w:p>
        </w:tc>
        <w:tc>
          <w:tcPr>
            <w:tcW w:w="1276" w:type="dxa"/>
            <w:vAlign w:val="center"/>
          </w:tcPr>
          <w:p w14:paraId="4E925B56">
            <w:pPr>
              <w:pStyle w:val="13"/>
            </w:pPr>
            <w:r>
              <w:t>100%百分号查处农药违法行为的完成情况</w:t>
            </w:r>
          </w:p>
        </w:tc>
        <w:tc>
          <w:tcPr>
            <w:tcW w:w="1843" w:type="dxa"/>
            <w:vAlign w:val="center"/>
          </w:tcPr>
          <w:p w14:paraId="701AD635">
            <w:pPr>
              <w:pStyle w:val="13"/>
            </w:pPr>
            <w:r>
              <w:t>《河北省推进农业行政综合执法工作方案》</w:t>
            </w:r>
          </w:p>
        </w:tc>
      </w:tr>
      <w:tr w14:paraId="4911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3D005">
            <w:pPr>
              <w:pStyle w:val="15"/>
            </w:pPr>
            <w:r>
              <w:t>满意度指标</w:t>
            </w:r>
          </w:p>
        </w:tc>
        <w:tc>
          <w:tcPr>
            <w:tcW w:w="1276" w:type="dxa"/>
            <w:vAlign w:val="center"/>
          </w:tcPr>
          <w:p w14:paraId="2735317A">
            <w:pPr>
              <w:pStyle w:val="13"/>
            </w:pPr>
            <w:r>
              <w:t>服务对象满意度指标</w:t>
            </w:r>
          </w:p>
        </w:tc>
        <w:tc>
          <w:tcPr>
            <w:tcW w:w="1332" w:type="dxa"/>
            <w:vAlign w:val="center"/>
          </w:tcPr>
          <w:p w14:paraId="26D8B19F">
            <w:pPr>
              <w:pStyle w:val="13"/>
            </w:pPr>
            <w:r>
              <w:t>群众满意度</w:t>
            </w:r>
          </w:p>
        </w:tc>
        <w:tc>
          <w:tcPr>
            <w:tcW w:w="2891" w:type="dxa"/>
            <w:vAlign w:val="center"/>
          </w:tcPr>
          <w:p w14:paraId="74D1A22D">
            <w:pPr>
              <w:pStyle w:val="13"/>
            </w:pPr>
            <w:r>
              <w:t>群众对当年执法的整体满意度</w:t>
            </w:r>
          </w:p>
        </w:tc>
        <w:tc>
          <w:tcPr>
            <w:tcW w:w="1276" w:type="dxa"/>
            <w:vAlign w:val="center"/>
          </w:tcPr>
          <w:p w14:paraId="406D038A">
            <w:pPr>
              <w:pStyle w:val="13"/>
            </w:pPr>
            <w:r>
              <w:t>100%百分号群众对当年执法的整体满意度</w:t>
            </w:r>
          </w:p>
        </w:tc>
        <w:tc>
          <w:tcPr>
            <w:tcW w:w="1843" w:type="dxa"/>
            <w:vAlign w:val="center"/>
          </w:tcPr>
          <w:p w14:paraId="5D6C8660">
            <w:pPr>
              <w:pStyle w:val="13"/>
            </w:pPr>
            <w:r>
              <w:t>《河北省推进农业行政综合执法工作方案》</w:t>
            </w:r>
          </w:p>
        </w:tc>
      </w:tr>
    </w:tbl>
    <w:p w14:paraId="31AD7750">
      <w:pPr>
        <w:sectPr>
          <w:pgSz w:w="11900" w:h="16840"/>
          <w:pgMar w:top="1984" w:right="1304" w:bottom="1134" w:left="1304" w:header="720" w:footer="720" w:gutter="0"/>
          <w:cols w:space="720" w:num="1"/>
        </w:sectPr>
      </w:pPr>
    </w:p>
    <w:p w14:paraId="7246FF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9246C0">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29.农作物育种与研究经费绩效目标表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4D3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C4AD04">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2CFCD73">
            <w:pPr>
              <w:pStyle w:val="11"/>
            </w:pPr>
            <w:r>
              <w:t>单位：万元</w:t>
            </w:r>
          </w:p>
        </w:tc>
      </w:tr>
      <w:tr w14:paraId="69CF1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C6FEA">
            <w:pPr>
              <w:pStyle w:val="14"/>
            </w:pPr>
            <w:r>
              <w:t>项目编码</w:t>
            </w:r>
          </w:p>
        </w:tc>
        <w:tc>
          <w:tcPr>
            <w:tcW w:w="2608" w:type="dxa"/>
            <w:gridSpan w:val="2"/>
            <w:vAlign w:val="center"/>
          </w:tcPr>
          <w:p w14:paraId="7000B97A">
            <w:pPr>
              <w:pStyle w:val="13"/>
            </w:pPr>
            <w:r>
              <w:t>13028122P00DD0110002A</w:t>
            </w:r>
          </w:p>
        </w:tc>
        <w:tc>
          <w:tcPr>
            <w:tcW w:w="1587" w:type="dxa"/>
            <w:vAlign w:val="center"/>
          </w:tcPr>
          <w:p w14:paraId="114EFEAC">
            <w:pPr>
              <w:pStyle w:val="14"/>
            </w:pPr>
            <w:r>
              <w:t>项目名称</w:t>
            </w:r>
          </w:p>
        </w:tc>
        <w:tc>
          <w:tcPr>
            <w:tcW w:w="4422" w:type="dxa"/>
            <w:gridSpan w:val="3"/>
            <w:vAlign w:val="center"/>
          </w:tcPr>
          <w:p w14:paraId="5B3EAD0A">
            <w:pPr>
              <w:pStyle w:val="13"/>
            </w:pPr>
            <w:r>
              <w:t>农作物育种与研究经费</w:t>
            </w:r>
          </w:p>
        </w:tc>
      </w:tr>
      <w:tr w14:paraId="2E7B745A">
        <w:tblPrEx>
          <w:tblCellMar>
            <w:top w:w="0" w:type="dxa"/>
            <w:left w:w="108" w:type="dxa"/>
            <w:bottom w:w="0" w:type="dxa"/>
            <w:right w:w="108" w:type="dxa"/>
          </w:tblCellMar>
        </w:tblPrEx>
        <w:trPr>
          <w:trHeight w:val="369" w:hRule="atLeast"/>
          <w:jc w:val="center"/>
        </w:trPr>
        <w:tc>
          <w:tcPr>
            <w:tcW w:w="1276" w:type="dxa"/>
            <w:vMerge w:val="restart"/>
            <w:vAlign w:val="center"/>
          </w:tcPr>
          <w:p w14:paraId="410FCD36">
            <w:pPr>
              <w:pStyle w:val="14"/>
            </w:pPr>
            <w:r>
              <w:t>预算规模及资金用途</w:t>
            </w:r>
          </w:p>
        </w:tc>
        <w:tc>
          <w:tcPr>
            <w:tcW w:w="1276" w:type="dxa"/>
            <w:vAlign w:val="center"/>
          </w:tcPr>
          <w:p w14:paraId="38313554">
            <w:pPr>
              <w:pStyle w:val="14"/>
            </w:pPr>
            <w:r>
              <w:t>预算数</w:t>
            </w:r>
          </w:p>
        </w:tc>
        <w:tc>
          <w:tcPr>
            <w:tcW w:w="1332" w:type="dxa"/>
            <w:vAlign w:val="center"/>
          </w:tcPr>
          <w:p w14:paraId="0B61D189">
            <w:pPr>
              <w:pStyle w:val="13"/>
            </w:pPr>
            <w:r>
              <w:t>10.00</w:t>
            </w:r>
          </w:p>
        </w:tc>
        <w:tc>
          <w:tcPr>
            <w:tcW w:w="1587" w:type="dxa"/>
            <w:vAlign w:val="center"/>
          </w:tcPr>
          <w:p w14:paraId="42476225">
            <w:pPr>
              <w:pStyle w:val="14"/>
            </w:pPr>
            <w:r>
              <w:t>其中：财政    资金</w:t>
            </w:r>
          </w:p>
        </w:tc>
        <w:tc>
          <w:tcPr>
            <w:tcW w:w="1304" w:type="dxa"/>
            <w:vAlign w:val="center"/>
          </w:tcPr>
          <w:p w14:paraId="5C89C9AD">
            <w:pPr>
              <w:pStyle w:val="13"/>
            </w:pPr>
            <w:r>
              <w:t>10.00</w:t>
            </w:r>
          </w:p>
        </w:tc>
        <w:tc>
          <w:tcPr>
            <w:tcW w:w="1276" w:type="dxa"/>
            <w:vAlign w:val="center"/>
          </w:tcPr>
          <w:p w14:paraId="14C13A9A">
            <w:pPr>
              <w:pStyle w:val="14"/>
            </w:pPr>
            <w:r>
              <w:t>其他资金</w:t>
            </w:r>
          </w:p>
        </w:tc>
        <w:tc>
          <w:tcPr>
            <w:tcW w:w="1843" w:type="dxa"/>
            <w:vAlign w:val="center"/>
          </w:tcPr>
          <w:p w14:paraId="5FF73968">
            <w:pPr>
              <w:pStyle w:val="13"/>
            </w:pPr>
            <w:r>
              <w:t xml:space="preserve"> </w:t>
            </w:r>
          </w:p>
        </w:tc>
      </w:tr>
      <w:tr w14:paraId="228C86C0">
        <w:tblPrEx>
          <w:tblCellMar>
            <w:top w:w="0" w:type="dxa"/>
            <w:left w:w="108" w:type="dxa"/>
            <w:bottom w:w="0" w:type="dxa"/>
            <w:right w:w="108" w:type="dxa"/>
          </w:tblCellMar>
        </w:tblPrEx>
        <w:trPr>
          <w:trHeight w:val="369" w:hRule="atLeast"/>
          <w:jc w:val="center"/>
        </w:trPr>
        <w:tc>
          <w:tcPr>
            <w:tcW w:w="1276" w:type="dxa"/>
            <w:vMerge w:val="continue"/>
          </w:tcPr>
          <w:p w14:paraId="13183599"/>
        </w:tc>
        <w:tc>
          <w:tcPr>
            <w:tcW w:w="8617" w:type="dxa"/>
            <w:gridSpan w:val="6"/>
            <w:vAlign w:val="center"/>
          </w:tcPr>
          <w:p w14:paraId="6DAA135A">
            <w:pPr>
              <w:pStyle w:val="13"/>
            </w:pPr>
            <w:r>
              <w:t>2022年1-2月份，落实租赁土地面积，3-4月份平整土地，进行播种准备，5-6月份育种试验播种，7-10月玉米育种试验田间管理，11月室内考种，12月份玉米性状分析、签定、评审等工作。按进度拨付资金</w:t>
            </w:r>
          </w:p>
        </w:tc>
      </w:tr>
      <w:tr w14:paraId="37E59F81">
        <w:tblPrEx>
          <w:tblCellMar>
            <w:top w:w="0" w:type="dxa"/>
            <w:left w:w="108" w:type="dxa"/>
            <w:bottom w:w="0" w:type="dxa"/>
            <w:right w:w="108" w:type="dxa"/>
          </w:tblCellMar>
        </w:tblPrEx>
        <w:trPr>
          <w:trHeight w:val="369" w:hRule="atLeast"/>
          <w:jc w:val="center"/>
        </w:trPr>
        <w:tc>
          <w:tcPr>
            <w:tcW w:w="1276" w:type="dxa"/>
            <w:vMerge w:val="restart"/>
            <w:vAlign w:val="center"/>
          </w:tcPr>
          <w:p w14:paraId="655633FE">
            <w:pPr>
              <w:pStyle w:val="14"/>
            </w:pPr>
            <w:r>
              <w:t>资金支出计划（%）</w:t>
            </w:r>
          </w:p>
        </w:tc>
        <w:tc>
          <w:tcPr>
            <w:tcW w:w="2608" w:type="dxa"/>
            <w:gridSpan w:val="2"/>
            <w:vAlign w:val="center"/>
          </w:tcPr>
          <w:p w14:paraId="31FC00BB">
            <w:pPr>
              <w:pStyle w:val="14"/>
            </w:pPr>
            <w:r>
              <w:t>3月底</w:t>
            </w:r>
          </w:p>
        </w:tc>
        <w:tc>
          <w:tcPr>
            <w:tcW w:w="1587" w:type="dxa"/>
            <w:vAlign w:val="center"/>
          </w:tcPr>
          <w:p w14:paraId="575959E9">
            <w:pPr>
              <w:pStyle w:val="14"/>
            </w:pPr>
            <w:r>
              <w:t>6月底</w:t>
            </w:r>
          </w:p>
        </w:tc>
        <w:tc>
          <w:tcPr>
            <w:tcW w:w="1304" w:type="dxa"/>
            <w:vAlign w:val="center"/>
          </w:tcPr>
          <w:p w14:paraId="12BAA569">
            <w:pPr>
              <w:pStyle w:val="14"/>
            </w:pPr>
            <w:r>
              <w:t>10月底</w:t>
            </w:r>
          </w:p>
        </w:tc>
        <w:tc>
          <w:tcPr>
            <w:tcW w:w="3118" w:type="dxa"/>
            <w:gridSpan w:val="2"/>
            <w:vAlign w:val="center"/>
          </w:tcPr>
          <w:p w14:paraId="41E5452A">
            <w:pPr>
              <w:pStyle w:val="14"/>
            </w:pPr>
            <w:r>
              <w:t>12月底</w:t>
            </w:r>
          </w:p>
        </w:tc>
      </w:tr>
      <w:tr w14:paraId="322CD314">
        <w:tblPrEx>
          <w:tblCellMar>
            <w:top w:w="0" w:type="dxa"/>
            <w:left w:w="108" w:type="dxa"/>
            <w:bottom w:w="0" w:type="dxa"/>
            <w:right w:w="108" w:type="dxa"/>
          </w:tblCellMar>
        </w:tblPrEx>
        <w:trPr>
          <w:trHeight w:val="369" w:hRule="atLeast"/>
          <w:jc w:val="center"/>
        </w:trPr>
        <w:tc>
          <w:tcPr>
            <w:tcW w:w="1276" w:type="dxa"/>
            <w:vMerge w:val="continue"/>
          </w:tcPr>
          <w:p w14:paraId="6826950F"/>
        </w:tc>
        <w:tc>
          <w:tcPr>
            <w:tcW w:w="2608" w:type="dxa"/>
            <w:gridSpan w:val="2"/>
            <w:vAlign w:val="center"/>
          </w:tcPr>
          <w:p w14:paraId="1D3B6971">
            <w:pPr>
              <w:pStyle w:val="15"/>
            </w:pPr>
            <w:r>
              <w:t>30%</w:t>
            </w:r>
          </w:p>
        </w:tc>
        <w:tc>
          <w:tcPr>
            <w:tcW w:w="1587" w:type="dxa"/>
            <w:vAlign w:val="center"/>
          </w:tcPr>
          <w:p w14:paraId="0A931DE0">
            <w:pPr>
              <w:pStyle w:val="15"/>
            </w:pPr>
            <w:r>
              <w:t>60%</w:t>
            </w:r>
          </w:p>
        </w:tc>
        <w:tc>
          <w:tcPr>
            <w:tcW w:w="1304" w:type="dxa"/>
            <w:vAlign w:val="center"/>
          </w:tcPr>
          <w:p w14:paraId="184BE030">
            <w:pPr>
              <w:pStyle w:val="15"/>
            </w:pPr>
            <w:r>
              <w:t>90%</w:t>
            </w:r>
          </w:p>
        </w:tc>
        <w:tc>
          <w:tcPr>
            <w:tcW w:w="3118" w:type="dxa"/>
            <w:gridSpan w:val="2"/>
            <w:vAlign w:val="center"/>
          </w:tcPr>
          <w:p w14:paraId="784FAF58">
            <w:pPr>
              <w:pStyle w:val="15"/>
            </w:pPr>
            <w:r>
              <w:t>100%</w:t>
            </w:r>
          </w:p>
        </w:tc>
      </w:tr>
      <w:tr w14:paraId="7599C0A2">
        <w:tblPrEx>
          <w:tblCellMar>
            <w:top w:w="0" w:type="dxa"/>
            <w:left w:w="108" w:type="dxa"/>
            <w:bottom w:w="0" w:type="dxa"/>
            <w:right w:w="108" w:type="dxa"/>
          </w:tblCellMar>
        </w:tblPrEx>
        <w:trPr>
          <w:trHeight w:val="369" w:hRule="atLeast"/>
          <w:jc w:val="center"/>
        </w:trPr>
        <w:tc>
          <w:tcPr>
            <w:tcW w:w="1276" w:type="dxa"/>
            <w:vAlign w:val="center"/>
          </w:tcPr>
          <w:p w14:paraId="430BB6BF">
            <w:pPr>
              <w:pStyle w:val="14"/>
            </w:pPr>
            <w:r>
              <w:t>绩效目标</w:t>
            </w:r>
          </w:p>
        </w:tc>
        <w:tc>
          <w:tcPr>
            <w:tcW w:w="8617" w:type="dxa"/>
            <w:gridSpan w:val="6"/>
            <w:vAlign w:val="center"/>
          </w:tcPr>
          <w:p w14:paraId="0F304955">
            <w:pPr>
              <w:pStyle w:val="13"/>
            </w:pPr>
            <w:r>
              <w:t>1.通过农作物新品种的监督检验推广优良品种，提高农作物优良品种覆盖率</w:t>
            </w:r>
          </w:p>
        </w:tc>
      </w:tr>
    </w:tbl>
    <w:p w14:paraId="42EE85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0A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4A0BB">
            <w:pPr>
              <w:pStyle w:val="14"/>
            </w:pPr>
            <w:r>
              <w:t>一级指标</w:t>
            </w:r>
          </w:p>
        </w:tc>
        <w:tc>
          <w:tcPr>
            <w:tcW w:w="1276" w:type="dxa"/>
            <w:vAlign w:val="center"/>
          </w:tcPr>
          <w:p w14:paraId="49BFF629">
            <w:pPr>
              <w:pStyle w:val="14"/>
            </w:pPr>
            <w:r>
              <w:t>二级指标</w:t>
            </w:r>
          </w:p>
        </w:tc>
        <w:tc>
          <w:tcPr>
            <w:tcW w:w="1332" w:type="dxa"/>
            <w:vAlign w:val="center"/>
          </w:tcPr>
          <w:p w14:paraId="57657697">
            <w:pPr>
              <w:pStyle w:val="14"/>
            </w:pPr>
            <w:r>
              <w:t>三级指标</w:t>
            </w:r>
          </w:p>
        </w:tc>
        <w:tc>
          <w:tcPr>
            <w:tcW w:w="2891" w:type="dxa"/>
            <w:vAlign w:val="center"/>
          </w:tcPr>
          <w:p w14:paraId="4A1F7524">
            <w:pPr>
              <w:pStyle w:val="14"/>
            </w:pPr>
            <w:r>
              <w:t>绩效指标描述</w:t>
            </w:r>
          </w:p>
        </w:tc>
        <w:tc>
          <w:tcPr>
            <w:tcW w:w="1276" w:type="dxa"/>
            <w:vAlign w:val="center"/>
          </w:tcPr>
          <w:p w14:paraId="22BAF529">
            <w:pPr>
              <w:pStyle w:val="14"/>
            </w:pPr>
            <w:r>
              <w:t>指标值</w:t>
            </w:r>
          </w:p>
        </w:tc>
        <w:tc>
          <w:tcPr>
            <w:tcW w:w="1843" w:type="dxa"/>
            <w:vAlign w:val="center"/>
          </w:tcPr>
          <w:p w14:paraId="0F58F3AF">
            <w:pPr>
              <w:pStyle w:val="14"/>
            </w:pPr>
            <w:r>
              <w:t>指标值确定依据</w:t>
            </w:r>
          </w:p>
        </w:tc>
      </w:tr>
      <w:tr w14:paraId="4A62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552A7">
            <w:pPr>
              <w:pStyle w:val="15"/>
            </w:pPr>
            <w:r>
              <w:t>产出指标</w:t>
            </w:r>
          </w:p>
        </w:tc>
        <w:tc>
          <w:tcPr>
            <w:tcW w:w="1276" w:type="dxa"/>
            <w:vAlign w:val="center"/>
          </w:tcPr>
          <w:p w14:paraId="4915137D">
            <w:pPr>
              <w:pStyle w:val="13"/>
            </w:pPr>
            <w:r>
              <w:t>数量指标</w:t>
            </w:r>
          </w:p>
        </w:tc>
        <w:tc>
          <w:tcPr>
            <w:tcW w:w="1332" w:type="dxa"/>
            <w:vAlign w:val="center"/>
          </w:tcPr>
          <w:p w14:paraId="6AAF3101">
            <w:pPr>
              <w:pStyle w:val="13"/>
            </w:pPr>
            <w:r>
              <w:t>粮食作物增产量</w:t>
            </w:r>
          </w:p>
        </w:tc>
        <w:tc>
          <w:tcPr>
            <w:tcW w:w="2891" w:type="dxa"/>
            <w:vAlign w:val="center"/>
          </w:tcPr>
          <w:p w14:paraId="2B03BE49">
            <w:pPr>
              <w:pStyle w:val="13"/>
            </w:pPr>
            <w:r>
              <w:t>当年新增粮食作物产量</w:t>
            </w:r>
          </w:p>
        </w:tc>
        <w:tc>
          <w:tcPr>
            <w:tcW w:w="1276" w:type="dxa"/>
            <w:vAlign w:val="center"/>
          </w:tcPr>
          <w:p w14:paraId="52CCBBEF">
            <w:pPr>
              <w:pStyle w:val="13"/>
            </w:pPr>
            <w:r>
              <w:t xml:space="preserve">≥4吨 </w:t>
            </w:r>
          </w:p>
        </w:tc>
        <w:tc>
          <w:tcPr>
            <w:tcW w:w="1843" w:type="dxa"/>
            <w:vAlign w:val="center"/>
          </w:tcPr>
          <w:p w14:paraId="623EA5DA">
            <w:pPr>
              <w:pStyle w:val="13"/>
            </w:pPr>
            <w:r>
              <w:t>中华人民共和国种子法</w:t>
            </w:r>
          </w:p>
        </w:tc>
      </w:tr>
      <w:tr w14:paraId="52E1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1AA84"/>
        </w:tc>
        <w:tc>
          <w:tcPr>
            <w:tcW w:w="1276" w:type="dxa"/>
            <w:vAlign w:val="center"/>
          </w:tcPr>
          <w:p w14:paraId="782E3F9C">
            <w:pPr>
              <w:pStyle w:val="13"/>
            </w:pPr>
            <w:r>
              <w:t>质量指标</w:t>
            </w:r>
          </w:p>
        </w:tc>
        <w:tc>
          <w:tcPr>
            <w:tcW w:w="1332" w:type="dxa"/>
            <w:vAlign w:val="center"/>
          </w:tcPr>
          <w:p w14:paraId="16EE3726">
            <w:pPr>
              <w:pStyle w:val="13"/>
            </w:pPr>
            <w:r>
              <w:t>达标率</w:t>
            </w:r>
          </w:p>
        </w:tc>
        <w:tc>
          <w:tcPr>
            <w:tcW w:w="2891" w:type="dxa"/>
            <w:vAlign w:val="center"/>
          </w:tcPr>
          <w:p w14:paraId="5A08B546">
            <w:pPr>
              <w:pStyle w:val="13"/>
            </w:pPr>
            <w:r>
              <w:t>新品种的检验达标率</w:t>
            </w:r>
          </w:p>
        </w:tc>
        <w:tc>
          <w:tcPr>
            <w:tcW w:w="1276" w:type="dxa"/>
            <w:vAlign w:val="center"/>
          </w:tcPr>
          <w:p w14:paraId="2652CA5A">
            <w:pPr>
              <w:pStyle w:val="13"/>
            </w:pPr>
            <w:r>
              <w:t>≥90%</w:t>
            </w:r>
          </w:p>
        </w:tc>
        <w:tc>
          <w:tcPr>
            <w:tcW w:w="1843" w:type="dxa"/>
            <w:vAlign w:val="center"/>
          </w:tcPr>
          <w:p w14:paraId="6D9217D4">
            <w:pPr>
              <w:pStyle w:val="13"/>
            </w:pPr>
            <w:r>
              <w:t>中华人民共和国种子法</w:t>
            </w:r>
          </w:p>
        </w:tc>
      </w:tr>
      <w:tr w14:paraId="4CCF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A6509"/>
        </w:tc>
        <w:tc>
          <w:tcPr>
            <w:tcW w:w="1276" w:type="dxa"/>
            <w:vAlign w:val="center"/>
          </w:tcPr>
          <w:p w14:paraId="3CD0AF9B">
            <w:pPr>
              <w:pStyle w:val="13"/>
            </w:pPr>
            <w:r>
              <w:t>时效指标</w:t>
            </w:r>
          </w:p>
        </w:tc>
        <w:tc>
          <w:tcPr>
            <w:tcW w:w="1332" w:type="dxa"/>
            <w:vAlign w:val="center"/>
          </w:tcPr>
          <w:p w14:paraId="38324C59">
            <w:pPr>
              <w:pStyle w:val="13"/>
            </w:pPr>
            <w:r>
              <w:t>项目管理按期完成</w:t>
            </w:r>
          </w:p>
        </w:tc>
        <w:tc>
          <w:tcPr>
            <w:tcW w:w="2891" w:type="dxa"/>
            <w:vAlign w:val="center"/>
          </w:tcPr>
          <w:p w14:paraId="0936D8FD">
            <w:pPr>
              <w:pStyle w:val="13"/>
            </w:pPr>
            <w:r>
              <w:t>项目管理（项目实地检查）按期完成</w:t>
            </w:r>
          </w:p>
        </w:tc>
        <w:tc>
          <w:tcPr>
            <w:tcW w:w="1276" w:type="dxa"/>
            <w:vAlign w:val="center"/>
          </w:tcPr>
          <w:p w14:paraId="4400DA9B">
            <w:pPr>
              <w:pStyle w:val="13"/>
            </w:pPr>
            <w:r>
              <w:t>1年</w:t>
            </w:r>
          </w:p>
        </w:tc>
        <w:tc>
          <w:tcPr>
            <w:tcW w:w="1843" w:type="dxa"/>
            <w:vAlign w:val="center"/>
          </w:tcPr>
          <w:p w14:paraId="51CE460E">
            <w:pPr>
              <w:pStyle w:val="13"/>
            </w:pPr>
            <w:r>
              <w:t>中华人民共和国种子法</w:t>
            </w:r>
          </w:p>
        </w:tc>
      </w:tr>
      <w:tr w14:paraId="22D3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4C332"/>
        </w:tc>
        <w:tc>
          <w:tcPr>
            <w:tcW w:w="1276" w:type="dxa"/>
            <w:vAlign w:val="center"/>
          </w:tcPr>
          <w:p w14:paraId="7A94E687">
            <w:pPr>
              <w:pStyle w:val="13"/>
            </w:pPr>
            <w:r>
              <w:t>成本指标</w:t>
            </w:r>
          </w:p>
        </w:tc>
        <w:tc>
          <w:tcPr>
            <w:tcW w:w="1332" w:type="dxa"/>
            <w:vAlign w:val="center"/>
          </w:tcPr>
          <w:p w14:paraId="4246B7E7">
            <w:pPr>
              <w:pStyle w:val="13"/>
            </w:pPr>
            <w:r>
              <w:t>新技术数量</w:t>
            </w:r>
          </w:p>
        </w:tc>
        <w:tc>
          <w:tcPr>
            <w:tcW w:w="2891" w:type="dxa"/>
            <w:vAlign w:val="center"/>
          </w:tcPr>
          <w:p w14:paraId="596561C1">
            <w:pPr>
              <w:pStyle w:val="13"/>
            </w:pPr>
            <w:r>
              <w:t>在项目区推广新技术数量</w:t>
            </w:r>
          </w:p>
        </w:tc>
        <w:tc>
          <w:tcPr>
            <w:tcW w:w="1276" w:type="dxa"/>
            <w:vAlign w:val="center"/>
          </w:tcPr>
          <w:p w14:paraId="3B3380D0">
            <w:pPr>
              <w:pStyle w:val="13"/>
            </w:pPr>
            <w:r>
              <w:t>≥1个</w:t>
            </w:r>
          </w:p>
        </w:tc>
        <w:tc>
          <w:tcPr>
            <w:tcW w:w="1843" w:type="dxa"/>
            <w:vAlign w:val="center"/>
          </w:tcPr>
          <w:p w14:paraId="43A39EE0">
            <w:pPr>
              <w:pStyle w:val="13"/>
            </w:pPr>
            <w:r>
              <w:t>中华人民共和国种子法</w:t>
            </w:r>
          </w:p>
        </w:tc>
      </w:tr>
      <w:tr w14:paraId="04BD6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BDEE0">
            <w:pPr>
              <w:pStyle w:val="15"/>
            </w:pPr>
            <w:r>
              <w:t>效益指标</w:t>
            </w:r>
          </w:p>
        </w:tc>
        <w:tc>
          <w:tcPr>
            <w:tcW w:w="1276" w:type="dxa"/>
            <w:vAlign w:val="center"/>
          </w:tcPr>
          <w:p w14:paraId="33AE08E2">
            <w:pPr>
              <w:pStyle w:val="13"/>
            </w:pPr>
            <w:r>
              <w:t>可持续影响指标</w:t>
            </w:r>
          </w:p>
        </w:tc>
        <w:tc>
          <w:tcPr>
            <w:tcW w:w="1332" w:type="dxa"/>
            <w:vAlign w:val="center"/>
          </w:tcPr>
          <w:p w14:paraId="70CD9C1C">
            <w:pPr>
              <w:pStyle w:val="13"/>
            </w:pPr>
            <w:r>
              <w:t>监测、评价完成率</w:t>
            </w:r>
          </w:p>
        </w:tc>
        <w:tc>
          <w:tcPr>
            <w:tcW w:w="2891" w:type="dxa"/>
            <w:vAlign w:val="center"/>
          </w:tcPr>
          <w:p w14:paraId="48AC2521">
            <w:pPr>
              <w:pStyle w:val="13"/>
            </w:pPr>
            <w:r>
              <w:t>良种推广面积与当年种植面积的比率</w:t>
            </w:r>
          </w:p>
        </w:tc>
        <w:tc>
          <w:tcPr>
            <w:tcW w:w="1276" w:type="dxa"/>
            <w:vAlign w:val="center"/>
          </w:tcPr>
          <w:p w14:paraId="07F0EC97">
            <w:pPr>
              <w:pStyle w:val="13"/>
            </w:pPr>
            <w:r>
              <w:t>100%</w:t>
            </w:r>
          </w:p>
        </w:tc>
        <w:tc>
          <w:tcPr>
            <w:tcW w:w="1843" w:type="dxa"/>
            <w:vAlign w:val="center"/>
          </w:tcPr>
          <w:p w14:paraId="1869CEDE">
            <w:pPr>
              <w:pStyle w:val="13"/>
            </w:pPr>
            <w:r>
              <w:t>中华人民共和国种子法</w:t>
            </w:r>
          </w:p>
        </w:tc>
      </w:tr>
      <w:tr w14:paraId="2128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C14662"/>
        </w:tc>
        <w:tc>
          <w:tcPr>
            <w:tcW w:w="1276" w:type="dxa"/>
            <w:vAlign w:val="center"/>
          </w:tcPr>
          <w:p w14:paraId="72423A3F">
            <w:pPr>
              <w:pStyle w:val="13"/>
            </w:pPr>
            <w:r>
              <w:t>经济效益指标</w:t>
            </w:r>
          </w:p>
        </w:tc>
        <w:tc>
          <w:tcPr>
            <w:tcW w:w="1332" w:type="dxa"/>
            <w:vAlign w:val="center"/>
          </w:tcPr>
          <w:p w14:paraId="0CE0D492">
            <w:pPr>
              <w:pStyle w:val="13"/>
            </w:pPr>
            <w:r>
              <w:t>基地良种推广率</w:t>
            </w:r>
          </w:p>
        </w:tc>
        <w:tc>
          <w:tcPr>
            <w:tcW w:w="2891" w:type="dxa"/>
            <w:vAlign w:val="center"/>
          </w:tcPr>
          <w:p w14:paraId="51C06596">
            <w:pPr>
              <w:pStyle w:val="13"/>
            </w:pPr>
            <w:r>
              <w:t>良种种植面积占种植面积的比率</w:t>
            </w:r>
          </w:p>
        </w:tc>
        <w:tc>
          <w:tcPr>
            <w:tcW w:w="1276" w:type="dxa"/>
            <w:vAlign w:val="center"/>
          </w:tcPr>
          <w:p w14:paraId="19A9E61E">
            <w:pPr>
              <w:pStyle w:val="13"/>
            </w:pPr>
            <w:r>
              <w:t>≥97%</w:t>
            </w:r>
          </w:p>
        </w:tc>
        <w:tc>
          <w:tcPr>
            <w:tcW w:w="1843" w:type="dxa"/>
            <w:vAlign w:val="center"/>
          </w:tcPr>
          <w:p w14:paraId="1B8C113E">
            <w:pPr>
              <w:pStyle w:val="13"/>
            </w:pPr>
            <w:r>
              <w:t>中华人民共和国种子法</w:t>
            </w:r>
          </w:p>
        </w:tc>
      </w:tr>
      <w:tr w14:paraId="68A9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180B0"/>
        </w:tc>
        <w:tc>
          <w:tcPr>
            <w:tcW w:w="1276" w:type="dxa"/>
            <w:vAlign w:val="center"/>
          </w:tcPr>
          <w:p w14:paraId="34B643BF">
            <w:pPr>
              <w:pStyle w:val="13"/>
            </w:pPr>
            <w:r>
              <w:t>社会效益指标</w:t>
            </w:r>
          </w:p>
        </w:tc>
        <w:tc>
          <w:tcPr>
            <w:tcW w:w="1332" w:type="dxa"/>
            <w:vAlign w:val="center"/>
          </w:tcPr>
          <w:p w14:paraId="47BED920">
            <w:pPr>
              <w:pStyle w:val="13"/>
            </w:pPr>
            <w:r>
              <w:t>主要农作物良种覆盖率</w:t>
            </w:r>
          </w:p>
        </w:tc>
        <w:tc>
          <w:tcPr>
            <w:tcW w:w="2891" w:type="dxa"/>
            <w:vAlign w:val="center"/>
          </w:tcPr>
          <w:p w14:paraId="11D92E80">
            <w:pPr>
              <w:pStyle w:val="13"/>
            </w:pPr>
            <w:r>
              <w:t>新品种的推广使用比例</w:t>
            </w:r>
          </w:p>
        </w:tc>
        <w:tc>
          <w:tcPr>
            <w:tcW w:w="1276" w:type="dxa"/>
            <w:vAlign w:val="center"/>
          </w:tcPr>
          <w:p w14:paraId="28D0B755">
            <w:pPr>
              <w:pStyle w:val="13"/>
            </w:pPr>
            <w:r>
              <w:t>≥97%</w:t>
            </w:r>
          </w:p>
        </w:tc>
        <w:tc>
          <w:tcPr>
            <w:tcW w:w="1843" w:type="dxa"/>
            <w:vAlign w:val="center"/>
          </w:tcPr>
          <w:p w14:paraId="6EC96838">
            <w:pPr>
              <w:pStyle w:val="13"/>
            </w:pPr>
            <w:r>
              <w:t>中华人民共和国种子法</w:t>
            </w:r>
          </w:p>
        </w:tc>
      </w:tr>
      <w:tr w14:paraId="17CB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E40E8"/>
        </w:tc>
        <w:tc>
          <w:tcPr>
            <w:tcW w:w="1276" w:type="dxa"/>
            <w:vAlign w:val="center"/>
          </w:tcPr>
          <w:p w14:paraId="1A99897A">
            <w:pPr>
              <w:pStyle w:val="13"/>
            </w:pPr>
            <w:r>
              <w:t>生态效益指标</w:t>
            </w:r>
          </w:p>
        </w:tc>
        <w:tc>
          <w:tcPr>
            <w:tcW w:w="1332" w:type="dxa"/>
            <w:vAlign w:val="center"/>
          </w:tcPr>
          <w:p w14:paraId="365CB144">
            <w:pPr>
              <w:pStyle w:val="13"/>
            </w:pPr>
            <w:r>
              <w:t>新品种推广率</w:t>
            </w:r>
          </w:p>
        </w:tc>
        <w:tc>
          <w:tcPr>
            <w:tcW w:w="2891" w:type="dxa"/>
            <w:vAlign w:val="center"/>
          </w:tcPr>
          <w:p w14:paraId="6DA36F91">
            <w:pPr>
              <w:pStyle w:val="13"/>
            </w:pPr>
            <w:r>
              <w:t>监测、评价完成率</w:t>
            </w:r>
          </w:p>
        </w:tc>
        <w:tc>
          <w:tcPr>
            <w:tcW w:w="1276" w:type="dxa"/>
            <w:vAlign w:val="center"/>
          </w:tcPr>
          <w:p w14:paraId="5F64C01D">
            <w:pPr>
              <w:pStyle w:val="13"/>
            </w:pPr>
            <w:r>
              <w:t>≥100%</w:t>
            </w:r>
          </w:p>
        </w:tc>
        <w:tc>
          <w:tcPr>
            <w:tcW w:w="1843" w:type="dxa"/>
            <w:vAlign w:val="center"/>
          </w:tcPr>
          <w:p w14:paraId="0F492B38">
            <w:pPr>
              <w:pStyle w:val="13"/>
            </w:pPr>
            <w:r>
              <w:t>中华人民共和国种子法</w:t>
            </w:r>
          </w:p>
        </w:tc>
      </w:tr>
      <w:tr w14:paraId="37FB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8E05D">
            <w:pPr>
              <w:pStyle w:val="15"/>
            </w:pPr>
            <w:r>
              <w:t>满意度指标</w:t>
            </w:r>
          </w:p>
        </w:tc>
        <w:tc>
          <w:tcPr>
            <w:tcW w:w="1276" w:type="dxa"/>
            <w:vAlign w:val="center"/>
          </w:tcPr>
          <w:p w14:paraId="30459A7F">
            <w:pPr>
              <w:pStyle w:val="13"/>
            </w:pPr>
            <w:r>
              <w:t>服务对象满意度指标</w:t>
            </w:r>
          </w:p>
        </w:tc>
        <w:tc>
          <w:tcPr>
            <w:tcW w:w="1332" w:type="dxa"/>
            <w:vAlign w:val="center"/>
          </w:tcPr>
          <w:p w14:paraId="664D4BD5">
            <w:pPr>
              <w:pStyle w:val="13"/>
            </w:pPr>
            <w:r>
              <w:t>群众满意度</w:t>
            </w:r>
          </w:p>
        </w:tc>
        <w:tc>
          <w:tcPr>
            <w:tcW w:w="2891" w:type="dxa"/>
            <w:vAlign w:val="center"/>
          </w:tcPr>
          <w:p w14:paraId="61C8B3C7">
            <w:pPr>
              <w:pStyle w:val="13"/>
            </w:pPr>
            <w:r>
              <w:t>群众对当年新品种的整体满意度</w:t>
            </w:r>
          </w:p>
        </w:tc>
        <w:tc>
          <w:tcPr>
            <w:tcW w:w="1276" w:type="dxa"/>
            <w:vAlign w:val="center"/>
          </w:tcPr>
          <w:p w14:paraId="111A51BC">
            <w:pPr>
              <w:pStyle w:val="13"/>
            </w:pPr>
            <w:r>
              <w:t>≥100%</w:t>
            </w:r>
          </w:p>
        </w:tc>
        <w:tc>
          <w:tcPr>
            <w:tcW w:w="1843" w:type="dxa"/>
            <w:vAlign w:val="center"/>
          </w:tcPr>
          <w:p w14:paraId="5C9F559B">
            <w:pPr>
              <w:pStyle w:val="13"/>
            </w:pPr>
            <w:r>
              <w:t>中华人民共和国种子法</w:t>
            </w:r>
          </w:p>
        </w:tc>
      </w:tr>
    </w:tbl>
    <w:p w14:paraId="1BD8A79A">
      <w:pPr>
        <w:sectPr>
          <w:pgSz w:w="11900" w:h="16840"/>
          <w:pgMar w:top="1984" w:right="1304" w:bottom="1134" w:left="1304" w:header="720" w:footer="720" w:gutter="0"/>
          <w:cols w:space="720" w:num="1"/>
        </w:sectPr>
      </w:pPr>
    </w:p>
    <w:p w14:paraId="4847BD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86A11D">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30.强制免疫副反应补助资金绩效目标表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F26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1D7B9F">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F630D4E">
            <w:pPr>
              <w:pStyle w:val="11"/>
            </w:pPr>
            <w:r>
              <w:t>单位：万元</w:t>
            </w:r>
          </w:p>
        </w:tc>
      </w:tr>
      <w:tr w14:paraId="2FE01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05C91">
            <w:pPr>
              <w:pStyle w:val="14"/>
            </w:pPr>
            <w:r>
              <w:t>项目编码</w:t>
            </w:r>
          </w:p>
        </w:tc>
        <w:tc>
          <w:tcPr>
            <w:tcW w:w="2608" w:type="dxa"/>
            <w:gridSpan w:val="2"/>
            <w:vAlign w:val="center"/>
          </w:tcPr>
          <w:p w14:paraId="0F0B7D15">
            <w:pPr>
              <w:pStyle w:val="13"/>
            </w:pPr>
            <w:r>
              <w:t>13028122P004F0W10002U</w:t>
            </w:r>
          </w:p>
        </w:tc>
        <w:tc>
          <w:tcPr>
            <w:tcW w:w="1587" w:type="dxa"/>
            <w:vAlign w:val="center"/>
          </w:tcPr>
          <w:p w14:paraId="2E1228B2">
            <w:pPr>
              <w:pStyle w:val="14"/>
            </w:pPr>
            <w:r>
              <w:t>项目名称</w:t>
            </w:r>
          </w:p>
        </w:tc>
        <w:tc>
          <w:tcPr>
            <w:tcW w:w="4422" w:type="dxa"/>
            <w:gridSpan w:val="3"/>
            <w:vAlign w:val="center"/>
          </w:tcPr>
          <w:p w14:paraId="5470FFD3">
            <w:pPr>
              <w:pStyle w:val="13"/>
            </w:pPr>
            <w:r>
              <w:t>强制免疫副反应补助资金</w:t>
            </w:r>
          </w:p>
        </w:tc>
      </w:tr>
      <w:tr w14:paraId="48122687">
        <w:tblPrEx>
          <w:tblCellMar>
            <w:top w:w="0" w:type="dxa"/>
            <w:left w:w="108" w:type="dxa"/>
            <w:bottom w:w="0" w:type="dxa"/>
            <w:right w:w="108" w:type="dxa"/>
          </w:tblCellMar>
        </w:tblPrEx>
        <w:trPr>
          <w:trHeight w:val="369" w:hRule="atLeast"/>
          <w:jc w:val="center"/>
        </w:trPr>
        <w:tc>
          <w:tcPr>
            <w:tcW w:w="1276" w:type="dxa"/>
            <w:vMerge w:val="restart"/>
            <w:vAlign w:val="center"/>
          </w:tcPr>
          <w:p w14:paraId="7D5A79DD">
            <w:pPr>
              <w:pStyle w:val="14"/>
            </w:pPr>
            <w:r>
              <w:t>预算规模及资金用途</w:t>
            </w:r>
          </w:p>
        </w:tc>
        <w:tc>
          <w:tcPr>
            <w:tcW w:w="1276" w:type="dxa"/>
            <w:vAlign w:val="center"/>
          </w:tcPr>
          <w:p w14:paraId="10E4E0B0">
            <w:pPr>
              <w:pStyle w:val="14"/>
            </w:pPr>
            <w:r>
              <w:t>预算数</w:t>
            </w:r>
          </w:p>
        </w:tc>
        <w:tc>
          <w:tcPr>
            <w:tcW w:w="1332" w:type="dxa"/>
            <w:vAlign w:val="center"/>
          </w:tcPr>
          <w:p w14:paraId="7EEC4FEE">
            <w:pPr>
              <w:pStyle w:val="13"/>
            </w:pPr>
            <w:r>
              <w:t>9.00</w:t>
            </w:r>
          </w:p>
        </w:tc>
        <w:tc>
          <w:tcPr>
            <w:tcW w:w="1587" w:type="dxa"/>
            <w:vAlign w:val="center"/>
          </w:tcPr>
          <w:p w14:paraId="38CB9A7E">
            <w:pPr>
              <w:pStyle w:val="14"/>
            </w:pPr>
            <w:r>
              <w:t>其中：财政    资金</w:t>
            </w:r>
          </w:p>
        </w:tc>
        <w:tc>
          <w:tcPr>
            <w:tcW w:w="1304" w:type="dxa"/>
            <w:vAlign w:val="center"/>
          </w:tcPr>
          <w:p w14:paraId="3916F935">
            <w:pPr>
              <w:pStyle w:val="13"/>
            </w:pPr>
            <w:r>
              <w:t>9.00</w:t>
            </w:r>
          </w:p>
        </w:tc>
        <w:tc>
          <w:tcPr>
            <w:tcW w:w="1276" w:type="dxa"/>
            <w:vAlign w:val="center"/>
          </w:tcPr>
          <w:p w14:paraId="7B4A44E1">
            <w:pPr>
              <w:pStyle w:val="14"/>
            </w:pPr>
            <w:r>
              <w:t>其他资金</w:t>
            </w:r>
          </w:p>
        </w:tc>
        <w:tc>
          <w:tcPr>
            <w:tcW w:w="1843" w:type="dxa"/>
            <w:vAlign w:val="center"/>
          </w:tcPr>
          <w:p w14:paraId="7967BB3F">
            <w:pPr>
              <w:pStyle w:val="13"/>
            </w:pPr>
            <w:r>
              <w:t xml:space="preserve"> </w:t>
            </w:r>
          </w:p>
        </w:tc>
      </w:tr>
      <w:tr w14:paraId="1A9818BE">
        <w:tblPrEx>
          <w:tblCellMar>
            <w:top w:w="0" w:type="dxa"/>
            <w:left w:w="108" w:type="dxa"/>
            <w:bottom w:w="0" w:type="dxa"/>
            <w:right w:w="108" w:type="dxa"/>
          </w:tblCellMar>
        </w:tblPrEx>
        <w:trPr>
          <w:trHeight w:val="369" w:hRule="atLeast"/>
          <w:jc w:val="center"/>
        </w:trPr>
        <w:tc>
          <w:tcPr>
            <w:tcW w:w="1276" w:type="dxa"/>
            <w:vMerge w:val="continue"/>
          </w:tcPr>
          <w:p w14:paraId="4E160556"/>
        </w:tc>
        <w:tc>
          <w:tcPr>
            <w:tcW w:w="8617" w:type="dxa"/>
            <w:gridSpan w:val="6"/>
            <w:vAlign w:val="center"/>
          </w:tcPr>
          <w:p w14:paraId="72B52FAE">
            <w:pPr>
              <w:pStyle w:val="13"/>
            </w:pPr>
            <w:r>
              <w:t>项目资金全部用于我市强制免疫副反应补助</w:t>
            </w:r>
          </w:p>
        </w:tc>
      </w:tr>
      <w:tr w14:paraId="6B4A7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7672E">
            <w:pPr>
              <w:pStyle w:val="14"/>
            </w:pPr>
            <w:r>
              <w:t>资金支出计划（%）</w:t>
            </w:r>
          </w:p>
        </w:tc>
        <w:tc>
          <w:tcPr>
            <w:tcW w:w="2608" w:type="dxa"/>
            <w:gridSpan w:val="2"/>
            <w:vAlign w:val="center"/>
          </w:tcPr>
          <w:p w14:paraId="565897C3">
            <w:pPr>
              <w:pStyle w:val="14"/>
            </w:pPr>
            <w:r>
              <w:t>3月底</w:t>
            </w:r>
          </w:p>
        </w:tc>
        <w:tc>
          <w:tcPr>
            <w:tcW w:w="1587" w:type="dxa"/>
            <w:vAlign w:val="center"/>
          </w:tcPr>
          <w:p w14:paraId="70285CBB">
            <w:pPr>
              <w:pStyle w:val="14"/>
            </w:pPr>
            <w:r>
              <w:t>6月底</w:t>
            </w:r>
          </w:p>
        </w:tc>
        <w:tc>
          <w:tcPr>
            <w:tcW w:w="1304" w:type="dxa"/>
            <w:vAlign w:val="center"/>
          </w:tcPr>
          <w:p w14:paraId="64F549D3">
            <w:pPr>
              <w:pStyle w:val="14"/>
            </w:pPr>
            <w:r>
              <w:t>10月底</w:t>
            </w:r>
          </w:p>
        </w:tc>
        <w:tc>
          <w:tcPr>
            <w:tcW w:w="3118" w:type="dxa"/>
            <w:gridSpan w:val="2"/>
            <w:vAlign w:val="center"/>
          </w:tcPr>
          <w:p w14:paraId="752C939E">
            <w:pPr>
              <w:pStyle w:val="14"/>
            </w:pPr>
            <w:r>
              <w:t>12月底</w:t>
            </w:r>
          </w:p>
        </w:tc>
      </w:tr>
      <w:tr w14:paraId="362EE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48E47"/>
        </w:tc>
        <w:tc>
          <w:tcPr>
            <w:tcW w:w="2608" w:type="dxa"/>
            <w:gridSpan w:val="2"/>
            <w:vAlign w:val="center"/>
          </w:tcPr>
          <w:p w14:paraId="35217900">
            <w:pPr>
              <w:pStyle w:val="15"/>
            </w:pPr>
            <w:r>
              <w:t>25%</w:t>
            </w:r>
          </w:p>
        </w:tc>
        <w:tc>
          <w:tcPr>
            <w:tcW w:w="1587" w:type="dxa"/>
            <w:vAlign w:val="center"/>
          </w:tcPr>
          <w:p w14:paraId="14F2FCA8">
            <w:pPr>
              <w:pStyle w:val="15"/>
            </w:pPr>
            <w:r>
              <w:t>50%</w:t>
            </w:r>
          </w:p>
        </w:tc>
        <w:tc>
          <w:tcPr>
            <w:tcW w:w="1304" w:type="dxa"/>
            <w:vAlign w:val="center"/>
          </w:tcPr>
          <w:p w14:paraId="2C80AA54">
            <w:pPr>
              <w:pStyle w:val="15"/>
            </w:pPr>
            <w:r>
              <w:t>75%</w:t>
            </w:r>
          </w:p>
        </w:tc>
        <w:tc>
          <w:tcPr>
            <w:tcW w:w="3118" w:type="dxa"/>
            <w:gridSpan w:val="2"/>
            <w:vAlign w:val="center"/>
          </w:tcPr>
          <w:p w14:paraId="38426734">
            <w:pPr>
              <w:pStyle w:val="15"/>
            </w:pPr>
            <w:r>
              <w:t>100%</w:t>
            </w:r>
          </w:p>
        </w:tc>
      </w:tr>
      <w:tr w14:paraId="0B365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4C6E5">
            <w:pPr>
              <w:pStyle w:val="14"/>
            </w:pPr>
            <w:r>
              <w:t>绩效目标</w:t>
            </w:r>
          </w:p>
        </w:tc>
        <w:tc>
          <w:tcPr>
            <w:tcW w:w="8617" w:type="dxa"/>
            <w:gridSpan w:val="6"/>
            <w:vAlign w:val="center"/>
          </w:tcPr>
          <w:p w14:paraId="19840BC1">
            <w:pPr>
              <w:pStyle w:val="13"/>
            </w:pPr>
            <w:r>
              <w:t>1.目标内容1对我市强春秋两季强制免疫副反应养殖户进行补助</w:t>
            </w:r>
          </w:p>
          <w:p w14:paraId="1E2EB291">
            <w:pPr>
              <w:pStyle w:val="13"/>
            </w:pPr>
            <w:r>
              <w:t>2.目标内容2养殖户挽回经济损失，促进我市养殖业健康发展</w:t>
            </w:r>
          </w:p>
        </w:tc>
      </w:tr>
    </w:tbl>
    <w:p w14:paraId="0EDB8C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AA5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F6FD4">
            <w:pPr>
              <w:pStyle w:val="14"/>
            </w:pPr>
            <w:r>
              <w:t>一级指标</w:t>
            </w:r>
          </w:p>
        </w:tc>
        <w:tc>
          <w:tcPr>
            <w:tcW w:w="1276" w:type="dxa"/>
            <w:vAlign w:val="center"/>
          </w:tcPr>
          <w:p w14:paraId="315841DC">
            <w:pPr>
              <w:pStyle w:val="14"/>
            </w:pPr>
            <w:r>
              <w:t>二级指标</w:t>
            </w:r>
          </w:p>
        </w:tc>
        <w:tc>
          <w:tcPr>
            <w:tcW w:w="1332" w:type="dxa"/>
            <w:vAlign w:val="center"/>
          </w:tcPr>
          <w:p w14:paraId="1EB35DD7">
            <w:pPr>
              <w:pStyle w:val="14"/>
            </w:pPr>
            <w:r>
              <w:t>三级指标</w:t>
            </w:r>
          </w:p>
        </w:tc>
        <w:tc>
          <w:tcPr>
            <w:tcW w:w="2891" w:type="dxa"/>
            <w:vAlign w:val="center"/>
          </w:tcPr>
          <w:p w14:paraId="4302576B">
            <w:pPr>
              <w:pStyle w:val="14"/>
            </w:pPr>
            <w:r>
              <w:t>绩效指标描述</w:t>
            </w:r>
          </w:p>
        </w:tc>
        <w:tc>
          <w:tcPr>
            <w:tcW w:w="1276" w:type="dxa"/>
            <w:vAlign w:val="center"/>
          </w:tcPr>
          <w:p w14:paraId="797F4602">
            <w:pPr>
              <w:pStyle w:val="14"/>
            </w:pPr>
            <w:r>
              <w:t>指标值</w:t>
            </w:r>
          </w:p>
        </w:tc>
        <w:tc>
          <w:tcPr>
            <w:tcW w:w="1843" w:type="dxa"/>
            <w:vAlign w:val="center"/>
          </w:tcPr>
          <w:p w14:paraId="71A59BA3">
            <w:pPr>
              <w:pStyle w:val="14"/>
            </w:pPr>
            <w:r>
              <w:t>指标值确定依据</w:t>
            </w:r>
          </w:p>
        </w:tc>
      </w:tr>
      <w:tr w14:paraId="0CEC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FBA2E">
            <w:pPr>
              <w:pStyle w:val="15"/>
            </w:pPr>
            <w:r>
              <w:t>产出指标</w:t>
            </w:r>
          </w:p>
        </w:tc>
        <w:tc>
          <w:tcPr>
            <w:tcW w:w="1276" w:type="dxa"/>
            <w:vAlign w:val="center"/>
          </w:tcPr>
          <w:p w14:paraId="516C29A3">
            <w:pPr>
              <w:pStyle w:val="13"/>
            </w:pPr>
            <w:r>
              <w:t>数量指标</w:t>
            </w:r>
          </w:p>
        </w:tc>
        <w:tc>
          <w:tcPr>
            <w:tcW w:w="1332" w:type="dxa"/>
            <w:vAlign w:val="center"/>
          </w:tcPr>
          <w:p w14:paraId="6C68DF3E">
            <w:pPr>
              <w:pStyle w:val="13"/>
            </w:pPr>
            <w:r>
              <w:t>数量指标</w:t>
            </w:r>
          </w:p>
        </w:tc>
        <w:tc>
          <w:tcPr>
            <w:tcW w:w="2891" w:type="dxa"/>
            <w:vAlign w:val="center"/>
          </w:tcPr>
          <w:p w14:paraId="486C45C9">
            <w:pPr>
              <w:pStyle w:val="13"/>
            </w:pPr>
            <w:r>
              <w:t>接受副反应补助养殖户从事养殖工作的活动范围</w:t>
            </w:r>
          </w:p>
        </w:tc>
        <w:tc>
          <w:tcPr>
            <w:tcW w:w="1276" w:type="dxa"/>
            <w:vAlign w:val="center"/>
          </w:tcPr>
          <w:p w14:paraId="2F74E93C">
            <w:pPr>
              <w:pStyle w:val="13"/>
            </w:pPr>
            <w:r>
              <w:t>648个，对全市所有的行政村进行补助发放</w:t>
            </w:r>
          </w:p>
        </w:tc>
        <w:tc>
          <w:tcPr>
            <w:tcW w:w="1843" w:type="dxa"/>
            <w:vAlign w:val="center"/>
          </w:tcPr>
          <w:p w14:paraId="47EF6AA2">
            <w:pPr>
              <w:pStyle w:val="13"/>
            </w:pPr>
            <w:r>
              <w:t>农业部、财政部《关于调整完善动物疫病防控支持政策的通知》(农医发[2016] 35号)</w:t>
            </w:r>
          </w:p>
        </w:tc>
      </w:tr>
      <w:tr w14:paraId="527F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50C3A"/>
        </w:tc>
        <w:tc>
          <w:tcPr>
            <w:tcW w:w="1276" w:type="dxa"/>
            <w:vAlign w:val="center"/>
          </w:tcPr>
          <w:p w14:paraId="41793344">
            <w:pPr>
              <w:pStyle w:val="13"/>
            </w:pPr>
            <w:r>
              <w:t>成本指标</w:t>
            </w:r>
          </w:p>
        </w:tc>
        <w:tc>
          <w:tcPr>
            <w:tcW w:w="1332" w:type="dxa"/>
            <w:vAlign w:val="center"/>
          </w:tcPr>
          <w:p w14:paraId="0B43026B">
            <w:pPr>
              <w:pStyle w:val="13"/>
            </w:pPr>
            <w:r>
              <w:t>补助额度</w:t>
            </w:r>
          </w:p>
        </w:tc>
        <w:tc>
          <w:tcPr>
            <w:tcW w:w="2891" w:type="dxa"/>
            <w:vAlign w:val="center"/>
          </w:tcPr>
          <w:p w14:paraId="620A8ED7">
            <w:pPr>
              <w:pStyle w:val="13"/>
            </w:pPr>
            <w:r>
              <w:t>按照法律规定根据发生副反应动物的轻重程度进行相应的补助</w:t>
            </w:r>
          </w:p>
        </w:tc>
        <w:tc>
          <w:tcPr>
            <w:tcW w:w="1276" w:type="dxa"/>
            <w:vAlign w:val="center"/>
          </w:tcPr>
          <w:p w14:paraId="7F88B057">
            <w:pPr>
              <w:pStyle w:val="13"/>
            </w:pPr>
            <w:r>
              <w:t>100%，，全部按照农业部、财政部《关于调整完善动物疫病防控支持政策的通知》(农医发[2016] 35号)文件精神进行补助</w:t>
            </w:r>
          </w:p>
        </w:tc>
        <w:tc>
          <w:tcPr>
            <w:tcW w:w="1843" w:type="dxa"/>
            <w:vAlign w:val="center"/>
          </w:tcPr>
          <w:p w14:paraId="05131B66">
            <w:pPr>
              <w:pStyle w:val="13"/>
            </w:pPr>
            <w:r>
              <w:t>农业部、财政部《关于调整完善动物疫病防控支持政策的通知》(农医发[2016] 35号)</w:t>
            </w:r>
          </w:p>
        </w:tc>
      </w:tr>
      <w:tr w14:paraId="7521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8B7E1"/>
        </w:tc>
        <w:tc>
          <w:tcPr>
            <w:tcW w:w="1276" w:type="dxa"/>
            <w:vAlign w:val="center"/>
          </w:tcPr>
          <w:p w14:paraId="2772085B">
            <w:pPr>
              <w:pStyle w:val="13"/>
            </w:pPr>
            <w:r>
              <w:t>质量指标</w:t>
            </w:r>
          </w:p>
        </w:tc>
        <w:tc>
          <w:tcPr>
            <w:tcW w:w="1332" w:type="dxa"/>
            <w:vAlign w:val="center"/>
          </w:tcPr>
          <w:p w14:paraId="27A500EC">
            <w:pPr>
              <w:pStyle w:val="13"/>
            </w:pPr>
            <w:r>
              <w:t>免疫抗体水平</w:t>
            </w:r>
          </w:p>
        </w:tc>
        <w:tc>
          <w:tcPr>
            <w:tcW w:w="2891" w:type="dxa"/>
            <w:vAlign w:val="center"/>
          </w:tcPr>
          <w:p w14:paraId="21F274A6">
            <w:pPr>
              <w:pStyle w:val="13"/>
            </w:pPr>
            <w:r>
              <w:t>全市动物强制免疫各项抗体平均的水平达标数量与检测数量的比率</w:t>
            </w:r>
          </w:p>
        </w:tc>
        <w:tc>
          <w:tcPr>
            <w:tcW w:w="1276" w:type="dxa"/>
            <w:vAlign w:val="center"/>
          </w:tcPr>
          <w:p w14:paraId="717D1D2B">
            <w:pPr>
              <w:pStyle w:val="13"/>
            </w:pPr>
            <w:r>
              <w:t>100%，，全部大到国家规定水平</w:t>
            </w:r>
          </w:p>
        </w:tc>
        <w:tc>
          <w:tcPr>
            <w:tcW w:w="1843" w:type="dxa"/>
            <w:vAlign w:val="center"/>
          </w:tcPr>
          <w:p w14:paraId="7B684198">
            <w:pPr>
              <w:pStyle w:val="13"/>
            </w:pPr>
            <w:r>
              <w:t>农业部、财政部《关于调整完善动物疫病防控支持政策的通知》(农医发[2016] 35号)</w:t>
            </w:r>
          </w:p>
        </w:tc>
      </w:tr>
      <w:tr w14:paraId="7721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26B94"/>
        </w:tc>
        <w:tc>
          <w:tcPr>
            <w:tcW w:w="1276" w:type="dxa"/>
            <w:vAlign w:val="center"/>
          </w:tcPr>
          <w:p w14:paraId="1F7D5EA5">
            <w:pPr>
              <w:pStyle w:val="13"/>
            </w:pPr>
            <w:r>
              <w:t>时效指标</w:t>
            </w:r>
          </w:p>
        </w:tc>
        <w:tc>
          <w:tcPr>
            <w:tcW w:w="1332" w:type="dxa"/>
            <w:vAlign w:val="center"/>
          </w:tcPr>
          <w:p w14:paraId="45783D4D">
            <w:pPr>
              <w:pStyle w:val="13"/>
            </w:pPr>
            <w:r>
              <w:t>补助时间范围</w:t>
            </w:r>
          </w:p>
        </w:tc>
        <w:tc>
          <w:tcPr>
            <w:tcW w:w="2891" w:type="dxa"/>
            <w:vAlign w:val="center"/>
          </w:tcPr>
          <w:p w14:paraId="6EDBB293">
            <w:pPr>
              <w:pStyle w:val="13"/>
            </w:pPr>
            <w:r>
              <w:t>接受副反应补助养殖户从事养殖工作的时间</w:t>
            </w:r>
          </w:p>
        </w:tc>
        <w:tc>
          <w:tcPr>
            <w:tcW w:w="1276" w:type="dxa"/>
            <w:vAlign w:val="center"/>
          </w:tcPr>
          <w:p w14:paraId="15D1FC25">
            <w:pPr>
              <w:pStyle w:val="13"/>
            </w:pPr>
            <w:r>
              <w:t>2022年的强制免疫副反应进行补助</w:t>
            </w:r>
          </w:p>
        </w:tc>
        <w:tc>
          <w:tcPr>
            <w:tcW w:w="1843" w:type="dxa"/>
            <w:vAlign w:val="center"/>
          </w:tcPr>
          <w:p w14:paraId="20C79512">
            <w:pPr>
              <w:pStyle w:val="13"/>
            </w:pPr>
            <w:r>
              <w:t>农业部、财政部《关于调整完善动物疫病防控支持政策的通知》(农医发[2016] 35号)</w:t>
            </w:r>
          </w:p>
        </w:tc>
      </w:tr>
      <w:tr w14:paraId="69BD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52B2F">
            <w:pPr>
              <w:pStyle w:val="15"/>
            </w:pPr>
            <w:r>
              <w:t>效益指标</w:t>
            </w:r>
          </w:p>
        </w:tc>
        <w:tc>
          <w:tcPr>
            <w:tcW w:w="1276" w:type="dxa"/>
            <w:vAlign w:val="center"/>
          </w:tcPr>
          <w:p w14:paraId="36EA75A6">
            <w:pPr>
              <w:pStyle w:val="13"/>
            </w:pPr>
            <w:r>
              <w:t>可持续影响指标</w:t>
            </w:r>
          </w:p>
        </w:tc>
        <w:tc>
          <w:tcPr>
            <w:tcW w:w="1332" w:type="dxa"/>
            <w:vAlign w:val="center"/>
          </w:tcPr>
          <w:p w14:paraId="4034FAAC">
            <w:pPr>
              <w:pStyle w:val="13"/>
            </w:pPr>
            <w:r>
              <w:t>重大动物疫情情况</w:t>
            </w:r>
          </w:p>
        </w:tc>
        <w:tc>
          <w:tcPr>
            <w:tcW w:w="2891" w:type="dxa"/>
            <w:vAlign w:val="center"/>
          </w:tcPr>
          <w:p w14:paraId="45B03D15">
            <w:pPr>
              <w:pStyle w:val="13"/>
            </w:pPr>
            <w:r>
              <w:t>我市发生国家规定的重大动物疫病疫情件数</w:t>
            </w:r>
          </w:p>
        </w:tc>
        <w:tc>
          <w:tcPr>
            <w:tcW w:w="1276" w:type="dxa"/>
            <w:vAlign w:val="center"/>
          </w:tcPr>
          <w:p w14:paraId="5D9F9452">
            <w:pPr>
              <w:pStyle w:val="13"/>
            </w:pPr>
            <w:r>
              <w:t>&lt;1件，全年无重大动物疫情发生</w:t>
            </w:r>
          </w:p>
        </w:tc>
        <w:tc>
          <w:tcPr>
            <w:tcW w:w="1843" w:type="dxa"/>
            <w:vAlign w:val="center"/>
          </w:tcPr>
          <w:p w14:paraId="1BB7DF1A">
            <w:pPr>
              <w:pStyle w:val="13"/>
            </w:pPr>
            <w:r>
              <w:t>农业部、财政部《关于调整完善动物疫病防控支持政策的通知》(农医发[2016] 35号)</w:t>
            </w:r>
          </w:p>
        </w:tc>
      </w:tr>
      <w:tr w14:paraId="0E81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AA83D"/>
        </w:tc>
        <w:tc>
          <w:tcPr>
            <w:tcW w:w="1276" w:type="dxa"/>
            <w:vAlign w:val="center"/>
          </w:tcPr>
          <w:p w14:paraId="13E0028A">
            <w:pPr>
              <w:pStyle w:val="13"/>
            </w:pPr>
            <w:r>
              <w:t>社会效益指标</w:t>
            </w:r>
          </w:p>
        </w:tc>
        <w:tc>
          <w:tcPr>
            <w:tcW w:w="1332" w:type="dxa"/>
            <w:vAlign w:val="center"/>
          </w:tcPr>
          <w:p w14:paraId="302E8B16">
            <w:pPr>
              <w:pStyle w:val="13"/>
            </w:pPr>
            <w:r>
              <w:t>免疫率</w:t>
            </w:r>
          </w:p>
        </w:tc>
        <w:tc>
          <w:tcPr>
            <w:tcW w:w="2891" w:type="dxa"/>
            <w:vAlign w:val="center"/>
          </w:tcPr>
          <w:p w14:paraId="1EC9417E">
            <w:pPr>
              <w:pStyle w:val="13"/>
            </w:pPr>
            <w:r>
              <w:t>接受强制免疫的动物数量与我市养殖动物数量总和的比率</w:t>
            </w:r>
          </w:p>
        </w:tc>
        <w:tc>
          <w:tcPr>
            <w:tcW w:w="1276" w:type="dxa"/>
            <w:vAlign w:val="center"/>
          </w:tcPr>
          <w:p w14:paraId="14731ADA">
            <w:pPr>
              <w:pStyle w:val="13"/>
            </w:pPr>
            <w:r>
              <w:t>100%，，实免动物与应免动物的比率</w:t>
            </w:r>
          </w:p>
        </w:tc>
        <w:tc>
          <w:tcPr>
            <w:tcW w:w="1843" w:type="dxa"/>
            <w:vAlign w:val="center"/>
          </w:tcPr>
          <w:p w14:paraId="5FAABB6A">
            <w:pPr>
              <w:pStyle w:val="13"/>
            </w:pPr>
            <w:r>
              <w:t>农业部、财政部《关于调整完善动物疫病防控支持政策的通知》(农医发[2016] 35号)</w:t>
            </w:r>
          </w:p>
        </w:tc>
      </w:tr>
      <w:tr w14:paraId="26E5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32F45"/>
        </w:tc>
        <w:tc>
          <w:tcPr>
            <w:tcW w:w="1276" w:type="dxa"/>
            <w:vAlign w:val="center"/>
          </w:tcPr>
          <w:p w14:paraId="49138E65">
            <w:pPr>
              <w:pStyle w:val="13"/>
            </w:pPr>
            <w:r>
              <w:t>经济效益指标</w:t>
            </w:r>
          </w:p>
        </w:tc>
        <w:tc>
          <w:tcPr>
            <w:tcW w:w="1332" w:type="dxa"/>
            <w:vAlign w:val="center"/>
          </w:tcPr>
          <w:p w14:paraId="17697562">
            <w:pPr>
              <w:pStyle w:val="13"/>
            </w:pPr>
            <w:r>
              <w:t>养殖户挽回损失</w:t>
            </w:r>
          </w:p>
        </w:tc>
        <w:tc>
          <w:tcPr>
            <w:tcW w:w="2891" w:type="dxa"/>
            <w:vAlign w:val="center"/>
          </w:tcPr>
          <w:p w14:paraId="2D68F140">
            <w:pPr>
              <w:pStyle w:val="13"/>
            </w:pPr>
            <w:r>
              <w:t>为发生强制免疫副反应的养殖户挽回损失金额</w:t>
            </w:r>
          </w:p>
        </w:tc>
        <w:tc>
          <w:tcPr>
            <w:tcW w:w="1276" w:type="dxa"/>
            <w:vAlign w:val="center"/>
          </w:tcPr>
          <w:p w14:paraId="7D7A3898">
            <w:pPr>
              <w:pStyle w:val="13"/>
            </w:pPr>
            <w:r>
              <w:t>≥9万元，养殖户挽回损失金额</w:t>
            </w:r>
          </w:p>
        </w:tc>
        <w:tc>
          <w:tcPr>
            <w:tcW w:w="1843" w:type="dxa"/>
            <w:vAlign w:val="center"/>
          </w:tcPr>
          <w:p w14:paraId="3845C8D4">
            <w:pPr>
              <w:pStyle w:val="13"/>
            </w:pPr>
            <w:r>
              <w:t>农业部、财政部《关于调整完善动物疫病防控支持政策的通知》(农医发[2016] 35号)</w:t>
            </w:r>
          </w:p>
        </w:tc>
      </w:tr>
      <w:tr w14:paraId="2E96A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28126"/>
        </w:tc>
        <w:tc>
          <w:tcPr>
            <w:tcW w:w="1276" w:type="dxa"/>
            <w:vAlign w:val="center"/>
          </w:tcPr>
          <w:p w14:paraId="70E34C15">
            <w:pPr>
              <w:pStyle w:val="13"/>
            </w:pPr>
            <w:r>
              <w:t>生态效益指标</w:t>
            </w:r>
          </w:p>
        </w:tc>
        <w:tc>
          <w:tcPr>
            <w:tcW w:w="1332" w:type="dxa"/>
            <w:vAlign w:val="center"/>
          </w:tcPr>
          <w:p w14:paraId="70A1646E">
            <w:pPr>
              <w:pStyle w:val="13"/>
            </w:pPr>
            <w:r>
              <w:t>无害化处理率</w:t>
            </w:r>
          </w:p>
        </w:tc>
        <w:tc>
          <w:tcPr>
            <w:tcW w:w="2891" w:type="dxa"/>
            <w:vAlign w:val="center"/>
          </w:tcPr>
          <w:p w14:paraId="04CC9870">
            <w:pPr>
              <w:pStyle w:val="13"/>
            </w:pPr>
            <w:r>
              <w:t>病死畜无害化处理数与因强制免疫副反应造成死亡的动物数量的比率</w:t>
            </w:r>
          </w:p>
        </w:tc>
        <w:tc>
          <w:tcPr>
            <w:tcW w:w="1276" w:type="dxa"/>
            <w:vAlign w:val="center"/>
          </w:tcPr>
          <w:p w14:paraId="6EDE54A0">
            <w:pPr>
              <w:pStyle w:val="13"/>
            </w:pPr>
            <w:r>
              <w:t>100%，，病死畜禽全部进行无害化处理</w:t>
            </w:r>
          </w:p>
        </w:tc>
        <w:tc>
          <w:tcPr>
            <w:tcW w:w="1843" w:type="dxa"/>
            <w:vAlign w:val="center"/>
          </w:tcPr>
          <w:p w14:paraId="69E3B95E">
            <w:pPr>
              <w:pStyle w:val="13"/>
            </w:pPr>
            <w:r>
              <w:t>农业部、财政部《关于调整完善动物疫病防控支持政策的通知》(农医发[2016] 35号)</w:t>
            </w:r>
          </w:p>
        </w:tc>
      </w:tr>
      <w:tr w14:paraId="0EE1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91A90">
            <w:pPr>
              <w:pStyle w:val="15"/>
            </w:pPr>
            <w:r>
              <w:t>满意度指标</w:t>
            </w:r>
          </w:p>
        </w:tc>
        <w:tc>
          <w:tcPr>
            <w:tcW w:w="1276" w:type="dxa"/>
            <w:vAlign w:val="center"/>
          </w:tcPr>
          <w:p w14:paraId="7AA09B3D">
            <w:pPr>
              <w:pStyle w:val="13"/>
            </w:pPr>
            <w:r>
              <w:t>服务对象满意度指标</w:t>
            </w:r>
          </w:p>
        </w:tc>
        <w:tc>
          <w:tcPr>
            <w:tcW w:w="1332" w:type="dxa"/>
            <w:vAlign w:val="center"/>
          </w:tcPr>
          <w:p w14:paraId="2CE5E6F5">
            <w:pPr>
              <w:pStyle w:val="13"/>
            </w:pPr>
            <w:r>
              <w:t>副反应养殖户满意度</w:t>
            </w:r>
          </w:p>
        </w:tc>
        <w:tc>
          <w:tcPr>
            <w:tcW w:w="2891" w:type="dxa"/>
            <w:vAlign w:val="center"/>
          </w:tcPr>
          <w:p w14:paraId="669D2A72">
            <w:pPr>
              <w:pStyle w:val="13"/>
            </w:pPr>
            <w:r>
              <w:t>副反应养殖户满意度</w:t>
            </w:r>
          </w:p>
        </w:tc>
        <w:tc>
          <w:tcPr>
            <w:tcW w:w="1276" w:type="dxa"/>
            <w:vAlign w:val="center"/>
          </w:tcPr>
          <w:p w14:paraId="47424964">
            <w:pPr>
              <w:pStyle w:val="13"/>
            </w:pPr>
            <w:r>
              <w:t>≥90%，，满意养殖户与调查养殖户的比率</w:t>
            </w:r>
          </w:p>
        </w:tc>
        <w:tc>
          <w:tcPr>
            <w:tcW w:w="1843" w:type="dxa"/>
            <w:vAlign w:val="center"/>
          </w:tcPr>
          <w:p w14:paraId="7F8F5863">
            <w:pPr>
              <w:pStyle w:val="13"/>
            </w:pPr>
            <w:r>
              <w:t>农业部、财政部《关于调整完善动物疫病防控支持政策的通知》(农医发[2016] 35号)</w:t>
            </w:r>
          </w:p>
        </w:tc>
      </w:tr>
    </w:tbl>
    <w:p w14:paraId="54FE72AE">
      <w:pPr>
        <w:sectPr>
          <w:pgSz w:w="11900" w:h="16840"/>
          <w:pgMar w:top="1984" w:right="1304" w:bottom="1134" w:left="1304" w:header="720" w:footer="720" w:gutter="0"/>
          <w:cols w:space="720" w:num="1"/>
        </w:sectPr>
      </w:pPr>
    </w:p>
    <w:p w14:paraId="069AC0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9AC401">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31.全市村级动物防疫员补助经费绩效目标表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786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0D7554">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E5F9439">
            <w:pPr>
              <w:pStyle w:val="11"/>
            </w:pPr>
            <w:r>
              <w:t>单位：万元</w:t>
            </w:r>
          </w:p>
        </w:tc>
      </w:tr>
      <w:tr w14:paraId="63F11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35273">
            <w:pPr>
              <w:pStyle w:val="14"/>
            </w:pPr>
            <w:r>
              <w:t>项目编码</w:t>
            </w:r>
          </w:p>
        </w:tc>
        <w:tc>
          <w:tcPr>
            <w:tcW w:w="2608" w:type="dxa"/>
            <w:gridSpan w:val="2"/>
            <w:vAlign w:val="center"/>
          </w:tcPr>
          <w:p w14:paraId="27F5AE30">
            <w:pPr>
              <w:pStyle w:val="13"/>
            </w:pPr>
            <w:r>
              <w:t>13028122P00TN60100027</w:t>
            </w:r>
          </w:p>
        </w:tc>
        <w:tc>
          <w:tcPr>
            <w:tcW w:w="1587" w:type="dxa"/>
            <w:vAlign w:val="center"/>
          </w:tcPr>
          <w:p w14:paraId="2ABF62E1">
            <w:pPr>
              <w:pStyle w:val="14"/>
            </w:pPr>
            <w:r>
              <w:t>项目名称</w:t>
            </w:r>
          </w:p>
        </w:tc>
        <w:tc>
          <w:tcPr>
            <w:tcW w:w="4422" w:type="dxa"/>
            <w:gridSpan w:val="3"/>
            <w:vAlign w:val="center"/>
          </w:tcPr>
          <w:p w14:paraId="2B874ED1">
            <w:pPr>
              <w:pStyle w:val="13"/>
            </w:pPr>
            <w:r>
              <w:t>全市村级动物防疫员补助经费</w:t>
            </w:r>
          </w:p>
        </w:tc>
      </w:tr>
      <w:tr w14:paraId="64FC9616">
        <w:tblPrEx>
          <w:tblCellMar>
            <w:top w:w="0" w:type="dxa"/>
            <w:left w:w="108" w:type="dxa"/>
            <w:bottom w:w="0" w:type="dxa"/>
            <w:right w:w="108" w:type="dxa"/>
          </w:tblCellMar>
        </w:tblPrEx>
        <w:trPr>
          <w:trHeight w:val="369" w:hRule="atLeast"/>
          <w:jc w:val="center"/>
        </w:trPr>
        <w:tc>
          <w:tcPr>
            <w:tcW w:w="1276" w:type="dxa"/>
            <w:vMerge w:val="restart"/>
            <w:vAlign w:val="center"/>
          </w:tcPr>
          <w:p w14:paraId="7204A5FB">
            <w:pPr>
              <w:pStyle w:val="14"/>
            </w:pPr>
            <w:r>
              <w:t>预算规模及资金用途</w:t>
            </w:r>
          </w:p>
        </w:tc>
        <w:tc>
          <w:tcPr>
            <w:tcW w:w="1276" w:type="dxa"/>
            <w:vAlign w:val="center"/>
          </w:tcPr>
          <w:p w14:paraId="0BBBD102">
            <w:pPr>
              <w:pStyle w:val="14"/>
            </w:pPr>
            <w:r>
              <w:t>预算数</w:t>
            </w:r>
          </w:p>
        </w:tc>
        <w:tc>
          <w:tcPr>
            <w:tcW w:w="1332" w:type="dxa"/>
            <w:vAlign w:val="center"/>
          </w:tcPr>
          <w:p w14:paraId="45C02236">
            <w:pPr>
              <w:pStyle w:val="13"/>
            </w:pPr>
            <w:r>
              <w:t>77.76</w:t>
            </w:r>
          </w:p>
        </w:tc>
        <w:tc>
          <w:tcPr>
            <w:tcW w:w="1587" w:type="dxa"/>
            <w:vAlign w:val="center"/>
          </w:tcPr>
          <w:p w14:paraId="7120A30C">
            <w:pPr>
              <w:pStyle w:val="14"/>
            </w:pPr>
            <w:r>
              <w:t>其中：财政    资金</w:t>
            </w:r>
          </w:p>
        </w:tc>
        <w:tc>
          <w:tcPr>
            <w:tcW w:w="1304" w:type="dxa"/>
            <w:vAlign w:val="center"/>
          </w:tcPr>
          <w:p w14:paraId="3407FF71">
            <w:pPr>
              <w:pStyle w:val="13"/>
            </w:pPr>
            <w:r>
              <w:t>77.76</w:t>
            </w:r>
          </w:p>
        </w:tc>
        <w:tc>
          <w:tcPr>
            <w:tcW w:w="1276" w:type="dxa"/>
            <w:vAlign w:val="center"/>
          </w:tcPr>
          <w:p w14:paraId="4F3566D4">
            <w:pPr>
              <w:pStyle w:val="14"/>
            </w:pPr>
            <w:r>
              <w:t>其他资金</w:t>
            </w:r>
          </w:p>
        </w:tc>
        <w:tc>
          <w:tcPr>
            <w:tcW w:w="1843" w:type="dxa"/>
            <w:vAlign w:val="center"/>
          </w:tcPr>
          <w:p w14:paraId="22ABB022">
            <w:pPr>
              <w:pStyle w:val="13"/>
            </w:pPr>
            <w:r>
              <w:t xml:space="preserve"> </w:t>
            </w:r>
          </w:p>
        </w:tc>
      </w:tr>
      <w:tr w14:paraId="7860E155">
        <w:tblPrEx>
          <w:tblCellMar>
            <w:top w:w="0" w:type="dxa"/>
            <w:left w:w="108" w:type="dxa"/>
            <w:bottom w:w="0" w:type="dxa"/>
            <w:right w:w="108" w:type="dxa"/>
          </w:tblCellMar>
        </w:tblPrEx>
        <w:trPr>
          <w:trHeight w:val="369" w:hRule="atLeast"/>
          <w:jc w:val="center"/>
        </w:trPr>
        <w:tc>
          <w:tcPr>
            <w:tcW w:w="1276" w:type="dxa"/>
            <w:vMerge w:val="continue"/>
          </w:tcPr>
          <w:p w14:paraId="1B0170F3"/>
        </w:tc>
        <w:tc>
          <w:tcPr>
            <w:tcW w:w="8617" w:type="dxa"/>
            <w:gridSpan w:val="6"/>
            <w:vAlign w:val="center"/>
          </w:tcPr>
          <w:p w14:paraId="10E523CD">
            <w:pPr>
              <w:pStyle w:val="13"/>
            </w:pPr>
            <w:r>
              <w:t>项目资金全部用于我市村级动物防疫员补助</w:t>
            </w:r>
          </w:p>
        </w:tc>
      </w:tr>
      <w:tr w14:paraId="692F1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36ED7">
            <w:pPr>
              <w:pStyle w:val="14"/>
            </w:pPr>
            <w:r>
              <w:t>资金支出计划（%）</w:t>
            </w:r>
          </w:p>
        </w:tc>
        <w:tc>
          <w:tcPr>
            <w:tcW w:w="2608" w:type="dxa"/>
            <w:gridSpan w:val="2"/>
            <w:vAlign w:val="center"/>
          </w:tcPr>
          <w:p w14:paraId="43A52EE8">
            <w:pPr>
              <w:pStyle w:val="14"/>
            </w:pPr>
            <w:r>
              <w:t>3月底</w:t>
            </w:r>
          </w:p>
        </w:tc>
        <w:tc>
          <w:tcPr>
            <w:tcW w:w="1587" w:type="dxa"/>
            <w:vAlign w:val="center"/>
          </w:tcPr>
          <w:p w14:paraId="6B1368E7">
            <w:pPr>
              <w:pStyle w:val="14"/>
            </w:pPr>
            <w:r>
              <w:t>6月底</w:t>
            </w:r>
          </w:p>
        </w:tc>
        <w:tc>
          <w:tcPr>
            <w:tcW w:w="1304" w:type="dxa"/>
            <w:vAlign w:val="center"/>
          </w:tcPr>
          <w:p w14:paraId="59C6263B">
            <w:pPr>
              <w:pStyle w:val="14"/>
            </w:pPr>
            <w:r>
              <w:t>10月底</w:t>
            </w:r>
          </w:p>
        </w:tc>
        <w:tc>
          <w:tcPr>
            <w:tcW w:w="3118" w:type="dxa"/>
            <w:gridSpan w:val="2"/>
            <w:vAlign w:val="center"/>
          </w:tcPr>
          <w:p w14:paraId="7EA1856A">
            <w:pPr>
              <w:pStyle w:val="14"/>
            </w:pPr>
            <w:r>
              <w:t>12月底</w:t>
            </w:r>
          </w:p>
        </w:tc>
      </w:tr>
      <w:tr w14:paraId="2C58E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17F20"/>
        </w:tc>
        <w:tc>
          <w:tcPr>
            <w:tcW w:w="2608" w:type="dxa"/>
            <w:gridSpan w:val="2"/>
            <w:vAlign w:val="center"/>
          </w:tcPr>
          <w:p w14:paraId="59322A29">
            <w:pPr>
              <w:pStyle w:val="15"/>
            </w:pPr>
            <w:r>
              <w:t>25%</w:t>
            </w:r>
          </w:p>
        </w:tc>
        <w:tc>
          <w:tcPr>
            <w:tcW w:w="1587" w:type="dxa"/>
            <w:vAlign w:val="center"/>
          </w:tcPr>
          <w:p w14:paraId="6BFA2636">
            <w:pPr>
              <w:pStyle w:val="15"/>
            </w:pPr>
            <w:r>
              <w:t>50%</w:t>
            </w:r>
          </w:p>
        </w:tc>
        <w:tc>
          <w:tcPr>
            <w:tcW w:w="1304" w:type="dxa"/>
            <w:vAlign w:val="center"/>
          </w:tcPr>
          <w:p w14:paraId="0661AC9F">
            <w:pPr>
              <w:pStyle w:val="15"/>
            </w:pPr>
            <w:r>
              <w:t>75%</w:t>
            </w:r>
          </w:p>
        </w:tc>
        <w:tc>
          <w:tcPr>
            <w:tcW w:w="3118" w:type="dxa"/>
            <w:gridSpan w:val="2"/>
            <w:vAlign w:val="center"/>
          </w:tcPr>
          <w:p w14:paraId="1BAC6A53">
            <w:pPr>
              <w:pStyle w:val="15"/>
            </w:pPr>
            <w:r>
              <w:t>100%</w:t>
            </w:r>
          </w:p>
        </w:tc>
      </w:tr>
      <w:tr w14:paraId="68E46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9E51C">
            <w:pPr>
              <w:pStyle w:val="14"/>
            </w:pPr>
            <w:r>
              <w:t>绩效目标</w:t>
            </w:r>
          </w:p>
        </w:tc>
        <w:tc>
          <w:tcPr>
            <w:tcW w:w="8617" w:type="dxa"/>
            <w:gridSpan w:val="6"/>
            <w:vAlign w:val="center"/>
          </w:tcPr>
          <w:p w14:paraId="56180076">
            <w:pPr>
              <w:pStyle w:val="13"/>
            </w:pPr>
            <w:r>
              <w:t>1.目标内容1通过对全市村级协防员进行补助，协助动物防疫工作顺利开展，以圆满完成年度动物防疫工作任务。</w:t>
            </w:r>
          </w:p>
          <w:p w14:paraId="72A7EBE2">
            <w:pPr>
              <w:pStyle w:val="13"/>
            </w:pPr>
            <w:r>
              <w:t>2.目标内容2按照畜牧兽医主管部门规定的时间和免疫操作程序，完成对责任区域内散养畜禽的强制免疫、加施畜禽标识、填写畜禽防疫档案</w:t>
            </w:r>
          </w:p>
        </w:tc>
      </w:tr>
    </w:tbl>
    <w:p w14:paraId="439419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8E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D5A8C">
            <w:pPr>
              <w:pStyle w:val="14"/>
            </w:pPr>
            <w:r>
              <w:t>一级指标</w:t>
            </w:r>
          </w:p>
        </w:tc>
        <w:tc>
          <w:tcPr>
            <w:tcW w:w="1276" w:type="dxa"/>
            <w:vAlign w:val="center"/>
          </w:tcPr>
          <w:p w14:paraId="7B9397F3">
            <w:pPr>
              <w:pStyle w:val="14"/>
            </w:pPr>
            <w:r>
              <w:t>二级指标</w:t>
            </w:r>
          </w:p>
        </w:tc>
        <w:tc>
          <w:tcPr>
            <w:tcW w:w="1332" w:type="dxa"/>
            <w:vAlign w:val="center"/>
          </w:tcPr>
          <w:p w14:paraId="2E3CE699">
            <w:pPr>
              <w:pStyle w:val="14"/>
            </w:pPr>
            <w:r>
              <w:t>三级指标</w:t>
            </w:r>
          </w:p>
        </w:tc>
        <w:tc>
          <w:tcPr>
            <w:tcW w:w="2891" w:type="dxa"/>
            <w:vAlign w:val="center"/>
          </w:tcPr>
          <w:p w14:paraId="04EC9A42">
            <w:pPr>
              <w:pStyle w:val="14"/>
            </w:pPr>
            <w:r>
              <w:t>绩效指标描述</w:t>
            </w:r>
          </w:p>
        </w:tc>
        <w:tc>
          <w:tcPr>
            <w:tcW w:w="1276" w:type="dxa"/>
            <w:vAlign w:val="center"/>
          </w:tcPr>
          <w:p w14:paraId="1475D315">
            <w:pPr>
              <w:pStyle w:val="14"/>
            </w:pPr>
            <w:r>
              <w:t>指标值</w:t>
            </w:r>
          </w:p>
        </w:tc>
        <w:tc>
          <w:tcPr>
            <w:tcW w:w="1843" w:type="dxa"/>
            <w:vAlign w:val="center"/>
          </w:tcPr>
          <w:p w14:paraId="0EAB7F8A">
            <w:pPr>
              <w:pStyle w:val="14"/>
            </w:pPr>
            <w:r>
              <w:t>指标值确定依据</w:t>
            </w:r>
          </w:p>
        </w:tc>
      </w:tr>
      <w:tr w14:paraId="7AA3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6038C">
            <w:pPr>
              <w:pStyle w:val="15"/>
            </w:pPr>
            <w:r>
              <w:t>产出指标</w:t>
            </w:r>
          </w:p>
        </w:tc>
        <w:tc>
          <w:tcPr>
            <w:tcW w:w="1276" w:type="dxa"/>
            <w:vAlign w:val="center"/>
          </w:tcPr>
          <w:p w14:paraId="4BF849CD">
            <w:pPr>
              <w:pStyle w:val="13"/>
            </w:pPr>
            <w:r>
              <w:t>数量指标</w:t>
            </w:r>
          </w:p>
        </w:tc>
        <w:tc>
          <w:tcPr>
            <w:tcW w:w="1332" w:type="dxa"/>
            <w:vAlign w:val="center"/>
          </w:tcPr>
          <w:p w14:paraId="03C1BC07">
            <w:pPr>
              <w:pStyle w:val="13"/>
            </w:pPr>
            <w:r>
              <w:t>补助发放范围</w:t>
            </w:r>
          </w:p>
        </w:tc>
        <w:tc>
          <w:tcPr>
            <w:tcW w:w="2891" w:type="dxa"/>
            <w:vAlign w:val="center"/>
          </w:tcPr>
          <w:p w14:paraId="22F21646">
            <w:pPr>
              <w:pStyle w:val="13"/>
            </w:pPr>
            <w:r>
              <w:t>对我市范围内从事动物防疫工作的所有行政村进行补助</w:t>
            </w:r>
          </w:p>
        </w:tc>
        <w:tc>
          <w:tcPr>
            <w:tcW w:w="1276" w:type="dxa"/>
            <w:vAlign w:val="center"/>
          </w:tcPr>
          <w:p w14:paraId="45E4252A">
            <w:pPr>
              <w:pStyle w:val="13"/>
            </w:pPr>
            <w:r>
              <w:t>648村，在我市行政村内从事动物防疫工作的人员</w:t>
            </w:r>
          </w:p>
        </w:tc>
        <w:tc>
          <w:tcPr>
            <w:tcW w:w="1843" w:type="dxa"/>
            <w:vAlign w:val="center"/>
          </w:tcPr>
          <w:p w14:paraId="43B2347F">
            <w:pPr>
              <w:pStyle w:val="13"/>
            </w:pPr>
            <w:r>
              <w:t>《关于全市村级动物防疫协助员队伍建设和管理实施方案》（遵政办[2006]21号）</w:t>
            </w:r>
          </w:p>
        </w:tc>
      </w:tr>
      <w:tr w14:paraId="42A0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A771F"/>
        </w:tc>
        <w:tc>
          <w:tcPr>
            <w:tcW w:w="1276" w:type="dxa"/>
            <w:vAlign w:val="center"/>
          </w:tcPr>
          <w:p w14:paraId="2D080013">
            <w:pPr>
              <w:pStyle w:val="13"/>
            </w:pPr>
            <w:r>
              <w:t>时效指标</w:t>
            </w:r>
          </w:p>
        </w:tc>
        <w:tc>
          <w:tcPr>
            <w:tcW w:w="1332" w:type="dxa"/>
            <w:vAlign w:val="center"/>
          </w:tcPr>
          <w:p w14:paraId="42D79AAC">
            <w:pPr>
              <w:pStyle w:val="13"/>
            </w:pPr>
            <w:r>
              <w:t>补助时间范围</w:t>
            </w:r>
          </w:p>
        </w:tc>
        <w:tc>
          <w:tcPr>
            <w:tcW w:w="2891" w:type="dxa"/>
            <w:vAlign w:val="center"/>
          </w:tcPr>
          <w:p w14:paraId="11858CDD">
            <w:pPr>
              <w:pStyle w:val="13"/>
            </w:pPr>
            <w:r>
              <w:t>受补助的村级动物防疫员从事动物防疫工作的时间</w:t>
            </w:r>
          </w:p>
        </w:tc>
        <w:tc>
          <w:tcPr>
            <w:tcW w:w="1276" w:type="dxa"/>
            <w:vAlign w:val="center"/>
          </w:tcPr>
          <w:p w14:paraId="394BDBB7">
            <w:pPr>
              <w:pStyle w:val="13"/>
            </w:pPr>
            <w:r>
              <w:t>在2022年内从事村级动物防疫工作</w:t>
            </w:r>
          </w:p>
        </w:tc>
        <w:tc>
          <w:tcPr>
            <w:tcW w:w="1843" w:type="dxa"/>
            <w:vAlign w:val="center"/>
          </w:tcPr>
          <w:p w14:paraId="1C6BF590">
            <w:pPr>
              <w:pStyle w:val="13"/>
            </w:pPr>
            <w:r>
              <w:t>《关于全市村级动物防疫协助员队伍建设和管理实施方案》（遵政办[2006]21号）</w:t>
            </w:r>
          </w:p>
        </w:tc>
      </w:tr>
      <w:tr w14:paraId="084F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4214F"/>
        </w:tc>
        <w:tc>
          <w:tcPr>
            <w:tcW w:w="1276" w:type="dxa"/>
            <w:vAlign w:val="center"/>
          </w:tcPr>
          <w:p w14:paraId="232B19BE">
            <w:pPr>
              <w:pStyle w:val="13"/>
            </w:pPr>
            <w:r>
              <w:t>质量指标</w:t>
            </w:r>
          </w:p>
        </w:tc>
        <w:tc>
          <w:tcPr>
            <w:tcW w:w="1332" w:type="dxa"/>
            <w:vAlign w:val="center"/>
          </w:tcPr>
          <w:p w14:paraId="5876F295">
            <w:pPr>
              <w:pStyle w:val="13"/>
            </w:pPr>
            <w:r>
              <w:t>补助比率</w:t>
            </w:r>
          </w:p>
        </w:tc>
        <w:tc>
          <w:tcPr>
            <w:tcW w:w="2891" w:type="dxa"/>
            <w:vAlign w:val="center"/>
          </w:tcPr>
          <w:p w14:paraId="585531D7">
            <w:pPr>
              <w:pStyle w:val="13"/>
            </w:pPr>
            <w:r>
              <w:t>受补助人员的与进行基层动物动物防疫的村级防疫员的比率</w:t>
            </w:r>
          </w:p>
        </w:tc>
        <w:tc>
          <w:tcPr>
            <w:tcW w:w="1276" w:type="dxa"/>
            <w:vAlign w:val="center"/>
          </w:tcPr>
          <w:p w14:paraId="147C38F7">
            <w:pPr>
              <w:pStyle w:val="13"/>
            </w:pPr>
            <w:r>
              <w:t>100%，，对所有村级基层动物防疫员进行补助</w:t>
            </w:r>
          </w:p>
        </w:tc>
        <w:tc>
          <w:tcPr>
            <w:tcW w:w="1843" w:type="dxa"/>
            <w:vAlign w:val="center"/>
          </w:tcPr>
          <w:p w14:paraId="4BB174F2">
            <w:pPr>
              <w:pStyle w:val="13"/>
            </w:pPr>
            <w:r>
              <w:t>《关于全市村级动物防疫协助员队伍建设和管理实施方案》（遵政办[2006]21号）</w:t>
            </w:r>
          </w:p>
        </w:tc>
      </w:tr>
      <w:tr w14:paraId="4CFE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89919"/>
        </w:tc>
        <w:tc>
          <w:tcPr>
            <w:tcW w:w="1276" w:type="dxa"/>
            <w:vAlign w:val="center"/>
          </w:tcPr>
          <w:p w14:paraId="2D816CD7">
            <w:pPr>
              <w:pStyle w:val="13"/>
            </w:pPr>
            <w:r>
              <w:t>成本指标</w:t>
            </w:r>
          </w:p>
        </w:tc>
        <w:tc>
          <w:tcPr>
            <w:tcW w:w="1332" w:type="dxa"/>
            <w:vAlign w:val="center"/>
          </w:tcPr>
          <w:p w14:paraId="2C02BF42">
            <w:pPr>
              <w:pStyle w:val="13"/>
            </w:pPr>
            <w:r>
              <w:t>补助额度</w:t>
            </w:r>
          </w:p>
        </w:tc>
        <w:tc>
          <w:tcPr>
            <w:tcW w:w="2891" w:type="dxa"/>
            <w:vAlign w:val="center"/>
          </w:tcPr>
          <w:p w14:paraId="6FF6B01F">
            <w:pPr>
              <w:pStyle w:val="13"/>
            </w:pPr>
            <w:r>
              <w:t>每个村的动物防疫员每年补助数额</w:t>
            </w:r>
          </w:p>
        </w:tc>
        <w:tc>
          <w:tcPr>
            <w:tcW w:w="1276" w:type="dxa"/>
            <w:vAlign w:val="center"/>
          </w:tcPr>
          <w:p w14:paraId="6D345FC2">
            <w:pPr>
              <w:pStyle w:val="13"/>
            </w:pPr>
            <w:r>
              <w:t>1200元，每人买年的补助额度</w:t>
            </w:r>
          </w:p>
        </w:tc>
        <w:tc>
          <w:tcPr>
            <w:tcW w:w="1843" w:type="dxa"/>
            <w:vAlign w:val="center"/>
          </w:tcPr>
          <w:p w14:paraId="79A920FF">
            <w:pPr>
              <w:pStyle w:val="13"/>
            </w:pPr>
            <w:r>
              <w:t>《关于全市村级动物防疫协助员队伍建设和管理实施方案》（遵政办[2006]21号）</w:t>
            </w:r>
          </w:p>
        </w:tc>
      </w:tr>
      <w:tr w14:paraId="2A5E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8DF0D">
            <w:pPr>
              <w:pStyle w:val="15"/>
            </w:pPr>
            <w:r>
              <w:t>效益指标</w:t>
            </w:r>
          </w:p>
        </w:tc>
        <w:tc>
          <w:tcPr>
            <w:tcW w:w="1276" w:type="dxa"/>
            <w:vAlign w:val="center"/>
          </w:tcPr>
          <w:p w14:paraId="42DB1C11">
            <w:pPr>
              <w:pStyle w:val="13"/>
            </w:pPr>
            <w:r>
              <w:t>社会效益指标</w:t>
            </w:r>
          </w:p>
        </w:tc>
        <w:tc>
          <w:tcPr>
            <w:tcW w:w="1332" w:type="dxa"/>
            <w:vAlign w:val="center"/>
          </w:tcPr>
          <w:p w14:paraId="13BABC5A">
            <w:pPr>
              <w:pStyle w:val="13"/>
            </w:pPr>
            <w:r>
              <w:t>免疫率</w:t>
            </w:r>
          </w:p>
        </w:tc>
        <w:tc>
          <w:tcPr>
            <w:tcW w:w="2891" w:type="dxa"/>
            <w:vAlign w:val="center"/>
          </w:tcPr>
          <w:p w14:paraId="12F3EBD6">
            <w:pPr>
              <w:pStyle w:val="13"/>
            </w:pPr>
            <w:r>
              <w:t>实免畜禽与应免畜禽的比率</w:t>
            </w:r>
          </w:p>
        </w:tc>
        <w:tc>
          <w:tcPr>
            <w:tcW w:w="1276" w:type="dxa"/>
            <w:vAlign w:val="center"/>
          </w:tcPr>
          <w:p w14:paraId="5C86A76A">
            <w:pPr>
              <w:pStyle w:val="13"/>
            </w:pPr>
            <w:r>
              <w:t>100%，，实免畜禽与应免畜禽的比率</w:t>
            </w:r>
          </w:p>
        </w:tc>
        <w:tc>
          <w:tcPr>
            <w:tcW w:w="1843" w:type="dxa"/>
            <w:vAlign w:val="center"/>
          </w:tcPr>
          <w:p w14:paraId="59E7F2EC">
            <w:pPr>
              <w:pStyle w:val="13"/>
            </w:pPr>
            <w:r>
              <w:t>《关于全市村级动物防疫协助员队伍建设和管理实施方案》（遵政办[2006]21号）</w:t>
            </w:r>
          </w:p>
        </w:tc>
      </w:tr>
      <w:tr w14:paraId="6B15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433AA"/>
        </w:tc>
        <w:tc>
          <w:tcPr>
            <w:tcW w:w="1276" w:type="dxa"/>
            <w:vAlign w:val="center"/>
          </w:tcPr>
          <w:p w14:paraId="1DCA3C15">
            <w:pPr>
              <w:pStyle w:val="13"/>
            </w:pPr>
            <w:r>
              <w:t>经济效益指标</w:t>
            </w:r>
          </w:p>
        </w:tc>
        <w:tc>
          <w:tcPr>
            <w:tcW w:w="1332" w:type="dxa"/>
            <w:vAlign w:val="center"/>
          </w:tcPr>
          <w:p w14:paraId="6942E17A">
            <w:pPr>
              <w:pStyle w:val="13"/>
            </w:pPr>
            <w:r>
              <w:t>补助金发放率</w:t>
            </w:r>
          </w:p>
        </w:tc>
        <w:tc>
          <w:tcPr>
            <w:tcW w:w="2891" w:type="dxa"/>
            <w:vAlign w:val="center"/>
          </w:tcPr>
          <w:p w14:paraId="50CB7951">
            <w:pPr>
              <w:pStyle w:val="13"/>
            </w:pPr>
            <w:r>
              <w:t>补助实际金发放金额与补助金总额的比率</w:t>
            </w:r>
          </w:p>
        </w:tc>
        <w:tc>
          <w:tcPr>
            <w:tcW w:w="1276" w:type="dxa"/>
            <w:vAlign w:val="center"/>
          </w:tcPr>
          <w:p w14:paraId="7219050D">
            <w:pPr>
              <w:pStyle w:val="13"/>
            </w:pPr>
            <w:r>
              <w:t>100%，，补助金全部用于基层防疫员补助</w:t>
            </w:r>
          </w:p>
        </w:tc>
        <w:tc>
          <w:tcPr>
            <w:tcW w:w="1843" w:type="dxa"/>
            <w:vAlign w:val="center"/>
          </w:tcPr>
          <w:p w14:paraId="3E9C68AC">
            <w:pPr>
              <w:pStyle w:val="13"/>
            </w:pPr>
            <w:r>
              <w:t>《关于全市村级动物防疫协助员队伍建设和管理实施方案》（遵政办[2006]21号）</w:t>
            </w:r>
          </w:p>
        </w:tc>
      </w:tr>
      <w:tr w14:paraId="78D9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2FD51"/>
        </w:tc>
        <w:tc>
          <w:tcPr>
            <w:tcW w:w="1276" w:type="dxa"/>
            <w:vAlign w:val="center"/>
          </w:tcPr>
          <w:p w14:paraId="3B30721F">
            <w:pPr>
              <w:pStyle w:val="13"/>
            </w:pPr>
            <w:r>
              <w:t>生态效益指标</w:t>
            </w:r>
          </w:p>
        </w:tc>
        <w:tc>
          <w:tcPr>
            <w:tcW w:w="1332" w:type="dxa"/>
            <w:vAlign w:val="center"/>
          </w:tcPr>
          <w:p w14:paraId="777C3CD1">
            <w:pPr>
              <w:pStyle w:val="13"/>
            </w:pPr>
            <w:r>
              <w:t>年重大动物疫病发生情况</w:t>
            </w:r>
          </w:p>
        </w:tc>
        <w:tc>
          <w:tcPr>
            <w:tcW w:w="2891" w:type="dxa"/>
            <w:vAlign w:val="center"/>
          </w:tcPr>
          <w:p w14:paraId="1E89CB61">
            <w:pPr>
              <w:pStyle w:val="13"/>
            </w:pPr>
            <w:r>
              <w:t>我市全年发生国家规定的重大动物疫病数量</w:t>
            </w:r>
          </w:p>
        </w:tc>
        <w:tc>
          <w:tcPr>
            <w:tcW w:w="1276" w:type="dxa"/>
            <w:vAlign w:val="center"/>
          </w:tcPr>
          <w:p w14:paraId="54664544">
            <w:pPr>
              <w:pStyle w:val="13"/>
            </w:pPr>
            <w:r>
              <w:t>&lt;1件，我市全年无重大动物疫病年发生</w:t>
            </w:r>
          </w:p>
        </w:tc>
        <w:tc>
          <w:tcPr>
            <w:tcW w:w="1843" w:type="dxa"/>
            <w:vAlign w:val="center"/>
          </w:tcPr>
          <w:p w14:paraId="386AD409">
            <w:pPr>
              <w:pStyle w:val="13"/>
            </w:pPr>
            <w:r>
              <w:t>《关于全市村级动物防疫协助员队伍建设和管理实施方案》（遵政办[2006]21号）</w:t>
            </w:r>
          </w:p>
        </w:tc>
      </w:tr>
      <w:tr w14:paraId="2BC7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2D972"/>
        </w:tc>
        <w:tc>
          <w:tcPr>
            <w:tcW w:w="1276" w:type="dxa"/>
            <w:vAlign w:val="center"/>
          </w:tcPr>
          <w:p w14:paraId="7AFF94F7">
            <w:pPr>
              <w:pStyle w:val="13"/>
            </w:pPr>
            <w:r>
              <w:t>可持续影响指标</w:t>
            </w:r>
          </w:p>
        </w:tc>
        <w:tc>
          <w:tcPr>
            <w:tcW w:w="1332" w:type="dxa"/>
            <w:vAlign w:val="center"/>
          </w:tcPr>
          <w:p w14:paraId="4E5B234B">
            <w:pPr>
              <w:pStyle w:val="13"/>
            </w:pPr>
            <w:r>
              <w:t>免疫抗体合格率</w:t>
            </w:r>
          </w:p>
        </w:tc>
        <w:tc>
          <w:tcPr>
            <w:tcW w:w="2891" w:type="dxa"/>
            <w:vAlign w:val="center"/>
          </w:tcPr>
          <w:p w14:paraId="40978116">
            <w:pPr>
              <w:pStyle w:val="13"/>
            </w:pPr>
            <w:r>
              <w:t>实施强制免疫的动物各项抗体的全市平均水平</w:t>
            </w:r>
          </w:p>
        </w:tc>
        <w:tc>
          <w:tcPr>
            <w:tcW w:w="1276" w:type="dxa"/>
            <w:vAlign w:val="center"/>
          </w:tcPr>
          <w:p w14:paraId="6A3EF924">
            <w:pPr>
              <w:pStyle w:val="13"/>
            </w:pPr>
            <w:r>
              <w:t>100%，，免疫抗体总体水平均达到国家要求水平</w:t>
            </w:r>
          </w:p>
        </w:tc>
        <w:tc>
          <w:tcPr>
            <w:tcW w:w="1843" w:type="dxa"/>
            <w:vAlign w:val="center"/>
          </w:tcPr>
          <w:p w14:paraId="5DEC58D8">
            <w:pPr>
              <w:pStyle w:val="13"/>
            </w:pPr>
            <w:r>
              <w:t>《关于全市村级动物防疫协助员队伍建设和管理实施方案》（遵政办[2006]21号）</w:t>
            </w:r>
          </w:p>
        </w:tc>
      </w:tr>
      <w:tr w14:paraId="56A1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C5CDD">
            <w:pPr>
              <w:pStyle w:val="15"/>
            </w:pPr>
            <w:r>
              <w:t>满意度指标</w:t>
            </w:r>
          </w:p>
        </w:tc>
        <w:tc>
          <w:tcPr>
            <w:tcW w:w="1276" w:type="dxa"/>
            <w:vAlign w:val="center"/>
          </w:tcPr>
          <w:p w14:paraId="4DF0FBA5">
            <w:pPr>
              <w:pStyle w:val="13"/>
            </w:pPr>
            <w:r>
              <w:t>服务对象满意度指标</w:t>
            </w:r>
          </w:p>
        </w:tc>
        <w:tc>
          <w:tcPr>
            <w:tcW w:w="1332" w:type="dxa"/>
            <w:vAlign w:val="center"/>
          </w:tcPr>
          <w:p w14:paraId="77A1B838">
            <w:pPr>
              <w:pStyle w:val="13"/>
            </w:pPr>
            <w:r>
              <w:t>满意率</w:t>
            </w:r>
          </w:p>
        </w:tc>
        <w:tc>
          <w:tcPr>
            <w:tcW w:w="2891" w:type="dxa"/>
            <w:vAlign w:val="center"/>
          </w:tcPr>
          <w:p w14:paraId="086B6649">
            <w:pPr>
              <w:pStyle w:val="13"/>
            </w:pPr>
            <w:r>
              <w:t>满意人数与参加基层动物防疫人员的比率</w:t>
            </w:r>
          </w:p>
        </w:tc>
        <w:tc>
          <w:tcPr>
            <w:tcW w:w="1276" w:type="dxa"/>
            <w:vAlign w:val="center"/>
          </w:tcPr>
          <w:p w14:paraId="56BF5E96">
            <w:pPr>
              <w:pStyle w:val="13"/>
            </w:pPr>
            <w:r>
              <w:t>≥90%，，满意人数与参加基层动物防疫人员的比率</w:t>
            </w:r>
          </w:p>
        </w:tc>
        <w:tc>
          <w:tcPr>
            <w:tcW w:w="1843" w:type="dxa"/>
            <w:vAlign w:val="center"/>
          </w:tcPr>
          <w:p w14:paraId="31784220">
            <w:pPr>
              <w:pStyle w:val="13"/>
            </w:pPr>
            <w:r>
              <w:t>《关于全市村级动物防疫协助员队伍建设和管理实施方案》（遵政办[2006]21号）</w:t>
            </w:r>
          </w:p>
        </w:tc>
      </w:tr>
    </w:tbl>
    <w:p w14:paraId="6ECAF01B">
      <w:pPr>
        <w:sectPr>
          <w:pgSz w:w="11900" w:h="16840"/>
          <w:pgMar w:top="1984" w:right="1304" w:bottom="1134" w:left="1304" w:header="720" w:footer="720" w:gutter="0"/>
          <w:cols w:space="720" w:num="1"/>
        </w:sectPr>
      </w:pPr>
    </w:p>
    <w:p w14:paraId="4D2076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76DAC6">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32.全市果王大赛专项资金绩效目标表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AF2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4DD66E">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158BCC9">
            <w:pPr>
              <w:pStyle w:val="11"/>
            </w:pPr>
            <w:r>
              <w:t>单位：万元</w:t>
            </w:r>
          </w:p>
        </w:tc>
      </w:tr>
      <w:tr w14:paraId="0FBEC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5CB94">
            <w:pPr>
              <w:pStyle w:val="14"/>
            </w:pPr>
            <w:r>
              <w:t>项目编码</w:t>
            </w:r>
          </w:p>
        </w:tc>
        <w:tc>
          <w:tcPr>
            <w:tcW w:w="2608" w:type="dxa"/>
            <w:gridSpan w:val="2"/>
            <w:vAlign w:val="center"/>
          </w:tcPr>
          <w:p w14:paraId="090DA556">
            <w:pPr>
              <w:pStyle w:val="13"/>
            </w:pPr>
            <w:r>
              <w:t>13028122P00331310002M</w:t>
            </w:r>
          </w:p>
        </w:tc>
        <w:tc>
          <w:tcPr>
            <w:tcW w:w="1587" w:type="dxa"/>
            <w:vAlign w:val="center"/>
          </w:tcPr>
          <w:p w14:paraId="40CC99FA">
            <w:pPr>
              <w:pStyle w:val="14"/>
            </w:pPr>
            <w:r>
              <w:t>项目名称</w:t>
            </w:r>
          </w:p>
        </w:tc>
        <w:tc>
          <w:tcPr>
            <w:tcW w:w="4422" w:type="dxa"/>
            <w:gridSpan w:val="3"/>
            <w:vAlign w:val="center"/>
          </w:tcPr>
          <w:p w14:paraId="2189B97F">
            <w:pPr>
              <w:pStyle w:val="13"/>
            </w:pPr>
            <w:r>
              <w:t>全市果王大赛专项资金</w:t>
            </w:r>
          </w:p>
        </w:tc>
      </w:tr>
      <w:tr w14:paraId="0D95B746">
        <w:tblPrEx>
          <w:tblCellMar>
            <w:top w:w="0" w:type="dxa"/>
            <w:left w:w="108" w:type="dxa"/>
            <w:bottom w:w="0" w:type="dxa"/>
            <w:right w:w="108" w:type="dxa"/>
          </w:tblCellMar>
        </w:tblPrEx>
        <w:trPr>
          <w:trHeight w:val="369" w:hRule="atLeast"/>
          <w:jc w:val="center"/>
        </w:trPr>
        <w:tc>
          <w:tcPr>
            <w:tcW w:w="1276" w:type="dxa"/>
            <w:vMerge w:val="restart"/>
            <w:vAlign w:val="center"/>
          </w:tcPr>
          <w:p w14:paraId="52CA8568">
            <w:pPr>
              <w:pStyle w:val="14"/>
            </w:pPr>
            <w:r>
              <w:t>预算规模及资金用途</w:t>
            </w:r>
          </w:p>
        </w:tc>
        <w:tc>
          <w:tcPr>
            <w:tcW w:w="1276" w:type="dxa"/>
            <w:vAlign w:val="center"/>
          </w:tcPr>
          <w:p w14:paraId="76079498">
            <w:pPr>
              <w:pStyle w:val="14"/>
            </w:pPr>
            <w:r>
              <w:t>预算数</w:t>
            </w:r>
          </w:p>
        </w:tc>
        <w:tc>
          <w:tcPr>
            <w:tcW w:w="1332" w:type="dxa"/>
            <w:vAlign w:val="center"/>
          </w:tcPr>
          <w:p w14:paraId="211F620F">
            <w:pPr>
              <w:pStyle w:val="13"/>
            </w:pPr>
            <w:r>
              <w:t>50.00</w:t>
            </w:r>
          </w:p>
        </w:tc>
        <w:tc>
          <w:tcPr>
            <w:tcW w:w="1587" w:type="dxa"/>
            <w:vAlign w:val="center"/>
          </w:tcPr>
          <w:p w14:paraId="261E89F8">
            <w:pPr>
              <w:pStyle w:val="14"/>
            </w:pPr>
            <w:r>
              <w:t>其中：财政    资金</w:t>
            </w:r>
          </w:p>
        </w:tc>
        <w:tc>
          <w:tcPr>
            <w:tcW w:w="1304" w:type="dxa"/>
            <w:vAlign w:val="center"/>
          </w:tcPr>
          <w:p w14:paraId="578DA8E1">
            <w:pPr>
              <w:pStyle w:val="13"/>
            </w:pPr>
            <w:r>
              <w:t>50.00</w:t>
            </w:r>
          </w:p>
        </w:tc>
        <w:tc>
          <w:tcPr>
            <w:tcW w:w="1276" w:type="dxa"/>
            <w:vAlign w:val="center"/>
          </w:tcPr>
          <w:p w14:paraId="3963DEB6">
            <w:pPr>
              <w:pStyle w:val="14"/>
            </w:pPr>
            <w:r>
              <w:t>其他资金</w:t>
            </w:r>
          </w:p>
        </w:tc>
        <w:tc>
          <w:tcPr>
            <w:tcW w:w="1843" w:type="dxa"/>
            <w:vAlign w:val="center"/>
          </w:tcPr>
          <w:p w14:paraId="10D50463">
            <w:pPr>
              <w:pStyle w:val="13"/>
            </w:pPr>
            <w:r>
              <w:t xml:space="preserve"> </w:t>
            </w:r>
          </w:p>
        </w:tc>
      </w:tr>
      <w:tr w14:paraId="67A8892E">
        <w:tblPrEx>
          <w:tblCellMar>
            <w:top w:w="0" w:type="dxa"/>
            <w:left w:w="108" w:type="dxa"/>
            <w:bottom w:w="0" w:type="dxa"/>
            <w:right w:w="108" w:type="dxa"/>
          </w:tblCellMar>
        </w:tblPrEx>
        <w:trPr>
          <w:trHeight w:val="369" w:hRule="atLeast"/>
          <w:jc w:val="center"/>
        </w:trPr>
        <w:tc>
          <w:tcPr>
            <w:tcW w:w="1276" w:type="dxa"/>
            <w:vMerge w:val="continue"/>
          </w:tcPr>
          <w:p w14:paraId="4959C357"/>
        </w:tc>
        <w:tc>
          <w:tcPr>
            <w:tcW w:w="8617" w:type="dxa"/>
            <w:gridSpan w:val="6"/>
            <w:vAlign w:val="center"/>
          </w:tcPr>
          <w:p w14:paraId="0EF73B11">
            <w:pPr>
              <w:pStyle w:val="13"/>
            </w:pPr>
            <w:r>
              <w:t>该资金用于聘请专家来遵现场实地检测，用于做各种奖牌、奖杯，司仪的绶带、方案文件的复印等，保证果王大赛成功举办，有力宣传推介我市农产品，调动百姓积极性，实现助农增收，更好的服务三农。</w:t>
            </w:r>
          </w:p>
        </w:tc>
      </w:tr>
      <w:tr w14:paraId="4C2F07C1">
        <w:tblPrEx>
          <w:tblCellMar>
            <w:top w:w="0" w:type="dxa"/>
            <w:left w:w="108" w:type="dxa"/>
            <w:bottom w:w="0" w:type="dxa"/>
            <w:right w:w="108" w:type="dxa"/>
          </w:tblCellMar>
        </w:tblPrEx>
        <w:trPr>
          <w:trHeight w:val="369" w:hRule="atLeast"/>
          <w:jc w:val="center"/>
        </w:trPr>
        <w:tc>
          <w:tcPr>
            <w:tcW w:w="1276" w:type="dxa"/>
            <w:vMerge w:val="restart"/>
            <w:vAlign w:val="center"/>
          </w:tcPr>
          <w:p w14:paraId="6F9FA340">
            <w:pPr>
              <w:pStyle w:val="14"/>
            </w:pPr>
            <w:r>
              <w:t>资金支出计划（%）</w:t>
            </w:r>
          </w:p>
        </w:tc>
        <w:tc>
          <w:tcPr>
            <w:tcW w:w="2608" w:type="dxa"/>
            <w:gridSpan w:val="2"/>
            <w:vAlign w:val="center"/>
          </w:tcPr>
          <w:p w14:paraId="7E88BC31">
            <w:pPr>
              <w:pStyle w:val="14"/>
            </w:pPr>
            <w:r>
              <w:t>3月底</w:t>
            </w:r>
          </w:p>
        </w:tc>
        <w:tc>
          <w:tcPr>
            <w:tcW w:w="1587" w:type="dxa"/>
            <w:vAlign w:val="center"/>
          </w:tcPr>
          <w:p w14:paraId="3E4FED72">
            <w:pPr>
              <w:pStyle w:val="14"/>
            </w:pPr>
            <w:r>
              <w:t>6月底</w:t>
            </w:r>
          </w:p>
        </w:tc>
        <w:tc>
          <w:tcPr>
            <w:tcW w:w="1304" w:type="dxa"/>
            <w:vAlign w:val="center"/>
          </w:tcPr>
          <w:p w14:paraId="205F0A05">
            <w:pPr>
              <w:pStyle w:val="14"/>
            </w:pPr>
            <w:r>
              <w:t>10月底</w:t>
            </w:r>
          </w:p>
        </w:tc>
        <w:tc>
          <w:tcPr>
            <w:tcW w:w="3118" w:type="dxa"/>
            <w:gridSpan w:val="2"/>
            <w:vAlign w:val="center"/>
          </w:tcPr>
          <w:p w14:paraId="138D9854">
            <w:pPr>
              <w:pStyle w:val="14"/>
            </w:pPr>
            <w:r>
              <w:t>12月底</w:t>
            </w:r>
          </w:p>
        </w:tc>
      </w:tr>
      <w:tr w14:paraId="177C34AE">
        <w:tblPrEx>
          <w:tblCellMar>
            <w:top w:w="0" w:type="dxa"/>
            <w:left w:w="108" w:type="dxa"/>
            <w:bottom w:w="0" w:type="dxa"/>
            <w:right w:w="108" w:type="dxa"/>
          </w:tblCellMar>
        </w:tblPrEx>
        <w:trPr>
          <w:trHeight w:val="369" w:hRule="atLeast"/>
          <w:jc w:val="center"/>
        </w:trPr>
        <w:tc>
          <w:tcPr>
            <w:tcW w:w="1276" w:type="dxa"/>
            <w:vMerge w:val="continue"/>
          </w:tcPr>
          <w:p w14:paraId="2ED069C1"/>
        </w:tc>
        <w:tc>
          <w:tcPr>
            <w:tcW w:w="2608" w:type="dxa"/>
            <w:gridSpan w:val="2"/>
            <w:vAlign w:val="center"/>
          </w:tcPr>
          <w:p w14:paraId="6EF6D2D8">
            <w:pPr>
              <w:pStyle w:val="15"/>
            </w:pPr>
            <w:r>
              <w:t>30%</w:t>
            </w:r>
          </w:p>
        </w:tc>
        <w:tc>
          <w:tcPr>
            <w:tcW w:w="1587" w:type="dxa"/>
            <w:vAlign w:val="center"/>
          </w:tcPr>
          <w:p w14:paraId="59781C5B">
            <w:pPr>
              <w:pStyle w:val="15"/>
            </w:pPr>
            <w:r>
              <w:t>60%</w:t>
            </w:r>
          </w:p>
        </w:tc>
        <w:tc>
          <w:tcPr>
            <w:tcW w:w="1304" w:type="dxa"/>
            <w:vAlign w:val="center"/>
          </w:tcPr>
          <w:p w14:paraId="592D1BF4">
            <w:pPr>
              <w:pStyle w:val="15"/>
            </w:pPr>
            <w:r>
              <w:t>90%</w:t>
            </w:r>
          </w:p>
        </w:tc>
        <w:tc>
          <w:tcPr>
            <w:tcW w:w="3118" w:type="dxa"/>
            <w:gridSpan w:val="2"/>
            <w:vAlign w:val="center"/>
          </w:tcPr>
          <w:p w14:paraId="18B0589D">
            <w:pPr>
              <w:pStyle w:val="15"/>
            </w:pPr>
            <w:r>
              <w:t>100%</w:t>
            </w:r>
          </w:p>
        </w:tc>
      </w:tr>
      <w:tr w14:paraId="29A948F0">
        <w:tblPrEx>
          <w:tblCellMar>
            <w:top w:w="0" w:type="dxa"/>
            <w:left w:w="108" w:type="dxa"/>
            <w:bottom w:w="0" w:type="dxa"/>
            <w:right w:w="108" w:type="dxa"/>
          </w:tblCellMar>
        </w:tblPrEx>
        <w:trPr>
          <w:trHeight w:val="369" w:hRule="atLeast"/>
          <w:jc w:val="center"/>
        </w:trPr>
        <w:tc>
          <w:tcPr>
            <w:tcW w:w="1276" w:type="dxa"/>
            <w:vAlign w:val="center"/>
          </w:tcPr>
          <w:p w14:paraId="45C668AE">
            <w:pPr>
              <w:pStyle w:val="14"/>
            </w:pPr>
            <w:r>
              <w:t>绩效目标</w:t>
            </w:r>
          </w:p>
        </w:tc>
        <w:tc>
          <w:tcPr>
            <w:tcW w:w="8617" w:type="dxa"/>
            <w:gridSpan w:val="6"/>
            <w:vAlign w:val="center"/>
          </w:tcPr>
          <w:p w14:paraId="59F02905">
            <w:pPr>
              <w:pStyle w:val="13"/>
            </w:pPr>
            <w:r>
              <w:t>1.提高农产品知名度</w:t>
            </w:r>
          </w:p>
        </w:tc>
      </w:tr>
    </w:tbl>
    <w:p w14:paraId="5C7816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ABE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4434C">
            <w:pPr>
              <w:pStyle w:val="14"/>
            </w:pPr>
            <w:r>
              <w:t>一级指标</w:t>
            </w:r>
          </w:p>
        </w:tc>
        <w:tc>
          <w:tcPr>
            <w:tcW w:w="1276" w:type="dxa"/>
            <w:vAlign w:val="center"/>
          </w:tcPr>
          <w:p w14:paraId="0229112B">
            <w:pPr>
              <w:pStyle w:val="14"/>
            </w:pPr>
            <w:r>
              <w:t>二级指标</w:t>
            </w:r>
          </w:p>
        </w:tc>
        <w:tc>
          <w:tcPr>
            <w:tcW w:w="1332" w:type="dxa"/>
            <w:vAlign w:val="center"/>
          </w:tcPr>
          <w:p w14:paraId="0D241E2C">
            <w:pPr>
              <w:pStyle w:val="14"/>
            </w:pPr>
            <w:r>
              <w:t>三级指标</w:t>
            </w:r>
          </w:p>
        </w:tc>
        <w:tc>
          <w:tcPr>
            <w:tcW w:w="2891" w:type="dxa"/>
            <w:vAlign w:val="center"/>
          </w:tcPr>
          <w:p w14:paraId="3F8CBF69">
            <w:pPr>
              <w:pStyle w:val="14"/>
            </w:pPr>
            <w:r>
              <w:t>绩效指标描述</w:t>
            </w:r>
          </w:p>
        </w:tc>
        <w:tc>
          <w:tcPr>
            <w:tcW w:w="1276" w:type="dxa"/>
            <w:vAlign w:val="center"/>
          </w:tcPr>
          <w:p w14:paraId="2D781C6D">
            <w:pPr>
              <w:pStyle w:val="14"/>
            </w:pPr>
            <w:r>
              <w:t>指标值</w:t>
            </w:r>
          </w:p>
        </w:tc>
        <w:tc>
          <w:tcPr>
            <w:tcW w:w="1843" w:type="dxa"/>
            <w:vAlign w:val="center"/>
          </w:tcPr>
          <w:p w14:paraId="25C9D65E">
            <w:pPr>
              <w:pStyle w:val="14"/>
            </w:pPr>
            <w:r>
              <w:t>指标值确定依据</w:t>
            </w:r>
          </w:p>
        </w:tc>
      </w:tr>
      <w:tr w14:paraId="7C90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8A474">
            <w:pPr>
              <w:pStyle w:val="15"/>
            </w:pPr>
            <w:r>
              <w:t>产出指标</w:t>
            </w:r>
          </w:p>
        </w:tc>
        <w:tc>
          <w:tcPr>
            <w:tcW w:w="1276" w:type="dxa"/>
            <w:vAlign w:val="center"/>
          </w:tcPr>
          <w:p w14:paraId="46DFFB80">
            <w:pPr>
              <w:pStyle w:val="13"/>
            </w:pPr>
            <w:r>
              <w:t>数量指标</w:t>
            </w:r>
          </w:p>
        </w:tc>
        <w:tc>
          <w:tcPr>
            <w:tcW w:w="1332" w:type="dxa"/>
            <w:vAlign w:val="center"/>
          </w:tcPr>
          <w:p w14:paraId="0F08BC45">
            <w:pPr>
              <w:pStyle w:val="13"/>
            </w:pPr>
            <w:r>
              <w:t>农产品销售数量</w:t>
            </w:r>
          </w:p>
        </w:tc>
        <w:tc>
          <w:tcPr>
            <w:tcW w:w="2891" w:type="dxa"/>
            <w:vAlign w:val="center"/>
          </w:tcPr>
          <w:p w14:paraId="677AF835">
            <w:pPr>
              <w:pStyle w:val="13"/>
            </w:pPr>
            <w:r>
              <w:t>农产品销售较往年增长情况</w:t>
            </w:r>
          </w:p>
        </w:tc>
        <w:tc>
          <w:tcPr>
            <w:tcW w:w="1276" w:type="dxa"/>
            <w:vAlign w:val="center"/>
          </w:tcPr>
          <w:p w14:paraId="100480EA">
            <w:pPr>
              <w:pStyle w:val="13"/>
            </w:pPr>
            <w:r>
              <w:t>≥5%</w:t>
            </w:r>
          </w:p>
          <w:p w14:paraId="5F3A770E">
            <w:pPr>
              <w:pStyle w:val="13"/>
            </w:pPr>
          </w:p>
        </w:tc>
        <w:tc>
          <w:tcPr>
            <w:tcW w:w="1843" w:type="dxa"/>
            <w:vAlign w:val="center"/>
          </w:tcPr>
          <w:p w14:paraId="4AF611E8">
            <w:pPr>
              <w:pStyle w:val="13"/>
            </w:pPr>
            <w:r>
              <w:t>实际效果</w:t>
            </w:r>
          </w:p>
        </w:tc>
      </w:tr>
      <w:tr w14:paraId="366B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7B9E3"/>
        </w:tc>
        <w:tc>
          <w:tcPr>
            <w:tcW w:w="1276" w:type="dxa"/>
            <w:vAlign w:val="center"/>
          </w:tcPr>
          <w:p w14:paraId="65B3D38B">
            <w:pPr>
              <w:pStyle w:val="13"/>
            </w:pPr>
            <w:r>
              <w:t>时效指标</w:t>
            </w:r>
          </w:p>
        </w:tc>
        <w:tc>
          <w:tcPr>
            <w:tcW w:w="1332" w:type="dxa"/>
            <w:vAlign w:val="center"/>
          </w:tcPr>
          <w:p w14:paraId="4CB35D56">
            <w:pPr>
              <w:pStyle w:val="13"/>
            </w:pPr>
            <w:r>
              <w:t>完工及时率</w:t>
            </w:r>
          </w:p>
        </w:tc>
        <w:tc>
          <w:tcPr>
            <w:tcW w:w="2891" w:type="dxa"/>
            <w:vAlign w:val="center"/>
          </w:tcPr>
          <w:p w14:paraId="0DEE3491">
            <w:pPr>
              <w:pStyle w:val="13"/>
            </w:pPr>
            <w:r>
              <w:t>举行活动完工及时率</w:t>
            </w:r>
          </w:p>
        </w:tc>
        <w:tc>
          <w:tcPr>
            <w:tcW w:w="1276" w:type="dxa"/>
            <w:vAlign w:val="center"/>
          </w:tcPr>
          <w:p w14:paraId="78A6A290">
            <w:pPr>
              <w:pStyle w:val="13"/>
            </w:pPr>
            <w:r>
              <w:t>≥95%</w:t>
            </w:r>
          </w:p>
        </w:tc>
        <w:tc>
          <w:tcPr>
            <w:tcW w:w="1843" w:type="dxa"/>
            <w:vAlign w:val="center"/>
          </w:tcPr>
          <w:p w14:paraId="01B7D6E3">
            <w:pPr>
              <w:pStyle w:val="13"/>
            </w:pPr>
            <w:r>
              <w:t>实际效果</w:t>
            </w:r>
          </w:p>
        </w:tc>
      </w:tr>
      <w:tr w14:paraId="033BC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ED8B5"/>
        </w:tc>
        <w:tc>
          <w:tcPr>
            <w:tcW w:w="1276" w:type="dxa"/>
            <w:vAlign w:val="center"/>
          </w:tcPr>
          <w:p w14:paraId="029D49EB">
            <w:pPr>
              <w:pStyle w:val="13"/>
            </w:pPr>
            <w:r>
              <w:t>质量指标</w:t>
            </w:r>
          </w:p>
        </w:tc>
        <w:tc>
          <w:tcPr>
            <w:tcW w:w="1332" w:type="dxa"/>
            <w:vAlign w:val="center"/>
          </w:tcPr>
          <w:p w14:paraId="684E7448">
            <w:pPr>
              <w:pStyle w:val="13"/>
            </w:pPr>
            <w:r>
              <w:t>农产品销售数量</w:t>
            </w:r>
          </w:p>
        </w:tc>
        <w:tc>
          <w:tcPr>
            <w:tcW w:w="2891" w:type="dxa"/>
            <w:vAlign w:val="center"/>
          </w:tcPr>
          <w:p w14:paraId="17B9BAD9">
            <w:pPr>
              <w:pStyle w:val="13"/>
            </w:pPr>
            <w:r>
              <w:t>农产品销售较往年增长情况</w:t>
            </w:r>
          </w:p>
        </w:tc>
        <w:tc>
          <w:tcPr>
            <w:tcW w:w="1276" w:type="dxa"/>
            <w:vAlign w:val="center"/>
          </w:tcPr>
          <w:p w14:paraId="015C1C97">
            <w:pPr>
              <w:pStyle w:val="13"/>
            </w:pPr>
            <w:r>
              <w:t>≥2%</w:t>
            </w:r>
          </w:p>
        </w:tc>
        <w:tc>
          <w:tcPr>
            <w:tcW w:w="1843" w:type="dxa"/>
            <w:vAlign w:val="center"/>
          </w:tcPr>
          <w:p w14:paraId="5F010703">
            <w:pPr>
              <w:pStyle w:val="13"/>
            </w:pPr>
            <w:r>
              <w:t>实际效果</w:t>
            </w:r>
          </w:p>
        </w:tc>
      </w:tr>
      <w:tr w14:paraId="276B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771C4"/>
        </w:tc>
        <w:tc>
          <w:tcPr>
            <w:tcW w:w="1276" w:type="dxa"/>
            <w:vAlign w:val="center"/>
          </w:tcPr>
          <w:p w14:paraId="6492A26D">
            <w:pPr>
              <w:pStyle w:val="13"/>
            </w:pPr>
            <w:r>
              <w:t>成本指标</w:t>
            </w:r>
          </w:p>
        </w:tc>
        <w:tc>
          <w:tcPr>
            <w:tcW w:w="1332" w:type="dxa"/>
            <w:vAlign w:val="center"/>
          </w:tcPr>
          <w:p w14:paraId="282FFF94">
            <w:pPr>
              <w:pStyle w:val="13"/>
            </w:pPr>
            <w:r>
              <w:t>预算投入</w:t>
            </w:r>
          </w:p>
        </w:tc>
        <w:tc>
          <w:tcPr>
            <w:tcW w:w="2891" w:type="dxa"/>
            <w:vAlign w:val="center"/>
          </w:tcPr>
          <w:p w14:paraId="7B2B5502">
            <w:pPr>
              <w:pStyle w:val="13"/>
            </w:pPr>
            <w:r>
              <w:t>财政资金投入金额</w:t>
            </w:r>
          </w:p>
        </w:tc>
        <w:tc>
          <w:tcPr>
            <w:tcW w:w="1276" w:type="dxa"/>
            <w:vAlign w:val="center"/>
          </w:tcPr>
          <w:p w14:paraId="34313197">
            <w:pPr>
              <w:pStyle w:val="13"/>
            </w:pPr>
            <w:r>
              <w:t>50万元</w:t>
            </w:r>
          </w:p>
        </w:tc>
        <w:tc>
          <w:tcPr>
            <w:tcW w:w="1843" w:type="dxa"/>
            <w:vAlign w:val="center"/>
          </w:tcPr>
          <w:p w14:paraId="0584AB7E">
            <w:pPr>
              <w:pStyle w:val="13"/>
            </w:pPr>
            <w:r>
              <w:t>实际效果</w:t>
            </w:r>
          </w:p>
        </w:tc>
      </w:tr>
      <w:tr w14:paraId="4333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02F22">
            <w:pPr>
              <w:pStyle w:val="15"/>
            </w:pPr>
            <w:r>
              <w:t>效益指标</w:t>
            </w:r>
          </w:p>
        </w:tc>
        <w:tc>
          <w:tcPr>
            <w:tcW w:w="1276" w:type="dxa"/>
            <w:vAlign w:val="center"/>
          </w:tcPr>
          <w:p w14:paraId="7512D490">
            <w:pPr>
              <w:pStyle w:val="13"/>
            </w:pPr>
            <w:r>
              <w:t>经济效益指标</w:t>
            </w:r>
          </w:p>
        </w:tc>
        <w:tc>
          <w:tcPr>
            <w:tcW w:w="1332" w:type="dxa"/>
            <w:vAlign w:val="center"/>
          </w:tcPr>
          <w:p w14:paraId="3890A1DB">
            <w:pPr>
              <w:pStyle w:val="13"/>
            </w:pPr>
            <w:r>
              <w:t>农产品销售数量</w:t>
            </w:r>
          </w:p>
        </w:tc>
        <w:tc>
          <w:tcPr>
            <w:tcW w:w="2891" w:type="dxa"/>
            <w:vAlign w:val="center"/>
          </w:tcPr>
          <w:p w14:paraId="7C440FDE">
            <w:pPr>
              <w:pStyle w:val="13"/>
            </w:pPr>
            <w:r>
              <w:t>农产品销售较往年增长情况</w:t>
            </w:r>
          </w:p>
        </w:tc>
        <w:tc>
          <w:tcPr>
            <w:tcW w:w="1276" w:type="dxa"/>
            <w:vAlign w:val="center"/>
          </w:tcPr>
          <w:p w14:paraId="4A5730A5">
            <w:pPr>
              <w:pStyle w:val="13"/>
            </w:pPr>
            <w:r>
              <w:t>≥5%</w:t>
            </w:r>
          </w:p>
        </w:tc>
        <w:tc>
          <w:tcPr>
            <w:tcW w:w="1843" w:type="dxa"/>
            <w:vAlign w:val="center"/>
          </w:tcPr>
          <w:p w14:paraId="7E28C909">
            <w:pPr>
              <w:pStyle w:val="13"/>
            </w:pPr>
            <w:r>
              <w:t>实际效果</w:t>
            </w:r>
          </w:p>
        </w:tc>
      </w:tr>
      <w:tr w14:paraId="01CC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632DA"/>
        </w:tc>
        <w:tc>
          <w:tcPr>
            <w:tcW w:w="1276" w:type="dxa"/>
            <w:vAlign w:val="center"/>
          </w:tcPr>
          <w:p w14:paraId="190A66AC">
            <w:pPr>
              <w:pStyle w:val="13"/>
            </w:pPr>
            <w:r>
              <w:t>生态效益指标</w:t>
            </w:r>
          </w:p>
        </w:tc>
        <w:tc>
          <w:tcPr>
            <w:tcW w:w="1332" w:type="dxa"/>
            <w:vAlign w:val="center"/>
          </w:tcPr>
          <w:p w14:paraId="486423F9">
            <w:pPr>
              <w:pStyle w:val="13"/>
            </w:pPr>
            <w:r>
              <w:t>家庭发展能力</w:t>
            </w:r>
          </w:p>
        </w:tc>
        <w:tc>
          <w:tcPr>
            <w:tcW w:w="2891" w:type="dxa"/>
            <w:vAlign w:val="center"/>
          </w:tcPr>
          <w:p w14:paraId="1C57FB92">
            <w:pPr>
              <w:pStyle w:val="13"/>
            </w:pPr>
            <w:r>
              <w:t>通过举办该活动，使农民种养积极性不断提高</w:t>
            </w:r>
          </w:p>
        </w:tc>
        <w:tc>
          <w:tcPr>
            <w:tcW w:w="1276" w:type="dxa"/>
            <w:vAlign w:val="center"/>
          </w:tcPr>
          <w:p w14:paraId="7592BCB8">
            <w:pPr>
              <w:pStyle w:val="13"/>
            </w:pPr>
            <w:r>
              <w:t>≥3%</w:t>
            </w:r>
          </w:p>
        </w:tc>
        <w:tc>
          <w:tcPr>
            <w:tcW w:w="1843" w:type="dxa"/>
            <w:vAlign w:val="center"/>
          </w:tcPr>
          <w:p w14:paraId="548810C6">
            <w:pPr>
              <w:pStyle w:val="13"/>
            </w:pPr>
            <w:r>
              <w:t>实际效果</w:t>
            </w:r>
          </w:p>
        </w:tc>
      </w:tr>
      <w:tr w14:paraId="0711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CB204"/>
        </w:tc>
        <w:tc>
          <w:tcPr>
            <w:tcW w:w="1276" w:type="dxa"/>
            <w:vAlign w:val="center"/>
          </w:tcPr>
          <w:p w14:paraId="3F6DB757">
            <w:pPr>
              <w:pStyle w:val="13"/>
            </w:pPr>
            <w:r>
              <w:t>社会效益指标</w:t>
            </w:r>
          </w:p>
        </w:tc>
        <w:tc>
          <w:tcPr>
            <w:tcW w:w="1332" w:type="dxa"/>
            <w:vAlign w:val="center"/>
          </w:tcPr>
          <w:p w14:paraId="1EE27616">
            <w:pPr>
              <w:pStyle w:val="13"/>
            </w:pPr>
            <w:r>
              <w:t>社会稳定水平</w:t>
            </w:r>
          </w:p>
        </w:tc>
        <w:tc>
          <w:tcPr>
            <w:tcW w:w="2891" w:type="dxa"/>
            <w:vAlign w:val="center"/>
          </w:tcPr>
          <w:p w14:paraId="6DE63E54">
            <w:pPr>
              <w:pStyle w:val="13"/>
            </w:pPr>
            <w:r>
              <w:t>逐步提高百姓收入维护社会稳定</w:t>
            </w:r>
          </w:p>
        </w:tc>
        <w:tc>
          <w:tcPr>
            <w:tcW w:w="1276" w:type="dxa"/>
            <w:vAlign w:val="center"/>
          </w:tcPr>
          <w:p w14:paraId="5E91A94F">
            <w:pPr>
              <w:pStyle w:val="13"/>
            </w:pPr>
            <w:r>
              <w:t>≥2%</w:t>
            </w:r>
          </w:p>
        </w:tc>
        <w:tc>
          <w:tcPr>
            <w:tcW w:w="1843" w:type="dxa"/>
            <w:vAlign w:val="center"/>
          </w:tcPr>
          <w:p w14:paraId="4CE79A42">
            <w:pPr>
              <w:pStyle w:val="13"/>
            </w:pPr>
            <w:r>
              <w:t>实际效果</w:t>
            </w:r>
          </w:p>
        </w:tc>
      </w:tr>
      <w:tr w14:paraId="1A7F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BF1D1"/>
        </w:tc>
        <w:tc>
          <w:tcPr>
            <w:tcW w:w="1276" w:type="dxa"/>
            <w:vAlign w:val="center"/>
          </w:tcPr>
          <w:p w14:paraId="0257B4B7">
            <w:pPr>
              <w:pStyle w:val="13"/>
            </w:pPr>
            <w:r>
              <w:t>可持续影响指标</w:t>
            </w:r>
          </w:p>
        </w:tc>
        <w:tc>
          <w:tcPr>
            <w:tcW w:w="1332" w:type="dxa"/>
            <w:vAlign w:val="center"/>
          </w:tcPr>
          <w:p w14:paraId="49D7873C">
            <w:pPr>
              <w:pStyle w:val="13"/>
            </w:pPr>
            <w:r>
              <w:t>示范带动作用</w:t>
            </w:r>
          </w:p>
        </w:tc>
        <w:tc>
          <w:tcPr>
            <w:tcW w:w="2891" w:type="dxa"/>
            <w:vAlign w:val="center"/>
          </w:tcPr>
          <w:p w14:paraId="0B37DA50">
            <w:pPr>
              <w:pStyle w:val="13"/>
            </w:pPr>
            <w:r>
              <w:t>农产品示范带动作用</w:t>
            </w:r>
          </w:p>
        </w:tc>
        <w:tc>
          <w:tcPr>
            <w:tcW w:w="1276" w:type="dxa"/>
            <w:vAlign w:val="center"/>
          </w:tcPr>
          <w:p w14:paraId="5A422AA5">
            <w:pPr>
              <w:pStyle w:val="13"/>
            </w:pPr>
            <w:r>
              <w:t>≥90%</w:t>
            </w:r>
          </w:p>
        </w:tc>
        <w:tc>
          <w:tcPr>
            <w:tcW w:w="1843" w:type="dxa"/>
            <w:vAlign w:val="center"/>
          </w:tcPr>
          <w:p w14:paraId="0D5866BA">
            <w:pPr>
              <w:pStyle w:val="13"/>
            </w:pPr>
            <w:r>
              <w:t>实际效果</w:t>
            </w:r>
          </w:p>
        </w:tc>
      </w:tr>
      <w:tr w14:paraId="7244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ABF98">
            <w:pPr>
              <w:pStyle w:val="15"/>
            </w:pPr>
            <w:r>
              <w:t>满意度指标</w:t>
            </w:r>
          </w:p>
        </w:tc>
        <w:tc>
          <w:tcPr>
            <w:tcW w:w="1276" w:type="dxa"/>
            <w:vAlign w:val="center"/>
          </w:tcPr>
          <w:p w14:paraId="009C98AB">
            <w:pPr>
              <w:pStyle w:val="13"/>
            </w:pPr>
            <w:r>
              <w:t>服务对象满意度指标</w:t>
            </w:r>
          </w:p>
        </w:tc>
        <w:tc>
          <w:tcPr>
            <w:tcW w:w="1332" w:type="dxa"/>
            <w:vAlign w:val="center"/>
          </w:tcPr>
          <w:p w14:paraId="05F9FC18">
            <w:pPr>
              <w:pStyle w:val="13"/>
            </w:pPr>
            <w:r>
              <w:t>服务对象满意度</w:t>
            </w:r>
          </w:p>
        </w:tc>
        <w:tc>
          <w:tcPr>
            <w:tcW w:w="2891" w:type="dxa"/>
            <w:vAlign w:val="center"/>
          </w:tcPr>
          <w:p w14:paraId="198BB0D0">
            <w:pPr>
              <w:pStyle w:val="13"/>
            </w:pPr>
            <w:r>
              <w:t>新闻媒体的满意程度</w:t>
            </w:r>
          </w:p>
        </w:tc>
        <w:tc>
          <w:tcPr>
            <w:tcW w:w="1276" w:type="dxa"/>
            <w:vAlign w:val="center"/>
          </w:tcPr>
          <w:p w14:paraId="4B3B81A4">
            <w:pPr>
              <w:pStyle w:val="13"/>
            </w:pPr>
            <w:r>
              <w:t>≥90%</w:t>
            </w:r>
          </w:p>
        </w:tc>
        <w:tc>
          <w:tcPr>
            <w:tcW w:w="1843" w:type="dxa"/>
            <w:vAlign w:val="center"/>
          </w:tcPr>
          <w:p w14:paraId="71CB438B">
            <w:pPr>
              <w:pStyle w:val="13"/>
            </w:pPr>
            <w:r>
              <w:t>实际效果</w:t>
            </w:r>
          </w:p>
        </w:tc>
      </w:tr>
    </w:tbl>
    <w:p w14:paraId="7FC4F313">
      <w:pPr>
        <w:sectPr>
          <w:pgSz w:w="11900" w:h="16840"/>
          <w:pgMar w:top="1984" w:right="1304" w:bottom="1134" w:left="1304" w:header="720" w:footer="720" w:gutter="0"/>
          <w:cols w:space="720" w:num="1"/>
        </w:sectPr>
      </w:pPr>
    </w:p>
    <w:p w14:paraId="66B617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AE10E7">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33.乡村振兴工作经费绩效目标表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0B4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6E73BC0">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3AFFDA49">
            <w:pPr>
              <w:pStyle w:val="11"/>
            </w:pPr>
            <w:r>
              <w:t>单位：万元</w:t>
            </w:r>
          </w:p>
        </w:tc>
      </w:tr>
      <w:tr w14:paraId="332A6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F2A64">
            <w:pPr>
              <w:pStyle w:val="14"/>
            </w:pPr>
            <w:r>
              <w:t>项目编码</w:t>
            </w:r>
          </w:p>
        </w:tc>
        <w:tc>
          <w:tcPr>
            <w:tcW w:w="2608" w:type="dxa"/>
            <w:gridSpan w:val="2"/>
            <w:vAlign w:val="center"/>
          </w:tcPr>
          <w:p w14:paraId="3B6FA312">
            <w:pPr>
              <w:pStyle w:val="13"/>
            </w:pPr>
            <w:r>
              <w:t>13028122P00322610001J</w:t>
            </w:r>
          </w:p>
        </w:tc>
        <w:tc>
          <w:tcPr>
            <w:tcW w:w="1587" w:type="dxa"/>
            <w:vAlign w:val="center"/>
          </w:tcPr>
          <w:p w14:paraId="01396F48">
            <w:pPr>
              <w:pStyle w:val="14"/>
            </w:pPr>
            <w:r>
              <w:t>项目名称</w:t>
            </w:r>
          </w:p>
        </w:tc>
        <w:tc>
          <w:tcPr>
            <w:tcW w:w="4422" w:type="dxa"/>
            <w:gridSpan w:val="3"/>
            <w:vAlign w:val="center"/>
          </w:tcPr>
          <w:p w14:paraId="5E77EF12">
            <w:pPr>
              <w:pStyle w:val="13"/>
            </w:pPr>
            <w:r>
              <w:t>乡村振兴工作经费</w:t>
            </w:r>
          </w:p>
        </w:tc>
      </w:tr>
      <w:tr w14:paraId="7603A48A">
        <w:tblPrEx>
          <w:tblCellMar>
            <w:top w:w="0" w:type="dxa"/>
            <w:left w:w="108" w:type="dxa"/>
            <w:bottom w:w="0" w:type="dxa"/>
            <w:right w:w="108" w:type="dxa"/>
          </w:tblCellMar>
        </w:tblPrEx>
        <w:trPr>
          <w:trHeight w:val="369" w:hRule="atLeast"/>
          <w:jc w:val="center"/>
        </w:trPr>
        <w:tc>
          <w:tcPr>
            <w:tcW w:w="1276" w:type="dxa"/>
            <w:vMerge w:val="restart"/>
            <w:vAlign w:val="center"/>
          </w:tcPr>
          <w:p w14:paraId="0F1F9C4C">
            <w:pPr>
              <w:pStyle w:val="14"/>
            </w:pPr>
            <w:r>
              <w:t>预算规模及资金用途</w:t>
            </w:r>
          </w:p>
        </w:tc>
        <w:tc>
          <w:tcPr>
            <w:tcW w:w="1276" w:type="dxa"/>
            <w:vAlign w:val="center"/>
          </w:tcPr>
          <w:p w14:paraId="7323950A">
            <w:pPr>
              <w:pStyle w:val="14"/>
            </w:pPr>
            <w:r>
              <w:t>预算数</w:t>
            </w:r>
          </w:p>
        </w:tc>
        <w:tc>
          <w:tcPr>
            <w:tcW w:w="1332" w:type="dxa"/>
            <w:vAlign w:val="center"/>
          </w:tcPr>
          <w:p w14:paraId="6F19722E">
            <w:pPr>
              <w:pStyle w:val="13"/>
            </w:pPr>
            <w:r>
              <w:t>5.00</w:t>
            </w:r>
          </w:p>
        </w:tc>
        <w:tc>
          <w:tcPr>
            <w:tcW w:w="1587" w:type="dxa"/>
            <w:vAlign w:val="center"/>
          </w:tcPr>
          <w:p w14:paraId="0286BB00">
            <w:pPr>
              <w:pStyle w:val="14"/>
            </w:pPr>
            <w:r>
              <w:t>其中：财政    资金</w:t>
            </w:r>
          </w:p>
        </w:tc>
        <w:tc>
          <w:tcPr>
            <w:tcW w:w="1304" w:type="dxa"/>
            <w:vAlign w:val="center"/>
          </w:tcPr>
          <w:p w14:paraId="5FCC37F1">
            <w:pPr>
              <w:pStyle w:val="13"/>
            </w:pPr>
            <w:r>
              <w:t>5.00</w:t>
            </w:r>
          </w:p>
        </w:tc>
        <w:tc>
          <w:tcPr>
            <w:tcW w:w="1276" w:type="dxa"/>
            <w:vAlign w:val="center"/>
          </w:tcPr>
          <w:p w14:paraId="6AE321AA">
            <w:pPr>
              <w:pStyle w:val="14"/>
            </w:pPr>
            <w:r>
              <w:t>其他资金</w:t>
            </w:r>
          </w:p>
        </w:tc>
        <w:tc>
          <w:tcPr>
            <w:tcW w:w="1843" w:type="dxa"/>
            <w:vAlign w:val="center"/>
          </w:tcPr>
          <w:p w14:paraId="4460E45E">
            <w:pPr>
              <w:pStyle w:val="13"/>
            </w:pPr>
            <w:r>
              <w:t xml:space="preserve"> </w:t>
            </w:r>
          </w:p>
        </w:tc>
      </w:tr>
      <w:tr w14:paraId="204EC58C">
        <w:tblPrEx>
          <w:tblCellMar>
            <w:top w:w="0" w:type="dxa"/>
            <w:left w:w="108" w:type="dxa"/>
            <w:bottom w:w="0" w:type="dxa"/>
            <w:right w:w="108" w:type="dxa"/>
          </w:tblCellMar>
        </w:tblPrEx>
        <w:trPr>
          <w:trHeight w:val="369" w:hRule="atLeast"/>
          <w:jc w:val="center"/>
        </w:trPr>
        <w:tc>
          <w:tcPr>
            <w:tcW w:w="1276" w:type="dxa"/>
            <w:vMerge w:val="continue"/>
          </w:tcPr>
          <w:p w14:paraId="65C8BE1A"/>
        </w:tc>
        <w:tc>
          <w:tcPr>
            <w:tcW w:w="8617" w:type="dxa"/>
            <w:gridSpan w:val="6"/>
            <w:vAlign w:val="center"/>
          </w:tcPr>
          <w:p w14:paraId="3FDC44BF">
            <w:pPr>
              <w:pStyle w:val="13"/>
            </w:pPr>
            <w:r>
              <w:t>统筹实施乡村振兴战略。深化农业供给侧结构性改革，扎实推进美丽乡村建设，推动农业全面升级、农村全面进步、农民全面发展，加快实现农业农村现代化。推动农业高质量发展。建设科技农业、绿色农业、品牌农业、质量农业，大力发展现代都市型农业和高效特色农业产业，提升农业竞争力。</w:t>
            </w:r>
          </w:p>
        </w:tc>
      </w:tr>
      <w:tr w14:paraId="5E5FF456">
        <w:tblPrEx>
          <w:tblCellMar>
            <w:top w:w="0" w:type="dxa"/>
            <w:left w:w="108" w:type="dxa"/>
            <w:bottom w:w="0" w:type="dxa"/>
            <w:right w:w="108" w:type="dxa"/>
          </w:tblCellMar>
        </w:tblPrEx>
        <w:trPr>
          <w:trHeight w:val="369" w:hRule="atLeast"/>
          <w:jc w:val="center"/>
        </w:trPr>
        <w:tc>
          <w:tcPr>
            <w:tcW w:w="1276" w:type="dxa"/>
            <w:vMerge w:val="restart"/>
            <w:vAlign w:val="center"/>
          </w:tcPr>
          <w:p w14:paraId="0AA6E0B8">
            <w:pPr>
              <w:pStyle w:val="14"/>
            </w:pPr>
            <w:r>
              <w:t>资金支出计划（%）</w:t>
            </w:r>
          </w:p>
        </w:tc>
        <w:tc>
          <w:tcPr>
            <w:tcW w:w="2608" w:type="dxa"/>
            <w:gridSpan w:val="2"/>
            <w:vAlign w:val="center"/>
          </w:tcPr>
          <w:p w14:paraId="5EF4F0FE">
            <w:pPr>
              <w:pStyle w:val="14"/>
            </w:pPr>
            <w:r>
              <w:t>3月底</w:t>
            </w:r>
          </w:p>
        </w:tc>
        <w:tc>
          <w:tcPr>
            <w:tcW w:w="1587" w:type="dxa"/>
            <w:vAlign w:val="center"/>
          </w:tcPr>
          <w:p w14:paraId="517DB87D">
            <w:pPr>
              <w:pStyle w:val="14"/>
            </w:pPr>
            <w:r>
              <w:t>6月底</w:t>
            </w:r>
          </w:p>
        </w:tc>
        <w:tc>
          <w:tcPr>
            <w:tcW w:w="1304" w:type="dxa"/>
            <w:vAlign w:val="center"/>
          </w:tcPr>
          <w:p w14:paraId="1242D6CF">
            <w:pPr>
              <w:pStyle w:val="14"/>
            </w:pPr>
            <w:r>
              <w:t>10月底</w:t>
            </w:r>
          </w:p>
        </w:tc>
        <w:tc>
          <w:tcPr>
            <w:tcW w:w="3118" w:type="dxa"/>
            <w:gridSpan w:val="2"/>
            <w:vAlign w:val="center"/>
          </w:tcPr>
          <w:p w14:paraId="1EDCCA62">
            <w:pPr>
              <w:pStyle w:val="14"/>
            </w:pPr>
            <w:r>
              <w:t>12月底</w:t>
            </w:r>
          </w:p>
        </w:tc>
      </w:tr>
      <w:tr w14:paraId="0BCACBE4">
        <w:tblPrEx>
          <w:tblCellMar>
            <w:top w:w="0" w:type="dxa"/>
            <w:left w:w="108" w:type="dxa"/>
            <w:bottom w:w="0" w:type="dxa"/>
            <w:right w:w="108" w:type="dxa"/>
          </w:tblCellMar>
        </w:tblPrEx>
        <w:trPr>
          <w:trHeight w:val="369" w:hRule="atLeast"/>
          <w:jc w:val="center"/>
        </w:trPr>
        <w:tc>
          <w:tcPr>
            <w:tcW w:w="1276" w:type="dxa"/>
            <w:vMerge w:val="continue"/>
          </w:tcPr>
          <w:p w14:paraId="102338EC"/>
        </w:tc>
        <w:tc>
          <w:tcPr>
            <w:tcW w:w="2608" w:type="dxa"/>
            <w:gridSpan w:val="2"/>
            <w:vAlign w:val="center"/>
          </w:tcPr>
          <w:p w14:paraId="63425C8E">
            <w:pPr>
              <w:pStyle w:val="15"/>
            </w:pPr>
            <w:r>
              <w:t>30%</w:t>
            </w:r>
          </w:p>
        </w:tc>
        <w:tc>
          <w:tcPr>
            <w:tcW w:w="1587" w:type="dxa"/>
            <w:vAlign w:val="center"/>
          </w:tcPr>
          <w:p w14:paraId="319BEE53">
            <w:pPr>
              <w:pStyle w:val="15"/>
            </w:pPr>
            <w:r>
              <w:t>60%</w:t>
            </w:r>
          </w:p>
        </w:tc>
        <w:tc>
          <w:tcPr>
            <w:tcW w:w="1304" w:type="dxa"/>
            <w:vAlign w:val="center"/>
          </w:tcPr>
          <w:p w14:paraId="01E8DE90">
            <w:pPr>
              <w:pStyle w:val="15"/>
            </w:pPr>
            <w:r>
              <w:t>90%</w:t>
            </w:r>
          </w:p>
        </w:tc>
        <w:tc>
          <w:tcPr>
            <w:tcW w:w="3118" w:type="dxa"/>
            <w:gridSpan w:val="2"/>
            <w:vAlign w:val="center"/>
          </w:tcPr>
          <w:p w14:paraId="309840D1">
            <w:pPr>
              <w:pStyle w:val="15"/>
            </w:pPr>
            <w:r>
              <w:t>100%</w:t>
            </w:r>
          </w:p>
        </w:tc>
      </w:tr>
      <w:tr w14:paraId="61A21E8A">
        <w:tblPrEx>
          <w:tblCellMar>
            <w:top w:w="0" w:type="dxa"/>
            <w:left w:w="108" w:type="dxa"/>
            <w:bottom w:w="0" w:type="dxa"/>
            <w:right w:w="108" w:type="dxa"/>
          </w:tblCellMar>
        </w:tblPrEx>
        <w:trPr>
          <w:trHeight w:val="369" w:hRule="atLeast"/>
          <w:jc w:val="center"/>
        </w:trPr>
        <w:tc>
          <w:tcPr>
            <w:tcW w:w="1276" w:type="dxa"/>
            <w:vAlign w:val="center"/>
          </w:tcPr>
          <w:p w14:paraId="36FC23E1">
            <w:pPr>
              <w:pStyle w:val="14"/>
            </w:pPr>
            <w:r>
              <w:t>绩效目标</w:t>
            </w:r>
          </w:p>
        </w:tc>
        <w:tc>
          <w:tcPr>
            <w:tcW w:w="8617" w:type="dxa"/>
            <w:gridSpan w:val="6"/>
            <w:vAlign w:val="center"/>
          </w:tcPr>
          <w:p w14:paraId="75EDF09F">
            <w:pPr>
              <w:pStyle w:val="13"/>
            </w:pPr>
            <w:r>
              <w:t>1.在规定时限内按时完成上级交办的各项任务</w:t>
            </w:r>
          </w:p>
        </w:tc>
      </w:tr>
    </w:tbl>
    <w:p w14:paraId="320734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23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9F6B2">
            <w:pPr>
              <w:pStyle w:val="14"/>
            </w:pPr>
            <w:r>
              <w:t>一级指标</w:t>
            </w:r>
          </w:p>
        </w:tc>
        <w:tc>
          <w:tcPr>
            <w:tcW w:w="1276" w:type="dxa"/>
            <w:vAlign w:val="center"/>
          </w:tcPr>
          <w:p w14:paraId="18D320B4">
            <w:pPr>
              <w:pStyle w:val="14"/>
            </w:pPr>
            <w:r>
              <w:t>二级指标</w:t>
            </w:r>
          </w:p>
        </w:tc>
        <w:tc>
          <w:tcPr>
            <w:tcW w:w="1332" w:type="dxa"/>
            <w:vAlign w:val="center"/>
          </w:tcPr>
          <w:p w14:paraId="4C0CEDBB">
            <w:pPr>
              <w:pStyle w:val="14"/>
            </w:pPr>
            <w:r>
              <w:t>三级指标</w:t>
            </w:r>
          </w:p>
        </w:tc>
        <w:tc>
          <w:tcPr>
            <w:tcW w:w="2891" w:type="dxa"/>
            <w:vAlign w:val="center"/>
          </w:tcPr>
          <w:p w14:paraId="0910B0A7">
            <w:pPr>
              <w:pStyle w:val="14"/>
            </w:pPr>
            <w:r>
              <w:t>绩效指标描述</w:t>
            </w:r>
          </w:p>
        </w:tc>
        <w:tc>
          <w:tcPr>
            <w:tcW w:w="1276" w:type="dxa"/>
            <w:vAlign w:val="center"/>
          </w:tcPr>
          <w:p w14:paraId="031B6F84">
            <w:pPr>
              <w:pStyle w:val="14"/>
            </w:pPr>
            <w:r>
              <w:t>指标值</w:t>
            </w:r>
          </w:p>
        </w:tc>
        <w:tc>
          <w:tcPr>
            <w:tcW w:w="1843" w:type="dxa"/>
            <w:vAlign w:val="center"/>
          </w:tcPr>
          <w:p w14:paraId="1D0B17C2">
            <w:pPr>
              <w:pStyle w:val="14"/>
            </w:pPr>
            <w:r>
              <w:t>指标值确定依据</w:t>
            </w:r>
          </w:p>
        </w:tc>
      </w:tr>
      <w:tr w14:paraId="73FE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84C76">
            <w:pPr>
              <w:pStyle w:val="15"/>
            </w:pPr>
            <w:r>
              <w:t>产出指标</w:t>
            </w:r>
          </w:p>
        </w:tc>
        <w:tc>
          <w:tcPr>
            <w:tcW w:w="1276" w:type="dxa"/>
            <w:vAlign w:val="center"/>
          </w:tcPr>
          <w:p w14:paraId="2C52386C">
            <w:pPr>
              <w:pStyle w:val="13"/>
            </w:pPr>
            <w:r>
              <w:t>质量指标</w:t>
            </w:r>
          </w:p>
        </w:tc>
        <w:tc>
          <w:tcPr>
            <w:tcW w:w="1332" w:type="dxa"/>
            <w:vAlign w:val="center"/>
          </w:tcPr>
          <w:p w14:paraId="773EC3F3">
            <w:pPr>
              <w:pStyle w:val="13"/>
            </w:pPr>
            <w:r>
              <w:t>达标率</w:t>
            </w:r>
          </w:p>
        </w:tc>
        <w:tc>
          <w:tcPr>
            <w:tcW w:w="2891" w:type="dxa"/>
            <w:vAlign w:val="center"/>
          </w:tcPr>
          <w:p w14:paraId="4EC271CC">
            <w:pPr>
              <w:pStyle w:val="13"/>
            </w:pPr>
            <w:r>
              <w:t>省级示范村是否达到上级标准</w:t>
            </w:r>
          </w:p>
        </w:tc>
        <w:tc>
          <w:tcPr>
            <w:tcW w:w="1276" w:type="dxa"/>
            <w:vAlign w:val="center"/>
          </w:tcPr>
          <w:p w14:paraId="252A2609">
            <w:pPr>
              <w:pStyle w:val="13"/>
            </w:pPr>
            <w:r>
              <w:t>≥60%</w:t>
            </w:r>
          </w:p>
        </w:tc>
        <w:tc>
          <w:tcPr>
            <w:tcW w:w="1843" w:type="dxa"/>
            <w:vAlign w:val="center"/>
          </w:tcPr>
          <w:p w14:paraId="2EB3F7AF">
            <w:pPr>
              <w:pStyle w:val="13"/>
            </w:pPr>
            <w:r>
              <w:t>三方验收情况</w:t>
            </w:r>
          </w:p>
        </w:tc>
      </w:tr>
      <w:tr w14:paraId="7E17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28FC4"/>
        </w:tc>
        <w:tc>
          <w:tcPr>
            <w:tcW w:w="1276" w:type="dxa"/>
            <w:vAlign w:val="center"/>
          </w:tcPr>
          <w:p w14:paraId="4E4D7885">
            <w:pPr>
              <w:pStyle w:val="13"/>
            </w:pPr>
            <w:r>
              <w:t>时效指标</w:t>
            </w:r>
          </w:p>
        </w:tc>
        <w:tc>
          <w:tcPr>
            <w:tcW w:w="1332" w:type="dxa"/>
            <w:vAlign w:val="center"/>
          </w:tcPr>
          <w:p w14:paraId="44189B69">
            <w:pPr>
              <w:pStyle w:val="13"/>
            </w:pPr>
            <w:r>
              <w:t>工期完工时间</w:t>
            </w:r>
          </w:p>
        </w:tc>
        <w:tc>
          <w:tcPr>
            <w:tcW w:w="2891" w:type="dxa"/>
            <w:vAlign w:val="center"/>
          </w:tcPr>
          <w:p w14:paraId="5BDFBADE">
            <w:pPr>
              <w:pStyle w:val="13"/>
            </w:pPr>
            <w:r>
              <w:t>项目工期完工时间</w:t>
            </w:r>
          </w:p>
        </w:tc>
        <w:tc>
          <w:tcPr>
            <w:tcW w:w="1276" w:type="dxa"/>
            <w:vAlign w:val="center"/>
          </w:tcPr>
          <w:p w14:paraId="0F1C3B68">
            <w:pPr>
              <w:pStyle w:val="13"/>
            </w:pPr>
            <w:r>
              <w:t>2022年12月</w:t>
            </w:r>
          </w:p>
        </w:tc>
        <w:tc>
          <w:tcPr>
            <w:tcW w:w="1843" w:type="dxa"/>
            <w:vAlign w:val="center"/>
          </w:tcPr>
          <w:p w14:paraId="7DC8F3E3">
            <w:pPr>
              <w:pStyle w:val="13"/>
            </w:pPr>
            <w:r>
              <w:t>三方验收情况</w:t>
            </w:r>
          </w:p>
        </w:tc>
      </w:tr>
      <w:tr w14:paraId="3831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7821C"/>
        </w:tc>
        <w:tc>
          <w:tcPr>
            <w:tcW w:w="1276" w:type="dxa"/>
            <w:vAlign w:val="center"/>
          </w:tcPr>
          <w:p w14:paraId="7CD01AA7">
            <w:pPr>
              <w:pStyle w:val="13"/>
            </w:pPr>
            <w:r>
              <w:t>数量指标</w:t>
            </w:r>
          </w:p>
        </w:tc>
        <w:tc>
          <w:tcPr>
            <w:tcW w:w="1332" w:type="dxa"/>
            <w:vAlign w:val="center"/>
          </w:tcPr>
          <w:p w14:paraId="092783F3">
            <w:pPr>
              <w:pStyle w:val="13"/>
            </w:pPr>
            <w:r>
              <w:t>完成个数</w:t>
            </w:r>
          </w:p>
        </w:tc>
        <w:tc>
          <w:tcPr>
            <w:tcW w:w="2891" w:type="dxa"/>
            <w:vAlign w:val="center"/>
          </w:tcPr>
          <w:p w14:paraId="6DA7DA02">
            <w:pPr>
              <w:pStyle w:val="13"/>
            </w:pPr>
            <w:r>
              <w:t>是否完成年初目标村数</w:t>
            </w:r>
          </w:p>
        </w:tc>
        <w:tc>
          <w:tcPr>
            <w:tcW w:w="1276" w:type="dxa"/>
            <w:vAlign w:val="center"/>
          </w:tcPr>
          <w:p w14:paraId="0FB9AE70">
            <w:pPr>
              <w:pStyle w:val="13"/>
            </w:pPr>
            <w:r>
              <w:t>≥60%</w:t>
            </w:r>
          </w:p>
        </w:tc>
        <w:tc>
          <w:tcPr>
            <w:tcW w:w="1843" w:type="dxa"/>
            <w:vAlign w:val="center"/>
          </w:tcPr>
          <w:p w14:paraId="0B0BF80A">
            <w:pPr>
              <w:pStyle w:val="13"/>
            </w:pPr>
            <w:r>
              <w:t>三方验收情况</w:t>
            </w:r>
          </w:p>
        </w:tc>
      </w:tr>
      <w:tr w14:paraId="4DDD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89826"/>
        </w:tc>
        <w:tc>
          <w:tcPr>
            <w:tcW w:w="1276" w:type="dxa"/>
            <w:vAlign w:val="center"/>
          </w:tcPr>
          <w:p w14:paraId="418F078B">
            <w:pPr>
              <w:pStyle w:val="13"/>
            </w:pPr>
            <w:r>
              <w:t>成本指标</w:t>
            </w:r>
          </w:p>
        </w:tc>
        <w:tc>
          <w:tcPr>
            <w:tcW w:w="1332" w:type="dxa"/>
            <w:vAlign w:val="center"/>
          </w:tcPr>
          <w:p w14:paraId="52CEC2F9">
            <w:pPr>
              <w:pStyle w:val="13"/>
            </w:pPr>
            <w:r>
              <w:t>预算投入</w:t>
            </w:r>
          </w:p>
        </w:tc>
        <w:tc>
          <w:tcPr>
            <w:tcW w:w="2891" w:type="dxa"/>
            <w:vAlign w:val="center"/>
          </w:tcPr>
          <w:p w14:paraId="432AD660">
            <w:pPr>
              <w:pStyle w:val="13"/>
            </w:pPr>
            <w:r>
              <w:t>财政预算投入资金</w:t>
            </w:r>
          </w:p>
        </w:tc>
        <w:tc>
          <w:tcPr>
            <w:tcW w:w="1276" w:type="dxa"/>
            <w:vAlign w:val="center"/>
          </w:tcPr>
          <w:p w14:paraId="33C669D7">
            <w:pPr>
              <w:pStyle w:val="13"/>
            </w:pPr>
            <w:r>
              <w:t>5万元</w:t>
            </w:r>
          </w:p>
        </w:tc>
        <w:tc>
          <w:tcPr>
            <w:tcW w:w="1843" w:type="dxa"/>
            <w:vAlign w:val="center"/>
          </w:tcPr>
          <w:p w14:paraId="20C29AC8">
            <w:pPr>
              <w:pStyle w:val="13"/>
            </w:pPr>
            <w:r>
              <w:t>三方验收情况</w:t>
            </w:r>
          </w:p>
        </w:tc>
      </w:tr>
      <w:tr w14:paraId="1F9DD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B253B">
            <w:pPr>
              <w:pStyle w:val="15"/>
            </w:pPr>
            <w:r>
              <w:t>效益指标</w:t>
            </w:r>
          </w:p>
        </w:tc>
        <w:tc>
          <w:tcPr>
            <w:tcW w:w="1276" w:type="dxa"/>
            <w:vAlign w:val="center"/>
          </w:tcPr>
          <w:p w14:paraId="7AD5B894">
            <w:pPr>
              <w:pStyle w:val="13"/>
            </w:pPr>
            <w:r>
              <w:t>经济效益指标</w:t>
            </w:r>
          </w:p>
        </w:tc>
        <w:tc>
          <w:tcPr>
            <w:tcW w:w="1332" w:type="dxa"/>
            <w:vAlign w:val="center"/>
          </w:tcPr>
          <w:p w14:paraId="31DAA1B8">
            <w:pPr>
              <w:pStyle w:val="13"/>
            </w:pPr>
            <w:r>
              <w:t>达标率</w:t>
            </w:r>
          </w:p>
        </w:tc>
        <w:tc>
          <w:tcPr>
            <w:tcW w:w="2891" w:type="dxa"/>
            <w:vAlign w:val="center"/>
          </w:tcPr>
          <w:p w14:paraId="419E9347">
            <w:pPr>
              <w:pStyle w:val="13"/>
            </w:pPr>
            <w:r>
              <w:t>省级示范村是否达到上级标准</w:t>
            </w:r>
          </w:p>
        </w:tc>
        <w:tc>
          <w:tcPr>
            <w:tcW w:w="1276" w:type="dxa"/>
            <w:vAlign w:val="center"/>
          </w:tcPr>
          <w:p w14:paraId="58B985A6">
            <w:pPr>
              <w:pStyle w:val="13"/>
            </w:pPr>
            <w:r>
              <w:t>≥60%</w:t>
            </w:r>
          </w:p>
        </w:tc>
        <w:tc>
          <w:tcPr>
            <w:tcW w:w="1843" w:type="dxa"/>
            <w:vAlign w:val="center"/>
          </w:tcPr>
          <w:p w14:paraId="74A41D70">
            <w:pPr>
              <w:pStyle w:val="13"/>
            </w:pPr>
            <w:r>
              <w:t>三方验收情况</w:t>
            </w:r>
          </w:p>
        </w:tc>
      </w:tr>
      <w:tr w14:paraId="4137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C64DA"/>
        </w:tc>
        <w:tc>
          <w:tcPr>
            <w:tcW w:w="1276" w:type="dxa"/>
            <w:vAlign w:val="center"/>
          </w:tcPr>
          <w:p w14:paraId="792863F2">
            <w:pPr>
              <w:pStyle w:val="13"/>
            </w:pPr>
            <w:r>
              <w:t>社会效益指标</w:t>
            </w:r>
          </w:p>
        </w:tc>
        <w:tc>
          <w:tcPr>
            <w:tcW w:w="1332" w:type="dxa"/>
            <w:vAlign w:val="center"/>
          </w:tcPr>
          <w:p w14:paraId="571E0D0B">
            <w:pPr>
              <w:pStyle w:val="13"/>
            </w:pPr>
            <w:r>
              <w:t>完成率</w:t>
            </w:r>
          </w:p>
        </w:tc>
        <w:tc>
          <w:tcPr>
            <w:tcW w:w="2891" w:type="dxa"/>
            <w:vAlign w:val="center"/>
          </w:tcPr>
          <w:p w14:paraId="712C0A43">
            <w:pPr>
              <w:pStyle w:val="13"/>
            </w:pPr>
            <w:r>
              <w:t>是否按上级指定时限完成</w:t>
            </w:r>
          </w:p>
        </w:tc>
        <w:tc>
          <w:tcPr>
            <w:tcW w:w="1276" w:type="dxa"/>
            <w:vAlign w:val="center"/>
          </w:tcPr>
          <w:p w14:paraId="53911974">
            <w:pPr>
              <w:pStyle w:val="13"/>
            </w:pPr>
            <w:r>
              <w:t>≥60%</w:t>
            </w:r>
          </w:p>
        </w:tc>
        <w:tc>
          <w:tcPr>
            <w:tcW w:w="1843" w:type="dxa"/>
            <w:vAlign w:val="center"/>
          </w:tcPr>
          <w:p w14:paraId="3F4D86EA">
            <w:pPr>
              <w:pStyle w:val="13"/>
            </w:pPr>
            <w:r>
              <w:t>三方验收情况</w:t>
            </w:r>
          </w:p>
        </w:tc>
      </w:tr>
      <w:tr w14:paraId="17AF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4FF34"/>
        </w:tc>
        <w:tc>
          <w:tcPr>
            <w:tcW w:w="1276" w:type="dxa"/>
            <w:vAlign w:val="center"/>
          </w:tcPr>
          <w:p w14:paraId="22992831">
            <w:pPr>
              <w:pStyle w:val="13"/>
            </w:pPr>
            <w:r>
              <w:t>生态效益指标</w:t>
            </w:r>
          </w:p>
        </w:tc>
        <w:tc>
          <w:tcPr>
            <w:tcW w:w="1332" w:type="dxa"/>
            <w:vAlign w:val="center"/>
          </w:tcPr>
          <w:p w14:paraId="5C0CF2FA">
            <w:pPr>
              <w:pStyle w:val="13"/>
            </w:pPr>
            <w:r>
              <w:t>完成个数</w:t>
            </w:r>
          </w:p>
        </w:tc>
        <w:tc>
          <w:tcPr>
            <w:tcW w:w="2891" w:type="dxa"/>
            <w:vAlign w:val="center"/>
          </w:tcPr>
          <w:p w14:paraId="0A75CB9E">
            <w:pPr>
              <w:pStyle w:val="13"/>
            </w:pPr>
            <w:r>
              <w:t>是否完成年初目标村数</w:t>
            </w:r>
          </w:p>
        </w:tc>
        <w:tc>
          <w:tcPr>
            <w:tcW w:w="1276" w:type="dxa"/>
            <w:vAlign w:val="center"/>
          </w:tcPr>
          <w:p w14:paraId="3F5C5CA9">
            <w:pPr>
              <w:pStyle w:val="13"/>
            </w:pPr>
            <w:r>
              <w:t>≥60%</w:t>
            </w:r>
          </w:p>
        </w:tc>
        <w:tc>
          <w:tcPr>
            <w:tcW w:w="1843" w:type="dxa"/>
            <w:vAlign w:val="center"/>
          </w:tcPr>
          <w:p w14:paraId="21BC794A">
            <w:pPr>
              <w:pStyle w:val="13"/>
            </w:pPr>
            <w:r>
              <w:t>三方验收情况</w:t>
            </w:r>
          </w:p>
        </w:tc>
      </w:tr>
      <w:tr w14:paraId="0B3F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193C9"/>
        </w:tc>
        <w:tc>
          <w:tcPr>
            <w:tcW w:w="1276" w:type="dxa"/>
            <w:vAlign w:val="center"/>
          </w:tcPr>
          <w:p w14:paraId="4FC3EBA0">
            <w:pPr>
              <w:pStyle w:val="13"/>
            </w:pPr>
            <w:r>
              <w:t>可持续影响指标</w:t>
            </w:r>
          </w:p>
        </w:tc>
        <w:tc>
          <w:tcPr>
            <w:tcW w:w="1332" w:type="dxa"/>
            <w:vAlign w:val="center"/>
          </w:tcPr>
          <w:p w14:paraId="2082A861">
            <w:pPr>
              <w:pStyle w:val="13"/>
            </w:pPr>
            <w:r>
              <w:t>监测、评价完成率</w:t>
            </w:r>
          </w:p>
        </w:tc>
        <w:tc>
          <w:tcPr>
            <w:tcW w:w="2891" w:type="dxa"/>
            <w:vAlign w:val="center"/>
          </w:tcPr>
          <w:p w14:paraId="475B721B">
            <w:pPr>
              <w:pStyle w:val="13"/>
            </w:pPr>
            <w:r>
              <w:t>项目监测、评价完成率</w:t>
            </w:r>
          </w:p>
        </w:tc>
        <w:tc>
          <w:tcPr>
            <w:tcW w:w="1276" w:type="dxa"/>
            <w:vAlign w:val="center"/>
          </w:tcPr>
          <w:p w14:paraId="39771418">
            <w:pPr>
              <w:pStyle w:val="13"/>
            </w:pPr>
            <w:r>
              <w:t>≥90%</w:t>
            </w:r>
          </w:p>
        </w:tc>
        <w:tc>
          <w:tcPr>
            <w:tcW w:w="1843" w:type="dxa"/>
            <w:vAlign w:val="center"/>
          </w:tcPr>
          <w:p w14:paraId="6A762F1B">
            <w:pPr>
              <w:pStyle w:val="13"/>
            </w:pPr>
            <w:r>
              <w:t>三方验收情况</w:t>
            </w:r>
          </w:p>
        </w:tc>
      </w:tr>
      <w:tr w14:paraId="64739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934EF">
            <w:pPr>
              <w:pStyle w:val="15"/>
            </w:pPr>
            <w:r>
              <w:t>满意度指标</w:t>
            </w:r>
          </w:p>
        </w:tc>
        <w:tc>
          <w:tcPr>
            <w:tcW w:w="1276" w:type="dxa"/>
            <w:vAlign w:val="center"/>
          </w:tcPr>
          <w:p w14:paraId="215E77A6">
            <w:pPr>
              <w:pStyle w:val="13"/>
            </w:pPr>
            <w:r>
              <w:t>服务对象满意度指标</w:t>
            </w:r>
          </w:p>
        </w:tc>
        <w:tc>
          <w:tcPr>
            <w:tcW w:w="1332" w:type="dxa"/>
            <w:vAlign w:val="center"/>
          </w:tcPr>
          <w:p w14:paraId="44D2E73D">
            <w:pPr>
              <w:pStyle w:val="13"/>
            </w:pPr>
            <w:r>
              <w:t>群众满意度</w:t>
            </w:r>
          </w:p>
        </w:tc>
        <w:tc>
          <w:tcPr>
            <w:tcW w:w="2891" w:type="dxa"/>
            <w:vAlign w:val="center"/>
          </w:tcPr>
          <w:p w14:paraId="0BE52463">
            <w:pPr>
              <w:pStyle w:val="13"/>
            </w:pPr>
            <w:r>
              <w:t>群众对村容村貌提升整体满意度</w:t>
            </w:r>
          </w:p>
        </w:tc>
        <w:tc>
          <w:tcPr>
            <w:tcW w:w="1276" w:type="dxa"/>
            <w:vAlign w:val="center"/>
          </w:tcPr>
          <w:p w14:paraId="2A3724FF">
            <w:pPr>
              <w:pStyle w:val="13"/>
            </w:pPr>
            <w:r>
              <w:t>≥60%</w:t>
            </w:r>
          </w:p>
        </w:tc>
        <w:tc>
          <w:tcPr>
            <w:tcW w:w="1843" w:type="dxa"/>
            <w:vAlign w:val="center"/>
          </w:tcPr>
          <w:p w14:paraId="26DCF337">
            <w:pPr>
              <w:pStyle w:val="13"/>
            </w:pPr>
            <w:r>
              <w:t>三方验收情况</w:t>
            </w:r>
          </w:p>
        </w:tc>
      </w:tr>
    </w:tbl>
    <w:p w14:paraId="3F22AEA3">
      <w:pPr>
        <w:sectPr>
          <w:pgSz w:w="11900" w:h="16840"/>
          <w:pgMar w:top="1984" w:right="1304" w:bottom="1134" w:left="1304" w:header="720" w:footer="720" w:gutter="0"/>
          <w:cols w:space="720" w:num="1"/>
        </w:sectPr>
      </w:pPr>
    </w:p>
    <w:p w14:paraId="6FD648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B30262">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34.兴隆店三站电费绩效目标表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CDE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EFEA89">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4846D9BB">
            <w:pPr>
              <w:pStyle w:val="11"/>
            </w:pPr>
            <w:r>
              <w:t>单位：万元</w:t>
            </w:r>
          </w:p>
        </w:tc>
      </w:tr>
      <w:tr w14:paraId="462E9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1B47E">
            <w:pPr>
              <w:pStyle w:val="14"/>
            </w:pPr>
            <w:r>
              <w:t>项目编码</w:t>
            </w:r>
          </w:p>
        </w:tc>
        <w:tc>
          <w:tcPr>
            <w:tcW w:w="2608" w:type="dxa"/>
            <w:gridSpan w:val="2"/>
            <w:vAlign w:val="center"/>
          </w:tcPr>
          <w:p w14:paraId="77AE5734">
            <w:pPr>
              <w:pStyle w:val="13"/>
            </w:pPr>
            <w:r>
              <w:t>13028122P00321610001B</w:t>
            </w:r>
          </w:p>
        </w:tc>
        <w:tc>
          <w:tcPr>
            <w:tcW w:w="1587" w:type="dxa"/>
            <w:vAlign w:val="center"/>
          </w:tcPr>
          <w:p w14:paraId="030409F4">
            <w:pPr>
              <w:pStyle w:val="14"/>
            </w:pPr>
            <w:r>
              <w:t>项目名称</w:t>
            </w:r>
          </w:p>
        </w:tc>
        <w:tc>
          <w:tcPr>
            <w:tcW w:w="4422" w:type="dxa"/>
            <w:gridSpan w:val="3"/>
            <w:vAlign w:val="center"/>
          </w:tcPr>
          <w:p w14:paraId="000501E1">
            <w:pPr>
              <w:pStyle w:val="13"/>
            </w:pPr>
            <w:r>
              <w:t>兴隆店三站电费</w:t>
            </w:r>
          </w:p>
        </w:tc>
      </w:tr>
      <w:tr w14:paraId="4EE131B0">
        <w:tblPrEx>
          <w:tblCellMar>
            <w:top w:w="0" w:type="dxa"/>
            <w:left w:w="108" w:type="dxa"/>
            <w:bottom w:w="0" w:type="dxa"/>
            <w:right w:w="108" w:type="dxa"/>
          </w:tblCellMar>
        </w:tblPrEx>
        <w:trPr>
          <w:trHeight w:val="369" w:hRule="atLeast"/>
          <w:jc w:val="center"/>
        </w:trPr>
        <w:tc>
          <w:tcPr>
            <w:tcW w:w="1276" w:type="dxa"/>
            <w:vMerge w:val="restart"/>
            <w:vAlign w:val="center"/>
          </w:tcPr>
          <w:p w14:paraId="0A11ABA4">
            <w:pPr>
              <w:pStyle w:val="14"/>
            </w:pPr>
            <w:r>
              <w:t>预算规模及资金用途</w:t>
            </w:r>
          </w:p>
        </w:tc>
        <w:tc>
          <w:tcPr>
            <w:tcW w:w="1276" w:type="dxa"/>
            <w:vAlign w:val="center"/>
          </w:tcPr>
          <w:p w14:paraId="6F361099">
            <w:pPr>
              <w:pStyle w:val="14"/>
            </w:pPr>
            <w:r>
              <w:t>预算数</w:t>
            </w:r>
          </w:p>
        </w:tc>
        <w:tc>
          <w:tcPr>
            <w:tcW w:w="1332" w:type="dxa"/>
            <w:vAlign w:val="center"/>
          </w:tcPr>
          <w:p w14:paraId="47DE9610">
            <w:pPr>
              <w:pStyle w:val="13"/>
            </w:pPr>
            <w:r>
              <w:t>24.00</w:t>
            </w:r>
          </w:p>
        </w:tc>
        <w:tc>
          <w:tcPr>
            <w:tcW w:w="1587" w:type="dxa"/>
            <w:vAlign w:val="center"/>
          </w:tcPr>
          <w:p w14:paraId="56FC73DA">
            <w:pPr>
              <w:pStyle w:val="14"/>
            </w:pPr>
            <w:r>
              <w:t>其中：财政    资金</w:t>
            </w:r>
          </w:p>
        </w:tc>
        <w:tc>
          <w:tcPr>
            <w:tcW w:w="1304" w:type="dxa"/>
            <w:vAlign w:val="center"/>
          </w:tcPr>
          <w:p w14:paraId="0DAD693E">
            <w:pPr>
              <w:pStyle w:val="13"/>
            </w:pPr>
            <w:r>
              <w:t>24.00</w:t>
            </w:r>
          </w:p>
        </w:tc>
        <w:tc>
          <w:tcPr>
            <w:tcW w:w="1276" w:type="dxa"/>
            <w:vAlign w:val="center"/>
          </w:tcPr>
          <w:p w14:paraId="352A94A0">
            <w:pPr>
              <w:pStyle w:val="14"/>
            </w:pPr>
            <w:r>
              <w:t>其他资金</w:t>
            </w:r>
          </w:p>
        </w:tc>
        <w:tc>
          <w:tcPr>
            <w:tcW w:w="1843" w:type="dxa"/>
            <w:vAlign w:val="center"/>
          </w:tcPr>
          <w:p w14:paraId="40119E3A">
            <w:pPr>
              <w:pStyle w:val="13"/>
            </w:pPr>
            <w:r>
              <w:t xml:space="preserve"> </w:t>
            </w:r>
          </w:p>
        </w:tc>
      </w:tr>
      <w:tr w14:paraId="6D1F8FCE">
        <w:tblPrEx>
          <w:tblCellMar>
            <w:top w:w="0" w:type="dxa"/>
            <w:left w:w="108" w:type="dxa"/>
            <w:bottom w:w="0" w:type="dxa"/>
            <w:right w:w="108" w:type="dxa"/>
          </w:tblCellMar>
        </w:tblPrEx>
        <w:trPr>
          <w:trHeight w:val="369" w:hRule="atLeast"/>
          <w:jc w:val="center"/>
        </w:trPr>
        <w:tc>
          <w:tcPr>
            <w:tcW w:w="1276" w:type="dxa"/>
            <w:vMerge w:val="continue"/>
          </w:tcPr>
          <w:p w14:paraId="7F136F51"/>
        </w:tc>
        <w:tc>
          <w:tcPr>
            <w:tcW w:w="8617" w:type="dxa"/>
            <w:gridSpan w:val="6"/>
            <w:vAlign w:val="center"/>
          </w:tcPr>
          <w:p w14:paraId="31BA88C4">
            <w:pPr>
              <w:pStyle w:val="13"/>
            </w:pPr>
            <w:r>
              <w:t>兴隆店三站取暖费24万元（1.0度/平米/１2小时，电价为1.1元/度，楼房总面积2282平米，供暖期为120天）用于冬季（2022年11月15日至2023年3月15日）取暖所需电费。</w:t>
            </w:r>
          </w:p>
        </w:tc>
      </w:tr>
      <w:tr w14:paraId="6D0E3AF6">
        <w:tblPrEx>
          <w:tblCellMar>
            <w:top w:w="0" w:type="dxa"/>
            <w:left w:w="108" w:type="dxa"/>
            <w:bottom w:w="0" w:type="dxa"/>
            <w:right w:w="108" w:type="dxa"/>
          </w:tblCellMar>
        </w:tblPrEx>
        <w:trPr>
          <w:trHeight w:val="369" w:hRule="atLeast"/>
          <w:jc w:val="center"/>
        </w:trPr>
        <w:tc>
          <w:tcPr>
            <w:tcW w:w="1276" w:type="dxa"/>
            <w:vMerge w:val="restart"/>
            <w:vAlign w:val="center"/>
          </w:tcPr>
          <w:p w14:paraId="6F5A5E12">
            <w:pPr>
              <w:pStyle w:val="14"/>
            </w:pPr>
            <w:r>
              <w:t>资金支出计划（%）</w:t>
            </w:r>
          </w:p>
        </w:tc>
        <w:tc>
          <w:tcPr>
            <w:tcW w:w="2608" w:type="dxa"/>
            <w:gridSpan w:val="2"/>
            <w:vAlign w:val="center"/>
          </w:tcPr>
          <w:p w14:paraId="0D3434CC">
            <w:pPr>
              <w:pStyle w:val="14"/>
            </w:pPr>
            <w:r>
              <w:t>3月底</w:t>
            </w:r>
          </w:p>
        </w:tc>
        <w:tc>
          <w:tcPr>
            <w:tcW w:w="1587" w:type="dxa"/>
            <w:vAlign w:val="center"/>
          </w:tcPr>
          <w:p w14:paraId="5D3B4483">
            <w:pPr>
              <w:pStyle w:val="14"/>
            </w:pPr>
            <w:r>
              <w:t>6月底</w:t>
            </w:r>
          </w:p>
        </w:tc>
        <w:tc>
          <w:tcPr>
            <w:tcW w:w="1304" w:type="dxa"/>
            <w:vAlign w:val="center"/>
          </w:tcPr>
          <w:p w14:paraId="0AB5E10D">
            <w:pPr>
              <w:pStyle w:val="14"/>
            </w:pPr>
            <w:r>
              <w:t>10月底</w:t>
            </w:r>
          </w:p>
        </w:tc>
        <w:tc>
          <w:tcPr>
            <w:tcW w:w="3118" w:type="dxa"/>
            <w:gridSpan w:val="2"/>
            <w:vAlign w:val="center"/>
          </w:tcPr>
          <w:p w14:paraId="7A2BAD05">
            <w:pPr>
              <w:pStyle w:val="14"/>
            </w:pPr>
            <w:r>
              <w:t>12月底</w:t>
            </w:r>
          </w:p>
        </w:tc>
      </w:tr>
      <w:tr w14:paraId="0CBF0D7A">
        <w:tblPrEx>
          <w:tblCellMar>
            <w:top w:w="0" w:type="dxa"/>
            <w:left w:w="108" w:type="dxa"/>
            <w:bottom w:w="0" w:type="dxa"/>
            <w:right w:w="108" w:type="dxa"/>
          </w:tblCellMar>
        </w:tblPrEx>
        <w:trPr>
          <w:trHeight w:val="369" w:hRule="atLeast"/>
          <w:jc w:val="center"/>
        </w:trPr>
        <w:tc>
          <w:tcPr>
            <w:tcW w:w="1276" w:type="dxa"/>
            <w:vMerge w:val="continue"/>
          </w:tcPr>
          <w:p w14:paraId="0A673D61"/>
        </w:tc>
        <w:tc>
          <w:tcPr>
            <w:tcW w:w="2608" w:type="dxa"/>
            <w:gridSpan w:val="2"/>
            <w:vAlign w:val="center"/>
          </w:tcPr>
          <w:p w14:paraId="341AEAF8">
            <w:pPr>
              <w:pStyle w:val="15"/>
            </w:pPr>
            <w:r>
              <w:t>30%</w:t>
            </w:r>
          </w:p>
        </w:tc>
        <w:tc>
          <w:tcPr>
            <w:tcW w:w="1587" w:type="dxa"/>
            <w:vAlign w:val="center"/>
          </w:tcPr>
          <w:p w14:paraId="33553050">
            <w:pPr>
              <w:pStyle w:val="15"/>
            </w:pPr>
            <w:r>
              <w:t>60%</w:t>
            </w:r>
          </w:p>
        </w:tc>
        <w:tc>
          <w:tcPr>
            <w:tcW w:w="1304" w:type="dxa"/>
            <w:vAlign w:val="center"/>
          </w:tcPr>
          <w:p w14:paraId="734011FB">
            <w:pPr>
              <w:pStyle w:val="15"/>
            </w:pPr>
            <w:r>
              <w:t>90%</w:t>
            </w:r>
          </w:p>
        </w:tc>
        <w:tc>
          <w:tcPr>
            <w:tcW w:w="3118" w:type="dxa"/>
            <w:gridSpan w:val="2"/>
            <w:vAlign w:val="center"/>
          </w:tcPr>
          <w:p w14:paraId="09289348">
            <w:pPr>
              <w:pStyle w:val="15"/>
            </w:pPr>
            <w:r>
              <w:t>100%</w:t>
            </w:r>
          </w:p>
        </w:tc>
      </w:tr>
      <w:tr w14:paraId="1E0CABEE">
        <w:tblPrEx>
          <w:tblCellMar>
            <w:top w:w="0" w:type="dxa"/>
            <w:left w:w="108" w:type="dxa"/>
            <w:bottom w:w="0" w:type="dxa"/>
            <w:right w:w="108" w:type="dxa"/>
          </w:tblCellMar>
        </w:tblPrEx>
        <w:trPr>
          <w:trHeight w:val="369" w:hRule="atLeast"/>
          <w:jc w:val="center"/>
        </w:trPr>
        <w:tc>
          <w:tcPr>
            <w:tcW w:w="1276" w:type="dxa"/>
            <w:vAlign w:val="center"/>
          </w:tcPr>
          <w:p w14:paraId="41545251">
            <w:pPr>
              <w:pStyle w:val="14"/>
            </w:pPr>
            <w:r>
              <w:t>绩效目标</w:t>
            </w:r>
          </w:p>
        </w:tc>
        <w:tc>
          <w:tcPr>
            <w:tcW w:w="8617" w:type="dxa"/>
            <w:gridSpan w:val="6"/>
            <w:vAlign w:val="center"/>
          </w:tcPr>
          <w:p w14:paraId="42F867DB">
            <w:pPr>
              <w:pStyle w:val="13"/>
            </w:pPr>
            <w:r>
              <w:t>1.用于冬季应用电热膜取暖以保障实验室设备的正常运行和提供良好的办公场所</w:t>
            </w:r>
          </w:p>
        </w:tc>
      </w:tr>
    </w:tbl>
    <w:p w14:paraId="369AA5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5B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17A18">
            <w:pPr>
              <w:pStyle w:val="14"/>
            </w:pPr>
            <w:r>
              <w:t>一级指标</w:t>
            </w:r>
          </w:p>
        </w:tc>
        <w:tc>
          <w:tcPr>
            <w:tcW w:w="1276" w:type="dxa"/>
            <w:vAlign w:val="center"/>
          </w:tcPr>
          <w:p w14:paraId="0E68F20A">
            <w:pPr>
              <w:pStyle w:val="14"/>
            </w:pPr>
            <w:r>
              <w:t>二级指标</w:t>
            </w:r>
          </w:p>
        </w:tc>
        <w:tc>
          <w:tcPr>
            <w:tcW w:w="1332" w:type="dxa"/>
            <w:vAlign w:val="center"/>
          </w:tcPr>
          <w:p w14:paraId="120CA191">
            <w:pPr>
              <w:pStyle w:val="14"/>
            </w:pPr>
            <w:r>
              <w:t>三级指标</w:t>
            </w:r>
          </w:p>
        </w:tc>
        <w:tc>
          <w:tcPr>
            <w:tcW w:w="2891" w:type="dxa"/>
            <w:vAlign w:val="center"/>
          </w:tcPr>
          <w:p w14:paraId="508C2833">
            <w:pPr>
              <w:pStyle w:val="14"/>
            </w:pPr>
            <w:r>
              <w:t>绩效指标描述</w:t>
            </w:r>
          </w:p>
        </w:tc>
        <w:tc>
          <w:tcPr>
            <w:tcW w:w="1276" w:type="dxa"/>
            <w:vAlign w:val="center"/>
          </w:tcPr>
          <w:p w14:paraId="25F5A44F">
            <w:pPr>
              <w:pStyle w:val="14"/>
            </w:pPr>
            <w:r>
              <w:t>指标值</w:t>
            </w:r>
          </w:p>
        </w:tc>
        <w:tc>
          <w:tcPr>
            <w:tcW w:w="1843" w:type="dxa"/>
            <w:vAlign w:val="center"/>
          </w:tcPr>
          <w:p w14:paraId="698643FF">
            <w:pPr>
              <w:pStyle w:val="14"/>
            </w:pPr>
            <w:r>
              <w:t>指标值确定依据</w:t>
            </w:r>
          </w:p>
        </w:tc>
      </w:tr>
      <w:tr w14:paraId="5DBB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2A3EC">
            <w:pPr>
              <w:pStyle w:val="15"/>
            </w:pPr>
            <w:r>
              <w:t>产出指标</w:t>
            </w:r>
          </w:p>
        </w:tc>
        <w:tc>
          <w:tcPr>
            <w:tcW w:w="1276" w:type="dxa"/>
            <w:vAlign w:val="center"/>
          </w:tcPr>
          <w:p w14:paraId="13F825DF">
            <w:pPr>
              <w:pStyle w:val="13"/>
            </w:pPr>
            <w:r>
              <w:t>数量指标</w:t>
            </w:r>
          </w:p>
        </w:tc>
        <w:tc>
          <w:tcPr>
            <w:tcW w:w="1332" w:type="dxa"/>
            <w:vAlign w:val="center"/>
          </w:tcPr>
          <w:p w14:paraId="3E0B3DB4">
            <w:pPr>
              <w:pStyle w:val="13"/>
            </w:pPr>
            <w:r>
              <w:t>供暖面积</w:t>
            </w:r>
          </w:p>
        </w:tc>
        <w:tc>
          <w:tcPr>
            <w:tcW w:w="2891" w:type="dxa"/>
            <w:vAlign w:val="center"/>
          </w:tcPr>
          <w:p w14:paraId="7982ED6B">
            <w:pPr>
              <w:pStyle w:val="13"/>
            </w:pPr>
            <w:r>
              <w:t>实际供暖面积</w:t>
            </w:r>
          </w:p>
        </w:tc>
        <w:tc>
          <w:tcPr>
            <w:tcW w:w="1276" w:type="dxa"/>
            <w:vAlign w:val="center"/>
          </w:tcPr>
          <w:p w14:paraId="7BB7B372">
            <w:pPr>
              <w:pStyle w:val="13"/>
            </w:pPr>
            <w:r>
              <w:t>2242平米</w:t>
            </w:r>
          </w:p>
        </w:tc>
        <w:tc>
          <w:tcPr>
            <w:tcW w:w="1843" w:type="dxa"/>
            <w:vAlign w:val="center"/>
          </w:tcPr>
          <w:p w14:paraId="328AACA1">
            <w:pPr>
              <w:pStyle w:val="13"/>
            </w:pPr>
            <w:r>
              <w:t>电费发票</w:t>
            </w:r>
          </w:p>
        </w:tc>
      </w:tr>
      <w:tr w14:paraId="1DED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92590"/>
        </w:tc>
        <w:tc>
          <w:tcPr>
            <w:tcW w:w="1276" w:type="dxa"/>
            <w:vAlign w:val="center"/>
          </w:tcPr>
          <w:p w14:paraId="3FFC789F">
            <w:pPr>
              <w:pStyle w:val="13"/>
            </w:pPr>
            <w:r>
              <w:t>质量指标</w:t>
            </w:r>
          </w:p>
        </w:tc>
        <w:tc>
          <w:tcPr>
            <w:tcW w:w="1332" w:type="dxa"/>
            <w:vAlign w:val="center"/>
          </w:tcPr>
          <w:p w14:paraId="585AD946">
            <w:pPr>
              <w:pStyle w:val="13"/>
            </w:pPr>
            <w:r>
              <w:t>业务量完成率</w:t>
            </w:r>
          </w:p>
        </w:tc>
        <w:tc>
          <w:tcPr>
            <w:tcW w:w="2891" w:type="dxa"/>
            <w:vAlign w:val="center"/>
          </w:tcPr>
          <w:p w14:paraId="23226705">
            <w:pPr>
              <w:pStyle w:val="13"/>
            </w:pPr>
            <w:r>
              <w:t>当年业务完成的比率</w:t>
            </w:r>
          </w:p>
        </w:tc>
        <w:tc>
          <w:tcPr>
            <w:tcW w:w="1276" w:type="dxa"/>
            <w:vAlign w:val="center"/>
          </w:tcPr>
          <w:p w14:paraId="1084363B">
            <w:pPr>
              <w:pStyle w:val="13"/>
            </w:pPr>
            <w:r>
              <w:t>≥80%</w:t>
            </w:r>
          </w:p>
        </w:tc>
        <w:tc>
          <w:tcPr>
            <w:tcW w:w="1843" w:type="dxa"/>
            <w:vAlign w:val="center"/>
          </w:tcPr>
          <w:p w14:paraId="4474F17F">
            <w:pPr>
              <w:pStyle w:val="13"/>
            </w:pPr>
            <w:r>
              <w:t>电费发票</w:t>
            </w:r>
          </w:p>
        </w:tc>
      </w:tr>
      <w:tr w14:paraId="4D89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9123E"/>
        </w:tc>
        <w:tc>
          <w:tcPr>
            <w:tcW w:w="1276" w:type="dxa"/>
            <w:vAlign w:val="center"/>
          </w:tcPr>
          <w:p w14:paraId="1E3E01E3">
            <w:pPr>
              <w:pStyle w:val="13"/>
            </w:pPr>
            <w:r>
              <w:t>时效指标</w:t>
            </w:r>
          </w:p>
        </w:tc>
        <w:tc>
          <w:tcPr>
            <w:tcW w:w="1332" w:type="dxa"/>
            <w:vAlign w:val="center"/>
          </w:tcPr>
          <w:p w14:paraId="3F1693CE">
            <w:pPr>
              <w:pStyle w:val="13"/>
            </w:pPr>
            <w:r>
              <w:t>完成率</w:t>
            </w:r>
          </w:p>
        </w:tc>
        <w:tc>
          <w:tcPr>
            <w:tcW w:w="2891" w:type="dxa"/>
            <w:vAlign w:val="center"/>
          </w:tcPr>
          <w:p w14:paraId="19E8C6F9">
            <w:pPr>
              <w:pStyle w:val="13"/>
            </w:pPr>
            <w:r>
              <w:t>当年任务完成情况</w:t>
            </w:r>
          </w:p>
        </w:tc>
        <w:tc>
          <w:tcPr>
            <w:tcW w:w="1276" w:type="dxa"/>
            <w:vAlign w:val="center"/>
          </w:tcPr>
          <w:p w14:paraId="463D92DF">
            <w:pPr>
              <w:pStyle w:val="13"/>
            </w:pPr>
            <w:r>
              <w:t>≥80%</w:t>
            </w:r>
          </w:p>
        </w:tc>
        <w:tc>
          <w:tcPr>
            <w:tcW w:w="1843" w:type="dxa"/>
            <w:vAlign w:val="center"/>
          </w:tcPr>
          <w:p w14:paraId="29499904">
            <w:pPr>
              <w:pStyle w:val="13"/>
            </w:pPr>
            <w:r>
              <w:t>电费发票</w:t>
            </w:r>
          </w:p>
        </w:tc>
      </w:tr>
      <w:tr w14:paraId="5602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0EBFBD"/>
        </w:tc>
        <w:tc>
          <w:tcPr>
            <w:tcW w:w="1276" w:type="dxa"/>
            <w:vAlign w:val="center"/>
          </w:tcPr>
          <w:p w14:paraId="2D898DBC">
            <w:pPr>
              <w:pStyle w:val="13"/>
            </w:pPr>
            <w:r>
              <w:t>成本指标</w:t>
            </w:r>
          </w:p>
        </w:tc>
        <w:tc>
          <w:tcPr>
            <w:tcW w:w="1332" w:type="dxa"/>
            <w:vAlign w:val="center"/>
          </w:tcPr>
          <w:p w14:paraId="062BD522">
            <w:pPr>
              <w:pStyle w:val="13"/>
            </w:pPr>
            <w:r>
              <w:t>财政投入</w:t>
            </w:r>
          </w:p>
        </w:tc>
        <w:tc>
          <w:tcPr>
            <w:tcW w:w="2891" w:type="dxa"/>
            <w:vAlign w:val="center"/>
          </w:tcPr>
          <w:p w14:paraId="4883C232">
            <w:pPr>
              <w:pStyle w:val="13"/>
            </w:pPr>
            <w:r>
              <w:t>财政投入资金</w:t>
            </w:r>
          </w:p>
        </w:tc>
        <w:tc>
          <w:tcPr>
            <w:tcW w:w="1276" w:type="dxa"/>
            <w:vAlign w:val="center"/>
          </w:tcPr>
          <w:p w14:paraId="235C65C0">
            <w:pPr>
              <w:pStyle w:val="13"/>
            </w:pPr>
            <w:r>
              <w:t>24万元</w:t>
            </w:r>
          </w:p>
        </w:tc>
        <w:tc>
          <w:tcPr>
            <w:tcW w:w="1843" w:type="dxa"/>
            <w:vAlign w:val="center"/>
          </w:tcPr>
          <w:p w14:paraId="65050DCD">
            <w:pPr>
              <w:pStyle w:val="13"/>
            </w:pPr>
            <w:r>
              <w:t>电费发票</w:t>
            </w:r>
          </w:p>
        </w:tc>
      </w:tr>
      <w:tr w14:paraId="27EE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3406B">
            <w:pPr>
              <w:pStyle w:val="15"/>
            </w:pPr>
            <w:r>
              <w:t>效益指标</w:t>
            </w:r>
          </w:p>
        </w:tc>
        <w:tc>
          <w:tcPr>
            <w:tcW w:w="1276" w:type="dxa"/>
            <w:vAlign w:val="center"/>
          </w:tcPr>
          <w:p w14:paraId="7DAC05A7">
            <w:pPr>
              <w:pStyle w:val="13"/>
            </w:pPr>
            <w:r>
              <w:t>可持续影响指标</w:t>
            </w:r>
          </w:p>
        </w:tc>
        <w:tc>
          <w:tcPr>
            <w:tcW w:w="1332" w:type="dxa"/>
            <w:vAlign w:val="center"/>
          </w:tcPr>
          <w:p w14:paraId="60A86AE8">
            <w:pPr>
              <w:pStyle w:val="13"/>
            </w:pPr>
            <w:r>
              <w:t>办公人员情况</w:t>
            </w:r>
          </w:p>
        </w:tc>
        <w:tc>
          <w:tcPr>
            <w:tcW w:w="2891" w:type="dxa"/>
            <w:vAlign w:val="center"/>
          </w:tcPr>
          <w:p w14:paraId="0D3C3E7D">
            <w:pPr>
              <w:pStyle w:val="13"/>
            </w:pPr>
            <w:r>
              <w:t>保证人员正常取暖时间</w:t>
            </w:r>
          </w:p>
        </w:tc>
        <w:tc>
          <w:tcPr>
            <w:tcW w:w="1276" w:type="dxa"/>
            <w:vAlign w:val="center"/>
          </w:tcPr>
          <w:p w14:paraId="1BD58CF9">
            <w:pPr>
              <w:pStyle w:val="13"/>
            </w:pPr>
            <w:r>
              <w:t>1年</w:t>
            </w:r>
          </w:p>
        </w:tc>
        <w:tc>
          <w:tcPr>
            <w:tcW w:w="1843" w:type="dxa"/>
            <w:vAlign w:val="center"/>
          </w:tcPr>
          <w:p w14:paraId="72AC5F5E">
            <w:pPr>
              <w:pStyle w:val="13"/>
            </w:pPr>
            <w:r>
              <w:t>电费发票</w:t>
            </w:r>
          </w:p>
        </w:tc>
      </w:tr>
      <w:tr w14:paraId="31F51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7A85B"/>
        </w:tc>
        <w:tc>
          <w:tcPr>
            <w:tcW w:w="1276" w:type="dxa"/>
            <w:vAlign w:val="center"/>
          </w:tcPr>
          <w:p w14:paraId="5FC7D25F">
            <w:pPr>
              <w:pStyle w:val="13"/>
            </w:pPr>
            <w:r>
              <w:t>经济效益指标</w:t>
            </w:r>
          </w:p>
        </w:tc>
        <w:tc>
          <w:tcPr>
            <w:tcW w:w="1332" w:type="dxa"/>
            <w:vAlign w:val="center"/>
          </w:tcPr>
          <w:p w14:paraId="180CE2F7">
            <w:pPr>
              <w:pStyle w:val="13"/>
            </w:pPr>
            <w:r>
              <w:t>业务保障能力</w:t>
            </w:r>
          </w:p>
        </w:tc>
        <w:tc>
          <w:tcPr>
            <w:tcW w:w="2891" w:type="dxa"/>
            <w:vAlign w:val="center"/>
          </w:tcPr>
          <w:p w14:paraId="7F922CD3">
            <w:pPr>
              <w:pStyle w:val="13"/>
            </w:pPr>
            <w:r>
              <w:t>保障相关业务、工作等开展的情况</w:t>
            </w:r>
          </w:p>
        </w:tc>
        <w:tc>
          <w:tcPr>
            <w:tcW w:w="1276" w:type="dxa"/>
            <w:vAlign w:val="center"/>
          </w:tcPr>
          <w:p w14:paraId="275B3F41">
            <w:pPr>
              <w:pStyle w:val="13"/>
            </w:pPr>
            <w:r>
              <w:t>≥80%</w:t>
            </w:r>
          </w:p>
        </w:tc>
        <w:tc>
          <w:tcPr>
            <w:tcW w:w="1843" w:type="dxa"/>
            <w:vAlign w:val="center"/>
          </w:tcPr>
          <w:p w14:paraId="2682BFC9">
            <w:pPr>
              <w:pStyle w:val="13"/>
            </w:pPr>
            <w:r>
              <w:t>电费发票</w:t>
            </w:r>
          </w:p>
        </w:tc>
      </w:tr>
      <w:tr w14:paraId="56AD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881B4"/>
        </w:tc>
        <w:tc>
          <w:tcPr>
            <w:tcW w:w="1276" w:type="dxa"/>
            <w:vAlign w:val="center"/>
          </w:tcPr>
          <w:p w14:paraId="76809DE0">
            <w:pPr>
              <w:pStyle w:val="13"/>
            </w:pPr>
            <w:r>
              <w:t>社会效益指标</w:t>
            </w:r>
          </w:p>
        </w:tc>
        <w:tc>
          <w:tcPr>
            <w:tcW w:w="1332" w:type="dxa"/>
            <w:vAlign w:val="center"/>
          </w:tcPr>
          <w:p w14:paraId="7EF8937A">
            <w:pPr>
              <w:pStyle w:val="13"/>
            </w:pPr>
            <w:r>
              <w:t>办公设施维护</w:t>
            </w:r>
          </w:p>
        </w:tc>
        <w:tc>
          <w:tcPr>
            <w:tcW w:w="2891" w:type="dxa"/>
            <w:vAlign w:val="center"/>
          </w:tcPr>
          <w:p w14:paraId="07023013">
            <w:pPr>
              <w:pStyle w:val="13"/>
            </w:pPr>
            <w:r>
              <w:t>保障水电暖正常运行</w:t>
            </w:r>
          </w:p>
        </w:tc>
        <w:tc>
          <w:tcPr>
            <w:tcW w:w="1276" w:type="dxa"/>
            <w:vAlign w:val="center"/>
          </w:tcPr>
          <w:p w14:paraId="61DC7B44">
            <w:pPr>
              <w:pStyle w:val="13"/>
            </w:pPr>
            <w:r>
              <w:t>≥80%</w:t>
            </w:r>
          </w:p>
        </w:tc>
        <w:tc>
          <w:tcPr>
            <w:tcW w:w="1843" w:type="dxa"/>
            <w:vAlign w:val="center"/>
          </w:tcPr>
          <w:p w14:paraId="66C2CB26">
            <w:pPr>
              <w:pStyle w:val="13"/>
            </w:pPr>
            <w:r>
              <w:t>电费发票</w:t>
            </w:r>
          </w:p>
        </w:tc>
      </w:tr>
      <w:tr w14:paraId="10C5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8C497"/>
        </w:tc>
        <w:tc>
          <w:tcPr>
            <w:tcW w:w="1276" w:type="dxa"/>
            <w:vAlign w:val="center"/>
          </w:tcPr>
          <w:p w14:paraId="478DAD57">
            <w:pPr>
              <w:pStyle w:val="13"/>
            </w:pPr>
            <w:r>
              <w:t>生态效益指标</w:t>
            </w:r>
          </w:p>
        </w:tc>
        <w:tc>
          <w:tcPr>
            <w:tcW w:w="1332" w:type="dxa"/>
            <w:vAlign w:val="center"/>
          </w:tcPr>
          <w:p w14:paraId="23C158AC">
            <w:pPr>
              <w:pStyle w:val="13"/>
            </w:pPr>
            <w:r>
              <w:t>满足生态环保要求</w:t>
            </w:r>
          </w:p>
        </w:tc>
        <w:tc>
          <w:tcPr>
            <w:tcW w:w="2891" w:type="dxa"/>
            <w:vAlign w:val="center"/>
          </w:tcPr>
          <w:p w14:paraId="47E9FAE1">
            <w:pPr>
              <w:pStyle w:val="13"/>
            </w:pPr>
            <w:r>
              <w:t>集中供暖满足生态环保要求</w:t>
            </w:r>
          </w:p>
        </w:tc>
        <w:tc>
          <w:tcPr>
            <w:tcW w:w="1276" w:type="dxa"/>
            <w:vAlign w:val="center"/>
          </w:tcPr>
          <w:p w14:paraId="3E8283A0">
            <w:pPr>
              <w:pStyle w:val="13"/>
            </w:pPr>
            <w:r>
              <w:t>≥80%</w:t>
            </w:r>
          </w:p>
        </w:tc>
        <w:tc>
          <w:tcPr>
            <w:tcW w:w="1843" w:type="dxa"/>
            <w:vAlign w:val="center"/>
          </w:tcPr>
          <w:p w14:paraId="429C8EC6">
            <w:pPr>
              <w:pStyle w:val="13"/>
            </w:pPr>
            <w:r>
              <w:t>电费发票</w:t>
            </w:r>
          </w:p>
        </w:tc>
      </w:tr>
      <w:tr w14:paraId="58122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C7168">
            <w:pPr>
              <w:pStyle w:val="15"/>
            </w:pPr>
            <w:r>
              <w:t>满意度指标</w:t>
            </w:r>
          </w:p>
        </w:tc>
        <w:tc>
          <w:tcPr>
            <w:tcW w:w="1276" w:type="dxa"/>
            <w:vAlign w:val="center"/>
          </w:tcPr>
          <w:p w14:paraId="7B0E88BD">
            <w:pPr>
              <w:pStyle w:val="13"/>
            </w:pPr>
            <w:r>
              <w:t>服务对象满意度指标</w:t>
            </w:r>
          </w:p>
        </w:tc>
        <w:tc>
          <w:tcPr>
            <w:tcW w:w="1332" w:type="dxa"/>
            <w:vAlign w:val="center"/>
          </w:tcPr>
          <w:p w14:paraId="4660E42F">
            <w:pPr>
              <w:pStyle w:val="13"/>
            </w:pPr>
            <w:r>
              <w:t>受益群体满意度</w:t>
            </w:r>
          </w:p>
        </w:tc>
        <w:tc>
          <w:tcPr>
            <w:tcW w:w="2891" w:type="dxa"/>
            <w:vAlign w:val="center"/>
          </w:tcPr>
          <w:p w14:paraId="5D855F95">
            <w:pPr>
              <w:pStyle w:val="13"/>
            </w:pPr>
            <w:r>
              <w:t>满意和较满意的人数占全部调查人数的比率</w:t>
            </w:r>
          </w:p>
        </w:tc>
        <w:tc>
          <w:tcPr>
            <w:tcW w:w="1276" w:type="dxa"/>
            <w:vAlign w:val="center"/>
          </w:tcPr>
          <w:p w14:paraId="371D8E34">
            <w:pPr>
              <w:pStyle w:val="13"/>
            </w:pPr>
            <w:r>
              <w:t>≥80%</w:t>
            </w:r>
          </w:p>
        </w:tc>
        <w:tc>
          <w:tcPr>
            <w:tcW w:w="1843" w:type="dxa"/>
            <w:vAlign w:val="center"/>
          </w:tcPr>
          <w:p w14:paraId="1AF10610">
            <w:pPr>
              <w:pStyle w:val="13"/>
            </w:pPr>
            <w:r>
              <w:t>电费发票</w:t>
            </w:r>
          </w:p>
        </w:tc>
      </w:tr>
    </w:tbl>
    <w:p w14:paraId="3A927C83">
      <w:pPr>
        <w:sectPr>
          <w:pgSz w:w="11900" w:h="16840"/>
          <w:pgMar w:top="1984" w:right="1304" w:bottom="1134" w:left="1304" w:header="720" w:footer="720" w:gutter="0"/>
          <w:cols w:space="720" w:num="1"/>
        </w:sectPr>
      </w:pPr>
    </w:p>
    <w:p w14:paraId="1B8126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A6BE5B">
      <w:pPr>
        <w:spacing w:before="0" w:after="0"/>
        <w:ind w:firstLine="560"/>
        <w:jc w:val="left"/>
        <w:outlineLvl w:val="3"/>
      </w:pPr>
      <w:bookmarkStart w:id="37" w:name="_Toc_4_4_0000000038"/>
      <w:r>
        <w:rPr>
          <w:rFonts w:ascii="方正仿宋_GBK" w:hAnsi="方正仿宋_GBK" w:eastAsia="方正仿宋_GBK" w:cs="方正仿宋_GBK"/>
          <w:color w:val="000000"/>
          <w:sz w:val="28"/>
        </w:rPr>
        <w:t>35.畜禽水产品质量安全检测经费绩效目标表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535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023AA3">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6C3B9499">
            <w:pPr>
              <w:pStyle w:val="11"/>
            </w:pPr>
            <w:r>
              <w:t>单位：万元</w:t>
            </w:r>
          </w:p>
        </w:tc>
      </w:tr>
      <w:tr w14:paraId="61BD4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8E8F1">
            <w:pPr>
              <w:pStyle w:val="14"/>
            </w:pPr>
            <w:r>
              <w:t>项目编码</w:t>
            </w:r>
          </w:p>
        </w:tc>
        <w:tc>
          <w:tcPr>
            <w:tcW w:w="2608" w:type="dxa"/>
            <w:gridSpan w:val="2"/>
            <w:vAlign w:val="center"/>
          </w:tcPr>
          <w:p w14:paraId="73AD4E9B">
            <w:pPr>
              <w:pStyle w:val="13"/>
            </w:pPr>
            <w:r>
              <w:t>13028122P005ATP100027</w:t>
            </w:r>
          </w:p>
        </w:tc>
        <w:tc>
          <w:tcPr>
            <w:tcW w:w="1587" w:type="dxa"/>
            <w:vAlign w:val="center"/>
          </w:tcPr>
          <w:p w14:paraId="587C1395">
            <w:pPr>
              <w:pStyle w:val="14"/>
            </w:pPr>
            <w:r>
              <w:t>项目名称</w:t>
            </w:r>
          </w:p>
        </w:tc>
        <w:tc>
          <w:tcPr>
            <w:tcW w:w="4422" w:type="dxa"/>
            <w:gridSpan w:val="3"/>
            <w:vAlign w:val="center"/>
          </w:tcPr>
          <w:p w14:paraId="464FDCFB">
            <w:pPr>
              <w:pStyle w:val="13"/>
            </w:pPr>
            <w:r>
              <w:t>畜禽水产品质量安全检测经费</w:t>
            </w:r>
          </w:p>
        </w:tc>
      </w:tr>
      <w:tr w14:paraId="1D2799D2">
        <w:tblPrEx>
          <w:tblCellMar>
            <w:top w:w="0" w:type="dxa"/>
            <w:left w:w="108" w:type="dxa"/>
            <w:bottom w:w="0" w:type="dxa"/>
            <w:right w:w="108" w:type="dxa"/>
          </w:tblCellMar>
        </w:tblPrEx>
        <w:trPr>
          <w:trHeight w:val="369" w:hRule="atLeast"/>
          <w:jc w:val="center"/>
        </w:trPr>
        <w:tc>
          <w:tcPr>
            <w:tcW w:w="1276" w:type="dxa"/>
            <w:vMerge w:val="restart"/>
            <w:vAlign w:val="center"/>
          </w:tcPr>
          <w:p w14:paraId="25693770">
            <w:pPr>
              <w:pStyle w:val="14"/>
            </w:pPr>
            <w:r>
              <w:t>预算规模及资金用途</w:t>
            </w:r>
          </w:p>
        </w:tc>
        <w:tc>
          <w:tcPr>
            <w:tcW w:w="1276" w:type="dxa"/>
            <w:vAlign w:val="center"/>
          </w:tcPr>
          <w:p w14:paraId="712802B6">
            <w:pPr>
              <w:pStyle w:val="14"/>
            </w:pPr>
            <w:r>
              <w:t>预算数</w:t>
            </w:r>
          </w:p>
        </w:tc>
        <w:tc>
          <w:tcPr>
            <w:tcW w:w="1332" w:type="dxa"/>
            <w:vAlign w:val="center"/>
          </w:tcPr>
          <w:p w14:paraId="13682B9F">
            <w:pPr>
              <w:pStyle w:val="13"/>
            </w:pPr>
            <w:r>
              <w:t>4.00</w:t>
            </w:r>
          </w:p>
        </w:tc>
        <w:tc>
          <w:tcPr>
            <w:tcW w:w="1587" w:type="dxa"/>
            <w:vAlign w:val="center"/>
          </w:tcPr>
          <w:p w14:paraId="55273059">
            <w:pPr>
              <w:pStyle w:val="14"/>
            </w:pPr>
            <w:r>
              <w:t>其中：财政    资金</w:t>
            </w:r>
          </w:p>
        </w:tc>
        <w:tc>
          <w:tcPr>
            <w:tcW w:w="1304" w:type="dxa"/>
            <w:vAlign w:val="center"/>
          </w:tcPr>
          <w:p w14:paraId="084AB14B">
            <w:pPr>
              <w:pStyle w:val="13"/>
            </w:pPr>
            <w:r>
              <w:t>4.00</w:t>
            </w:r>
          </w:p>
        </w:tc>
        <w:tc>
          <w:tcPr>
            <w:tcW w:w="1276" w:type="dxa"/>
            <w:vAlign w:val="center"/>
          </w:tcPr>
          <w:p w14:paraId="03BA2D05">
            <w:pPr>
              <w:pStyle w:val="14"/>
            </w:pPr>
            <w:r>
              <w:t>其他资金</w:t>
            </w:r>
          </w:p>
        </w:tc>
        <w:tc>
          <w:tcPr>
            <w:tcW w:w="1843" w:type="dxa"/>
            <w:vAlign w:val="center"/>
          </w:tcPr>
          <w:p w14:paraId="731F1BDC">
            <w:pPr>
              <w:pStyle w:val="13"/>
            </w:pPr>
            <w:r>
              <w:t xml:space="preserve"> </w:t>
            </w:r>
          </w:p>
        </w:tc>
      </w:tr>
      <w:tr w14:paraId="4EF8E225">
        <w:tblPrEx>
          <w:tblCellMar>
            <w:top w:w="0" w:type="dxa"/>
            <w:left w:w="108" w:type="dxa"/>
            <w:bottom w:w="0" w:type="dxa"/>
            <w:right w:w="108" w:type="dxa"/>
          </w:tblCellMar>
        </w:tblPrEx>
        <w:trPr>
          <w:trHeight w:val="369" w:hRule="atLeast"/>
          <w:jc w:val="center"/>
        </w:trPr>
        <w:tc>
          <w:tcPr>
            <w:tcW w:w="1276" w:type="dxa"/>
            <w:vMerge w:val="continue"/>
          </w:tcPr>
          <w:p w14:paraId="6145ED66"/>
        </w:tc>
        <w:tc>
          <w:tcPr>
            <w:tcW w:w="8617" w:type="dxa"/>
            <w:gridSpan w:val="6"/>
            <w:vAlign w:val="center"/>
          </w:tcPr>
          <w:p w14:paraId="32231E74">
            <w:pPr>
              <w:pStyle w:val="13"/>
            </w:pPr>
            <w:r>
              <w:t>项目资金全部用于采购检测所需的物资</w:t>
            </w:r>
          </w:p>
        </w:tc>
      </w:tr>
      <w:tr w14:paraId="4BCD8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AC25F">
            <w:pPr>
              <w:pStyle w:val="14"/>
            </w:pPr>
            <w:r>
              <w:t>资金支出计划（%）</w:t>
            </w:r>
          </w:p>
        </w:tc>
        <w:tc>
          <w:tcPr>
            <w:tcW w:w="2608" w:type="dxa"/>
            <w:gridSpan w:val="2"/>
            <w:vAlign w:val="center"/>
          </w:tcPr>
          <w:p w14:paraId="75CC323F">
            <w:pPr>
              <w:pStyle w:val="14"/>
            </w:pPr>
            <w:r>
              <w:t>3月底</w:t>
            </w:r>
          </w:p>
        </w:tc>
        <w:tc>
          <w:tcPr>
            <w:tcW w:w="1587" w:type="dxa"/>
            <w:vAlign w:val="center"/>
          </w:tcPr>
          <w:p w14:paraId="6E79CF79">
            <w:pPr>
              <w:pStyle w:val="14"/>
            </w:pPr>
            <w:r>
              <w:t>6月底</w:t>
            </w:r>
          </w:p>
        </w:tc>
        <w:tc>
          <w:tcPr>
            <w:tcW w:w="1304" w:type="dxa"/>
            <w:vAlign w:val="center"/>
          </w:tcPr>
          <w:p w14:paraId="2AD1A4FB">
            <w:pPr>
              <w:pStyle w:val="14"/>
            </w:pPr>
            <w:r>
              <w:t>10月底</w:t>
            </w:r>
          </w:p>
        </w:tc>
        <w:tc>
          <w:tcPr>
            <w:tcW w:w="3118" w:type="dxa"/>
            <w:gridSpan w:val="2"/>
            <w:vAlign w:val="center"/>
          </w:tcPr>
          <w:p w14:paraId="28247A86">
            <w:pPr>
              <w:pStyle w:val="14"/>
            </w:pPr>
            <w:r>
              <w:t>12月底</w:t>
            </w:r>
          </w:p>
        </w:tc>
      </w:tr>
      <w:tr w14:paraId="09608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1BC75"/>
        </w:tc>
        <w:tc>
          <w:tcPr>
            <w:tcW w:w="2608" w:type="dxa"/>
            <w:gridSpan w:val="2"/>
            <w:vAlign w:val="center"/>
          </w:tcPr>
          <w:p w14:paraId="09E184F5">
            <w:pPr>
              <w:pStyle w:val="15"/>
            </w:pPr>
            <w:r>
              <w:t>25%</w:t>
            </w:r>
          </w:p>
        </w:tc>
        <w:tc>
          <w:tcPr>
            <w:tcW w:w="1587" w:type="dxa"/>
            <w:vAlign w:val="center"/>
          </w:tcPr>
          <w:p w14:paraId="14166C93">
            <w:pPr>
              <w:pStyle w:val="15"/>
            </w:pPr>
            <w:r>
              <w:t>50%</w:t>
            </w:r>
          </w:p>
        </w:tc>
        <w:tc>
          <w:tcPr>
            <w:tcW w:w="1304" w:type="dxa"/>
            <w:vAlign w:val="center"/>
          </w:tcPr>
          <w:p w14:paraId="0F802235">
            <w:pPr>
              <w:pStyle w:val="15"/>
            </w:pPr>
            <w:r>
              <w:t>75%</w:t>
            </w:r>
          </w:p>
        </w:tc>
        <w:tc>
          <w:tcPr>
            <w:tcW w:w="3118" w:type="dxa"/>
            <w:gridSpan w:val="2"/>
            <w:vAlign w:val="center"/>
          </w:tcPr>
          <w:p w14:paraId="2449044A">
            <w:pPr>
              <w:pStyle w:val="15"/>
            </w:pPr>
            <w:r>
              <w:t>100%</w:t>
            </w:r>
          </w:p>
        </w:tc>
      </w:tr>
      <w:tr w14:paraId="7059D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0B427">
            <w:pPr>
              <w:pStyle w:val="14"/>
            </w:pPr>
            <w:r>
              <w:t>绩效目标</w:t>
            </w:r>
          </w:p>
        </w:tc>
        <w:tc>
          <w:tcPr>
            <w:tcW w:w="8617" w:type="dxa"/>
            <w:gridSpan w:val="6"/>
            <w:vAlign w:val="center"/>
          </w:tcPr>
          <w:p w14:paraId="2CCD5887">
            <w:pPr>
              <w:pStyle w:val="13"/>
            </w:pPr>
            <w:r>
              <w:t>1.目标内容1通过开展“瘦肉精”检测工作，对违法使用“瘦肉精”的生产单位进行处罚，减少全市范围内违法添加剂使用现象。</w:t>
            </w:r>
          </w:p>
          <w:p w14:paraId="1579BE6C">
            <w:pPr>
              <w:pStyle w:val="13"/>
            </w:pPr>
            <w:r>
              <w:t>2.目标内容2保证畜禽水产品质量安全达标。开展违法使用违禁药物、产品药物残留超标专项检查、加强动物防疫.</w:t>
            </w:r>
          </w:p>
        </w:tc>
      </w:tr>
    </w:tbl>
    <w:p w14:paraId="767E51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61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FD529">
            <w:pPr>
              <w:pStyle w:val="14"/>
            </w:pPr>
            <w:r>
              <w:t>一级指标</w:t>
            </w:r>
          </w:p>
        </w:tc>
        <w:tc>
          <w:tcPr>
            <w:tcW w:w="1276" w:type="dxa"/>
            <w:vAlign w:val="center"/>
          </w:tcPr>
          <w:p w14:paraId="5502119B">
            <w:pPr>
              <w:pStyle w:val="14"/>
            </w:pPr>
            <w:r>
              <w:t>二级指标</w:t>
            </w:r>
          </w:p>
        </w:tc>
        <w:tc>
          <w:tcPr>
            <w:tcW w:w="1332" w:type="dxa"/>
            <w:vAlign w:val="center"/>
          </w:tcPr>
          <w:p w14:paraId="23F1C358">
            <w:pPr>
              <w:pStyle w:val="14"/>
            </w:pPr>
            <w:r>
              <w:t>三级指标</w:t>
            </w:r>
          </w:p>
        </w:tc>
        <w:tc>
          <w:tcPr>
            <w:tcW w:w="2891" w:type="dxa"/>
            <w:vAlign w:val="center"/>
          </w:tcPr>
          <w:p w14:paraId="005F6E57">
            <w:pPr>
              <w:pStyle w:val="14"/>
            </w:pPr>
            <w:r>
              <w:t>绩效指标描述</w:t>
            </w:r>
          </w:p>
        </w:tc>
        <w:tc>
          <w:tcPr>
            <w:tcW w:w="1276" w:type="dxa"/>
            <w:vAlign w:val="center"/>
          </w:tcPr>
          <w:p w14:paraId="25298A3E">
            <w:pPr>
              <w:pStyle w:val="14"/>
            </w:pPr>
            <w:r>
              <w:t>指标值</w:t>
            </w:r>
          </w:p>
        </w:tc>
        <w:tc>
          <w:tcPr>
            <w:tcW w:w="1843" w:type="dxa"/>
            <w:vAlign w:val="center"/>
          </w:tcPr>
          <w:p w14:paraId="6C33A78C">
            <w:pPr>
              <w:pStyle w:val="14"/>
            </w:pPr>
            <w:r>
              <w:t>指标值确定依据</w:t>
            </w:r>
          </w:p>
        </w:tc>
      </w:tr>
      <w:tr w14:paraId="08AE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4763A">
            <w:pPr>
              <w:pStyle w:val="15"/>
            </w:pPr>
            <w:r>
              <w:t>产出指标</w:t>
            </w:r>
          </w:p>
        </w:tc>
        <w:tc>
          <w:tcPr>
            <w:tcW w:w="1276" w:type="dxa"/>
            <w:vAlign w:val="center"/>
          </w:tcPr>
          <w:p w14:paraId="419AB37F">
            <w:pPr>
              <w:pStyle w:val="13"/>
            </w:pPr>
            <w:r>
              <w:t>数量指标</w:t>
            </w:r>
          </w:p>
        </w:tc>
        <w:tc>
          <w:tcPr>
            <w:tcW w:w="1332" w:type="dxa"/>
            <w:vAlign w:val="center"/>
          </w:tcPr>
          <w:p w14:paraId="7A46917C">
            <w:pPr>
              <w:pStyle w:val="13"/>
            </w:pPr>
            <w:r>
              <w:t>检测范围</w:t>
            </w:r>
          </w:p>
        </w:tc>
        <w:tc>
          <w:tcPr>
            <w:tcW w:w="2891" w:type="dxa"/>
            <w:vAlign w:val="center"/>
          </w:tcPr>
          <w:p w14:paraId="577E852B">
            <w:pPr>
              <w:pStyle w:val="13"/>
            </w:pPr>
            <w:r>
              <w:t>实施“瘦肉精”检测的物资销售范围</w:t>
            </w:r>
          </w:p>
        </w:tc>
        <w:tc>
          <w:tcPr>
            <w:tcW w:w="1276" w:type="dxa"/>
            <w:vAlign w:val="center"/>
          </w:tcPr>
          <w:p w14:paraId="5413847A">
            <w:pPr>
              <w:pStyle w:val="13"/>
            </w:pPr>
            <w:r>
              <w:t>648个，对全市范围内销售的畜禽水产品进行检测</w:t>
            </w:r>
          </w:p>
        </w:tc>
        <w:tc>
          <w:tcPr>
            <w:tcW w:w="1843" w:type="dxa"/>
            <w:vAlign w:val="center"/>
          </w:tcPr>
          <w:p w14:paraId="673000A3">
            <w:pPr>
              <w:pStyle w:val="13"/>
            </w:pPr>
            <w:r>
              <w:t>冀办字[2011]79号《关于进一步加强“瘦肉精”监管工作的通知》_</w:t>
            </w:r>
          </w:p>
        </w:tc>
      </w:tr>
      <w:tr w14:paraId="1A8E8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4DAE4"/>
        </w:tc>
        <w:tc>
          <w:tcPr>
            <w:tcW w:w="1276" w:type="dxa"/>
            <w:vAlign w:val="center"/>
          </w:tcPr>
          <w:p w14:paraId="2D1230FC">
            <w:pPr>
              <w:pStyle w:val="13"/>
            </w:pPr>
            <w:r>
              <w:t>质量指标</w:t>
            </w:r>
          </w:p>
        </w:tc>
        <w:tc>
          <w:tcPr>
            <w:tcW w:w="1332" w:type="dxa"/>
            <w:vAlign w:val="center"/>
          </w:tcPr>
          <w:p w14:paraId="5EA0B283">
            <w:pPr>
              <w:pStyle w:val="13"/>
            </w:pPr>
            <w:r>
              <w:t>瘦肉精检测率</w:t>
            </w:r>
          </w:p>
        </w:tc>
        <w:tc>
          <w:tcPr>
            <w:tcW w:w="2891" w:type="dxa"/>
            <w:vAlign w:val="center"/>
          </w:tcPr>
          <w:p w14:paraId="4E69B698">
            <w:pPr>
              <w:pStyle w:val="13"/>
            </w:pPr>
            <w:r>
              <w:t>瘦肉精应检检测率</w:t>
            </w:r>
          </w:p>
        </w:tc>
        <w:tc>
          <w:tcPr>
            <w:tcW w:w="1276" w:type="dxa"/>
            <w:vAlign w:val="center"/>
          </w:tcPr>
          <w:p w14:paraId="52007567">
            <w:pPr>
              <w:pStyle w:val="13"/>
            </w:pPr>
            <w:r>
              <w:t>100%，流通环节应检必检</w:t>
            </w:r>
          </w:p>
        </w:tc>
        <w:tc>
          <w:tcPr>
            <w:tcW w:w="1843" w:type="dxa"/>
            <w:vAlign w:val="center"/>
          </w:tcPr>
          <w:p w14:paraId="07DD3A41">
            <w:pPr>
              <w:pStyle w:val="13"/>
            </w:pPr>
            <w:r>
              <w:t>冀办字[2011]79号《关于进一步加强“瘦肉精”监管工作的通知》_</w:t>
            </w:r>
          </w:p>
        </w:tc>
      </w:tr>
      <w:tr w14:paraId="7B4B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741D8"/>
        </w:tc>
        <w:tc>
          <w:tcPr>
            <w:tcW w:w="1276" w:type="dxa"/>
            <w:vAlign w:val="center"/>
          </w:tcPr>
          <w:p w14:paraId="1F0E8374">
            <w:pPr>
              <w:pStyle w:val="13"/>
            </w:pPr>
            <w:r>
              <w:t>成本指标</w:t>
            </w:r>
          </w:p>
        </w:tc>
        <w:tc>
          <w:tcPr>
            <w:tcW w:w="1332" w:type="dxa"/>
            <w:vAlign w:val="center"/>
          </w:tcPr>
          <w:p w14:paraId="674F831E">
            <w:pPr>
              <w:pStyle w:val="13"/>
            </w:pPr>
            <w:r>
              <w:t>采购成本</w:t>
            </w:r>
          </w:p>
        </w:tc>
        <w:tc>
          <w:tcPr>
            <w:tcW w:w="2891" w:type="dxa"/>
            <w:vAlign w:val="center"/>
          </w:tcPr>
          <w:p w14:paraId="1FE0A5B9">
            <w:pPr>
              <w:pStyle w:val="13"/>
            </w:pPr>
            <w:r>
              <w:t>“瘦肉精”检测试剂卡及检测物资的成本</w:t>
            </w:r>
          </w:p>
        </w:tc>
        <w:tc>
          <w:tcPr>
            <w:tcW w:w="1276" w:type="dxa"/>
            <w:vAlign w:val="center"/>
          </w:tcPr>
          <w:p w14:paraId="35A55FF4">
            <w:pPr>
              <w:pStyle w:val="13"/>
            </w:pPr>
            <w:r>
              <w:t>100%，采购物资进行询价采购保障采购成本</w:t>
            </w:r>
          </w:p>
        </w:tc>
        <w:tc>
          <w:tcPr>
            <w:tcW w:w="1843" w:type="dxa"/>
            <w:vAlign w:val="center"/>
          </w:tcPr>
          <w:p w14:paraId="5BDE91D8">
            <w:pPr>
              <w:pStyle w:val="13"/>
            </w:pPr>
            <w:r>
              <w:t>冀办字[2011]79号《关于进一步加强“瘦肉精”监管工作的通知》_</w:t>
            </w:r>
          </w:p>
        </w:tc>
      </w:tr>
      <w:tr w14:paraId="0577F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184D52"/>
        </w:tc>
        <w:tc>
          <w:tcPr>
            <w:tcW w:w="1276" w:type="dxa"/>
            <w:vAlign w:val="center"/>
          </w:tcPr>
          <w:p w14:paraId="11FA0367">
            <w:pPr>
              <w:pStyle w:val="13"/>
            </w:pPr>
            <w:r>
              <w:t>时效指标</w:t>
            </w:r>
          </w:p>
        </w:tc>
        <w:tc>
          <w:tcPr>
            <w:tcW w:w="1332" w:type="dxa"/>
            <w:vAlign w:val="center"/>
          </w:tcPr>
          <w:p w14:paraId="3932877C">
            <w:pPr>
              <w:pStyle w:val="13"/>
            </w:pPr>
            <w:r>
              <w:t>补助时效</w:t>
            </w:r>
          </w:p>
        </w:tc>
        <w:tc>
          <w:tcPr>
            <w:tcW w:w="2891" w:type="dxa"/>
            <w:vAlign w:val="center"/>
          </w:tcPr>
          <w:p w14:paraId="5C153393">
            <w:pPr>
              <w:pStyle w:val="13"/>
            </w:pPr>
            <w:r>
              <w:t>“瘦肉精”检测试剂卡及检测物资的采购时间</w:t>
            </w:r>
          </w:p>
        </w:tc>
        <w:tc>
          <w:tcPr>
            <w:tcW w:w="1276" w:type="dxa"/>
            <w:vAlign w:val="center"/>
          </w:tcPr>
          <w:p w14:paraId="22464C31">
            <w:pPr>
              <w:pStyle w:val="13"/>
            </w:pPr>
            <w:r>
              <w:t>对2022年度采购的物资进行补助</w:t>
            </w:r>
          </w:p>
        </w:tc>
        <w:tc>
          <w:tcPr>
            <w:tcW w:w="1843" w:type="dxa"/>
            <w:vAlign w:val="center"/>
          </w:tcPr>
          <w:p w14:paraId="2BA3AB83">
            <w:pPr>
              <w:pStyle w:val="13"/>
            </w:pPr>
            <w:r>
              <w:t>冀办字[2011]79号《关于进一步加强“瘦肉精”监管工作的通知》_</w:t>
            </w:r>
          </w:p>
        </w:tc>
      </w:tr>
      <w:tr w14:paraId="7C316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5769F">
            <w:pPr>
              <w:pStyle w:val="15"/>
            </w:pPr>
            <w:r>
              <w:t>效益指标</w:t>
            </w:r>
          </w:p>
        </w:tc>
        <w:tc>
          <w:tcPr>
            <w:tcW w:w="1276" w:type="dxa"/>
            <w:vAlign w:val="center"/>
          </w:tcPr>
          <w:p w14:paraId="54A299B0">
            <w:pPr>
              <w:pStyle w:val="13"/>
            </w:pPr>
            <w:r>
              <w:t>社会效益指标</w:t>
            </w:r>
          </w:p>
        </w:tc>
        <w:tc>
          <w:tcPr>
            <w:tcW w:w="1332" w:type="dxa"/>
            <w:vAlign w:val="center"/>
          </w:tcPr>
          <w:p w14:paraId="505E8168">
            <w:pPr>
              <w:pStyle w:val="13"/>
            </w:pPr>
            <w:r>
              <w:t>食品安全性</w:t>
            </w:r>
          </w:p>
        </w:tc>
        <w:tc>
          <w:tcPr>
            <w:tcW w:w="2891" w:type="dxa"/>
            <w:vAlign w:val="center"/>
          </w:tcPr>
          <w:p w14:paraId="516A8437">
            <w:pPr>
              <w:pStyle w:val="13"/>
            </w:pPr>
            <w:r>
              <w:t>我市重大食用性动物及动物性食品安全事故发生情况</w:t>
            </w:r>
          </w:p>
        </w:tc>
        <w:tc>
          <w:tcPr>
            <w:tcW w:w="1276" w:type="dxa"/>
            <w:vAlign w:val="center"/>
          </w:tcPr>
          <w:p w14:paraId="2332B9CA">
            <w:pPr>
              <w:pStyle w:val="13"/>
            </w:pPr>
            <w:r>
              <w:t>&lt;1件，全年无动物性食品安全事故发生</w:t>
            </w:r>
          </w:p>
        </w:tc>
        <w:tc>
          <w:tcPr>
            <w:tcW w:w="1843" w:type="dxa"/>
            <w:vAlign w:val="center"/>
          </w:tcPr>
          <w:p w14:paraId="288092E7">
            <w:pPr>
              <w:pStyle w:val="13"/>
            </w:pPr>
            <w:r>
              <w:t>冀办字[2011]79号《关于进一步加强“瘦肉精”监管工作的通知》_</w:t>
            </w:r>
          </w:p>
        </w:tc>
      </w:tr>
      <w:tr w14:paraId="3545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4876F"/>
        </w:tc>
        <w:tc>
          <w:tcPr>
            <w:tcW w:w="1276" w:type="dxa"/>
            <w:vAlign w:val="center"/>
          </w:tcPr>
          <w:p w14:paraId="2E473ABB">
            <w:pPr>
              <w:pStyle w:val="13"/>
            </w:pPr>
            <w:r>
              <w:t>可持续影响指标</w:t>
            </w:r>
          </w:p>
        </w:tc>
        <w:tc>
          <w:tcPr>
            <w:tcW w:w="1332" w:type="dxa"/>
            <w:vAlign w:val="center"/>
          </w:tcPr>
          <w:p w14:paraId="610609EC">
            <w:pPr>
              <w:pStyle w:val="13"/>
            </w:pPr>
            <w:r>
              <w:t>重大动物疫情情况</w:t>
            </w:r>
          </w:p>
        </w:tc>
        <w:tc>
          <w:tcPr>
            <w:tcW w:w="2891" w:type="dxa"/>
            <w:vAlign w:val="center"/>
          </w:tcPr>
          <w:p w14:paraId="43161474">
            <w:pPr>
              <w:pStyle w:val="13"/>
            </w:pPr>
            <w:r>
              <w:t>我市全年发生重大动物疫情情况</w:t>
            </w:r>
          </w:p>
        </w:tc>
        <w:tc>
          <w:tcPr>
            <w:tcW w:w="1276" w:type="dxa"/>
            <w:vAlign w:val="center"/>
          </w:tcPr>
          <w:p w14:paraId="384A43AE">
            <w:pPr>
              <w:pStyle w:val="13"/>
            </w:pPr>
            <w:r>
              <w:t>&lt;1次，我市无重大动物疫情发生</w:t>
            </w:r>
          </w:p>
        </w:tc>
        <w:tc>
          <w:tcPr>
            <w:tcW w:w="1843" w:type="dxa"/>
            <w:vAlign w:val="center"/>
          </w:tcPr>
          <w:p w14:paraId="6ACA0BCF">
            <w:pPr>
              <w:pStyle w:val="13"/>
            </w:pPr>
            <w:r>
              <w:t>冀办字[2011]79号《关于进一步加强“瘦肉精”监管工作的通知》_</w:t>
            </w:r>
          </w:p>
        </w:tc>
      </w:tr>
      <w:tr w14:paraId="1390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FF3C4"/>
        </w:tc>
        <w:tc>
          <w:tcPr>
            <w:tcW w:w="1276" w:type="dxa"/>
            <w:vAlign w:val="center"/>
          </w:tcPr>
          <w:p w14:paraId="7A695293">
            <w:pPr>
              <w:pStyle w:val="13"/>
            </w:pPr>
            <w:r>
              <w:t>经济效益指标</w:t>
            </w:r>
          </w:p>
        </w:tc>
        <w:tc>
          <w:tcPr>
            <w:tcW w:w="1332" w:type="dxa"/>
            <w:vAlign w:val="center"/>
          </w:tcPr>
          <w:p w14:paraId="15AA1159">
            <w:pPr>
              <w:pStyle w:val="13"/>
            </w:pPr>
            <w:r>
              <w:t>资金的使用效率</w:t>
            </w:r>
          </w:p>
        </w:tc>
        <w:tc>
          <w:tcPr>
            <w:tcW w:w="2891" w:type="dxa"/>
            <w:vAlign w:val="center"/>
          </w:tcPr>
          <w:p w14:paraId="69018418">
            <w:pPr>
              <w:pStyle w:val="13"/>
            </w:pPr>
            <w:r>
              <w:t>项目资金的使用效率</w:t>
            </w:r>
          </w:p>
        </w:tc>
        <w:tc>
          <w:tcPr>
            <w:tcW w:w="1276" w:type="dxa"/>
            <w:vAlign w:val="center"/>
          </w:tcPr>
          <w:p w14:paraId="7C9778D1">
            <w:pPr>
              <w:pStyle w:val="13"/>
            </w:pPr>
            <w:r>
              <w:t>100%，项目资金全部用于相关检测</w:t>
            </w:r>
          </w:p>
        </w:tc>
        <w:tc>
          <w:tcPr>
            <w:tcW w:w="1843" w:type="dxa"/>
            <w:vAlign w:val="center"/>
          </w:tcPr>
          <w:p w14:paraId="17086245">
            <w:pPr>
              <w:pStyle w:val="13"/>
            </w:pPr>
            <w:r>
              <w:t>冀办字[2011]79号《关于进一步加强“瘦肉精”监管工作的通知》_</w:t>
            </w:r>
          </w:p>
        </w:tc>
      </w:tr>
      <w:tr w14:paraId="274F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A83BA"/>
        </w:tc>
        <w:tc>
          <w:tcPr>
            <w:tcW w:w="1276" w:type="dxa"/>
            <w:vAlign w:val="center"/>
          </w:tcPr>
          <w:p w14:paraId="73F513C2">
            <w:pPr>
              <w:pStyle w:val="13"/>
            </w:pPr>
            <w:r>
              <w:t>生态效益指标</w:t>
            </w:r>
          </w:p>
        </w:tc>
        <w:tc>
          <w:tcPr>
            <w:tcW w:w="1332" w:type="dxa"/>
            <w:vAlign w:val="center"/>
          </w:tcPr>
          <w:p w14:paraId="0D0ACC2F">
            <w:pPr>
              <w:pStyle w:val="13"/>
            </w:pPr>
            <w:r>
              <w:t>无害化处理率</w:t>
            </w:r>
          </w:p>
        </w:tc>
        <w:tc>
          <w:tcPr>
            <w:tcW w:w="2891" w:type="dxa"/>
            <w:vAlign w:val="center"/>
          </w:tcPr>
          <w:p w14:paraId="539CEAEC">
            <w:pPr>
              <w:pStyle w:val="13"/>
            </w:pPr>
            <w:r>
              <w:t>检测问题出的动物及动物性产品无害化处理率</w:t>
            </w:r>
          </w:p>
        </w:tc>
        <w:tc>
          <w:tcPr>
            <w:tcW w:w="1276" w:type="dxa"/>
            <w:vAlign w:val="center"/>
          </w:tcPr>
          <w:p w14:paraId="1A7FD5DA">
            <w:pPr>
              <w:pStyle w:val="13"/>
            </w:pPr>
            <w:r>
              <w:t>100%，检测问题产品无害化处理数的占比</w:t>
            </w:r>
          </w:p>
        </w:tc>
        <w:tc>
          <w:tcPr>
            <w:tcW w:w="1843" w:type="dxa"/>
            <w:vAlign w:val="center"/>
          </w:tcPr>
          <w:p w14:paraId="24BC90D8">
            <w:pPr>
              <w:pStyle w:val="13"/>
            </w:pPr>
            <w:r>
              <w:t>冀办字[2011]79号《关于进一步加强“瘦肉精”监管工作的通知》_</w:t>
            </w:r>
          </w:p>
        </w:tc>
      </w:tr>
      <w:tr w14:paraId="29CA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3FF10">
            <w:pPr>
              <w:pStyle w:val="15"/>
            </w:pPr>
            <w:r>
              <w:t>满意度指标</w:t>
            </w:r>
          </w:p>
        </w:tc>
        <w:tc>
          <w:tcPr>
            <w:tcW w:w="1276" w:type="dxa"/>
            <w:vAlign w:val="center"/>
          </w:tcPr>
          <w:p w14:paraId="4AD64999">
            <w:pPr>
              <w:pStyle w:val="13"/>
            </w:pPr>
            <w:r>
              <w:t>服务对象满意度指标</w:t>
            </w:r>
          </w:p>
        </w:tc>
        <w:tc>
          <w:tcPr>
            <w:tcW w:w="1332" w:type="dxa"/>
            <w:vAlign w:val="center"/>
          </w:tcPr>
          <w:p w14:paraId="727BEDD2">
            <w:pPr>
              <w:pStyle w:val="13"/>
            </w:pPr>
            <w:r>
              <w:t>满意率</w:t>
            </w:r>
          </w:p>
        </w:tc>
        <w:tc>
          <w:tcPr>
            <w:tcW w:w="2891" w:type="dxa"/>
            <w:vAlign w:val="center"/>
          </w:tcPr>
          <w:p w14:paraId="42979ED4">
            <w:pPr>
              <w:pStyle w:val="13"/>
            </w:pPr>
            <w:r>
              <w:t>满意人数的占比</w:t>
            </w:r>
          </w:p>
        </w:tc>
        <w:tc>
          <w:tcPr>
            <w:tcW w:w="1276" w:type="dxa"/>
            <w:vAlign w:val="center"/>
          </w:tcPr>
          <w:p w14:paraId="51EDAB04">
            <w:pPr>
              <w:pStyle w:val="13"/>
            </w:pPr>
            <w:r>
              <w:t>≥90%，满意人数的占比</w:t>
            </w:r>
          </w:p>
        </w:tc>
        <w:tc>
          <w:tcPr>
            <w:tcW w:w="1843" w:type="dxa"/>
            <w:vAlign w:val="center"/>
          </w:tcPr>
          <w:p w14:paraId="5658772D">
            <w:pPr>
              <w:pStyle w:val="13"/>
            </w:pPr>
            <w:r>
              <w:t>冀办字[2011]79号《关于进一步加强“瘦肉精”监管工作的通知》_</w:t>
            </w:r>
          </w:p>
        </w:tc>
      </w:tr>
    </w:tbl>
    <w:p w14:paraId="5843B16C">
      <w:pPr>
        <w:sectPr>
          <w:pgSz w:w="11900" w:h="16840"/>
          <w:pgMar w:top="1984" w:right="1304" w:bottom="1134" w:left="1304" w:header="720" w:footer="720" w:gutter="0"/>
          <w:cols w:space="720" w:num="1"/>
        </w:sectPr>
      </w:pPr>
    </w:p>
    <w:p w14:paraId="7391F9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92FC0B">
      <w:pPr>
        <w:spacing w:before="0" w:after="0"/>
        <w:ind w:firstLine="560"/>
        <w:jc w:val="left"/>
        <w:outlineLvl w:val="3"/>
      </w:pPr>
      <w:bookmarkStart w:id="38" w:name="_Toc_4_4_0000000039"/>
      <w:r>
        <w:rPr>
          <w:rFonts w:ascii="方正仿宋_GBK" w:hAnsi="方正仿宋_GBK" w:eastAsia="方正仿宋_GBK" w:cs="方正仿宋_GBK"/>
          <w:color w:val="000000"/>
          <w:sz w:val="28"/>
        </w:rPr>
        <w:t>36.种畜禽场疫病净化工作经费绩效目标表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22C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2BBE34">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270F9EFF">
            <w:pPr>
              <w:pStyle w:val="11"/>
            </w:pPr>
            <w:r>
              <w:t>单位：万元</w:t>
            </w:r>
          </w:p>
        </w:tc>
      </w:tr>
      <w:tr w14:paraId="63B6F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E97B9">
            <w:pPr>
              <w:pStyle w:val="14"/>
            </w:pPr>
            <w:r>
              <w:t>项目编码</w:t>
            </w:r>
          </w:p>
        </w:tc>
        <w:tc>
          <w:tcPr>
            <w:tcW w:w="2608" w:type="dxa"/>
            <w:gridSpan w:val="2"/>
            <w:vAlign w:val="center"/>
          </w:tcPr>
          <w:p w14:paraId="119E10E9">
            <w:pPr>
              <w:pStyle w:val="13"/>
            </w:pPr>
            <w:r>
              <w:t>13028122P00330310001T</w:t>
            </w:r>
          </w:p>
        </w:tc>
        <w:tc>
          <w:tcPr>
            <w:tcW w:w="1587" w:type="dxa"/>
            <w:vAlign w:val="center"/>
          </w:tcPr>
          <w:p w14:paraId="0DCADA1C">
            <w:pPr>
              <w:pStyle w:val="14"/>
            </w:pPr>
            <w:r>
              <w:t>项目名称</w:t>
            </w:r>
          </w:p>
        </w:tc>
        <w:tc>
          <w:tcPr>
            <w:tcW w:w="4422" w:type="dxa"/>
            <w:gridSpan w:val="3"/>
            <w:vAlign w:val="center"/>
          </w:tcPr>
          <w:p w14:paraId="1FC230BE">
            <w:pPr>
              <w:pStyle w:val="13"/>
            </w:pPr>
            <w:r>
              <w:t>种畜禽场疫病净化工作经费</w:t>
            </w:r>
          </w:p>
        </w:tc>
      </w:tr>
      <w:tr w14:paraId="4AE387A8">
        <w:tblPrEx>
          <w:tblCellMar>
            <w:top w:w="0" w:type="dxa"/>
            <w:left w:w="108" w:type="dxa"/>
            <w:bottom w:w="0" w:type="dxa"/>
            <w:right w:w="108" w:type="dxa"/>
          </w:tblCellMar>
        </w:tblPrEx>
        <w:trPr>
          <w:trHeight w:val="369" w:hRule="atLeast"/>
          <w:jc w:val="center"/>
        </w:trPr>
        <w:tc>
          <w:tcPr>
            <w:tcW w:w="1276" w:type="dxa"/>
            <w:vMerge w:val="restart"/>
            <w:vAlign w:val="center"/>
          </w:tcPr>
          <w:p w14:paraId="1AA04C46">
            <w:pPr>
              <w:pStyle w:val="14"/>
            </w:pPr>
            <w:r>
              <w:t>预算规模及资金用途</w:t>
            </w:r>
          </w:p>
        </w:tc>
        <w:tc>
          <w:tcPr>
            <w:tcW w:w="1276" w:type="dxa"/>
            <w:vAlign w:val="center"/>
          </w:tcPr>
          <w:p w14:paraId="219A6DD3">
            <w:pPr>
              <w:pStyle w:val="14"/>
            </w:pPr>
            <w:r>
              <w:t>预算数</w:t>
            </w:r>
          </w:p>
        </w:tc>
        <w:tc>
          <w:tcPr>
            <w:tcW w:w="1332" w:type="dxa"/>
            <w:vAlign w:val="center"/>
          </w:tcPr>
          <w:p w14:paraId="3E69CEE6">
            <w:pPr>
              <w:pStyle w:val="13"/>
            </w:pPr>
            <w:r>
              <w:t>4.00</w:t>
            </w:r>
          </w:p>
        </w:tc>
        <w:tc>
          <w:tcPr>
            <w:tcW w:w="1587" w:type="dxa"/>
            <w:vAlign w:val="center"/>
          </w:tcPr>
          <w:p w14:paraId="14326606">
            <w:pPr>
              <w:pStyle w:val="14"/>
            </w:pPr>
            <w:r>
              <w:t>其中：财政    资金</w:t>
            </w:r>
          </w:p>
        </w:tc>
        <w:tc>
          <w:tcPr>
            <w:tcW w:w="1304" w:type="dxa"/>
            <w:vAlign w:val="center"/>
          </w:tcPr>
          <w:p w14:paraId="04DAF4C1">
            <w:pPr>
              <w:pStyle w:val="13"/>
            </w:pPr>
            <w:r>
              <w:t>4.00</w:t>
            </w:r>
          </w:p>
        </w:tc>
        <w:tc>
          <w:tcPr>
            <w:tcW w:w="1276" w:type="dxa"/>
            <w:vAlign w:val="center"/>
          </w:tcPr>
          <w:p w14:paraId="36E7BE0E">
            <w:pPr>
              <w:pStyle w:val="14"/>
            </w:pPr>
            <w:r>
              <w:t>其他资金</w:t>
            </w:r>
          </w:p>
        </w:tc>
        <w:tc>
          <w:tcPr>
            <w:tcW w:w="1843" w:type="dxa"/>
            <w:vAlign w:val="center"/>
          </w:tcPr>
          <w:p w14:paraId="627BAC84">
            <w:pPr>
              <w:pStyle w:val="13"/>
            </w:pPr>
            <w:r>
              <w:t xml:space="preserve"> </w:t>
            </w:r>
          </w:p>
        </w:tc>
      </w:tr>
      <w:tr w14:paraId="1E945B10">
        <w:tblPrEx>
          <w:tblCellMar>
            <w:top w:w="0" w:type="dxa"/>
            <w:left w:w="108" w:type="dxa"/>
            <w:bottom w:w="0" w:type="dxa"/>
            <w:right w:w="108" w:type="dxa"/>
          </w:tblCellMar>
        </w:tblPrEx>
        <w:trPr>
          <w:trHeight w:val="369" w:hRule="atLeast"/>
          <w:jc w:val="center"/>
        </w:trPr>
        <w:tc>
          <w:tcPr>
            <w:tcW w:w="1276" w:type="dxa"/>
            <w:vMerge w:val="continue"/>
          </w:tcPr>
          <w:p w14:paraId="200D70D2"/>
        </w:tc>
        <w:tc>
          <w:tcPr>
            <w:tcW w:w="8617" w:type="dxa"/>
            <w:gridSpan w:val="6"/>
            <w:vAlign w:val="center"/>
          </w:tcPr>
          <w:p w14:paraId="22D3267E">
            <w:pPr>
              <w:pStyle w:val="13"/>
            </w:pPr>
            <w:r>
              <w:t>项目资金全部用于我市采购种畜禽场疫病净化所需物资及其他支出</w:t>
            </w:r>
          </w:p>
        </w:tc>
      </w:tr>
      <w:tr w14:paraId="092DE032">
        <w:tblPrEx>
          <w:tblCellMar>
            <w:top w:w="0" w:type="dxa"/>
            <w:left w:w="108" w:type="dxa"/>
            <w:bottom w:w="0" w:type="dxa"/>
            <w:right w:w="108" w:type="dxa"/>
          </w:tblCellMar>
        </w:tblPrEx>
        <w:trPr>
          <w:trHeight w:val="369" w:hRule="atLeast"/>
          <w:jc w:val="center"/>
        </w:trPr>
        <w:tc>
          <w:tcPr>
            <w:tcW w:w="1276" w:type="dxa"/>
            <w:vMerge w:val="restart"/>
            <w:vAlign w:val="center"/>
          </w:tcPr>
          <w:p w14:paraId="2E5A0733">
            <w:pPr>
              <w:pStyle w:val="14"/>
            </w:pPr>
            <w:r>
              <w:t>资金支出计划（%）</w:t>
            </w:r>
          </w:p>
        </w:tc>
        <w:tc>
          <w:tcPr>
            <w:tcW w:w="2608" w:type="dxa"/>
            <w:gridSpan w:val="2"/>
            <w:vAlign w:val="center"/>
          </w:tcPr>
          <w:p w14:paraId="6F5B5AC0">
            <w:pPr>
              <w:pStyle w:val="14"/>
            </w:pPr>
            <w:r>
              <w:t>3月底</w:t>
            </w:r>
          </w:p>
        </w:tc>
        <w:tc>
          <w:tcPr>
            <w:tcW w:w="1587" w:type="dxa"/>
            <w:vAlign w:val="center"/>
          </w:tcPr>
          <w:p w14:paraId="749B548D">
            <w:pPr>
              <w:pStyle w:val="14"/>
            </w:pPr>
            <w:r>
              <w:t>6月底</w:t>
            </w:r>
          </w:p>
        </w:tc>
        <w:tc>
          <w:tcPr>
            <w:tcW w:w="1304" w:type="dxa"/>
            <w:vAlign w:val="center"/>
          </w:tcPr>
          <w:p w14:paraId="60F1B149">
            <w:pPr>
              <w:pStyle w:val="14"/>
            </w:pPr>
            <w:r>
              <w:t>10月底</w:t>
            </w:r>
          </w:p>
        </w:tc>
        <w:tc>
          <w:tcPr>
            <w:tcW w:w="3118" w:type="dxa"/>
            <w:gridSpan w:val="2"/>
            <w:vAlign w:val="center"/>
          </w:tcPr>
          <w:p w14:paraId="07C377AA">
            <w:pPr>
              <w:pStyle w:val="14"/>
            </w:pPr>
            <w:r>
              <w:t>12月底</w:t>
            </w:r>
          </w:p>
        </w:tc>
      </w:tr>
      <w:tr w14:paraId="6150DD38">
        <w:tblPrEx>
          <w:tblCellMar>
            <w:top w:w="0" w:type="dxa"/>
            <w:left w:w="108" w:type="dxa"/>
            <w:bottom w:w="0" w:type="dxa"/>
            <w:right w:w="108" w:type="dxa"/>
          </w:tblCellMar>
        </w:tblPrEx>
        <w:trPr>
          <w:trHeight w:val="369" w:hRule="atLeast"/>
          <w:jc w:val="center"/>
        </w:trPr>
        <w:tc>
          <w:tcPr>
            <w:tcW w:w="1276" w:type="dxa"/>
            <w:vMerge w:val="continue"/>
          </w:tcPr>
          <w:p w14:paraId="09DB1693"/>
        </w:tc>
        <w:tc>
          <w:tcPr>
            <w:tcW w:w="2608" w:type="dxa"/>
            <w:gridSpan w:val="2"/>
            <w:vAlign w:val="center"/>
          </w:tcPr>
          <w:p w14:paraId="59B1EE95">
            <w:pPr>
              <w:pStyle w:val="15"/>
            </w:pPr>
            <w:r>
              <w:t>25%</w:t>
            </w:r>
          </w:p>
        </w:tc>
        <w:tc>
          <w:tcPr>
            <w:tcW w:w="1587" w:type="dxa"/>
            <w:vAlign w:val="center"/>
          </w:tcPr>
          <w:p w14:paraId="2ACA17D6">
            <w:pPr>
              <w:pStyle w:val="15"/>
            </w:pPr>
            <w:r>
              <w:t>50%</w:t>
            </w:r>
          </w:p>
        </w:tc>
        <w:tc>
          <w:tcPr>
            <w:tcW w:w="1304" w:type="dxa"/>
            <w:vAlign w:val="center"/>
          </w:tcPr>
          <w:p w14:paraId="4FD6B84F">
            <w:pPr>
              <w:pStyle w:val="15"/>
            </w:pPr>
            <w:r>
              <w:t>75%</w:t>
            </w:r>
          </w:p>
        </w:tc>
        <w:tc>
          <w:tcPr>
            <w:tcW w:w="3118" w:type="dxa"/>
            <w:gridSpan w:val="2"/>
            <w:vAlign w:val="center"/>
          </w:tcPr>
          <w:p w14:paraId="122B0322">
            <w:pPr>
              <w:pStyle w:val="15"/>
            </w:pPr>
            <w:r>
              <w:t>100%</w:t>
            </w:r>
          </w:p>
        </w:tc>
      </w:tr>
      <w:tr w14:paraId="52355A6E">
        <w:tblPrEx>
          <w:tblCellMar>
            <w:top w:w="0" w:type="dxa"/>
            <w:left w:w="108" w:type="dxa"/>
            <w:bottom w:w="0" w:type="dxa"/>
            <w:right w:w="108" w:type="dxa"/>
          </w:tblCellMar>
        </w:tblPrEx>
        <w:trPr>
          <w:trHeight w:val="369" w:hRule="atLeast"/>
          <w:jc w:val="center"/>
        </w:trPr>
        <w:tc>
          <w:tcPr>
            <w:tcW w:w="1276" w:type="dxa"/>
            <w:vAlign w:val="center"/>
          </w:tcPr>
          <w:p w14:paraId="637BF7B1">
            <w:pPr>
              <w:pStyle w:val="14"/>
            </w:pPr>
            <w:r>
              <w:t>绩效目标</w:t>
            </w:r>
          </w:p>
        </w:tc>
        <w:tc>
          <w:tcPr>
            <w:tcW w:w="8617" w:type="dxa"/>
            <w:gridSpan w:val="6"/>
            <w:vAlign w:val="center"/>
          </w:tcPr>
          <w:p w14:paraId="773FFF10">
            <w:pPr>
              <w:pStyle w:val="13"/>
            </w:pPr>
            <w:r>
              <w:t>1.目标内容1通过开展种畜禽场疫病净化工作，对全市所有种畜禽场均要有计划的开展重点疫病、垂直传播疫病的净化工作</w:t>
            </w:r>
          </w:p>
          <w:p w14:paraId="17CC546A">
            <w:pPr>
              <w:pStyle w:val="13"/>
            </w:pPr>
            <w:r>
              <w:t>2.目标内容2全市种鸡场、种猪场、种羊场达到上级要求的净化标准。</w:t>
            </w:r>
          </w:p>
        </w:tc>
      </w:tr>
    </w:tbl>
    <w:p w14:paraId="1E6E81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B32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861EA">
            <w:pPr>
              <w:pStyle w:val="14"/>
            </w:pPr>
            <w:r>
              <w:t>一级指标</w:t>
            </w:r>
          </w:p>
        </w:tc>
        <w:tc>
          <w:tcPr>
            <w:tcW w:w="1276" w:type="dxa"/>
            <w:vAlign w:val="center"/>
          </w:tcPr>
          <w:p w14:paraId="01005E46">
            <w:pPr>
              <w:pStyle w:val="14"/>
            </w:pPr>
            <w:r>
              <w:t>二级指标</w:t>
            </w:r>
          </w:p>
        </w:tc>
        <w:tc>
          <w:tcPr>
            <w:tcW w:w="1332" w:type="dxa"/>
            <w:vAlign w:val="center"/>
          </w:tcPr>
          <w:p w14:paraId="1DCE6FBD">
            <w:pPr>
              <w:pStyle w:val="14"/>
            </w:pPr>
            <w:r>
              <w:t>三级指标</w:t>
            </w:r>
          </w:p>
        </w:tc>
        <w:tc>
          <w:tcPr>
            <w:tcW w:w="2891" w:type="dxa"/>
            <w:vAlign w:val="center"/>
          </w:tcPr>
          <w:p w14:paraId="06854D41">
            <w:pPr>
              <w:pStyle w:val="14"/>
            </w:pPr>
            <w:r>
              <w:t>绩效指标描述</w:t>
            </w:r>
          </w:p>
        </w:tc>
        <w:tc>
          <w:tcPr>
            <w:tcW w:w="1276" w:type="dxa"/>
            <w:vAlign w:val="center"/>
          </w:tcPr>
          <w:p w14:paraId="26E388A7">
            <w:pPr>
              <w:pStyle w:val="14"/>
            </w:pPr>
            <w:r>
              <w:t>指标值</w:t>
            </w:r>
          </w:p>
        </w:tc>
        <w:tc>
          <w:tcPr>
            <w:tcW w:w="1843" w:type="dxa"/>
            <w:vAlign w:val="center"/>
          </w:tcPr>
          <w:p w14:paraId="7D40C7A9">
            <w:pPr>
              <w:pStyle w:val="14"/>
            </w:pPr>
            <w:r>
              <w:t>指标值确定依据</w:t>
            </w:r>
          </w:p>
        </w:tc>
      </w:tr>
      <w:tr w14:paraId="3EC1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8E278">
            <w:pPr>
              <w:pStyle w:val="15"/>
            </w:pPr>
            <w:r>
              <w:t>产出指标</w:t>
            </w:r>
          </w:p>
        </w:tc>
        <w:tc>
          <w:tcPr>
            <w:tcW w:w="1276" w:type="dxa"/>
            <w:vAlign w:val="center"/>
          </w:tcPr>
          <w:p w14:paraId="1C36CDE8">
            <w:pPr>
              <w:pStyle w:val="13"/>
            </w:pPr>
            <w:r>
              <w:t>成本指标</w:t>
            </w:r>
          </w:p>
        </w:tc>
        <w:tc>
          <w:tcPr>
            <w:tcW w:w="1332" w:type="dxa"/>
            <w:vAlign w:val="center"/>
          </w:tcPr>
          <w:p w14:paraId="14390A4E">
            <w:pPr>
              <w:pStyle w:val="13"/>
            </w:pPr>
            <w:r>
              <w:t>净化工作范围</w:t>
            </w:r>
          </w:p>
        </w:tc>
        <w:tc>
          <w:tcPr>
            <w:tcW w:w="2891" w:type="dxa"/>
            <w:vAlign w:val="center"/>
          </w:tcPr>
          <w:p w14:paraId="7907B40F">
            <w:pPr>
              <w:pStyle w:val="13"/>
            </w:pPr>
            <w:r>
              <w:t>净化工作范围</w:t>
            </w:r>
          </w:p>
        </w:tc>
        <w:tc>
          <w:tcPr>
            <w:tcW w:w="1276" w:type="dxa"/>
            <w:vAlign w:val="center"/>
          </w:tcPr>
          <w:p w14:paraId="4A1D30C8">
            <w:pPr>
              <w:pStyle w:val="13"/>
            </w:pPr>
            <w:r>
              <w:t>648村，个，对在我市范围内经营的种畜禽场进行净化</w:t>
            </w:r>
          </w:p>
        </w:tc>
        <w:tc>
          <w:tcPr>
            <w:tcW w:w="1843" w:type="dxa"/>
            <w:vAlign w:val="center"/>
          </w:tcPr>
          <w:p w14:paraId="516EE50E">
            <w:pPr>
              <w:pStyle w:val="13"/>
            </w:pPr>
            <w:r>
              <w:t>《农业部关于现代畜禽种养业发展的意见》</w:t>
            </w:r>
          </w:p>
        </w:tc>
      </w:tr>
      <w:tr w14:paraId="775D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9C7AF"/>
        </w:tc>
        <w:tc>
          <w:tcPr>
            <w:tcW w:w="1276" w:type="dxa"/>
            <w:vAlign w:val="center"/>
          </w:tcPr>
          <w:p w14:paraId="6EB110C2">
            <w:pPr>
              <w:pStyle w:val="13"/>
            </w:pPr>
            <w:r>
              <w:t>质量指标</w:t>
            </w:r>
          </w:p>
        </w:tc>
        <w:tc>
          <w:tcPr>
            <w:tcW w:w="1332" w:type="dxa"/>
            <w:vAlign w:val="center"/>
          </w:tcPr>
          <w:p w14:paraId="1792CB8E">
            <w:pPr>
              <w:pStyle w:val="13"/>
            </w:pPr>
            <w:r>
              <w:t>免疫抗体合格率</w:t>
            </w:r>
          </w:p>
        </w:tc>
        <w:tc>
          <w:tcPr>
            <w:tcW w:w="2891" w:type="dxa"/>
            <w:vAlign w:val="center"/>
          </w:tcPr>
          <w:p w14:paraId="612A9335">
            <w:pPr>
              <w:pStyle w:val="13"/>
            </w:pPr>
            <w:r>
              <w:t>全市免疫抗体总体合格率</w:t>
            </w:r>
          </w:p>
        </w:tc>
        <w:tc>
          <w:tcPr>
            <w:tcW w:w="1276" w:type="dxa"/>
            <w:vAlign w:val="center"/>
          </w:tcPr>
          <w:p w14:paraId="737767F2">
            <w:pPr>
              <w:pStyle w:val="13"/>
            </w:pPr>
            <w:r>
              <w:t>100%，免疫抗体达到国家标准水平</w:t>
            </w:r>
          </w:p>
        </w:tc>
        <w:tc>
          <w:tcPr>
            <w:tcW w:w="1843" w:type="dxa"/>
            <w:vAlign w:val="center"/>
          </w:tcPr>
          <w:p w14:paraId="1C91E577">
            <w:pPr>
              <w:pStyle w:val="13"/>
            </w:pPr>
            <w:r>
              <w:t>《农业部关于现代畜禽种养业发展的意见》</w:t>
            </w:r>
          </w:p>
        </w:tc>
      </w:tr>
      <w:tr w14:paraId="6407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01BB5"/>
        </w:tc>
        <w:tc>
          <w:tcPr>
            <w:tcW w:w="1276" w:type="dxa"/>
            <w:vAlign w:val="center"/>
          </w:tcPr>
          <w:p w14:paraId="084B946F">
            <w:pPr>
              <w:pStyle w:val="13"/>
            </w:pPr>
            <w:r>
              <w:t>数量指标</w:t>
            </w:r>
          </w:p>
        </w:tc>
        <w:tc>
          <w:tcPr>
            <w:tcW w:w="1332" w:type="dxa"/>
            <w:vAlign w:val="center"/>
          </w:tcPr>
          <w:p w14:paraId="6B3ADE73">
            <w:pPr>
              <w:pStyle w:val="13"/>
            </w:pPr>
            <w:r>
              <w:t>种畜禽场疫病净化达标率</w:t>
            </w:r>
          </w:p>
        </w:tc>
        <w:tc>
          <w:tcPr>
            <w:tcW w:w="2891" w:type="dxa"/>
            <w:vAlign w:val="center"/>
          </w:tcPr>
          <w:p w14:paraId="11A11BE6">
            <w:pPr>
              <w:pStyle w:val="13"/>
            </w:pPr>
            <w:r>
              <w:t>净化工作实际完成与计划完成的比率</w:t>
            </w:r>
          </w:p>
        </w:tc>
        <w:tc>
          <w:tcPr>
            <w:tcW w:w="1276" w:type="dxa"/>
            <w:vAlign w:val="center"/>
          </w:tcPr>
          <w:p w14:paraId="56E98C82">
            <w:pPr>
              <w:pStyle w:val="13"/>
            </w:pPr>
            <w:r>
              <w:t>100%，净化工作实际完成与计划完成的比率</w:t>
            </w:r>
          </w:p>
        </w:tc>
        <w:tc>
          <w:tcPr>
            <w:tcW w:w="1843" w:type="dxa"/>
            <w:vAlign w:val="center"/>
          </w:tcPr>
          <w:p w14:paraId="128CD4DA">
            <w:pPr>
              <w:pStyle w:val="13"/>
            </w:pPr>
            <w:r>
              <w:t>《农业部关于现代畜禽种养业发展的意见》</w:t>
            </w:r>
          </w:p>
        </w:tc>
      </w:tr>
      <w:tr w14:paraId="0678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D67FF"/>
        </w:tc>
        <w:tc>
          <w:tcPr>
            <w:tcW w:w="1276" w:type="dxa"/>
            <w:vAlign w:val="center"/>
          </w:tcPr>
          <w:p w14:paraId="19092D65">
            <w:pPr>
              <w:pStyle w:val="13"/>
            </w:pPr>
            <w:r>
              <w:t>时效指标</w:t>
            </w:r>
          </w:p>
        </w:tc>
        <w:tc>
          <w:tcPr>
            <w:tcW w:w="1332" w:type="dxa"/>
            <w:vAlign w:val="center"/>
          </w:tcPr>
          <w:p w14:paraId="703260D0">
            <w:pPr>
              <w:pStyle w:val="13"/>
            </w:pPr>
            <w:r>
              <w:t>补助时效</w:t>
            </w:r>
          </w:p>
        </w:tc>
        <w:tc>
          <w:tcPr>
            <w:tcW w:w="2891" w:type="dxa"/>
            <w:vAlign w:val="center"/>
          </w:tcPr>
          <w:p w14:paraId="18479AAD">
            <w:pPr>
              <w:pStyle w:val="13"/>
            </w:pPr>
            <w:r>
              <w:t>补助时间范围</w:t>
            </w:r>
          </w:p>
        </w:tc>
        <w:tc>
          <w:tcPr>
            <w:tcW w:w="1276" w:type="dxa"/>
            <w:vAlign w:val="center"/>
          </w:tcPr>
          <w:p w14:paraId="50AC8587">
            <w:pPr>
              <w:pStyle w:val="13"/>
            </w:pPr>
            <w:r>
              <w:t>对2022年从事的净化工作进行补助</w:t>
            </w:r>
          </w:p>
        </w:tc>
        <w:tc>
          <w:tcPr>
            <w:tcW w:w="1843" w:type="dxa"/>
            <w:vAlign w:val="center"/>
          </w:tcPr>
          <w:p w14:paraId="72AB397B">
            <w:pPr>
              <w:pStyle w:val="13"/>
            </w:pPr>
            <w:r>
              <w:t>《农业部关于现代畜禽种养业发展的意见》</w:t>
            </w:r>
          </w:p>
        </w:tc>
      </w:tr>
      <w:tr w14:paraId="695FE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3F1B4">
            <w:pPr>
              <w:pStyle w:val="15"/>
            </w:pPr>
            <w:r>
              <w:t>效益指标</w:t>
            </w:r>
          </w:p>
        </w:tc>
        <w:tc>
          <w:tcPr>
            <w:tcW w:w="1276" w:type="dxa"/>
            <w:vAlign w:val="center"/>
          </w:tcPr>
          <w:p w14:paraId="681CADD3">
            <w:pPr>
              <w:pStyle w:val="13"/>
            </w:pPr>
            <w:r>
              <w:t>经济效益指标</w:t>
            </w:r>
          </w:p>
        </w:tc>
        <w:tc>
          <w:tcPr>
            <w:tcW w:w="1332" w:type="dxa"/>
            <w:vAlign w:val="center"/>
          </w:tcPr>
          <w:p w14:paraId="4B96533A">
            <w:pPr>
              <w:pStyle w:val="13"/>
            </w:pPr>
            <w:r>
              <w:t>阳性动物扑杀率</w:t>
            </w:r>
          </w:p>
        </w:tc>
        <w:tc>
          <w:tcPr>
            <w:tcW w:w="2891" w:type="dxa"/>
            <w:vAlign w:val="center"/>
          </w:tcPr>
          <w:p w14:paraId="1CE52683">
            <w:pPr>
              <w:pStyle w:val="13"/>
            </w:pPr>
            <w:r>
              <w:t>病毒检测阳性动物扑杀率</w:t>
            </w:r>
          </w:p>
        </w:tc>
        <w:tc>
          <w:tcPr>
            <w:tcW w:w="1276" w:type="dxa"/>
            <w:vAlign w:val="center"/>
          </w:tcPr>
          <w:p w14:paraId="02F1CE18">
            <w:pPr>
              <w:pStyle w:val="13"/>
            </w:pPr>
            <w:r>
              <w:t>100%，阳性动物全部进行扑杀</w:t>
            </w:r>
          </w:p>
        </w:tc>
        <w:tc>
          <w:tcPr>
            <w:tcW w:w="1843" w:type="dxa"/>
            <w:vAlign w:val="center"/>
          </w:tcPr>
          <w:p w14:paraId="1CA6427E">
            <w:pPr>
              <w:pStyle w:val="13"/>
            </w:pPr>
            <w:r>
              <w:t>《农业部关于现代畜禽种养业发展的意见》</w:t>
            </w:r>
          </w:p>
        </w:tc>
      </w:tr>
      <w:tr w14:paraId="3775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A458D"/>
        </w:tc>
        <w:tc>
          <w:tcPr>
            <w:tcW w:w="1276" w:type="dxa"/>
            <w:vAlign w:val="center"/>
          </w:tcPr>
          <w:p w14:paraId="731055FF">
            <w:pPr>
              <w:pStyle w:val="13"/>
            </w:pPr>
            <w:r>
              <w:t>社会效益指标</w:t>
            </w:r>
          </w:p>
        </w:tc>
        <w:tc>
          <w:tcPr>
            <w:tcW w:w="1332" w:type="dxa"/>
            <w:vAlign w:val="center"/>
          </w:tcPr>
          <w:p w14:paraId="4D52754B">
            <w:pPr>
              <w:pStyle w:val="13"/>
            </w:pPr>
            <w:r>
              <w:t>无害化处理率</w:t>
            </w:r>
          </w:p>
        </w:tc>
        <w:tc>
          <w:tcPr>
            <w:tcW w:w="2891" w:type="dxa"/>
            <w:vAlign w:val="center"/>
          </w:tcPr>
          <w:p w14:paraId="565258CF">
            <w:pPr>
              <w:pStyle w:val="13"/>
            </w:pPr>
            <w:r>
              <w:t>病死动物无害化处理率</w:t>
            </w:r>
          </w:p>
        </w:tc>
        <w:tc>
          <w:tcPr>
            <w:tcW w:w="1276" w:type="dxa"/>
            <w:vAlign w:val="center"/>
          </w:tcPr>
          <w:p w14:paraId="58D20A58">
            <w:pPr>
              <w:pStyle w:val="13"/>
            </w:pPr>
            <w:r>
              <w:t>100%，病死动物全部进行扑杀</w:t>
            </w:r>
          </w:p>
        </w:tc>
        <w:tc>
          <w:tcPr>
            <w:tcW w:w="1843" w:type="dxa"/>
            <w:vAlign w:val="center"/>
          </w:tcPr>
          <w:p w14:paraId="4D46A8E4">
            <w:pPr>
              <w:pStyle w:val="13"/>
            </w:pPr>
            <w:r>
              <w:t>《农业部关于现代畜禽种养业发展的意见》</w:t>
            </w:r>
          </w:p>
        </w:tc>
      </w:tr>
      <w:tr w14:paraId="4B0C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11C96"/>
        </w:tc>
        <w:tc>
          <w:tcPr>
            <w:tcW w:w="1276" w:type="dxa"/>
            <w:vAlign w:val="center"/>
          </w:tcPr>
          <w:p w14:paraId="5E4A4017">
            <w:pPr>
              <w:pStyle w:val="13"/>
            </w:pPr>
            <w:r>
              <w:t>生态效益指标</w:t>
            </w:r>
          </w:p>
        </w:tc>
        <w:tc>
          <w:tcPr>
            <w:tcW w:w="1332" w:type="dxa"/>
            <w:vAlign w:val="center"/>
          </w:tcPr>
          <w:p w14:paraId="03AE3DA7">
            <w:pPr>
              <w:pStyle w:val="13"/>
            </w:pPr>
            <w:r>
              <w:t>病毒检测率</w:t>
            </w:r>
          </w:p>
        </w:tc>
        <w:tc>
          <w:tcPr>
            <w:tcW w:w="2891" w:type="dxa"/>
            <w:vAlign w:val="center"/>
          </w:tcPr>
          <w:p w14:paraId="29B4DE59">
            <w:pPr>
              <w:pStyle w:val="13"/>
            </w:pPr>
            <w:r>
              <w:t>病毒检测阳性比率</w:t>
            </w:r>
          </w:p>
        </w:tc>
        <w:tc>
          <w:tcPr>
            <w:tcW w:w="1276" w:type="dxa"/>
            <w:vAlign w:val="center"/>
          </w:tcPr>
          <w:p w14:paraId="01AC08FB">
            <w:pPr>
              <w:pStyle w:val="13"/>
            </w:pPr>
            <w:r>
              <w:t>&lt;1%，无病毒阳性病例</w:t>
            </w:r>
          </w:p>
        </w:tc>
        <w:tc>
          <w:tcPr>
            <w:tcW w:w="1843" w:type="dxa"/>
            <w:vAlign w:val="center"/>
          </w:tcPr>
          <w:p w14:paraId="3554E899">
            <w:pPr>
              <w:pStyle w:val="13"/>
            </w:pPr>
            <w:r>
              <w:t>《农业部关于现代畜禽种养业发展的意见》</w:t>
            </w:r>
          </w:p>
        </w:tc>
      </w:tr>
      <w:tr w14:paraId="0B39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3CA97"/>
        </w:tc>
        <w:tc>
          <w:tcPr>
            <w:tcW w:w="1276" w:type="dxa"/>
            <w:vAlign w:val="center"/>
          </w:tcPr>
          <w:p w14:paraId="0E5C70A0">
            <w:pPr>
              <w:pStyle w:val="13"/>
            </w:pPr>
            <w:r>
              <w:t>可持续影响指标</w:t>
            </w:r>
          </w:p>
        </w:tc>
        <w:tc>
          <w:tcPr>
            <w:tcW w:w="1332" w:type="dxa"/>
            <w:vAlign w:val="center"/>
          </w:tcPr>
          <w:p w14:paraId="3C0B99F7">
            <w:pPr>
              <w:pStyle w:val="13"/>
            </w:pPr>
            <w:r>
              <w:t>重大动物疫情发生情况</w:t>
            </w:r>
          </w:p>
        </w:tc>
        <w:tc>
          <w:tcPr>
            <w:tcW w:w="2891" w:type="dxa"/>
            <w:vAlign w:val="center"/>
          </w:tcPr>
          <w:p w14:paraId="47CD1D9B">
            <w:pPr>
              <w:pStyle w:val="13"/>
            </w:pPr>
            <w:r>
              <w:t>重大动物疫情发生情况</w:t>
            </w:r>
          </w:p>
        </w:tc>
        <w:tc>
          <w:tcPr>
            <w:tcW w:w="1276" w:type="dxa"/>
            <w:vAlign w:val="center"/>
          </w:tcPr>
          <w:p w14:paraId="12178187">
            <w:pPr>
              <w:pStyle w:val="13"/>
            </w:pPr>
            <w:r>
              <w:t>&lt;1件，全年无重大动物疫情发生</w:t>
            </w:r>
          </w:p>
        </w:tc>
        <w:tc>
          <w:tcPr>
            <w:tcW w:w="1843" w:type="dxa"/>
            <w:vAlign w:val="center"/>
          </w:tcPr>
          <w:p w14:paraId="43432ECD">
            <w:pPr>
              <w:pStyle w:val="13"/>
            </w:pPr>
            <w:r>
              <w:t>《农业部关于现代畜禽种养业发展的意见》</w:t>
            </w:r>
          </w:p>
        </w:tc>
      </w:tr>
      <w:tr w14:paraId="7A20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5A739">
            <w:pPr>
              <w:pStyle w:val="15"/>
            </w:pPr>
            <w:r>
              <w:t>满意度指标</w:t>
            </w:r>
          </w:p>
        </w:tc>
        <w:tc>
          <w:tcPr>
            <w:tcW w:w="1276" w:type="dxa"/>
            <w:vAlign w:val="center"/>
          </w:tcPr>
          <w:p w14:paraId="57F37C03">
            <w:pPr>
              <w:pStyle w:val="13"/>
            </w:pPr>
            <w:r>
              <w:t>服务对象满意度指标</w:t>
            </w:r>
          </w:p>
        </w:tc>
        <w:tc>
          <w:tcPr>
            <w:tcW w:w="1332" w:type="dxa"/>
            <w:vAlign w:val="center"/>
          </w:tcPr>
          <w:p w14:paraId="48284BDD">
            <w:pPr>
              <w:pStyle w:val="13"/>
            </w:pPr>
            <w:r>
              <w:t>养殖户满意度</w:t>
            </w:r>
          </w:p>
        </w:tc>
        <w:tc>
          <w:tcPr>
            <w:tcW w:w="2891" w:type="dxa"/>
            <w:vAlign w:val="center"/>
          </w:tcPr>
          <w:p w14:paraId="6A435BF7">
            <w:pPr>
              <w:pStyle w:val="13"/>
            </w:pPr>
            <w:r>
              <w:t>满意用户占比</w:t>
            </w:r>
          </w:p>
        </w:tc>
        <w:tc>
          <w:tcPr>
            <w:tcW w:w="1276" w:type="dxa"/>
            <w:vAlign w:val="center"/>
          </w:tcPr>
          <w:p w14:paraId="68768BAA">
            <w:pPr>
              <w:pStyle w:val="13"/>
            </w:pPr>
            <w:r>
              <w:t>≥90%，，满意养殖户的占比</w:t>
            </w:r>
          </w:p>
        </w:tc>
        <w:tc>
          <w:tcPr>
            <w:tcW w:w="1843" w:type="dxa"/>
            <w:vAlign w:val="center"/>
          </w:tcPr>
          <w:p w14:paraId="373CCF15">
            <w:pPr>
              <w:pStyle w:val="13"/>
            </w:pPr>
            <w:r>
              <w:t>《农业部关于现代畜禽种养业发展的意见》</w:t>
            </w:r>
          </w:p>
        </w:tc>
      </w:tr>
    </w:tbl>
    <w:p w14:paraId="4F07A403">
      <w:pPr>
        <w:sectPr>
          <w:pgSz w:w="11900" w:h="16840"/>
          <w:pgMar w:top="1984" w:right="1304" w:bottom="1134" w:left="1304" w:header="720" w:footer="720" w:gutter="0"/>
          <w:cols w:space="720" w:num="1"/>
        </w:sectPr>
      </w:pPr>
    </w:p>
    <w:p w14:paraId="441084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6E43EE">
      <w:pPr>
        <w:spacing w:before="0" w:after="0"/>
        <w:ind w:firstLine="560"/>
        <w:jc w:val="left"/>
        <w:outlineLvl w:val="3"/>
      </w:pPr>
      <w:bookmarkStart w:id="39" w:name="_Toc_4_4_0000000040"/>
      <w:r>
        <w:rPr>
          <w:rFonts w:ascii="方正仿宋_GBK" w:hAnsi="方正仿宋_GBK" w:eastAsia="方正仿宋_GBK" w:cs="方正仿宋_GBK"/>
          <w:color w:val="000000"/>
          <w:sz w:val="28"/>
        </w:rPr>
        <w:t>37.重大动物疫病防控所需疫苗及检测试剂经费绩效目标表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308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F1BA2F">
            <w:pPr>
              <w:pStyle w:val="12"/>
            </w:pPr>
            <w:r>
              <w:t>326001遵化市农业农村局本级</w:t>
            </w:r>
          </w:p>
        </w:tc>
        <w:tc>
          <w:tcPr>
            <w:tcW w:w="1843" w:type="dxa"/>
            <w:tcBorders>
              <w:top w:val="single" w:color="FFFFFF" w:sz="6" w:space="0"/>
              <w:left w:val="single" w:color="FFFFFF" w:sz="6" w:space="0"/>
              <w:right w:val="single" w:color="FFFFFF" w:sz="6" w:space="0"/>
            </w:tcBorders>
            <w:vAlign w:val="center"/>
          </w:tcPr>
          <w:p w14:paraId="00B4DA44">
            <w:pPr>
              <w:pStyle w:val="11"/>
            </w:pPr>
            <w:r>
              <w:t>单位：万元</w:t>
            </w:r>
          </w:p>
        </w:tc>
      </w:tr>
      <w:tr w14:paraId="46C19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C9D5B">
            <w:pPr>
              <w:pStyle w:val="14"/>
            </w:pPr>
            <w:r>
              <w:t>项目编码</w:t>
            </w:r>
          </w:p>
        </w:tc>
        <w:tc>
          <w:tcPr>
            <w:tcW w:w="2608" w:type="dxa"/>
            <w:gridSpan w:val="2"/>
            <w:vAlign w:val="center"/>
          </w:tcPr>
          <w:p w14:paraId="544EF4FE">
            <w:pPr>
              <w:pStyle w:val="13"/>
            </w:pPr>
            <w:r>
              <w:t>13028122P00LF5D100024</w:t>
            </w:r>
          </w:p>
        </w:tc>
        <w:tc>
          <w:tcPr>
            <w:tcW w:w="1587" w:type="dxa"/>
            <w:vAlign w:val="center"/>
          </w:tcPr>
          <w:p w14:paraId="3C603343">
            <w:pPr>
              <w:pStyle w:val="14"/>
            </w:pPr>
            <w:r>
              <w:t>项目名称</w:t>
            </w:r>
          </w:p>
        </w:tc>
        <w:tc>
          <w:tcPr>
            <w:tcW w:w="4422" w:type="dxa"/>
            <w:gridSpan w:val="3"/>
            <w:vAlign w:val="center"/>
          </w:tcPr>
          <w:p w14:paraId="6C65ED7F">
            <w:pPr>
              <w:pStyle w:val="13"/>
            </w:pPr>
            <w:r>
              <w:t>重大动物疫病防控所需疫苗及检测试剂经费</w:t>
            </w:r>
          </w:p>
        </w:tc>
      </w:tr>
      <w:tr w14:paraId="7D2C2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78813">
            <w:pPr>
              <w:pStyle w:val="14"/>
            </w:pPr>
            <w:r>
              <w:t>预算规模及资金用途</w:t>
            </w:r>
          </w:p>
        </w:tc>
        <w:tc>
          <w:tcPr>
            <w:tcW w:w="1276" w:type="dxa"/>
            <w:vAlign w:val="center"/>
          </w:tcPr>
          <w:p w14:paraId="6B0B6DCE">
            <w:pPr>
              <w:pStyle w:val="14"/>
            </w:pPr>
            <w:r>
              <w:t>预算数</w:t>
            </w:r>
          </w:p>
        </w:tc>
        <w:tc>
          <w:tcPr>
            <w:tcW w:w="1332" w:type="dxa"/>
            <w:vAlign w:val="center"/>
          </w:tcPr>
          <w:p w14:paraId="6AF42832">
            <w:pPr>
              <w:pStyle w:val="13"/>
            </w:pPr>
            <w:r>
              <w:t>70.00</w:t>
            </w:r>
          </w:p>
        </w:tc>
        <w:tc>
          <w:tcPr>
            <w:tcW w:w="1587" w:type="dxa"/>
            <w:vAlign w:val="center"/>
          </w:tcPr>
          <w:p w14:paraId="776B4B7A">
            <w:pPr>
              <w:pStyle w:val="14"/>
            </w:pPr>
            <w:r>
              <w:t>其中：财政    资金</w:t>
            </w:r>
          </w:p>
        </w:tc>
        <w:tc>
          <w:tcPr>
            <w:tcW w:w="1304" w:type="dxa"/>
            <w:vAlign w:val="center"/>
          </w:tcPr>
          <w:p w14:paraId="5CC982AF">
            <w:pPr>
              <w:pStyle w:val="13"/>
            </w:pPr>
            <w:r>
              <w:t>70.00</w:t>
            </w:r>
          </w:p>
        </w:tc>
        <w:tc>
          <w:tcPr>
            <w:tcW w:w="1276" w:type="dxa"/>
            <w:vAlign w:val="center"/>
          </w:tcPr>
          <w:p w14:paraId="0711B8A5">
            <w:pPr>
              <w:pStyle w:val="14"/>
            </w:pPr>
            <w:r>
              <w:t>其他资金</w:t>
            </w:r>
          </w:p>
        </w:tc>
        <w:tc>
          <w:tcPr>
            <w:tcW w:w="1843" w:type="dxa"/>
            <w:vAlign w:val="center"/>
          </w:tcPr>
          <w:p w14:paraId="3D0C0E3C">
            <w:pPr>
              <w:pStyle w:val="13"/>
            </w:pPr>
            <w:r>
              <w:t xml:space="preserve"> </w:t>
            </w:r>
          </w:p>
        </w:tc>
      </w:tr>
      <w:tr w14:paraId="44EB8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7791D"/>
        </w:tc>
        <w:tc>
          <w:tcPr>
            <w:tcW w:w="8617" w:type="dxa"/>
            <w:gridSpan w:val="6"/>
            <w:vAlign w:val="center"/>
          </w:tcPr>
          <w:p w14:paraId="2512CDF1">
            <w:pPr>
              <w:pStyle w:val="13"/>
            </w:pPr>
            <w:r>
              <w:t>项目资金全部用于采购我市重大动物疫病防控所需疫苗及检测试剂</w:t>
            </w:r>
          </w:p>
        </w:tc>
      </w:tr>
      <w:tr w14:paraId="6D62C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3DB2C">
            <w:pPr>
              <w:pStyle w:val="14"/>
            </w:pPr>
            <w:r>
              <w:t>资金支出计划（%）</w:t>
            </w:r>
          </w:p>
        </w:tc>
        <w:tc>
          <w:tcPr>
            <w:tcW w:w="2608" w:type="dxa"/>
            <w:gridSpan w:val="2"/>
            <w:vAlign w:val="center"/>
          </w:tcPr>
          <w:p w14:paraId="13E49018">
            <w:pPr>
              <w:pStyle w:val="14"/>
            </w:pPr>
            <w:r>
              <w:t>3月底</w:t>
            </w:r>
          </w:p>
        </w:tc>
        <w:tc>
          <w:tcPr>
            <w:tcW w:w="1587" w:type="dxa"/>
            <w:vAlign w:val="center"/>
          </w:tcPr>
          <w:p w14:paraId="2CDFCE30">
            <w:pPr>
              <w:pStyle w:val="14"/>
            </w:pPr>
            <w:r>
              <w:t>6月底</w:t>
            </w:r>
          </w:p>
        </w:tc>
        <w:tc>
          <w:tcPr>
            <w:tcW w:w="1304" w:type="dxa"/>
            <w:vAlign w:val="center"/>
          </w:tcPr>
          <w:p w14:paraId="22A912DD">
            <w:pPr>
              <w:pStyle w:val="14"/>
            </w:pPr>
            <w:r>
              <w:t>10月底</w:t>
            </w:r>
          </w:p>
        </w:tc>
        <w:tc>
          <w:tcPr>
            <w:tcW w:w="3118" w:type="dxa"/>
            <w:gridSpan w:val="2"/>
            <w:vAlign w:val="center"/>
          </w:tcPr>
          <w:p w14:paraId="3C0EF50B">
            <w:pPr>
              <w:pStyle w:val="14"/>
            </w:pPr>
            <w:r>
              <w:t>12月底</w:t>
            </w:r>
          </w:p>
        </w:tc>
      </w:tr>
      <w:tr w14:paraId="4F683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26CCA"/>
        </w:tc>
        <w:tc>
          <w:tcPr>
            <w:tcW w:w="2608" w:type="dxa"/>
            <w:gridSpan w:val="2"/>
            <w:vAlign w:val="center"/>
          </w:tcPr>
          <w:p w14:paraId="351B35B9">
            <w:pPr>
              <w:pStyle w:val="15"/>
            </w:pPr>
            <w:r>
              <w:t>25%</w:t>
            </w:r>
          </w:p>
        </w:tc>
        <w:tc>
          <w:tcPr>
            <w:tcW w:w="1587" w:type="dxa"/>
            <w:vAlign w:val="center"/>
          </w:tcPr>
          <w:p w14:paraId="2CE86900">
            <w:pPr>
              <w:pStyle w:val="15"/>
            </w:pPr>
            <w:r>
              <w:t>50%</w:t>
            </w:r>
          </w:p>
        </w:tc>
        <w:tc>
          <w:tcPr>
            <w:tcW w:w="1304" w:type="dxa"/>
            <w:vAlign w:val="center"/>
          </w:tcPr>
          <w:p w14:paraId="476C4345">
            <w:pPr>
              <w:pStyle w:val="15"/>
            </w:pPr>
            <w:r>
              <w:t>75%</w:t>
            </w:r>
          </w:p>
        </w:tc>
        <w:tc>
          <w:tcPr>
            <w:tcW w:w="3118" w:type="dxa"/>
            <w:gridSpan w:val="2"/>
            <w:vAlign w:val="center"/>
          </w:tcPr>
          <w:p w14:paraId="38FE8AB9">
            <w:pPr>
              <w:pStyle w:val="15"/>
            </w:pPr>
            <w:r>
              <w:t>100%</w:t>
            </w:r>
          </w:p>
        </w:tc>
      </w:tr>
      <w:tr w14:paraId="49724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3E8C3">
            <w:pPr>
              <w:pStyle w:val="14"/>
            </w:pPr>
            <w:r>
              <w:t>绩效目标</w:t>
            </w:r>
          </w:p>
        </w:tc>
        <w:tc>
          <w:tcPr>
            <w:tcW w:w="8617" w:type="dxa"/>
            <w:gridSpan w:val="6"/>
            <w:vAlign w:val="center"/>
          </w:tcPr>
          <w:p w14:paraId="505705D2">
            <w:pPr>
              <w:pStyle w:val="13"/>
            </w:pPr>
            <w:r>
              <w:t>1.目标内容1通过开展动物疫病强制免疫工作，做好我市重大动物疫病强制免疫工作</w:t>
            </w:r>
          </w:p>
          <w:p w14:paraId="52219346">
            <w:pPr>
              <w:pStyle w:val="13"/>
            </w:pPr>
            <w:r>
              <w:t>2.目标内容2严防重大动物疫情的发生，降低养殖场户因动物疫病造成的损失</w:t>
            </w:r>
          </w:p>
        </w:tc>
      </w:tr>
    </w:tbl>
    <w:p w14:paraId="69E01D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5A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7488C">
            <w:pPr>
              <w:pStyle w:val="14"/>
            </w:pPr>
            <w:r>
              <w:t>一级指标</w:t>
            </w:r>
          </w:p>
        </w:tc>
        <w:tc>
          <w:tcPr>
            <w:tcW w:w="1276" w:type="dxa"/>
            <w:vAlign w:val="center"/>
          </w:tcPr>
          <w:p w14:paraId="09C95C2D">
            <w:pPr>
              <w:pStyle w:val="14"/>
            </w:pPr>
            <w:r>
              <w:t>二级指标</w:t>
            </w:r>
          </w:p>
        </w:tc>
        <w:tc>
          <w:tcPr>
            <w:tcW w:w="1332" w:type="dxa"/>
            <w:vAlign w:val="center"/>
          </w:tcPr>
          <w:p w14:paraId="18DB0F68">
            <w:pPr>
              <w:pStyle w:val="14"/>
            </w:pPr>
            <w:r>
              <w:t>三级指标</w:t>
            </w:r>
          </w:p>
        </w:tc>
        <w:tc>
          <w:tcPr>
            <w:tcW w:w="2891" w:type="dxa"/>
            <w:vAlign w:val="center"/>
          </w:tcPr>
          <w:p w14:paraId="46698D06">
            <w:pPr>
              <w:pStyle w:val="14"/>
            </w:pPr>
            <w:r>
              <w:t>绩效指标描述</w:t>
            </w:r>
          </w:p>
        </w:tc>
        <w:tc>
          <w:tcPr>
            <w:tcW w:w="1276" w:type="dxa"/>
            <w:vAlign w:val="center"/>
          </w:tcPr>
          <w:p w14:paraId="49596F59">
            <w:pPr>
              <w:pStyle w:val="14"/>
            </w:pPr>
            <w:r>
              <w:t>指标值</w:t>
            </w:r>
          </w:p>
        </w:tc>
        <w:tc>
          <w:tcPr>
            <w:tcW w:w="1843" w:type="dxa"/>
            <w:vAlign w:val="center"/>
          </w:tcPr>
          <w:p w14:paraId="3AF7F9CE">
            <w:pPr>
              <w:pStyle w:val="14"/>
            </w:pPr>
            <w:r>
              <w:t>指标值确定依据</w:t>
            </w:r>
          </w:p>
        </w:tc>
      </w:tr>
      <w:tr w14:paraId="5DAF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6E24B">
            <w:pPr>
              <w:pStyle w:val="15"/>
            </w:pPr>
            <w:r>
              <w:t>产出指标</w:t>
            </w:r>
          </w:p>
        </w:tc>
        <w:tc>
          <w:tcPr>
            <w:tcW w:w="1276" w:type="dxa"/>
            <w:vAlign w:val="center"/>
          </w:tcPr>
          <w:p w14:paraId="49B108A8">
            <w:pPr>
              <w:pStyle w:val="13"/>
            </w:pPr>
            <w:r>
              <w:t>数量指标</w:t>
            </w:r>
          </w:p>
        </w:tc>
        <w:tc>
          <w:tcPr>
            <w:tcW w:w="1332" w:type="dxa"/>
            <w:vAlign w:val="center"/>
          </w:tcPr>
          <w:p w14:paraId="4DA8D183">
            <w:pPr>
              <w:pStyle w:val="13"/>
            </w:pPr>
            <w:r>
              <w:t>疫苗发放范围</w:t>
            </w:r>
          </w:p>
        </w:tc>
        <w:tc>
          <w:tcPr>
            <w:tcW w:w="2891" w:type="dxa"/>
            <w:vAlign w:val="center"/>
          </w:tcPr>
          <w:p w14:paraId="49F4B772">
            <w:pPr>
              <w:pStyle w:val="13"/>
            </w:pPr>
            <w:r>
              <w:t>强制免疫疫苗在我市发放的行政村数量</w:t>
            </w:r>
          </w:p>
        </w:tc>
        <w:tc>
          <w:tcPr>
            <w:tcW w:w="1276" w:type="dxa"/>
            <w:vAlign w:val="center"/>
          </w:tcPr>
          <w:p w14:paraId="04311E9B">
            <w:pPr>
              <w:pStyle w:val="13"/>
            </w:pPr>
            <w:r>
              <w:t>648个，对全市所有的行政村进行疫苗发放</w:t>
            </w:r>
          </w:p>
        </w:tc>
        <w:tc>
          <w:tcPr>
            <w:tcW w:w="1843" w:type="dxa"/>
            <w:vAlign w:val="center"/>
          </w:tcPr>
          <w:p w14:paraId="18B3342A">
            <w:pPr>
              <w:pStyle w:val="13"/>
            </w:pPr>
            <w:r>
              <w:t>《中华人民共和国动物防疫法》</w:t>
            </w:r>
          </w:p>
        </w:tc>
      </w:tr>
      <w:tr w14:paraId="2AD6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F5B88"/>
        </w:tc>
        <w:tc>
          <w:tcPr>
            <w:tcW w:w="1276" w:type="dxa"/>
            <w:vAlign w:val="center"/>
          </w:tcPr>
          <w:p w14:paraId="6690BE0C">
            <w:pPr>
              <w:pStyle w:val="13"/>
            </w:pPr>
            <w:r>
              <w:t>质量指标</w:t>
            </w:r>
          </w:p>
        </w:tc>
        <w:tc>
          <w:tcPr>
            <w:tcW w:w="1332" w:type="dxa"/>
            <w:vAlign w:val="center"/>
          </w:tcPr>
          <w:p w14:paraId="2E045738">
            <w:pPr>
              <w:pStyle w:val="13"/>
            </w:pPr>
            <w:r>
              <w:t>免疫率</w:t>
            </w:r>
          </w:p>
        </w:tc>
        <w:tc>
          <w:tcPr>
            <w:tcW w:w="2891" w:type="dxa"/>
            <w:vAlign w:val="center"/>
          </w:tcPr>
          <w:p w14:paraId="10169EF7">
            <w:pPr>
              <w:pStyle w:val="13"/>
            </w:pPr>
            <w:r>
              <w:t>动物强制免疫实免数量与应免动物数量的比率</w:t>
            </w:r>
          </w:p>
        </w:tc>
        <w:tc>
          <w:tcPr>
            <w:tcW w:w="1276" w:type="dxa"/>
            <w:vAlign w:val="center"/>
          </w:tcPr>
          <w:p w14:paraId="0F08D4F6">
            <w:pPr>
              <w:pStyle w:val="13"/>
            </w:pPr>
            <w:r>
              <w:t>100%，，应免畜禽全部进行免疫</w:t>
            </w:r>
          </w:p>
        </w:tc>
        <w:tc>
          <w:tcPr>
            <w:tcW w:w="1843" w:type="dxa"/>
            <w:vAlign w:val="center"/>
          </w:tcPr>
          <w:p w14:paraId="2C2A457D">
            <w:pPr>
              <w:pStyle w:val="13"/>
            </w:pPr>
            <w:r>
              <w:t>《中华人民共和国动物防疫法》</w:t>
            </w:r>
          </w:p>
        </w:tc>
      </w:tr>
      <w:tr w14:paraId="0D7E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FC351"/>
        </w:tc>
        <w:tc>
          <w:tcPr>
            <w:tcW w:w="1276" w:type="dxa"/>
            <w:vAlign w:val="center"/>
          </w:tcPr>
          <w:p w14:paraId="1FB47A98">
            <w:pPr>
              <w:pStyle w:val="13"/>
            </w:pPr>
            <w:r>
              <w:t>成本指标</w:t>
            </w:r>
          </w:p>
        </w:tc>
        <w:tc>
          <w:tcPr>
            <w:tcW w:w="1332" w:type="dxa"/>
            <w:vAlign w:val="center"/>
          </w:tcPr>
          <w:p w14:paraId="13FD3694">
            <w:pPr>
              <w:pStyle w:val="13"/>
            </w:pPr>
            <w:r>
              <w:t>疫苗采购成本</w:t>
            </w:r>
          </w:p>
        </w:tc>
        <w:tc>
          <w:tcPr>
            <w:tcW w:w="2891" w:type="dxa"/>
            <w:vAlign w:val="center"/>
          </w:tcPr>
          <w:p w14:paraId="6D3B0AE7">
            <w:pPr>
              <w:pStyle w:val="13"/>
            </w:pPr>
            <w:r>
              <w:t>受补助的强制免疫疫苗的采购成本</w:t>
            </w:r>
          </w:p>
        </w:tc>
        <w:tc>
          <w:tcPr>
            <w:tcW w:w="1276" w:type="dxa"/>
            <w:vAlign w:val="center"/>
          </w:tcPr>
          <w:p w14:paraId="30900B8B">
            <w:pPr>
              <w:pStyle w:val="13"/>
            </w:pPr>
            <w:r>
              <w:t>100%，，采购疫苗全部实行国家统一采购</w:t>
            </w:r>
          </w:p>
        </w:tc>
        <w:tc>
          <w:tcPr>
            <w:tcW w:w="1843" w:type="dxa"/>
            <w:vAlign w:val="center"/>
          </w:tcPr>
          <w:p w14:paraId="06863ED3">
            <w:pPr>
              <w:pStyle w:val="13"/>
            </w:pPr>
            <w:r>
              <w:t>《中华人民共和国动物防疫法》</w:t>
            </w:r>
          </w:p>
        </w:tc>
      </w:tr>
      <w:tr w14:paraId="72FD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6C3F6"/>
        </w:tc>
        <w:tc>
          <w:tcPr>
            <w:tcW w:w="1276" w:type="dxa"/>
            <w:vAlign w:val="center"/>
          </w:tcPr>
          <w:p w14:paraId="16C59FBE">
            <w:pPr>
              <w:pStyle w:val="13"/>
            </w:pPr>
            <w:r>
              <w:t>时效指标</w:t>
            </w:r>
          </w:p>
        </w:tc>
        <w:tc>
          <w:tcPr>
            <w:tcW w:w="1332" w:type="dxa"/>
            <w:vAlign w:val="center"/>
          </w:tcPr>
          <w:p w14:paraId="57FDB4AB">
            <w:pPr>
              <w:pStyle w:val="13"/>
            </w:pPr>
            <w:r>
              <w:t>疫苗补助时间</w:t>
            </w:r>
          </w:p>
        </w:tc>
        <w:tc>
          <w:tcPr>
            <w:tcW w:w="2891" w:type="dxa"/>
            <w:vAlign w:val="center"/>
          </w:tcPr>
          <w:p w14:paraId="3E26AA34">
            <w:pPr>
              <w:pStyle w:val="13"/>
            </w:pPr>
            <w:r>
              <w:t>受补助的强制免疫疫苗的采购时间</w:t>
            </w:r>
          </w:p>
        </w:tc>
        <w:tc>
          <w:tcPr>
            <w:tcW w:w="1276" w:type="dxa"/>
            <w:vAlign w:val="center"/>
          </w:tcPr>
          <w:p w14:paraId="63C08FB8">
            <w:pPr>
              <w:pStyle w:val="13"/>
            </w:pPr>
            <w:r>
              <w:t>对2022年采购疫苗进行补助</w:t>
            </w:r>
          </w:p>
        </w:tc>
        <w:tc>
          <w:tcPr>
            <w:tcW w:w="1843" w:type="dxa"/>
            <w:vAlign w:val="center"/>
          </w:tcPr>
          <w:p w14:paraId="0C2F5274">
            <w:pPr>
              <w:pStyle w:val="13"/>
            </w:pPr>
            <w:r>
              <w:t>《中华人民共和国动物防疫法》</w:t>
            </w:r>
          </w:p>
        </w:tc>
      </w:tr>
      <w:tr w14:paraId="40E1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F01B2">
            <w:pPr>
              <w:pStyle w:val="15"/>
            </w:pPr>
            <w:r>
              <w:t>效益指标</w:t>
            </w:r>
          </w:p>
        </w:tc>
        <w:tc>
          <w:tcPr>
            <w:tcW w:w="1276" w:type="dxa"/>
            <w:vAlign w:val="center"/>
          </w:tcPr>
          <w:p w14:paraId="1DB657DB">
            <w:pPr>
              <w:pStyle w:val="13"/>
            </w:pPr>
            <w:r>
              <w:t>经济效益指标</w:t>
            </w:r>
          </w:p>
        </w:tc>
        <w:tc>
          <w:tcPr>
            <w:tcW w:w="1332" w:type="dxa"/>
            <w:vAlign w:val="center"/>
          </w:tcPr>
          <w:p w14:paraId="1ACE4E38">
            <w:pPr>
              <w:pStyle w:val="13"/>
            </w:pPr>
            <w:r>
              <w:t>年重大动物疫病发生情况</w:t>
            </w:r>
          </w:p>
        </w:tc>
        <w:tc>
          <w:tcPr>
            <w:tcW w:w="2891" w:type="dxa"/>
            <w:vAlign w:val="center"/>
          </w:tcPr>
          <w:p w14:paraId="257F0271">
            <w:pPr>
              <w:pStyle w:val="13"/>
            </w:pPr>
            <w:r>
              <w:t>全市全年发生国家规定的重大动物疫病数量</w:t>
            </w:r>
          </w:p>
        </w:tc>
        <w:tc>
          <w:tcPr>
            <w:tcW w:w="1276" w:type="dxa"/>
            <w:vAlign w:val="center"/>
          </w:tcPr>
          <w:p w14:paraId="248F21C4">
            <w:pPr>
              <w:pStyle w:val="13"/>
            </w:pPr>
            <w:r>
              <w:t>&lt;1件，我市全年无重大动物疫病年发生</w:t>
            </w:r>
          </w:p>
        </w:tc>
        <w:tc>
          <w:tcPr>
            <w:tcW w:w="1843" w:type="dxa"/>
            <w:vAlign w:val="center"/>
          </w:tcPr>
          <w:p w14:paraId="1409F58C">
            <w:pPr>
              <w:pStyle w:val="13"/>
            </w:pPr>
            <w:r>
              <w:t>《中华人民共和国动物防疫法》</w:t>
            </w:r>
          </w:p>
        </w:tc>
      </w:tr>
      <w:tr w14:paraId="3CE9A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48657"/>
        </w:tc>
        <w:tc>
          <w:tcPr>
            <w:tcW w:w="1276" w:type="dxa"/>
            <w:vAlign w:val="center"/>
          </w:tcPr>
          <w:p w14:paraId="21FFBD78">
            <w:pPr>
              <w:pStyle w:val="13"/>
            </w:pPr>
            <w:r>
              <w:t>社会效益指标</w:t>
            </w:r>
          </w:p>
        </w:tc>
        <w:tc>
          <w:tcPr>
            <w:tcW w:w="1332" w:type="dxa"/>
            <w:vAlign w:val="center"/>
          </w:tcPr>
          <w:p w14:paraId="524F65F0">
            <w:pPr>
              <w:pStyle w:val="13"/>
            </w:pPr>
            <w:r>
              <w:t>空瓶回收率</w:t>
            </w:r>
          </w:p>
        </w:tc>
        <w:tc>
          <w:tcPr>
            <w:tcW w:w="2891" w:type="dxa"/>
            <w:vAlign w:val="center"/>
          </w:tcPr>
          <w:p w14:paraId="7E590C7C">
            <w:pPr>
              <w:pStyle w:val="13"/>
            </w:pPr>
            <w:r>
              <w:t>强制免疫疫苗空瓶回收数量与发放数量的比率</w:t>
            </w:r>
          </w:p>
        </w:tc>
        <w:tc>
          <w:tcPr>
            <w:tcW w:w="1276" w:type="dxa"/>
            <w:vAlign w:val="center"/>
          </w:tcPr>
          <w:p w14:paraId="2B651021">
            <w:pPr>
              <w:pStyle w:val="13"/>
            </w:pPr>
            <w:r>
              <w:t>≥90%，，回收空瓶数与发放数的比率</w:t>
            </w:r>
          </w:p>
        </w:tc>
        <w:tc>
          <w:tcPr>
            <w:tcW w:w="1843" w:type="dxa"/>
            <w:vAlign w:val="center"/>
          </w:tcPr>
          <w:p w14:paraId="344A3BC6">
            <w:pPr>
              <w:pStyle w:val="13"/>
            </w:pPr>
            <w:r>
              <w:t>《中华人民共和国动物防疫法》</w:t>
            </w:r>
          </w:p>
        </w:tc>
      </w:tr>
      <w:tr w14:paraId="5BD0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17B32"/>
        </w:tc>
        <w:tc>
          <w:tcPr>
            <w:tcW w:w="1276" w:type="dxa"/>
            <w:vAlign w:val="center"/>
          </w:tcPr>
          <w:p w14:paraId="4752E570">
            <w:pPr>
              <w:pStyle w:val="13"/>
            </w:pPr>
            <w:r>
              <w:t>可持续影响指标</w:t>
            </w:r>
          </w:p>
        </w:tc>
        <w:tc>
          <w:tcPr>
            <w:tcW w:w="1332" w:type="dxa"/>
            <w:vAlign w:val="center"/>
          </w:tcPr>
          <w:p w14:paraId="2444FD65">
            <w:pPr>
              <w:pStyle w:val="13"/>
            </w:pPr>
            <w:r>
              <w:t>免疫抗体合格率</w:t>
            </w:r>
          </w:p>
        </w:tc>
        <w:tc>
          <w:tcPr>
            <w:tcW w:w="2891" w:type="dxa"/>
            <w:vAlign w:val="center"/>
          </w:tcPr>
          <w:p w14:paraId="2E04603B">
            <w:pPr>
              <w:pStyle w:val="13"/>
            </w:pPr>
            <w:r>
              <w:t>监测畜禽免疫各项抗体总体合格数与接受检测的畜禽数量比率</w:t>
            </w:r>
          </w:p>
        </w:tc>
        <w:tc>
          <w:tcPr>
            <w:tcW w:w="1276" w:type="dxa"/>
            <w:vAlign w:val="center"/>
          </w:tcPr>
          <w:p w14:paraId="53DFCD35">
            <w:pPr>
              <w:pStyle w:val="13"/>
            </w:pPr>
            <w:r>
              <w:t>100%，，免疫抗体水平全部达到国家标准</w:t>
            </w:r>
          </w:p>
        </w:tc>
        <w:tc>
          <w:tcPr>
            <w:tcW w:w="1843" w:type="dxa"/>
            <w:vAlign w:val="center"/>
          </w:tcPr>
          <w:p w14:paraId="4E7B9EB7">
            <w:pPr>
              <w:pStyle w:val="13"/>
            </w:pPr>
            <w:r>
              <w:t>《中华人民共和国动物防疫法》</w:t>
            </w:r>
          </w:p>
        </w:tc>
      </w:tr>
      <w:tr w14:paraId="37B8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FF03C">
            <w:pPr>
              <w:pStyle w:val="15"/>
            </w:pPr>
            <w:r>
              <w:t>满意度指标</w:t>
            </w:r>
          </w:p>
        </w:tc>
        <w:tc>
          <w:tcPr>
            <w:tcW w:w="1276" w:type="dxa"/>
            <w:vAlign w:val="center"/>
          </w:tcPr>
          <w:p w14:paraId="72D6AABA">
            <w:pPr>
              <w:pStyle w:val="13"/>
            </w:pPr>
            <w:r>
              <w:t>服务对象满意度指标</w:t>
            </w:r>
          </w:p>
        </w:tc>
        <w:tc>
          <w:tcPr>
            <w:tcW w:w="1332" w:type="dxa"/>
            <w:vAlign w:val="center"/>
          </w:tcPr>
          <w:p w14:paraId="5D4A5139">
            <w:pPr>
              <w:pStyle w:val="13"/>
            </w:pPr>
            <w:r>
              <w:t>养殖户满意度</w:t>
            </w:r>
          </w:p>
        </w:tc>
        <w:tc>
          <w:tcPr>
            <w:tcW w:w="2891" w:type="dxa"/>
            <w:vAlign w:val="center"/>
          </w:tcPr>
          <w:p w14:paraId="49B690C7">
            <w:pPr>
              <w:pStyle w:val="13"/>
            </w:pPr>
            <w:r>
              <w:t>养殖户满意度</w:t>
            </w:r>
          </w:p>
        </w:tc>
        <w:tc>
          <w:tcPr>
            <w:tcW w:w="1276" w:type="dxa"/>
            <w:vAlign w:val="center"/>
          </w:tcPr>
          <w:p w14:paraId="19DAEA60">
            <w:pPr>
              <w:pStyle w:val="13"/>
            </w:pPr>
            <w:r>
              <w:t>≥90%，，满意养殖户的占比</w:t>
            </w:r>
          </w:p>
        </w:tc>
        <w:tc>
          <w:tcPr>
            <w:tcW w:w="1843" w:type="dxa"/>
            <w:vAlign w:val="center"/>
          </w:tcPr>
          <w:p w14:paraId="5927F583">
            <w:pPr>
              <w:pStyle w:val="13"/>
            </w:pPr>
            <w:r>
              <w:t>《中华人民共和国动物防疫法》</w:t>
            </w:r>
          </w:p>
        </w:tc>
      </w:tr>
    </w:tbl>
    <w:p w14:paraId="03E308F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AB1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14C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77518"/>
    <w:rsid w:val="21670F47"/>
    <w:rsid w:val="241E2CFC"/>
    <w:rsid w:val="35472BB0"/>
    <w:rsid w:val="41134D29"/>
    <w:rsid w:val="677436FB"/>
    <w:rsid w:val="6793354D"/>
    <w:rsid w:val="6E1D1FBA"/>
    <w:rsid w:val="70A01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2022-02-28T09:25:38Z</dcterms:created>
  <dcterms:modified xsi:type="dcterms:W3CDTF">2022-02-28T01:25:38Z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2022-02-28T09:25:36Z</dcterms:created>
  <dcterms:modified xsi:type="dcterms:W3CDTF">2022-02-28T01:25:36Z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2022-02-28T09:25:35Z</dcterms:created>
  <dcterms:modified xsi:type="dcterms:W3CDTF">2022-02-28T01:25:35Z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2022-02-28T09:25:34Z</dcterms:created>
  <dcterms:modified xsi:type="dcterms:W3CDTF">2022-02-28T01:25:34Z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2022-02-28T09:25:33Z</dcterms:created>
  <dcterms:modified xsi:type="dcterms:W3CDTF">2022-02-28T01:25:33Z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2022-02-28T09:25:37Z</dcterms:created>
  <dcterms:modified xsi:type="dcterms:W3CDTF">2022-02-28T01:25:37Z</dcterms:modified>
</cp:coreProperties>
</file>

<file path=customXml/itemProps1.xml><?xml version="1.0" encoding="utf-8"?>
<ds:datastoreItem xmlns:ds="http://schemas.openxmlformats.org/officeDocument/2006/customXml" ds:itemID="{7caeb179-10cb-473c-add3-b69df9b57615}">
  <ds:schemaRefs/>
</ds:datastoreItem>
</file>

<file path=customXml/itemProps10.xml><?xml version="1.0" encoding="utf-8"?>
<ds:datastoreItem xmlns:ds="http://schemas.openxmlformats.org/officeDocument/2006/customXml" ds:itemID="{78604b1e-c41f-47c2-b6ce-ed7f65f5683d}">
  <ds:schemaRefs/>
</ds:datastoreItem>
</file>

<file path=customXml/itemProps11.xml><?xml version="1.0" encoding="utf-8"?>
<ds:datastoreItem xmlns:ds="http://schemas.openxmlformats.org/officeDocument/2006/customXml" ds:itemID="{fd285776-4024-4bdb-af20-5bafdaf8f130}">
  <ds:schemaRefs/>
</ds:datastoreItem>
</file>

<file path=customXml/itemProps12.xml><?xml version="1.0" encoding="utf-8"?>
<ds:datastoreItem xmlns:ds="http://schemas.openxmlformats.org/officeDocument/2006/customXml" ds:itemID="{15f8698d-2476-489d-8b38-d369c36661c8}">
  <ds:schemaRefs/>
</ds:datastoreItem>
</file>

<file path=customXml/itemProps13.xml><?xml version="1.0" encoding="utf-8"?>
<ds:datastoreItem xmlns:ds="http://schemas.openxmlformats.org/officeDocument/2006/customXml" ds:itemID="{9adddd79-7278-4f66-a382-e33eca5548fb}">
  <ds:schemaRefs/>
</ds:datastoreItem>
</file>

<file path=customXml/itemProps14.xml><?xml version="1.0" encoding="utf-8"?>
<ds:datastoreItem xmlns:ds="http://schemas.openxmlformats.org/officeDocument/2006/customXml" ds:itemID="{12b3f2cf-762e-46ca-a031-50849e6ce0b3}">
  <ds:schemaRefs/>
</ds:datastoreItem>
</file>

<file path=customXml/itemProps15.xml><?xml version="1.0" encoding="utf-8"?>
<ds:datastoreItem xmlns:ds="http://schemas.openxmlformats.org/officeDocument/2006/customXml" ds:itemID="{ece22f0c-01fa-4ee7-b4c4-26bdcbc97a26}">
  <ds:schemaRefs/>
</ds:datastoreItem>
</file>

<file path=customXml/itemProps16.xml><?xml version="1.0" encoding="utf-8"?>
<ds:datastoreItem xmlns:ds="http://schemas.openxmlformats.org/officeDocument/2006/customXml" ds:itemID="{5cd6dc15-f0d9-4b86-a3a2-1bb3df143d4e}">
  <ds:schemaRefs/>
</ds:datastoreItem>
</file>

<file path=customXml/itemProps17.xml><?xml version="1.0" encoding="utf-8"?>
<ds:datastoreItem xmlns:ds="http://schemas.openxmlformats.org/officeDocument/2006/customXml" ds:itemID="{57d1c24d-23f7-47b7-8718-557cc6ddc898}">
  <ds:schemaRefs/>
</ds:datastoreItem>
</file>

<file path=customXml/itemProps18.xml><?xml version="1.0" encoding="utf-8"?>
<ds:datastoreItem xmlns:ds="http://schemas.openxmlformats.org/officeDocument/2006/customXml" ds:itemID="{0f15a52b-1d5b-43e7-92b8-9db9029b92f6}">
  <ds:schemaRefs/>
</ds:datastoreItem>
</file>

<file path=customXml/itemProps19.xml><?xml version="1.0" encoding="utf-8"?>
<ds:datastoreItem xmlns:ds="http://schemas.openxmlformats.org/officeDocument/2006/customXml" ds:itemID="{0657becf-1656-41b7-a601-c008a893d3dc}">
  <ds:schemaRefs/>
</ds:datastoreItem>
</file>

<file path=customXml/itemProps2.xml><?xml version="1.0" encoding="utf-8"?>
<ds:datastoreItem xmlns:ds="http://schemas.openxmlformats.org/officeDocument/2006/customXml" ds:itemID="{d8c6b8dd-8d9b-47c7-8a91-70b6736e9c5f}">
  <ds:schemaRefs/>
</ds:datastoreItem>
</file>

<file path=customXml/itemProps20.xml><?xml version="1.0" encoding="utf-8"?>
<ds:datastoreItem xmlns:ds="http://schemas.openxmlformats.org/officeDocument/2006/customXml" ds:itemID="{f369455e-4395-45dd-8d39-386d0207da2d}">
  <ds:schemaRefs/>
</ds:datastoreItem>
</file>

<file path=customXml/itemProps21.xml><?xml version="1.0" encoding="utf-8"?>
<ds:datastoreItem xmlns:ds="http://schemas.openxmlformats.org/officeDocument/2006/customXml" ds:itemID="{3f36daf3-228b-4909-ae51-eceb2cf7e13b}">
  <ds:schemaRefs/>
</ds:datastoreItem>
</file>

<file path=customXml/itemProps22.xml><?xml version="1.0" encoding="utf-8"?>
<ds:datastoreItem xmlns:ds="http://schemas.openxmlformats.org/officeDocument/2006/customXml" ds:itemID="{ef7eab6a-9bd9-412a-92c1-47b9cf18879f}">
  <ds:schemaRefs/>
</ds:datastoreItem>
</file>

<file path=customXml/itemProps23.xml><?xml version="1.0" encoding="utf-8"?>
<ds:datastoreItem xmlns:ds="http://schemas.openxmlformats.org/officeDocument/2006/customXml" ds:itemID="{ef64ca32-6930-423d-9755-5c4a1eedc930}">
  <ds:schemaRefs/>
</ds:datastoreItem>
</file>

<file path=customXml/itemProps24.xml><?xml version="1.0" encoding="utf-8"?>
<ds:datastoreItem xmlns:ds="http://schemas.openxmlformats.org/officeDocument/2006/customXml" ds:itemID="{ba6877a0-6969-4195-b364-fcf9f714c902}">
  <ds:schemaRefs/>
</ds:datastoreItem>
</file>

<file path=customXml/itemProps25.xml><?xml version="1.0" encoding="utf-8"?>
<ds:datastoreItem xmlns:ds="http://schemas.openxmlformats.org/officeDocument/2006/customXml" ds:itemID="{3074bd22-6242-4f45-8fa3-5041b15a91e0}">
  <ds:schemaRefs/>
</ds:datastoreItem>
</file>

<file path=customXml/itemProps26.xml><?xml version="1.0" encoding="utf-8"?>
<ds:datastoreItem xmlns:ds="http://schemas.openxmlformats.org/officeDocument/2006/customXml" ds:itemID="{2af265a0-deae-45d0-88c4-464164ee5402}">
  <ds:schemaRefs/>
</ds:datastoreItem>
</file>

<file path=customXml/itemProps27.xml><?xml version="1.0" encoding="utf-8"?>
<ds:datastoreItem xmlns:ds="http://schemas.openxmlformats.org/officeDocument/2006/customXml" ds:itemID="{0a01669f-69a6-4c2c-9632-64fd0fcc888f}">
  <ds:schemaRefs/>
</ds:datastoreItem>
</file>

<file path=customXml/itemProps28.xml><?xml version="1.0" encoding="utf-8"?>
<ds:datastoreItem xmlns:ds="http://schemas.openxmlformats.org/officeDocument/2006/customXml" ds:itemID="{3ec0dbb6-4bd6-4562-a74a-45390eacf8f9}">
  <ds:schemaRefs/>
</ds:datastoreItem>
</file>

<file path=customXml/itemProps29.xml><?xml version="1.0" encoding="utf-8"?>
<ds:datastoreItem xmlns:ds="http://schemas.openxmlformats.org/officeDocument/2006/customXml" ds:itemID="{f2f0d7f9-6c4f-47af-a6f9-ddb4a9c4df69}">
  <ds:schemaRefs/>
</ds:datastoreItem>
</file>

<file path=customXml/itemProps3.xml><?xml version="1.0" encoding="utf-8"?>
<ds:datastoreItem xmlns:ds="http://schemas.openxmlformats.org/officeDocument/2006/customXml" ds:itemID="{8a6eb656-217f-4108-badd-d70e2618fc72}">
  <ds:schemaRefs/>
</ds:datastoreItem>
</file>

<file path=customXml/itemProps30.xml><?xml version="1.0" encoding="utf-8"?>
<ds:datastoreItem xmlns:ds="http://schemas.openxmlformats.org/officeDocument/2006/customXml" ds:itemID="{83fc135a-4c59-42a8-ba58-cbdea278acd0}">
  <ds:schemaRefs/>
</ds:datastoreItem>
</file>

<file path=customXml/itemProps31.xml><?xml version="1.0" encoding="utf-8"?>
<ds:datastoreItem xmlns:ds="http://schemas.openxmlformats.org/officeDocument/2006/customXml" ds:itemID="{0d5436ea-0b98-43a4-ae12-bdb3ef3e5f59}">
  <ds:schemaRefs/>
</ds:datastoreItem>
</file>

<file path=customXml/itemProps32.xml><?xml version="1.0" encoding="utf-8"?>
<ds:datastoreItem xmlns:ds="http://schemas.openxmlformats.org/officeDocument/2006/customXml" ds:itemID="{15e61675-d4bd-4376-90d5-80549ae83f63}">
  <ds:schemaRefs/>
</ds:datastoreItem>
</file>

<file path=customXml/itemProps33.xml><?xml version="1.0" encoding="utf-8"?>
<ds:datastoreItem xmlns:ds="http://schemas.openxmlformats.org/officeDocument/2006/customXml" ds:itemID="{ed19c348-0516-40d9-b1ab-53e5df1556b4}">
  <ds:schemaRefs/>
</ds:datastoreItem>
</file>

<file path=customXml/itemProps34.xml><?xml version="1.0" encoding="utf-8"?>
<ds:datastoreItem xmlns:ds="http://schemas.openxmlformats.org/officeDocument/2006/customXml" ds:itemID="{97702f3d-1500-4534-92b9-fc895c32c67a}">
  <ds:schemaRefs/>
</ds:datastoreItem>
</file>

<file path=customXml/itemProps35.xml><?xml version="1.0" encoding="utf-8"?>
<ds:datastoreItem xmlns:ds="http://schemas.openxmlformats.org/officeDocument/2006/customXml" ds:itemID="{8446e6f6-e4ff-4692-a8e2-a3b6f267647b}">
  <ds:schemaRefs/>
</ds:datastoreItem>
</file>

<file path=customXml/itemProps36.xml><?xml version="1.0" encoding="utf-8"?>
<ds:datastoreItem xmlns:ds="http://schemas.openxmlformats.org/officeDocument/2006/customXml" ds:itemID="{fda454be-e4e3-4765-8895-33d10e53f2de}">
  <ds:schemaRefs/>
</ds:datastoreItem>
</file>

<file path=customXml/itemProps37.xml><?xml version="1.0" encoding="utf-8"?>
<ds:datastoreItem xmlns:ds="http://schemas.openxmlformats.org/officeDocument/2006/customXml" ds:itemID="{03aaf289-339c-401f-b916-b415c284b009}">
  <ds:schemaRefs/>
</ds:datastoreItem>
</file>

<file path=customXml/itemProps38.xml><?xml version="1.0" encoding="utf-8"?>
<ds:datastoreItem xmlns:ds="http://schemas.openxmlformats.org/officeDocument/2006/customXml" ds:itemID="{ca0dfbd1-9d78-4184-b505-f357e61f43e7}">
  <ds:schemaRefs/>
</ds:datastoreItem>
</file>

<file path=customXml/itemProps39.xml><?xml version="1.0" encoding="utf-8"?>
<ds:datastoreItem xmlns:ds="http://schemas.openxmlformats.org/officeDocument/2006/customXml" ds:itemID="{1c17dfbc-f09a-43ff-a594-ba055afe6f50}">
  <ds:schemaRefs/>
</ds:datastoreItem>
</file>

<file path=customXml/itemProps4.xml><?xml version="1.0" encoding="utf-8"?>
<ds:datastoreItem xmlns:ds="http://schemas.openxmlformats.org/officeDocument/2006/customXml" ds:itemID="{bfb81b85-37f0-44da-a749-72d680894e2f}">
  <ds:schemaRefs/>
</ds:datastoreItem>
</file>

<file path=customXml/itemProps40.xml><?xml version="1.0" encoding="utf-8"?>
<ds:datastoreItem xmlns:ds="http://schemas.openxmlformats.org/officeDocument/2006/customXml" ds:itemID="{5fb7cc30-1532-4bc7-a612-994831d15083}">
  <ds:schemaRefs/>
</ds:datastoreItem>
</file>

<file path=customXml/itemProps41.xml><?xml version="1.0" encoding="utf-8"?>
<ds:datastoreItem xmlns:ds="http://schemas.openxmlformats.org/officeDocument/2006/customXml" ds:itemID="{481b0c75-10cc-4f85-a65c-3f5c6462f959}">
  <ds:schemaRefs/>
</ds:datastoreItem>
</file>

<file path=customXml/itemProps42.xml><?xml version="1.0" encoding="utf-8"?>
<ds:datastoreItem xmlns:ds="http://schemas.openxmlformats.org/officeDocument/2006/customXml" ds:itemID="{9b6de2d9-ceff-48d3-8358-b86d5a9306c9}">
  <ds:schemaRefs/>
</ds:datastoreItem>
</file>

<file path=customXml/itemProps43.xml><?xml version="1.0" encoding="utf-8"?>
<ds:datastoreItem xmlns:ds="http://schemas.openxmlformats.org/officeDocument/2006/customXml" ds:itemID="{3b742a6f-a436-421c-9aee-f4e12ed4426b}">
  <ds:schemaRefs/>
</ds:datastoreItem>
</file>

<file path=customXml/itemProps44.xml><?xml version="1.0" encoding="utf-8"?>
<ds:datastoreItem xmlns:ds="http://schemas.openxmlformats.org/officeDocument/2006/customXml" ds:itemID="{cb970cf1-3e45-45cc-a2d0-5f2cd9d2bfd8}">
  <ds:schemaRefs/>
</ds:datastoreItem>
</file>

<file path=customXml/itemProps45.xml><?xml version="1.0" encoding="utf-8"?>
<ds:datastoreItem xmlns:ds="http://schemas.openxmlformats.org/officeDocument/2006/customXml" ds:itemID="{2dc7bbc5-d5e9-472c-bbe0-ef5ea4ac80e6}">
  <ds:schemaRefs/>
</ds:datastoreItem>
</file>

<file path=customXml/itemProps46.xml><?xml version="1.0" encoding="utf-8"?>
<ds:datastoreItem xmlns:ds="http://schemas.openxmlformats.org/officeDocument/2006/customXml" ds:itemID="{a72aa8a8-a9fe-4d7d-8f33-2dcd4728de99}">
  <ds:schemaRefs/>
</ds:datastoreItem>
</file>

<file path=customXml/itemProps47.xml><?xml version="1.0" encoding="utf-8"?>
<ds:datastoreItem xmlns:ds="http://schemas.openxmlformats.org/officeDocument/2006/customXml" ds:itemID="{937f56d7-c8c2-4a2e-94f2-2b580f1d7e01}">
  <ds:schemaRefs/>
</ds:datastoreItem>
</file>

<file path=customXml/itemProps48.xml><?xml version="1.0" encoding="utf-8"?>
<ds:datastoreItem xmlns:ds="http://schemas.openxmlformats.org/officeDocument/2006/customXml" ds:itemID="{a0172f14-d938-4e29-a4b2-877e9288ded4}">
  <ds:schemaRefs/>
</ds:datastoreItem>
</file>

<file path=customXml/itemProps49.xml><?xml version="1.0" encoding="utf-8"?>
<ds:datastoreItem xmlns:ds="http://schemas.openxmlformats.org/officeDocument/2006/customXml" ds:itemID="{46c475bb-e77b-4842-acb9-33e2f63cfe43}">
  <ds:schemaRefs/>
</ds:datastoreItem>
</file>

<file path=customXml/itemProps5.xml><?xml version="1.0" encoding="utf-8"?>
<ds:datastoreItem xmlns:ds="http://schemas.openxmlformats.org/officeDocument/2006/customXml" ds:itemID="{71462a1d-c272-4e11-af69-206b687a60cf}">
  <ds:schemaRefs/>
</ds:datastoreItem>
</file>

<file path=customXml/itemProps50.xml><?xml version="1.0" encoding="utf-8"?>
<ds:datastoreItem xmlns:ds="http://schemas.openxmlformats.org/officeDocument/2006/customXml" ds:itemID="{dbbc63d8-9766-4d4e-bde3-a08cf6456c3f}">
  <ds:schemaRefs/>
</ds:datastoreItem>
</file>

<file path=customXml/itemProps51.xml><?xml version="1.0" encoding="utf-8"?>
<ds:datastoreItem xmlns:ds="http://schemas.openxmlformats.org/officeDocument/2006/customXml" ds:itemID="{f7c5cea4-535e-477a-a3d3-3d4659441fce}">
  <ds:schemaRefs/>
</ds:datastoreItem>
</file>

<file path=customXml/itemProps52.xml><?xml version="1.0" encoding="utf-8"?>
<ds:datastoreItem xmlns:ds="http://schemas.openxmlformats.org/officeDocument/2006/customXml" ds:itemID="{5fa0c993-0c70-4118-a2ec-f527ed6b3f5e}">
  <ds:schemaRefs/>
</ds:datastoreItem>
</file>

<file path=customXml/itemProps53.xml><?xml version="1.0" encoding="utf-8"?>
<ds:datastoreItem xmlns:ds="http://schemas.openxmlformats.org/officeDocument/2006/customXml" ds:itemID="{c9113900-eb22-469e-bf64-d07bb5d4d3f4}">
  <ds:schemaRefs/>
</ds:datastoreItem>
</file>

<file path=customXml/itemProps54.xml><?xml version="1.0" encoding="utf-8"?>
<ds:datastoreItem xmlns:ds="http://schemas.openxmlformats.org/officeDocument/2006/customXml" ds:itemID="{30cb2c5c-538f-4676-acc2-6d7fa6f0671a}">
  <ds:schemaRefs/>
</ds:datastoreItem>
</file>

<file path=customXml/itemProps55.xml><?xml version="1.0" encoding="utf-8"?>
<ds:datastoreItem xmlns:ds="http://schemas.openxmlformats.org/officeDocument/2006/customXml" ds:itemID="{a5f3ff1c-d0d5-42cc-939f-6b21ae6c48a0}">
  <ds:schemaRefs/>
</ds:datastoreItem>
</file>

<file path=customXml/itemProps56.xml><?xml version="1.0" encoding="utf-8"?>
<ds:datastoreItem xmlns:ds="http://schemas.openxmlformats.org/officeDocument/2006/customXml" ds:itemID="{2868d9e5-097c-45b3-b9a3-c8fddc0f3402}">
  <ds:schemaRefs/>
</ds:datastoreItem>
</file>

<file path=customXml/itemProps57.xml><?xml version="1.0" encoding="utf-8"?>
<ds:datastoreItem xmlns:ds="http://schemas.openxmlformats.org/officeDocument/2006/customXml" ds:itemID="{64d88f09-a10e-4810-8346-7c8fbbec8839}">
  <ds:schemaRefs/>
</ds:datastoreItem>
</file>

<file path=customXml/itemProps58.xml><?xml version="1.0" encoding="utf-8"?>
<ds:datastoreItem xmlns:ds="http://schemas.openxmlformats.org/officeDocument/2006/customXml" ds:itemID="{0a73b94f-60ab-4573-aef3-0372862ab944}">
  <ds:schemaRefs/>
</ds:datastoreItem>
</file>

<file path=customXml/itemProps59.xml><?xml version="1.0" encoding="utf-8"?>
<ds:datastoreItem xmlns:ds="http://schemas.openxmlformats.org/officeDocument/2006/customXml" ds:itemID="{46a064da-1211-44ca-a93a-16debc0a807e}">
  <ds:schemaRefs/>
</ds:datastoreItem>
</file>

<file path=customXml/itemProps6.xml><?xml version="1.0" encoding="utf-8"?>
<ds:datastoreItem xmlns:ds="http://schemas.openxmlformats.org/officeDocument/2006/customXml" ds:itemID="{690c1619-6c64-431c-8bbe-082e7da0d381}">
  <ds:schemaRefs/>
</ds:datastoreItem>
</file>

<file path=customXml/itemProps60.xml><?xml version="1.0" encoding="utf-8"?>
<ds:datastoreItem xmlns:ds="http://schemas.openxmlformats.org/officeDocument/2006/customXml" ds:itemID="{35ad0c07-a1f8-40ee-9348-afbd23da5f48}">
  <ds:schemaRefs/>
</ds:datastoreItem>
</file>

<file path=customXml/itemProps61.xml><?xml version="1.0" encoding="utf-8"?>
<ds:datastoreItem xmlns:ds="http://schemas.openxmlformats.org/officeDocument/2006/customXml" ds:itemID="{05aa207a-01a3-43dd-912a-6856e6611b90}">
  <ds:schemaRefs/>
</ds:datastoreItem>
</file>

<file path=customXml/itemProps62.xml><?xml version="1.0" encoding="utf-8"?>
<ds:datastoreItem xmlns:ds="http://schemas.openxmlformats.org/officeDocument/2006/customXml" ds:itemID="{1342f789-72ee-4d37-996f-8828b33bcc5b}">
  <ds:schemaRefs/>
</ds:datastoreItem>
</file>

<file path=customXml/itemProps63.xml><?xml version="1.0" encoding="utf-8"?>
<ds:datastoreItem xmlns:ds="http://schemas.openxmlformats.org/officeDocument/2006/customXml" ds:itemID="{b16294f2-61c5-48bf-a1c9-a38f93bdfc6f}">
  <ds:schemaRefs/>
</ds:datastoreItem>
</file>

<file path=customXml/itemProps64.xml><?xml version="1.0" encoding="utf-8"?>
<ds:datastoreItem xmlns:ds="http://schemas.openxmlformats.org/officeDocument/2006/customXml" ds:itemID="{158c3833-a6bc-4a6f-ba3f-049bfd94ca6d}">
  <ds:schemaRefs/>
</ds:datastoreItem>
</file>

<file path=customXml/itemProps65.xml><?xml version="1.0" encoding="utf-8"?>
<ds:datastoreItem xmlns:ds="http://schemas.openxmlformats.org/officeDocument/2006/customXml" ds:itemID="{aa541c17-16b2-4a59-915e-7d894254000d}">
  <ds:schemaRefs/>
</ds:datastoreItem>
</file>

<file path=customXml/itemProps66.xml><?xml version="1.0" encoding="utf-8"?>
<ds:datastoreItem xmlns:ds="http://schemas.openxmlformats.org/officeDocument/2006/customXml" ds:itemID="{b2abd81b-8596-4df5-aa55-4dead065d95e}">
  <ds:schemaRefs/>
</ds:datastoreItem>
</file>

<file path=customXml/itemProps67.xml><?xml version="1.0" encoding="utf-8"?>
<ds:datastoreItem xmlns:ds="http://schemas.openxmlformats.org/officeDocument/2006/customXml" ds:itemID="{01faedf9-8aaf-4a08-95be-ea4ae37c514e}">
  <ds:schemaRefs/>
</ds:datastoreItem>
</file>

<file path=customXml/itemProps68.xml><?xml version="1.0" encoding="utf-8"?>
<ds:datastoreItem xmlns:ds="http://schemas.openxmlformats.org/officeDocument/2006/customXml" ds:itemID="{b3f34292-1130-4113-b867-edd604f2ccad}">
  <ds:schemaRefs/>
</ds:datastoreItem>
</file>

<file path=customXml/itemProps69.xml><?xml version="1.0" encoding="utf-8"?>
<ds:datastoreItem xmlns:ds="http://schemas.openxmlformats.org/officeDocument/2006/customXml" ds:itemID="{252e231f-4af3-48be-b5fd-b1d6bc39521c}">
  <ds:schemaRefs/>
</ds:datastoreItem>
</file>

<file path=customXml/itemProps7.xml><?xml version="1.0" encoding="utf-8"?>
<ds:datastoreItem xmlns:ds="http://schemas.openxmlformats.org/officeDocument/2006/customXml" ds:itemID="{ae00222b-780d-4492-8b18-c929017a3ccd}">
  <ds:schemaRefs/>
</ds:datastoreItem>
</file>

<file path=customXml/itemProps70.xml><?xml version="1.0" encoding="utf-8"?>
<ds:datastoreItem xmlns:ds="http://schemas.openxmlformats.org/officeDocument/2006/customXml" ds:itemID="{0fe83184-845d-4c40-a2ec-ff6d8c35240e}">
  <ds:schemaRefs/>
</ds:datastoreItem>
</file>

<file path=customXml/itemProps71.xml><?xml version="1.0" encoding="utf-8"?>
<ds:datastoreItem xmlns:ds="http://schemas.openxmlformats.org/officeDocument/2006/customXml" ds:itemID="{8ce8f1f1-f188-4dc9-b8bb-02117c6cf465}">
  <ds:schemaRefs/>
</ds:datastoreItem>
</file>

<file path=customXml/itemProps72.xml><?xml version="1.0" encoding="utf-8"?>
<ds:datastoreItem xmlns:ds="http://schemas.openxmlformats.org/officeDocument/2006/customXml" ds:itemID="{bde717fa-edcc-4fba-9a10-46f0511ed81e}">
  <ds:schemaRefs/>
</ds:datastoreItem>
</file>

<file path=customXml/itemProps73.xml><?xml version="1.0" encoding="utf-8"?>
<ds:datastoreItem xmlns:ds="http://schemas.openxmlformats.org/officeDocument/2006/customXml" ds:itemID="{1f5a48db-9aee-4cd9-bd89-af82e96ab8fe}">
  <ds:schemaRefs/>
</ds:datastoreItem>
</file>

<file path=customXml/itemProps74.xml><?xml version="1.0" encoding="utf-8"?>
<ds:datastoreItem xmlns:ds="http://schemas.openxmlformats.org/officeDocument/2006/customXml" ds:itemID="{924966a9-930f-4d83-a552-0c3c6333100e}">
  <ds:schemaRefs/>
</ds:datastoreItem>
</file>

<file path=customXml/itemProps75.xml><?xml version="1.0" encoding="utf-8"?>
<ds:datastoreItem xmlns:ds="http://schemas.openxmlformats.org/officeDocument/2006/customXml" ds:itemID="{0b474db1-ff22-4d18-a771-fe1c1ca46ef4}">
  <ds:schemaRefs/>
</ds:datastoreItem>
</file>

<file path=customXml/itemProps76.xml><?xml version="1.0" encoding="utf-8"?>
<ds:datastoreItem xmlns:ds="http://schemas.openxmlformats.org/officeDocument/2006/customXml" ds:itemID="{bf993b42-9b07-4854-8dd2-fd4250d5f35c}">
  <ds:schemaRefs/>
</ds:datastoreItem>
</file>

<file path=customXml/itemProps77.xml><?xml version="1.0" encoding="utf-8"?>
<ds:datastoreItem xmlns:ds="http://schemas.openxmlformats.org/officeDocument/2006/customXml" ds:itemID="{b172e797-c4bd-412c-9ecb-14f9a6edefa6}">
  <ds:schemaRefs/>
</ds:datastoreItem>
</file>

<file path=customXml/itemProps78.xml><?xml version="1.0" encoding="utf-8"?>
<ds:datastoreItem xmlns:ds="http://schemas.openxmlformats.org/officeDocument/2006/customXml" ds:itemID="{35f93860-e44b-40c7-8d13-3f157f732153}">
  <ds:schemaRefs/>
</ds:datastoreItem>
</file>

<file path=customXml/itemProps8.xml><?xml version="1.0" encoding="utf-8"?>
<ds:datastoreItem xmlns:ds="http://schemas.openxmlformats.org/officeDocument/2006/customXml" ds:itemID="{631516be-6468-4395-b15c-7f74c51e9264}">
  <ds:schemaRefs/>
</ds:datastoreItem>
</file>

<file path=customXml/itemProps9.xml><?xml version="1.0" encoding="utf-8"?>
<ds:datastoreItem xmlns:ds="http://schemas.openxmlformats.org/officeDocument/2006/customXml" ds:itemID="{bd74f08b-029a-4e87-8cb3-0c785573c63c}">
  <ds:schemaRefs/>
</ds:datastoreItem>
</file>

<file path=docProps/app.xml><?xml version="1.0" encoding="utf-8"?>
<Properties xmlns="http://schemas.openxmlformats.org/officeDocument/2006/extended-properties" xmlns:vt="http://schemas.openxmlformats.org/officeDocument/2006/docPropsVTypes">
  <Pages>92</Pages>
  <Words>32753</Words>
  <Characters>36941</Characters>
  <TotalTime>4</TotalTime>
  <ScaleCrop>false</ScaleCrop>
  <LinksUpToDate>false</LinksUpToDate>
  <CharactersWithSpaces>37377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2022-02-28T09:25:00Z</dcterms:created>
  <dc:creator>123</dc:creator>
  <cp:lastModifiedBy>Administrator</cp:lastModifiedBy>
  <dcterms:modified xsi:type="dcterms:W3CDTF">2025-01-23T07:14:41Z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eyJoZGlkIjoiZGI0YmI0YzFiYjYyNThlOTFlNDdkOTIzMzFhZWU1NDYifQ==</vt:lpwstr>
  </property>
  <property fmtid="{D5CDD505-2E9C-101B-9397-08002B2CF9AE}" pid="4" name="ICV">
    <vt:lpwstr>3D8579D3AA654F77AD34E596FB14886A_13</vt:lpwstr>
  </property>
</Properties>
</file>