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遵化市档案馆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2025年部门预算绩效文本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  <w:bookmarkStart w:id="0" w:name="_GoBack"/>
      <w:bookmarkEnd w:id="0"/>
    </w:p>
    <w:p w:rsidR="009C7761" w:rsidRDefault="00183A1C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C7761" w:rsidRDefault="00183A1C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遵化市档案馆编制</w:t>
      </w:r>
    </w:p>
    <w:p w:rsidR="009C7761" w:rsidRDefault="00183A1C">
      <w:pPr>
        <w:jc w:val="center"/>
        <w:sectPr w:rsidR="009C7761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遵化市财政局审核</w:t>
      </w:r>
    </w:p>
    <w:p w:rsidR="009C7761" w:rsidRDefault="009C7761">
      <w:pPr>
        <w:jc w:val="center"/>
        <w:sectPr w:rsidR="009C7761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9C7761" w:rsidRDefault="00183A1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9C7761" w:rsidRDefault="00183A1C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 w:rsidR="00575519">
          <w:rPr>
            <w:noProof/>
          </w:rPr>
          <w:t>1</w:t>
        </w:r>
        <w:r>
          <w:fldChar w:fldCharType="end"/>
        </w:r>
      </w:hyperlink>
    </w:p>
    <w:p w:rsidR="009C7761" w:rsidRDefault="00380B7C">
      <w:pPr>
        <w:pStyle w:val="10"/>
        <w:tabs>
          <w:tab w:val="right" w:leader="dot" w:pos="9282"/>
        </w:tabs>
      </w:pPr>
      <w:hyperlink w:anchor="_Toc_2_2_0000000002" w:history="1">
        <w:r w:rsidR="00183A1C">
          <w:t>二、分项绩效目标</w:t>
        </w:r>
        <w:r w:rsidR="00183A1C">
          <w:tab/>
        </w:r>
        <w:r w:rsidR="00183A1C">
          <w:fldChar w:fldCharType="begin"/>
        </w:r>
        <w:r w:rsidR="00183A1C">
          <w:instrText>PAGEREF _Toc_2_2_0000000002 \h</w:instrText>
        </w:r>
        <w:r w:rsidR="00183A1C">
          <w:fldChar w:fldCharType="separate"/>
        </w:r>
        <w:r w:rsidR="00575519">
          <w:rPr>
            <w:noProof/>
          </w:rPr>
          <w:t>1</w:t>
        </w:r>
        <w:r w:rsidR="00183A1C">
          <w:fldChar w:fldCharType="end"/>
        </w:r>
      </w:hyperlink>
    </w:p>
    <w:p w:rsidR="009C7761" w:rsidRDefault="00380B7C">
      <w:pPr>
        <w:pStyle w:val="10"/>
        <w:tabs>
          <w:tab w:val="right" w:leader="dot" w:pos="9282"/>
        </w:tabs>
      </w:pPr>
      <w:hyperlink w:anchor="_Toc_2_2_0000000003" w:history="1">
        <w:r w:rsidR="00183A1C">
          <w:t>三、工作保障措施</w:t>
        </w:r>
        <w:r w:rsidR="00183A1C">
          <w:tab/>
        </w:r>
        <w:r w:rsidR="00183A1C">
          <w:fldChar w:fldCharType="begin"/>
        </w:r>
        <w:r w:rsidR="00183A1C">
          <w:instrText>PAGEREF _Toc_2_2_0000000003 \h</w:instrText>
        </w:r>
        <w:r w:rsidR="00183A1C">
          <w:fldChar w:fldCharType="separate"/>
        </w:r>
        <w:r w:rsidR="00575519">
          <w:rPr>
            <w:noProof/>
          </w:rPr>
          <w:t>2</w:t>
        </w:r>
        <w:r w:rsidR="00183A1C">
          <w:fldChar w:fldCharType="end"/>
        </w:r>
      </w:hyperlink>
    </w:p>
    <w:p w:rsidR="009C7761" w:rsidRDefault="00183A1C">
      <w:r>
        <w:fldChar w:fldCharType="end"/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9C7761" w:rsidRDefault="00183A1C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出版印刷《遵化年鉴》第</w:t>
        </w:r>
        <w:r>
          <w:t>2022</w:t>
        </w:r>
        <w:r>
          <w:t>和</w:t>
        </w:r>
        <w:r>
          <w:t>2023</w:t>
        </w:r>
        <w:r>
          <w:t>版经费绩效目标表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 w:rsidR="00575519">
          <w:rPr>
            <w:noProof/>
          </w:rPr>
          <w:t>4</w:t>
        </w:r>
        <w:r>
          <w:fldChar w:fldCharType="end"/>
        </w:r>
      </w:hyperlink>
    </w:p>
    <w:p w:rsidR="009C7761" w:rsidRDefault="00380B7C">
      <w:pPr>
        <w:pStyle w:val="10"/>
        <w:tabs>
          <w:tab w:val="right" w:leader="dot" w:pos="9282"/>
        </w:tabs>
      </w:pPr>
      <w:hyperlink w:anchor="_Toc_4_4_0000000005" w:history="1">
        <w:r w:rsidR="00183A1C">
          <w:t>2.</w:t>
        </w:r>
        <w:r w:rsidR="00183A1C">
          <w:t>档案馆馆藏档案数字化加工经费绩效目标表</w:t>
        </w:r>
        <w:r w:rsidR="00183A1C">
          <w:tab/>
        </w:r>
        <w:r w:rsidR="00183A1C">
          <w:fldChar w:fldCharType="begin"/>
        </w:r>
        <w:r w:rsidR="00183A1C">
          <w:instrText>PAGEREF _Toc_4_4_0000000005 \h</w:instrText>
        </w:r>
        <w:r w:rsidR="00183A1C">
          <w:fldChar w:fldCharType="separate"/>
        </w:r>
        <w:r w:rsidR="00575519">
          <w:rPr>
            <w:noProof/>
          </w:rPr>
          <w:t>6</w:t>
        </w:r>
        <w:r w:rsidR="00183A1C">
          <w:fldChar w:fldCharType="end"/>
        </w:r>
      </w:hyperlink>
    </w:p>
    <w:p w:rsidR="009C7761" w:rsidRDefault="00380B7C">
      <w:pPr>
        <w:pStyle w:val="10"/>
        <w:tabs>
          <w:tab w:val="right" w:leader="dot" w:pos="9282"/>
        </w:tabs>
      </w:pPr>
      <w:hyperlink w:anchor="_Toc_4_4_0000000006" w:history="1">
        <w:r w:rsidR="00183A1C">
          <w:t>3.</w:t>
        </w:r>
        <w:r w:rsidR="00183A1C">
          <w:t>地方志综合业务经费绩效目标表</w:t>
        </w:r>
        <w:r w:rsidR="00183A1C">
          <w:tab/>
        </w:r>
        <w:r w:rsidR="00183A1C">
          <w:fldChar w:fldCharType="begin"/>
        </w:r>
        <w:r w:rsidR="00183A1C">
          <w:instrText>PAGEREF _Toc_4_4_0000000006 \h</w:instrText>
        </w:r>
        <w:r w:rsidR="00183A1C">
          <w:fldChar w:fldCharType="separate"/>
        </w:r>
        <w:r w:rsidR="00575519">
          <w:rPr>
            <w:noProof/>
          </w:rPr>
          <w:t>8</w:t>
        </w:r>
        <w:r w:rsidR="00183A1C">
          <w:fldChar w:fldCharType="end"/>
        </w:r>
      </w:hyperlink>
    </w:p>
    <w:p w:rsidR="009C7761" w:rsidRDefault="00380B7C">
      <w:pPr>
        <w:pStyle w:val="10"/>
        <w:tabs>
          <w:tab w:val="right" w:leader="dot" w:pos="9282"/>
        </w:tabs>
      </w:pPr>
      <w:hyperlink w:anchor="_Toc_4_4_0000000007" w:history="1">
        <w:r w:rsidR="00183A1C">
          <w:t>4.</w:t>
        </w:r>
        <w:r w:rsidR="00183A1C">
          <w:t>数字档案馆建设资金绩效目标表</w:t>
        </w:r>
        <w:r w:rsidR="00183A1C">
          <w:tab/>
        </w:r>
        <w:r w:rsidR="00183A1C">
          <w:fldChar w:fldCharType="begin"/>
        </w:r>
        <w:r w:rsidR="00183A1C">
          <w:instrText>PAGEREF _Toc_4_4_0000000007 \h</w:instrText>
        </w:r>
        <w:r w:rsidR="00183A1C">
          <w:fldChar w:fldCharType="separate"/>
        </w:r>
        <w:r w:rsidR="00575519">
          <w:rPr>
            <w:noProof/>
          </w:rPr>
          <w:t>9</w:t>
        </w:r>
        <w:r w:rsidR="00183A1C">
          <w:fldChar w:fldCharType="end"/>
        </w:r>
      </w:hyperlink>
    </w:p>
    <w:p w:rsidR="009C7761" w:rsidRDefault="00183A1C">
      <w:r>
        <w:fldChar w:fldCharType="end"/>
      </w:r>
    </w:p>
    <w:p w:rsidR="009C7761" w:rsidRDefault="00183A1C">
      <w:pPr>
        <w:sectPr w:rsidR="009C7761">
          <w:footerReference w:type="even" r:id="rId7"/>
          <w:footerReference w:type="default" r:id="rId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9C7761" w:rsidRDefault="00183A1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9C7761" w:rsidRDefault="00183A1C">
      <w:pPr>
        <w:spacing w:before="10" w:after="10"/>
        <w:ind w:firstLine="560"/>
        <w:outlineLvl w:val="1"/>
        <w:rPr>
          <w:rFonts w:asciiTheme="minorHAnsi" w:eastAsia="方正黑体_GBK" w:hAnsiTheme="minorHAnsi" w:cs="方正黑体_GBK"/>
          <w:color w:val="000000"/>
          <w:sz w:val="28"/>
          <w:lang w:val="uk-UA"/>
        </w:rPr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1"/>
    </w:p>
    <w:p w:rsidR="002E566B" w:rsidRPr="00861098" w:rsidRDefault="002E566B" w:rsidP="0095151F">
      <w:pPr>
        <w:pStyle w:val="-"/>
        <w:spacing w:line="560" w:lineRule="exact"/>
        <w:ind w:firstLineChars="200" w:firstLine="588"/>
        <w:rPr>
          <w:rFonts w:ascii="仿宋" w:eastAsia="仿宋" w:hAnsi="仿宋"/>
        </w:rPr>
      </w:pPr>
      <w:r>
        <w:rPr>
          <w:rFonts w:asciiTheme="minorHAnsi" w:eastAsia="方正黑体_GBK" w:hAnsiTheme="minorHAnsi" w:cs="方正黑体_GBK"/>
          <w:color w:val="000000"/>
          <w:lang w:val="uk-UA"/>
        </w:rPr>
        <w:t xml:space="preserve"> </w:t>
      </w:r>
      <w:r w:rsidRPr="00861098">
        <w:rPr>
          <w:rFonts w:ascii="仿宋" w:eastAsia="仿宋" w:hAnsi="仿宋"/>
        </w:rPr>
        <w:t>1、机关团体企事业单位档案工作目标管理认定，做好档案资源建设和保管，优化馆藏，做好重点档案抢救、保护和信息化管理工作。提供档案查阅和利用，培育档案文化产业，推进全市档案信息化工作。</w:t>
      </w:r>
    </w:p>
    <w:p w:rsidR="002E566B" w:rsidRPr="00861098" w:rsidRDefault="002E566B" w:rsidP="002E566B">
      <w:pPr>
        <w:pStyle w:val="-"/>
        <w:spacing w:line="560" w:lineRule="exact"/>
        <w:ind w:firstLineChars="200"/>
        <w:rPr>
          <w:rFonts w:ascii="仿宋" w:eastAsia="仿宋" w:hAnsi="仿宋"/>
        </w:rPr>
      </w:pPr>
      <w:r w:rsidRPr="00861098">
        <w:rPr>
          <w:rFonts w:ascii="仿宋" w:eastAsia="仿宋" w:hAnsi="仿宋"/>
        </w:rPr>
        <w:t>2、依据规定对档案进行征集、接收和整理，对相关单位纸质、电子、专题档案进行收集、整理和保存。</w:t>
      </w:r>
    </w:p>
    <w:p w:rsidR="009C7761" w:rsidRPr="002E566B" w:rsidRDefault="002E566B" w:rsidP="002E566B">
      <w:pPr>
        <w:pStyle w:val="-"/>
        <w:spacing w:line="560" w:lineRule="exact"/>
        <w:rPr>
          <w:lang w:val="uk-UA"/>
        </w:rPr>
      </w:pPr>
      <w:r w:rsidRPr="00861098">
        <w:rPr>
          <w:rFonts w:ascii="仿宋" w:eastAsia="仿宋" w:hAnsi="仿宋"/>
        </w:rPr>
        <w:t>3、加强档案库房管理，提高全市档案馆室建设水平,做好重点档案抢救和保护，加强全市档案信息化，各类数据库建设，数字化加工、转换、备份，信息安全等级保护工作及特殊载体保管。</w:t>
      </w:r>
    </w:p>
    <w:p w:rsidR="009C7761" w:rsidRDefault="00183A1C">
      <w:pPr>
        <w:spacing w:before="10" w:after="10"/>
        <w:ind w:firstLine="560"/>
        <w:outlineLvl w:val="1"/>
        <w:rPr>
          <w:rFonts w:asciiTheme="minorHAnsi" w:eastAsia="方正黑体_GBK" w:hAnsiTheme="minorHAnsi" w:cs="方正黑体_GBK"/>
          <w:color w:val="000000"/>
          <w:sz w:val="28"/>
          <w:lang w:val="uk-UA"/>
        </w:rPr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2E566B" w:rsidRPr="00DD08AE" w:rsidRDefault="002E566B" w:rsidP="002E566B">
      <w:pPr>
        <w:spacing w:line="560" w:lineRule="exact"/>
        <w:ind w:firstLine="630"/>
        <w:rPr>
          <w:rFonts w:ascii="仿宋" w:eastAsia="仿宋" w:hAnsi="仿宋"/>
          <w:b/>
          <w:sz w:val="28"/>
          <w:szCs w:val="28"/>
        </w:rPr>
      </w:pPr>
      <w:r w:rsidRPr="00DD08AE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Pr="00DD08AE">
        <w:rPr>
          <w:rFonts w:ascii="仿宋" w:eastAsia="仿宋" w:hAnsi="仿宋" w:cs="宋体" w:hint="eastAsia"/>
          <w:b/>
          <w:sz w:val="28"/>
          <w:szCs w:val="28"/>
        </w:rPr>
        <w:t>档案馆出版印刷《遵化年鉴》第</w:t>
      </w:r>
      <w:r>
        <w:rPr>
          <w:rFonts w:ascii="仿宋" w:eastAsia="仿宋" w:hAnsi="仿宋" w:cs="宋体" w:hint="eastAsia"/>
          <w:b/>
          <w:sz w:val="28"/>
          <w:szCs w:val="28"/>
        </w:rPr>
        <w:t>2022</w:t>
      </w:r>
      <w:r w:rsidRPr="00DD08AE">
        <w:rPr>
          <w:rFonts w:ascii="仿宋" w:eastAsia="仿宋" w:hAnsi="仿宋" w:cs="宋体" w:hint="eastAsia"/>
          <w:b/>
          <w:sz w:val="28"/>
          <w:szCs w:val="28"/>
        </w:rPr>
        <w:t>和20</w:t>
      </w:r>
      <w:r>
        <w:rPr>
          <w:rFonts w:ascii="仿宋" w:eastAsia="仿宋" w:hAnsi="仿宋" w:cs="宋体" w:hint="eastAsia"/>
          <w:b/>
          <w:sz w:val="28"/>
          <w:szCs w:val="28"/>
        </w:rPr>
        <w:t>23</w:t>
      </w:r>
      <w:r w:rsidRPr="00DD08AE">
        <w:rPr>
          <w:rFonts w:ascii="仿宋" w:eastAsia="仿宋" w:hAnsi="仿宋" w:cs="宋体" w:hint="eastAsia"/>
          <w:b/>
          <w:sz w:val="28"/>
          <w:szCs w:val="28"/>
        </w:rPr>
        <w:t>版经费</w:t>
      </w:r>
      <w:r w:rsidRPr="00DD08AE">
        <w:rPr>
          <w:rFonts w:ascii="仿宋" w:eastAsia="仿宋" w:hAnsi="仿宋" w:hint="eastAsia"/>
          <w:b/>
          <w:sz w:val="28"/>
          <w:szCs w:val="28"/>
        </w:rPr>
        <w:t>项目</w:t>
      </w:r>
    </w:p>
    <w:p w:rsidR="002E566B" w:rsidRPr="00352C72" w:rsidRDefault="002E566B" w:rsidP="002E566B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352C72">
        <w:rPr>
          <w:rFonts w:ascii="仿宋" w:eastAsia="仿宋" w:hAnsi="仿宋" w:hint="eastAsia"/>
          <w:bCs/>
          <w:sz w:val="28"/>
          <w:szCs w:val="28"/>
        </w:rPr>
        <w:t>绩效目标：</w:t>
      </w:r>
      <w:r w:rsidRPr="00AD6856">
        <w:rPr>
          <w:rFonts w:ascii="仿宋" w:eastAsia="仿宋" w:hAnsi="仿宋" w:cs="宋体" w:hint="eastAsia"/>
          <w:sz w:val="28"/>
          <w:szCs w:val="28"/>
        </w:rPr>
        <w:t>印刷《遵化年鉴》第</w:t>
      </w:r>
      <w:r>
        <w:rPr>
          <w:rFonts w:ascii="仿宋" w:eastAsia="仿宋" w:hAnsi="仿宋" w:cs="宋体" w:hint="eastAsia"/>
          <w:sz w:val="28"/>
          <w:szCs w:val="28"/>
        </w:rPr>
        <w:t>2022</w:t>
      </w:r>
      <w:r w:rsidRPr="00AD6856">
        <w:rPr>
          <w:rFonts w:ascii="仿宋" w:eastAsia="仿宋" w:hAnsi="仿宋" w:cs="宋体" w:hint="eastAsia"/>
          <w:sz w:val="28"/>
          <w:szCs w:val="28"/>
        </w:rPr>
        <w:t>和</w:t>
      </w:r>
      <w:r>
        <w:rPr>
          <w:rFonts w:ascii="仿宋" w:eastAsia="仿宋" w:hAnsi="仿宋" w:cs="宋体" w:hint="eastAsia"/>
          <w:sz w:val="28"/>
          <w:szCs w:val="28"/>
        </w:rPr>
        <w:t>2023</w:t>
      </w:r>
      <w:r w:rsidRPr="00AD6856">
        <w:rPr>
          <w:rFonts w:ascii="仿宋" w:eastAsia="仿宋" w:hAnsi="仿宋" w:cs="宋体" w:hint="eastAsia"/>
          <w:sz w:val="28"/>
          <w:szCs w:val="28"/>
        </w:rPr>
        <w:t>版</w:t>
      </w:r>
      <w:r>
        <w:rPr>
          <w:rFonts w:ascii="仿宋" w:eastAsia="仿宋" w:hAnsi="仿宋" w:cs="宋体" w:hint="eastAsia"/>
          <w:sz w:val="28"/>
          <w:szCs w:val="28"/>
        </w:rPr>
        <w:t>经费</w:t>
      </w:r>
      <w:r>
        <w:rPr>
          <w:rFonts w:ascii="仿宋" w:eastAsia="仿宋" w:hAnsi="仿宋" w:cs="宋体"/>
          <w:sz w:val="28"/>
          <w:szCs w:val="28"/>
        </w:rPr>
        <w:t>需资金</w:t>
      </w:r>
      <w:r>
        <w:rPr>
          <w:rFonts w:ascii="仿宋" w:eastAsia="仿宋" w:hAnsi="仿宋" w:cs="宋体" w:hint="eastAsia"/>
          <w:sz w:val="28"/>
          <w:szCs w:val="28"/>
        </w:rPr>
        <w:t>14万元</w:t>
      </w:r>
      <w:r w:rsidRPr="00352C72">
        <w:rPr>
          <w:rFonts w:ascii="仿宋" w:eastAsia="仿宋" w:hAnsi="仿宋" w:hint="eastAsia"/>
          <w:bCs/>
          <w:sz w:val="28"/>
          <w:szCs w:val="28"/>
        </w:rPr>
        <w:t>。</w:t>
      </w:r>
    </w:p>
    <w:p w:rsidR="002E566B" w:rsidRPr="00BE7A50" w:rsidRDefault="002E566B" w:rsidP="002E566B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BE7A50">
        <w:rPr>
          <w:rFonts w:ascii="仿宋" w:eastAsia="仿宋" w:hAnsi="仿宋" w:hint="eastAsia"/>
          <w:bCs/>
          <w:sz w:val="28"/>
          <w:szCs w:val="28"/>
        </w:rPr>
        <w:t>绩效指标：</w:t>
      </w:r>
      <w:r w:rsidRPr="00BE7A50">
        <w:rPr>
          <w:rFonts w:ascii="仿宋" w:eastAsia="仿宋" w:hAnsi="仿宋" w:cs="宋体" w:hint="eastAsia"/>
          <w:sz w:val="28"/>
          <w:szCs w:val="28"/>
        </w:rPr>
        <w:t>年内完成</w:t>
      </w:r>
      <w:r>
        <w:rPr>
          <w:rFonts w:ascii="仿宋" w:eastAsia="仿宋" w:hAnsi="仿宋" w:cs="宋体" w:hint="eastAsia"/>
          <w:sz w:val="28"/>
          <w:szCs w:val="28"/>
        </w:rPr>
        <w:t>两本《</w:t>
      </w:r>
      <w:r w:rsidRPr="00BE7A50">
        <w:rPr>
          <w:rFonts w:ascii="仿宋" w:eastAsia="仿宋" w:hAnsi="仿宋" w:cs="宋体" w:hint="eastAsia"/>
          <w:sz w:val="28"/>
          <w:szCs w:val="28"/>
        </w:rPr>
        <w:t>遵化年鉴</w:t>
      </w:r>
      <w:r>
        <w:rPr>
          <w:rFonts w:ascii="仿宋" w:eastAsia="仿宋" w:hAnsi="仿宋" w:cs="宋体" w:hint="eastAsia"/>
          <w:sz w:val="28"/>
          <w:szCs w:val="28"/>
        </w:rPr>
        <w:t>》</w:t>
      </w:r>
      <w:r w:rsidRPr="00BE7A50">
        <w:rPr>
          <w:rFonts w:ascii="仿宋" w:eastAsia="仿宋" w:hAnsi="仿宋" w:cs="宋体" w:hint="eastAsia"/>
          <w:sz w:val="28"/>
          <w:szCs w:val="28"/>
        </w:rPr>
        <w:t>的出版印刷</w:t>
      </w:r>
      <w:r>
        <w:rPr>
          <w:rFonts w:ascii="仿宋" w:eastAsia="仿宋" w:hAnsi="仿宋" w:cs="宋体" w:hint="eastAsia"/>
          <w:sz w:val="28"/>
          <w:szCs w:val="28"/>
        </w:rPr>
        <w:t>任务</w:t>
      </w:r>
      <w:r>
        <w:rPr>
          <w:rFonts w:ascii="仿宋" w:eastAsia="仿宋" w:hAnsi="仿宋" w:cs="宋体"/>
          <w:sz w:val="28"/>
          <w:szCs w:val="28"/>
        </w:rPr>
        <w:t>，并且</w:t>
      </w:r>
      <w:r w:rsidRPr="00BE7A50">
        <w:rPr>
          <w:rFonts w:ascii="仿宋" w:eastAsia="仿宋" w:hAnsi="仿宋" w:cs="宋体" w:hint="eastAsia"/>
          <w:sz w:val="28"/>
          <w:szCs w:val="28"/>
        </w:rPr>
        <w:t>≥</w:t>
      </w:r>
      <w:r>
        <w:rPr>
          <w:rFonts w:ascii="仿宋" w:eastAsia="仿宋" w:hAnsi="仿宋" w:hint="eastAsia"/>
          <w:bCs/>
          <w:sz w:val="28"/>
          <w:szCs w:val="28"/>
        </w:rPr>
        <w:t>1000本</w:t>
      </w:r>
      <w:r w:rsidRPr="00BE7A50">
        <w:rPr>
          <w:rFonts w:ascii="仿宋" w:eastAsia="仿宋" w:hAnsi="仿宋" w:hint="eastAsia"/>
          <w:bCs/>
          <w:sz w:val="28"/>
          <w:szCs w:val="28"/>
        </w:rPr>
        <w:t>。</w:t>
      </w:r>
    </w:p>
    <w:p w:rsidR="002E566B" w:rsidRDefault="002E566B" w:rsidP="002E566B">
      <w:pPr>
        <w:spacing w:line="560" w:lineRule="exact"/>
        <w:ind w:firstLine="630"/>
        <w:rPr>
          <w:rFonts w:asciiTheme="minorHAnsi" w:eastAsia="仿宋" w:hAnsiTheme="minorHAnsi" w:cs="宋体"/>
          <w:b/>
          <w:sz w:val="28"/>
          <w:szCs w:val="28"/>
          <w:lang w:val="uk-UA" w:eastAsia="zh-CN"/>
        </w:rPr>
      </w:pPr>
      <w:r w:rsidRPr="00DD08AE">
        <w:rPr>
          <w:rFonts w:ascii="仿宋" w:eastAsia="仿宋" w:hAnsi="仿宋" w:hint="eastAsia"/>
          <w:b/>
          <w:bCs/>
          <w:sz w:val="28"/>
          <w:szCs w:val="28"/>
        </w:rPr>
        <w:t>（二）</w:t>
      </w:r>
      <w:r w:rsidRPr="002E566B">
        <w:rPr>
          <w:rFonts w:ascii="仿宋" w:eastAsia="仿宋" w:hAnsi="仿宋" w:cs="宋体"/>
          <w:b/>
          <w:sz w:val="28"/>
          <w:szCs w:val="28"/>
        </w:rPr>
        <w:t>档案馆馆藏档案数字化加工经费</w:t>
      </w:r>
      <w:r>
        <w:rPr>
          <w:rFonts w:ascii="仿宋" w:eastAsia="仿宋" w:hAnsi="仿宋" w:cs="宋体" w:hint="eastAsia"/>
          <w:b/>
          <w:sz w:val="28"/>
          <w:szCs w:val="28"/>
          <w:lang w:eastAsia="zh-CN"/>
        </w:rPr>
        <w:t>项目</w:t>
      </w:r>
    </w:p>
    <w:p w:rsidR="002E566B" w:rsidRPr="00352C72" w:rsidRDefault="002E566B" w:rsidP="002E566B">
      <w:pPr>
        <w:spacing w:line="560" w:lineRule="exact"/>
        <w:ind w:firstLine="630"/>
        <w:rPr>
          <w:rFonts w:ascii="仿宋" w:eastAsia="仿宋" w:hAnsi="仿宋"/>
          <w:bCs/>
          <w:sz w:val="28"/>
          <w:szCs w:val="28"/>
        </w:rPr>
      </w:pPr>
      <w:r w:rsidRPr="00352C72">
        <w:rPr>
          <w:rFonts w:ascii="仿宋" w:eastAsia="仿宋" w:hAnsi="仿宋" w:hint="eastAsia"/>
          <w:bCs/>
          <w:sz w:val="28"/>
          <w:szCs w:val="28"/>
        </w:rPr>
        <w:t>绩效目标：</w:t>
      </w:r>
      <w:r w:rsidRPr="00457895">
        <w:rPr>
          <w:rFonts w:ascii="仿宋" w:eastAsia="仿宋" w:hAnsi="仿宋" w:cs="宋体" w:hint="eastAsia"/>
          <w:sz w:val="28"/>
          <w:szCs w:val="28"/>
        </w:rPr>
        <w:t>馆藏档案数字化加工</w:t>
      </w:r>
      <w:r w:rsidRPr="00352C72">
        <w:rPr>
          <w:rFonts w:ascii="仿宋" w:eastAsia="仿宋" w:hAnsi="仿宋" w:hint="eastAsia"/>
          <w:bCs/>
          <w:sz w:val="28"/>
          <w:szCs w:val="28"/>
        </w:rPr>
        <w:t>经费</w:t>
      </w:r>
      <w:r>
        <w:rPr>
          <w:rFonts w:ascii="仿宋" w:eastAsia="仿宋" w:hAnsi="仿宋"/>
          <w:bCs/>
          <w:sz w:val="28"/>
          <w:szCs w:val="28"/>
        </w:rPr>
        <w:t>9</w:t>
      </w:r>
      <w:r w:rsidRPr="00352C72">
        <w:rPr>
          <w:rFonts w:ascii="仿宋" w:eastAsia="仿宋" w:hAnsi="仿宋" w:hint="eastAsia"/>
          <w:bCs/>
          <w:sz w:val="28"/>
          <w:szCs w:val="28"/>
        </w:rPr>
        <w:t>万元。</w:t>
      </w:r>
    </w:p>
    <w:p w:rsidR="002E566B" w:rsidRPr="00352C72" w:rsidRDefault="002E566B" w:rsidP="002E566B">
      <w:pPr>
        <w:spacing w:line="560" w:lineRule="exact"/>
        <w:ind w:firstLine="630"/>
        <w:rPr>
          <w:rFonts w:ascii="仿宋" w:eastAsia="仿宋" w:hAnsi="仿宋"/>
          <w:bCs/>
          <w:sz w:val="28"/>
          <w:szCs w:val="28"/>
        </w:rPr>
      </w:pPr>
      <w:r w:rsidRPr="00352C72">
        <w:rPr>
          <w:rFonts w:ascii="仿宋" w:eastAsia="仿宋" w:hAnsi="仿宋" w:hint="eastAsia"/>
          <w:bCs/>
          <w:sz w:val="28"/>
          <w:szCs w:val="28"/>
        </w:rPr>
        <w:t>绩效指标：</w:t>
      </w:r>
      <w:r>
        <w:rPr>
          <w:rFonts w:ascii="仿宋" w:eastAsia="仿宋" w:hAnsi="仿宋" w:hint="eastAsia"/>
          <w:bCs/>
          <w:sz w:val="28"/>
          <w:szCs w:val="28"/>
        </w:rPr>
        <w:t>按时按量</w:t>
      </w:r>
      <w:r>
        <w:rPr>
          <w:rFonts w:ascii="仿宋" w:eastAsia="仿宋" w:hAnsi="仿宋"/>
          <w:bCs/>
          <w:sz w:val="28"/>
          <w:szCs w:val="28"/>
        </w:rPr>
        <w:t>完成40</w:t>
      </w:r>
      <w:r>
        <w:rPr>
          <w:rFonts w:ascii="仿宋" w:eastAsia="仿宋" w:hAnsi="仿宋" w:hint="eastAsia"/>
          <w:bCs/>
          <w:sz w:val="28"/>
          <w:szCs w:val="28"/>
        </w:rPr>
        <w:t>万</w:t>
      </w:r>
      <w:r>
        <w:rPr>
          <w:rFonts w:ascii="仿宋" w:eastAsia="仿宋" w:hAnsi="仿宋"/>
          <w:bCs/>
          <w:sz w:val="28"/>
          <w:szCs w:val="28"/>
        </w:rPr>
        <w:t>幅数字化扫描任务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>
        <w:rPr>
          <w:rFonts w:ascii="仿宋" w:eastAsia="仿宋" w:hAnsi="仿宋"/>
          <w:bCs/>
          <w:sz w:val="28"/>
          <w:szCs w:val="28"/>
        </w:rPr>
        <w:t>每幅</w:t>
      </w:r>
      <w:r>
        <w:rPr>
          <w:rFonts w:ascii="仿宋" w:eastAsia="仿宋" w:hAnsi="仿宋" w:hint="eastAsia"/>
          <w:bCs/>
          <w:sz w:val="28"/>
          <w:szCs w:val="28"/>
        </w:rPr>
        <w:t>0.25元</w:t>
      </w:r>
      <w:r w:rsidRPr="00352C72">
        <w:rPr>
          <w:rFonts w:ascii="仿宋" w:eastAsia="仿宋" w:hAnsi="仿宋" w:hint="eastAsia"/>
          <w:bCs/>
          <w:sz w:val="28"/>
          <w:szCs w:val="28"/>
        </w:rPr>
        <w:t>。</w:t>
      </w:r>
    </w:p>
    <w:p w:rsidR="002E566B" w:rsidRPr="00DD08AE" w:rsidRDefault="002E566B" w:rsidP="002E566B">
      <w:pPr>
        <w:spacing w:line="560" w:lineRule="exact"/>
        <w:ind w:firstLine="630"/>
        <w:rPr>
          <w:rFonts w:ascii="仿宋" w:eastAsia="仿宋" w:hAnsi="仿宋"/>
          <w:b/>
          <w:bCs/>
          <w:sz w:val="28"/>
          <w:szCs w:val="28"/>
        </w:rPr>
      </w:pPr>
      <w:r w:rsidRPr="00DD08AE">
        <w:rPr>
          <w:rFonts w:ascii="仿宋" w:eastAsia="仿宋" w:hAnsi="仿宋" w:hint="eastAsia"/>
          <w:b/>
          <w:bCs/>
          <w:sz w:val="28"/>
          <w:szCs w:val="28"/>
        </w:rPr>
        <w:t>（三）</w:t>
      </w:r>
      <w:r w:rsidRPr="00DD08AE">
        <w:rPr>
          <w:rFonts w:ascii="仿宋" w:eastAsia="仿宋" w:hAnsi="仿宋" w:cs="宋体" w:hint="eastAsia"/>
          <w:b/>
          <w:sz w:val="28"/>
          <w:szCs w:val="28"/>
        </w:rPr>
        <w:t>地方志综合业务费</w:t>
      </w:r>
      <w:r w:rsidRPr="00DD08AE">
        <w:rPr>
          <w:rFonts w:ascii="仿宋" w:eastAsia="仿宋" w:hAnsi="仿宋" w:hint="eastAsia"/>
          <w:b/>
          <w:sz w:val="28"/>
          <w:szCs w:val="28"/>
        </w:rPr>
        <w:t>项目</w:t>
      </w:r>
    </w:p>
    <w:p w:rsidR="002E566B" w:rsidRPr="00352C72" w:rsidRDefault="002E566B" w:rsidP="00730386">
      <w:pPr>
        <w:spacing w:line="560" w:lineRule="exact"/>
        <w:ind w:firstLineChars="250" w:firstLine="700"/>
        <w:rPr>
          <w:rFonts w:ascii="仿宋" w:eastAsia="仿宋" w:hAnsi="仿宋"/>
          <w:bCs/>
          <w:sz w:val="28"/>
          <w:szCs w:val="28"/>
        </w:rPr>
      </w:pPr>
      <w:r w:rsidRPr="00352C72">
        <w:rPr>
          <w:rFonts w:ascii="仿宋" w:eastAsia="仿宋" w:hAnsi="仿宋" w:hint="eastAsia"/>
          <w:bCs/>
          <w:sz w:val="28"/>
          <w:szCs w:val="28"/>
        </w:rPr>
        <w:t>绩效目标：</w:t>
      </w:r>
      <w:r w:rsidRPr="00A9529E">
        <w:rPr>
          <w:rFonts w:ascii="仿宋" w:eastAsia="仿宋" w:hAnsi="仿宋" w:cs="宋体" w:hint="eastAsia"/>
          <w:sz w:val="28"/>
          <w:szCs w:val="28"/>
        </w:rPr>
        <w:t>地方志综合业务费7</w:t>
      </w:r>
      <w:r w:rsidRPr="00A9529E">
        <w:rPr>
          <w:rFonts w:ascii="仿宋" w:eastAsia="仿宋" w:hAnsi="仿宋" w:hint="eastAsia"/>
          <w:bCs/>
          <w:sz w:val="28"/>
          <w:szCs w:val="28"/>
        </w:rPr>
        <w:t>万元。</w:t>
      </w:r>
    </w:p>
    <w:p w:rsidR="002E566B" w:rsidRPr="0074193F" w:rsidRDefault="002E566B" w:rsidP="00730386">
      <w:pPr>
        <w:spacing w:before="10" w:after="10" w:line="560" w:lineRule="exact"/>
        <w:ind w:firstLineChars="250" w:firstLine="700"/>
        <w:outlineLvl w:val="1"/>
        <w:rPr>
          <w:rFonts w:ascii="Calibri" w:eastAsia="仿宋" w:hAnsi="Calibri"/>
          <w:bCs/>
          <w:sz w:val="28"/>
          <w:szCs w:val="28"/>
          <w:lang w:val="uk-UA"/>
        </w:rPr>
      </w:pPr>
      <w:r w:rsidRPr="00352C72">
        <w:rPr>
          <w:rFonts w:ascii="仿宋" w:eastAsia="仿宋" w:hAnsi="仿宋" w:hint="eastAsia"/>
          <w:bCs/>
          <w:sz w:val="28"/>
          <w:szCs w:val="28"/>
        </w:rPr>
        <w:t>绩效指标：</w:t>
      </w:r>
      <w:r>
        <w:rPr>
          <w:rFonts w:ascii="仿宋" w:eastAsia="仿宋" w:hAnsi="仿宋" w:hint="eastAsia"/>
          <w:bCs/>
          <w:sz w:val="28"/>
          <w:szCs w:val="28"/>
        </w:rPr>
        <w:t>地方志</w:t>
      </w:r>
      <w:r>
        <w:rPr>
          <w:rFonts w:ascii="仿宋" w:eastAsia="仿宋" w:hAnsi="仿宋"/>
          <w:bCs/>
          <w:sz w:val="28"/>
          <w:szCs w:val="28"/>
        </w:rPr>
        <w:t>聘用人员劳务费7</w:t>
      </w:r>
      <w:r>
        <w:rPr>
          <w:rFonts w:ascii="仿宋" w:eastAsia="仿宋" w:hAnsi="仿宋" w:hint="eastAsia"/>
          <w:bCs/>
          <w:sz w:val="28"/>
          <w:szCs w:val="28"/>
        </w:rPr>
        <w:t>万元</w:t>
      </w:r>
      <w:r w:rsidRPr="00A9529E">
        <w:rPr>
          <w:rFonts w:ascii="仿宋" w:eastAsia="仿宋" w:hAnsi="仿宋" w:hint="eastAsia"/>
          <w:bCs/>
          <w:sz w:val="28"/>
          <w:szCs w:val="28"/>
        </w:rPr>
        <w:t>。</w:t>
      </w:r>
    </w:p>
    <w:p w:rsidR="002E566B" w:rsidRDefault="002E566B">
      <w:pPr>
        <w:spacing w:before="10" w:after="10"/>
        <w:ind w:firstLine="560"/>
        <w:outlineLvl w:val="1"/>
        <w:rPr>
          <w:rFonts w:ascii="仿宋" w:eastAsia="仿宋" w:hAnsi="仿宋"/>
          <w:b/>
          <w:sz w:val="28"/>
          <w:szCs w:val="28"/>
          <w:lang w:val="uk-UA" w:eastAsia="zh-CN"/>
        </w:rPr>
      </w:pPr>
      <w:r w:rsidRPr="002E566B">
        <w:rPr>
          <w:rFonts w:ascii="仿宋" w:eastAsia="仿宋" w:hAnsi="仿宋" w:hint="eastAsia"/>
          <w:b/>
          <w:sz w:val="28"/>
          <w:szCs w:val="28"/>
          <w:lang w:val="uk-UA" w:eastAsia="zh-CN"/>
        </w:rPr>
        <w:t>（四）</w:t>
      </w:r>
      <w:r w:rsidR="00730386">
        <w:rPr>
          <w:rFonts w:ascii="仿宋" w:eastAsia="仿宋" w:hAnsi="仿宋"/>
          <w:b/>
          <w:sz w:val="28"/>
          <w:szCs w:val="28"/>
          <w:lang w:val="uk-UA" w:eastAsia="zh-CN"/>
        </w:rPr>
        <w:t>数字档案馆建设</w:t>
      </w:r>
      <w:r w:rsidR="00730386">
        <w:rPr>
          <w:rFonts w:ascii="仿宋" w:eastAsia="仿宋" w:hAnsi="仿宋" w:hint="eastAsia"/>
          <w:b/>
          <w:sz w:val="28"/>
          <w:szCs w:val="28"/>
          <w:lang w:val="uk-UA" w:eastAsia="zh-CN"/>
        </w:rPr>
        <w:t>项目</w:t>
      </w:r>
    </w:p>
    <w:p w:rsidR="00730386" w:rsidRPr="00730386" w:rsidRDefault="00730386">
      <w:pPr>
        <w:spacing w:before="10" w:after="10"/>
        <w:ind w:firstLine="560"/>
        <w:outlineLvl w:val="1"/>
        <w:rPr>
          <w:rFonts w:ascii="仿宋" w:eastAsia="仿宋" w:hAnsi="仿宋"/>
          <w:sz w:val="28"/>
          <w:szCs w:val="28"/>
          <w:lang w:val="uk-UA" w:eastAsia="zh-CN"/>
        </w:rPr>
      </w:pPr>
      <w:r>
        <w:rPr>
          <w:rFonts w:ascii="仿宋" w:eastAsia="仿宋" w:hAnsi="仿宋" w:hint="eastAsia"/>
          <w:b/>
          <w:sz w:val="28"/>
          <w:szCs w:val="28"/>
          <w:lang w:val="uk-UA" w:eastAsia="zh-CN"/>
        </w:rPr>
        <w:t xml:space="preserve"> </w:t>
      </w:r>
      <w:r w:rsidRPr="00730386">
        <w:rPr>
          <w:rFonts w:ascii="仿宋" w:eastAsia="仿宋" w:hAnsi="仿宋" w:hint="eastAsia"/>
          <w:sz w:val="28"/>
          <w:szCs w:val="28"/>
          <w:lang w:val="uk-UA" w:eastAsia="zh-CN"/>
        </w:rPr>
        <w:t xml:space="preserve"> 绩效</w:t>
      </w:r>
      <w:r w:rsidRPr="00730386">
        <w:rPr>
          <w:rFonts w:ascii="仿宋" w:eastAsia="仿宋" w:hAnsi="仿宋"/>
          <w:sz w:val="28"/>
          <w:szCs w:val="28"/>
          <w:lang w:val="uk-UA" w:eastAsia="zh-CN"/>
        </w:rPr>
        <w:t>目标：</w:t>
      </w:r>
      <w:r w:rsidRPr="00730386">
        <w:rPr>
          <w:rFonts w:ascii="仿宋" w:eastAsia="仿宋" w:hAnsi="仿宋" w:cs="方正仿宋_GBK"/>
          <w:color w:val="000000"/>
          <w:sz w:val="28"/>
        </w:rPr>
        <w:t>数字档案馆建设资金</w:t>
      </w:r>
      <w:r w:rsidRPr="00730386">
        <w:rPr>
          <w:rFonts w:ascii="仿宋" w:eastAsia="仿宋" w:hAnsi="仿宋" w:cs="方正仿宋_GBK" w:hint="eastAsia"/>
          <w:color w:val="000000"/>
          <w:sz w:val="28"/>
          <w:lang w:eastAsia="zh-CN"/>
        </w:rPr>
        <w:t>652.674万元</w:t>
      </w:r>
      <w:r w:rsidRPr="00730386">
        <w:rPr>
          <w:rFonts w:ascii="仿宋" w:eastAsia="仿宋" w:hAnsi="仿宋" w:cs="方正仿宋_GBK"/>
          <w:color w:val="000000"/>
          <w:sz w:val="28"/>
          <w:lang w:eastAsia="zh-CN"/>
        </w:rPr>
        <w:t>。</w:t>
      </w:r>
    </w:p>
    <w:p w:rsidR="009C7761" w:rsidRPr="00730386" w:rsidRDefault="00730386" w:rsidP="00730386">
      <w:pPr>
        <w:spacing w:before="10" w:after="10"/>
        <w:ind w:firstLine="560"/>
        <w:outlineLvl w:val="1"/>
        <w:rPr>
          <w:rFonts w:ascii="仿宋" w:eastAsia="仿宋" w:hAnsi="仿宋"/>
          <w:sz w:val="28"/>
          <w:szCs w:val="28"/>
          <w:lang w:val="uk-UA" w:eastAsia="zh-CN"/>
        </w:rPr>
      </w:pPr>
      <w:r w:rsidRPr="00730386">
        <w:rPr>
          <w:rFonts w:asciiTheme="minorHAnsi" w:eastAsia="仿宋" w:hAnsiTheme="minorHAnsi" w:hint="eastAsia"/>
          <w:sz w:val="28"/>
          <w:szCs w:val="28"/>
          <w:lang w:val="uk-UA" w:eastAsia="zh-CN"/>
        </w:rPr>
        <w:lastRenderedPageBreak/>
        <w:t>绩效指标</w:t>
      </w:r>
      <w:r w:rsidRPr="00730386">
        <w:rPr>
          <w:rFonts w:asciiTheme="minorHAnsi" w:eastAsia="仿宋" w:hAnsiTheme="minorHAnsi"/>
          <w:sz w:val="28"/>
          <w:szCs w:val="28"/>
          <w:lang w:val="uk-UA" w:eastAsia="zh-CN"/>
        </w:rPr>
        <w:t>：</w:t>
      </w:r>
      <w:r>
        <w:rPr>
          <w:rFonts w:asciiTheme="minorHAnsi" w:eastAsia="仿宋" w:hAnsiTheme="minorHAnsi" w:hint="eastAsia"/>
          <w:sz w:val="28"/>
          <w:szCs w:val="28"/>
          <w:lang w:val="uk-UA" w:eastAsia="zh-CN"/>
        </w:rPr>
        <w:t>主要</w:t>
      </w:r>
      <w:r>
        <w:rPr>
          <w:rFonts w:asciiTheme="minorHAnsi" w:eastAsia="仿宋" w:hAnsiTheme="minorHAnsi"/>
          <w:sz w:val="28"/>
          <w:szCs w:val="28"/>
          <w:lang w:val="uk-UA" w:eastAsia="zh-CN"/>
        </w:rPr>
        <w:t>用于数字档案馆建设</w:t>
      </w:r>
      <w:r>
        <w:rPr>
          <w:rFonts w:asciiTheme="minorHAnsi" w:eastAsia="仿宋" w:hAnsiTheme="minorHAnsi" w:hint="eastAsia"/>
          <w:sz w:val="28"/>
          <w:szCs w:val="28"/>
          <w:lang w:val="uk-UA" w:eastAsia="zh-CN"/>
        </w:rPr>
        <w:t>，</w:t>
      </w:r>
      <w:r w:rsidRPr="00730386">
        <w:rPr>
          <w:rFonts w:ascii="仿宋" w:eastAsia="仿宋" w:hAnsi="仿宋"/>
          <w:sz w:val="28"/>
          <w:szCs w:val="28"/>
        </w:rPr>
        <w:t>实现运用现代信息技术对数字档案信息进行采集、加工、存储、管理</w:t>
      </w:r>
      <w:r>
        <w:rPr>
          <w:rFonts w:ascii="仿宋" w:eastAsia="仿宋" w:hAnsi="仿宋" w:hint="eastAsia"/>
          <w:sz w:val="28"/>
          <w:szCs w:val="28"/>
          <w:lang w:eastAsia="zh-CN"/>
        </w:rPr>
        <w:t>，并且建设</w:t>
      </w:r>
      <w:r>
        <w:rPr>
          <w:rFonts w:ascii="仿宋" w:eastAsia="仿宋" w:hAnsi="仿宋"/>
          <w:sz w:val="28"/>
          <w:szCs w:val="28"/>
          <w:lang w:eastAsia="zh-CN"/>
        </w:rPr>
        <w:t>完成率</w:t>
      </w:r>
      <w:r w:rsidRPr="00BE7A50">
        <w:rPr>
          <w:rFonts w:ascii="仿宋" w:eastAsia="仿宋" w:hAnsi="仿宋" w:cs="宋体" w:hint="eastAsia"/>
          <w:sz w:val="28"/>
          <w:szCs w:val="28"/>
        </w:rPr>
        <w:t>≥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90%。</w:t>
      </w:r>
    </w:p>
    <w:p w:rsidR="009C7761" w:rsidRDefault="00183A1C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730386" w:rsidRPr="00E15F04" w:rsidRDefault="00183A1C" w:rsidP="00730386">
      <w:pPr>
        <w:spacing w:line="560" w:lineRule="exact"/>
        <w:ind w:firstLine="63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  <w:r w:rsidR="00730386" w:rsidRPr="00E15F04">
        <w:rPr>
          <w:rFonts w:ascii="仿宋" w:eastAsia="仿宋" w:hAnsi="仿宋" w:hint="eastAsia"/>
          <w:b/>
          <w:bCs/>
          <w:sz w:val="28"/>
          <w:szCs w:val="28"/>
        </w:rPr>
        <w:t>（一）完善制度建设。</w:t>
      </w:r>
    </w:p>
    <w:p w:rsidR="00730386" w:rsidRPr="00E15F04" w:rsidRDefault="00730386" w:rsidP="00730386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E15F04">
        <w:rPr>
          <w:rFonts w:ascii="仿宋" w:eastAsia="仿宋" w:hAnsi="仿宋" w:hint="eastAsia"/>
          <w:sz w:val="28"/>
          <w:szCs w:val="28"/>
        </w:rPr>
        <w:t>制定完善预算绩效管理制度、资金管理办法、工作保障制度等，为全年预算绩效目标的实现奠定制度基础。</w:t>
      </w:r>
    </w:p>
    <w:p w:rsidR="00730386" w:rsidRPr="00E15F04" w:rsidRDefault="00730386" w:rsidP="00730386">
      <w:pPr>
        <w:spacing w:line="560" w:lineRule="exact"/>
        <w:ind w:firstLine="630"/>
        <w:rPr>
          <w:rFonts w:ascii="仿宋" w:eastAsia="仿宋" w:hAnsi="仿宋"/>
          <w:b/>
          <w:bCs/>
          <w:sz w:val="28"/>
          <w:szCs w:val="28"/>
        </w:rPr>
      </w:pPr>
      <w:r w:rsidRPr="00E15F04">
        <w:rPr>
          <w:rFonts w:ascii="仿宋" w:eastAsia="仿宋" w:hAnsi="仿宋" w:hint="eastAsia"/>
          <w:b/>
          <w:bCs/>
          <w:sz w:val="28"/>
          <w:szCs w:val="28"/>
        </w:rPr>
        <w:t>（二）加强支出管理。</w:t>
      </w:r>
    </w:p>
    <w:p w:rsidR="00730386" w:rsidRPr="00E15F04" w:rsidRDefault="00730386" w:rsidP="00730386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E15F04">
        <w:rPr>
          <w:rFonts w:ascii="仿宋" w:eastAsia="仿宋" w:hAnsi="仿宋" w:hint="eastAsia"/>
          <w:sz w:val="28"/>
          <w:szCs w:val="28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 w:rsidR="00730386" w:rsidRPr="00E15F04" w:rsidRDefault="00730386" w:rsidP="00730386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E15F04">
        <w:rPr>
          <w:rFonts w:ascii="仿宋" w:eastAsia="仿宋" w:hAnsi="仿宋" w:hint="eastAsia"/>
          <w:b/>
          <w:bCs/>
          <w:sz w:val="28"/>
          <w:szCs w:val="28"/>
        </w:rPr>
        <w:t>（三）加强绩效运行监控。</w:t>
      </w:r>
      <w:r w:rsidRPr="00E15F04">
        <w:rPr>
          <w:rFonts w:ascii="仿宋" w:eastAsia="仿宋" w:hAnsi="仿宋" w:hint="eastAsia"/>
          <w:sz w:val="28"/>
          <w:szCs w:val="28"/>
        </w:rPr>
        <w:t>按要求开展绩效运行监控，发现问题及时采取措施，确保绩效目标如期保质实现。</w:t>
      </w:r>
    </w:p>
    <w:p w:rsidR="00730386" w:rsidRPr="00E15F04" w:rsidRDefault="00730386" w:rsidP="00730386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E15F04">
        <w:rPr>
          <w:rFonts w:ascii="仿宋" w:eastAsia="仿宋" w:hAnsi="仿宋" w:hint="eastAsia"/>
          <w:b/>
          <w:bCs/>
          <w:sz w:val="28"/>
          <w:szCs w:val="28"/>
        </w:rPr>
        <w:t>（四）做好绩效自评。</w:t>
      </w:r>
      <w:r w:rsidRPr="00E15F04">
        <w:rPr>
          <w:rFonts w:ascii="仿宋" w:eastAsia="仿宋" w:hAnsi="仿宋" w:hint="eastAsia"/>
          <w:sz w:val="28"/>
          <w:szCs w:val="28"/>
        </w:rPr>
        <w:t>按要求开展上年度部门预算绩效自评和重点评价工作，对评价中发现的问题及时整改，调整优化支出结构，提高财政资金使用效益。</w:t>
      </w:r>
    </w:p>
    <w:p w:rsidR="00730386" w:rsidRPr="00E15F04" w:rsidRDefault="00730386" w:rsidP="00730386">
      <w:pPr>
        <w:spacing w:line="560" w:lineRule="exact"/>
        <w:ind w:firstLine="630"/>
        <w:rPr>
          <w:rFonts w:ascii="仿宋" w:eastAsia="仿宋" w:hAnsi="仿宋"/>
          <w:sz w:val="28"/>
          <w:szCs w:val="28"/>
        </w:rPr>
      </w:pPr>
      <w:r w:rsidRPr="00E15F04">
        <w:rPr>
          <w:rFonts w:ascii="仿宋" w:eastAsia="仿宋" w:hAnsi="仿宋" w:hint="eastAsia"/>
          <w:b/>
          <w:bCs/>
          <w:sz w:val="28"/>
          <w:szCs w:val="28"/>
        </w:rPr>
        <w:t>（五)规范财务资产管理。</w:t>
      </w:r>
      <w:r w:rsidRPr="00E15F04">
        <w:rPr>
          <w:rFonts w:ascii="仿宋" w:eastAsia="仿宋" w:hAnsi="仿宋" w:hint="eastAsia"/>
          <w:sz w:val="28"/>
          <w:szCs w:val="28"/>
        </w:rPr>
        <w:t>完善财务管理制度，严格审批程序，加强固定资产登记、使用和报废处置管理，做到支出合理，物尽其用。</w:t>
      </w:r>
    </w:p>
    <w:p w:rsidR="009C7761" w:rsidRDefault="009C7761" w:rsidP="00730386">
      <w:pPr>
        <w:sectPr w:rsidR="009C7761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9C7761" w:rsidRDefault="00183A1C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9C7761" w:rsidRDefault="00183A1C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9C7761" w:rsidRDefault="009C7761">
      <w:pPr>
        <w:jc w:val="center"/>
        <w:sectPr w:rsidR="009C7761">
          <w:pgSz w:w="11900" w:h="16840"/>
          <w:pgMar w:top="1984" w:right="1304" w:bottom="1134" w:left="1304" w:header="720" w:footer="720" w:gutter="0"/>
          <w:cols w:space="720"/>
        </w:sectPr>
      </w:pPr>
    </w:p>
    <w:p w:rsidR="009C7761" w:rsidRDefault="00183A1C" w:rsidP="009E01A3"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C7761" w:rsidRPr="008438B8" w:rsidRDefault="00183A1C" w:rsidP="009E01A3">
      <w:pPr>
        <w:ind w:firstLine="560"/>
        <w:jc w:val="center"/>
        <w:outlineLvl w:val="3"/>
        <w:rPr>
          <w:rFonts w:ascii="方正黑体简体" w:eastAsia="方正黑体简体"/>
          <w:sz w:val="44"/>
          <w:szCs w:val="44"/>
        </w:rPr>
      </w:pPr>
      <w:bookmarkStart w:id="4" w:name="_Toc_4_4_0000000004"/>
      <w:r w:rsidRPr="008438B8">
        <w:rPr>
          <w:rFonts w:ascii="方正黑体简体" w:eastAsia="方正黑体简体" w:hAnsi="方正仿宋_GBK" w:cs="方正仿宋_GBK" w:hint="eastAsia"/>
          <w:color w:val="000000"/>
          <w:sz w:val="44"/>
          <w:szCs w:val="44"/>
        </w:rPr>
        <w:t>1.出版印刷《遵化年鉴》第2022和2023版经费绩效目标表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C776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7761" w:rsidRDefault="00183A1C">
            <w:pPr>
              <w:pStyle w:val="5"/>
            </w:pPr>
            <w:r>
              <w:t>241001遵化市档案馆本级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7761" w:rsidRDefault="00183A1C">
            <w:pPr>
              <w:pStyle w:val="4"/>
            </w:pPr>
            <w:r>
              <w:t>单位：万元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2"/>
            </w:pPr>
            <w:r>
              <w:t>13028125P00021410001K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C7761" w:rsidRDefault="00183A1C">
            <w:pPr>
              <w:pStyle w:val="2"/>
            </w:pPr>
            <w:r>
              <w:t>出版印刷《遵化年鉴》第2022和2023版经费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14.00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2"/>
            </w:pPr>
            <w:r>
              <w:t>14.00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 xml:space="preserve"> 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</w:tcPr>
          <w:p w:rsidR="009C7761" w:rsidRDefault="009C7761"/>
        </w:tc>
        <w:tc>
          <w:tcPr>
            <w:tcW w:w="8618" w:type="dxa"/>
            <w:gridSpan w:val="6"/>
            <w:vAlign w:val="center"/>
          </w:tcPr>
          <w:p w:rsidR="009C7761" w:rsidRDefault="00183A1C">
            <w:pPr>
              <w:pStyle w:val="2"/>
            </w:pPr>
            <w:r>
              <w:t>全年预算数14万元，其中财政资金14万元，其他资金0万元。主要用于支付出版印刷《遵化年鉴》费用。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9C7761" w:rsidRDefault="00183A1C">
            <w:pPr>
              <w:pStyle w:val="1"/>
            </w:pPr>
            <w:r>
              <w:t>12月底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</w:tcPr>
          <w:p w:rsidR="009C7761" w:rsidRDefault="009C7761"/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:rsidR="009C7761" w:rsidRDefault="00183A1C">
            <w:pPr>
              <w:pStyle w:val="3"/>
            </w:pPr>
            <w:r>
              <w:t>100%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C7761" w:rsidRDefault="00183A1C">
            <w:pPr>
              <w:pStyle w:val="2"/>
            </w:pPr>
            <w:r>
              <w:t>1.为社会各界提供最翔实的档案资料，为老百姓提供更高质量的服务，确保《遵化年鉴》顺利出版，保证资金到位。</w:t>
            </w:r>
          </w:p>
          <w:p w:rsidR="009C7761" w:rsidRDefault="00183A1C">
            <w:pPr>
              <w:pStyle w:val="2"/>
            </w:pPr>
            <w:r>
              <w:t>2.《遵化年鉴》2022和2023版顺利出版</w:t>
            </w:r>
          </w:p>
        </w:tc>
      </w:tr>
    </w:tbl>
    <w:p w:rsidR="009C7761" w:rsidRDefault="00183A1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C776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1"/>
            </w:pPr>
            <w:r>
              <w:t>指标值确定依据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编纂年鉴完成数量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年内完成遵化年鉴的出版印刷375本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375本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年鉴完成率（%）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年内完成遵化年鉴的出版印刷率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遵化年鉴出版工作完成率（%）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每年完成本年度年鉴出版印刷工作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按时完成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《遵化年鉴》（2022和2023版）出版印刷完成率</w:t>
            </w:r>
            <w:r>
              <w:lastRenderedPageBreak/>
              <w:t>（%）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lastRenderedPageBreak/>
              <w:t>遵化年鉴顺利出版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按时出版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河北省人民政府办公厅关于印发河北省地方志事业发展规划（2016-2020</w:t>
            </w:r>
            <w:r>
              <w:lastRenderedPageBreak/>
              <w:t>年）的通知（冀政办发[2016]20号）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遵化年鉴出版工作完成率（%）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每年完成本年度年鉴出版印刷工作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为社会提供参考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《遵化年鉴》（2022和2023版）出版印刷完成率（%）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遵化年鉴顺利出版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老百姓受益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遵化年鉴出版工作完成率（%）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每年完成本年度年鉴出版印刷工作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为政府市委工作服务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年鉴是否顺利出版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老百姓满意度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河北省人民政府办公厅关于印发河北省地方志事业发展规划（2016-2020年）的通知（冀政办发[2016]20号）</w:t>
            </w:r>
          </w:p>
        </w:tc>
      </w:tr>
    </w:tbl>
    <w:p w:rsidR="009C7761" w:rsidRPr="009E01A3" w:rsidRDefault="009C7761">
      <w:pPr>
        <w:rPr>
          <w:lang w:val="uk-UA"/>
        </w:rPr>
        <w:sectPr w:rsidR="009C7761" w:rsidRPr="009E01A3">
          <w:pgSz w:w="11900" w:h="16840"/>
          <w:pgMar w:top="1984" w:right="1304" w:bottom="1134" w:left="1304" w:header="720" w:footer="720" w:gutter="0"/>
          <w:cols w:space="720"/>
        </w:sectPr>
      </w:pPr>
    </w:p>
    <w:p w:rsidR="009C7761" w:rsidRDefault="009C7761" w:rsidP="009E01A3"/>
    <w:p w:rsidR="009C7761" w:rsidRPr="009E01A3" w:rsidRDefault="00183A1C" w:rsidP="009E01A3">
      <w:pPr>
        <w:ind w:firstLine="560"/>
        <w:jc w:val="center"/>
        <w:outlineLvl w:val="3"/>
        <w:rPr>
          <w:rFonts w:ascii="方正黑体简体" w:eastAsia="方正黑体简体"/>
          <w:sz w:val="44"/>
          <w:szCs w:val="44"/>
        </w:rPr>
      </w:pPr>
      <w:bookmarkStart w:id="5" w:name="_Toc_4_4_0000000005"/>
      <w:r w:rsidRPr="009E01A3">
        <w:rPr>
          <w:rFonts w:ascii="方正黑体简体" w:eastAsia="方正黑体简体" w:hAnsi="方正仿宋_GBK" w:cs="方正仿宋_GBK" w:hint="eastAsia"/>
          <w:color w:val="000000"/>
          <w:sz w:val="44"/>
          <w:szCs w:val="44"/>
        </w:rPr>
        <w:t>2.档案馆馆藏档案数字化加工经费绩效目标表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C776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7761" w:rsidRDefault="00183A1C">
            <w:pPr>
              <w:pStyle w:val="5"/>
            </w:pPr>
            <w:r>
              <w:t>241001遵化市档案馆本级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7761" w:rsidRDefault="00183A1C">
            <w:pPr>
              <w:pStyle w:val="4"/>
            </w:pPr>
            <w:r>
              <w:t>单位：万元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2"/>
            </w:pPr>
            <w:r>
              <w:t>13028125P00021310001X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C7761" w:rsidRDefault="00183A1C">
            <w:pPr>
              <w:pStyle w:val="2"/>
            </w:pPr>
            <w:r>
              <w:t>档案馆馆藏档案数字化加工经费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9.00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2"/>
            </w:pPr>
            <w:r>
              <w:t>9.00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 xml:space="preserve"> 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</w:tcPr>
          <w:p w:rsidR="009C7761" w:rsidRDefault="009C7761"/>
        </w:tc>
        <w:tc>
          <w:tcPr>
            <w:tcW w:w="8618" w:type="dxa"/>
            <w:gridSpan w:val="6"/>
            <w:vAlign w:val="center"/>
          </w:tcPr>
          <w:p w:rsidR="009C7761" w:rsidRDefault="00183A1C">
            <w:pPr>
              <w:pStyle w:val="2"/>
            </w:pPr>
            <w:r>
              <w:t>预算安排9万元，其中财政资金9万元，其他资金0万元。主要用于档案馆馆藏数字化加工经费支出。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9C7761" w:rsidRDefault="00183A1C">
            <w:pPr>
              <w:pStyle w:val="1"/>
            </w:pPr>
            <w:r>
              <w:t>12月底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</w:tcPr>
          <w:p w:rsidR="009C7761" w:rsidRDefault="009C7761"/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:rsidR="009C7761" w:rsidRDefault="00183A1C">
            <w:pPr>
              <w:pStyle w:val="3"/>
            </w:pPr>
            <w:r>
              <w:t>100%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C7761" w:rsidRDefault="00183A1C">
            <w:pPr>
              <w:pStyle w:val="2"/>
            </w:pPr>
            <w:r>
              <w:t>1.为时早日实现数字化档案馆打下坚实基础，从而为群众提供更好的服务，需要完成36万幅档案数字化扫描任务。</w:t>
            </w:r>
          </w:p>
          <w:p w:rsidR="009C7761" w:rsidRDefault="00183A1C">
            <w:pPr>
              <w:pStyle w:val="2"/>
            </w:pPr>
            <w:r>
              <w:t>2.2025年全年完成40万幅档案数字化扫描任务，2025年1至12月份，继续开展档案数字化扫描工作。</w:t>
            </w:r>
          </w:p>
        </w:tc>
      </w:tr>
    </w:tbl>
    <w:p w:rsidR="009C7761" w:rsidRDefault="00183A1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C776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1"/>
            </w:pPr>
            <w:r>
              <w:t>指标值确定依据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建立档案全文数据库量占计划量的比率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年度内已建立档案全文数据库量占计划量的比率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≥40万幅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扫描图像合格率（%）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 xml:space="preserve">年内完成36万幅扫描任务合格率　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文件级目录数据化工作完成率（%）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 xml:space="preserve">年度内已完成的文件级目录数据化工作量占计划量的比率　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全年完成36万幅档案数字化扫描任务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2025年全年完成36万幅档案数字化扫描任务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提高效率节约开支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全年完成36万幅档案数字化扫描任务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2025年全年完成36万幅档案数字化扫描任务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为社会提供高效服务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全年完成36万幅档案数字化扫描任务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2025年全年完成36万幅档案数字化扫描任务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完成年初计划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文件级目录数据化工作完成率（%）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 xml:space="preserve">年度内已完成的文件级目录数据化工作量占计划量的比率　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为老百姓提供服务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唐山市档案馆关于各县（市）区档案馆存量档案数字化进展情况的通报</w:t>
            </w:r>
          </w:p>
        </w:tc>
      </w:tr>
    </w:tbl>
    <w:p w:rsidR="009C7761" w:rsidRPr="009E01A3" w:rsidRDefault="009C7761">
      <w:pPr>
        <w:rPr>
          <w:lang w:val="uk-UA"/>
        </w:rPr>
        <w:sectPr w:rsidR="009C7761" w:rsidRPr="009E01A3">
          <w:pgSz w:w="11900" w:h="16840"/>
          <w:pgMar w:top="1984" w:right="1304" w:bottom="1134" w:left="1304" w:header="720" w:footer="720" w:gutter="0"/>
          <w:cols w:space="720"/>
        </w:sectPr>
      </w:pPr>
    </w:p>
    <w:p w:rsidR="009C7761" w:rsidRDefault="00183A1C" w:rsidP="009E01A3"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C7761" w:rsidRPr="009E01A3" w:rsidRDefault="00183A1C" w:rsidP="009E01A3">
      <w:pPr>
        <w:ind w:firstLine="560"/>
        <w:jc w:val="center"/>
        <w:outlineLvl w:val="3"/>
        <w:rPr>
          <w:rFonts w:ascii="方正黑体简体" w:eastAsia="方正黑体简体" w:hAnsi="方正粗黑宋简体"/>
          <w:sz w:val="44"/>
          <w:szCs w:val="44"/>
        </w:rPr>
      </w:pPr>
      <w:bookmarkStart w:id="6" w:name="_Toc_4_4_0000000006"/>
      <w:r w:rsidRPr="009E01A3">
        <w:rPr>
          <w:rFonts w:ascii="方正黑体简体" w:eastAsia="方正黑体简体" w:hAnsi="方正粗黑宋简体" w:cs="方正仿宋_GBK" w:hint="eastAsia"/>
          <w:color w:val="000000"/>
          <w:sz w:val="44"/>
          <w:szCs w:val="44"/>
        </w:rPr>
        <w:t>3.地方志综合业务经费绩效目标表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C776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7761" w:rsidRDefault="00183A1C">
            <w:pPr>
              <w:pStyle w:val="5"/>
            </w:pPr>
            <w:r>
              <w:t>241001遵化市档案馆本级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7761" w:rsidRDefault="00183A1C">
            <w:pPr>
              <w:pStyle w:val="4"/>
            </w:pPr>
            <w:r>
              <w:t>单位：万元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2"/>
            </w:pPr>
            <w:r>
              <w:t>13028125P00024710001A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C7761" w:rsidRDefault="00183A1C">
            <w:pPr>
              <w:pStyle w:val="2"/>
            </w:pPr>
            <w:r>
              <w:t>地方志综合业务经费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7.00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2"/>
            </w:pPr>
            <w:r>
              <w:t>7.00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 xml:space="preserve"> 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</w:tcPr>
          <w:p w:rsidR="009C7761" w:rsidRDefault="009C7761"/>
        </w:tc>
        <w:tc>
          <w:tcPr>
            <w:tcW w:w="8618" w:type="dxa"/>
            <w:gridSpan w:val="6"/>
            <w:vAlign w:val="center"/>
          </w:tcPr>
          <w:p w:rsidR="009C7761" w:rsidRDefault="00183A1C">
            <w:pPr>
              <w:pStyle w:val="2"/>
            </w:pPr>
            <w:r>
              <w:t>全年预算数7万元，其中财政资金7万元，其他资金0万元。主要用于支付地方志综合业务经费。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9C7761" w:rsidRDefault="00183A1C">
            <w:pPr>
              <w:pStyle w:val="1"/>
            </w:pPr>
            <w:r>
              <w:t>12月底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</w:tcPr>
          <w:p w:rsidR="009C7761" w:rsidRDefault="009C7761"/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:rsidR="009C7761" w:rsidRDefault="00183A1C">
            <w:pPr>
              <w:pStyle w:val="3"/>
            </w:pPr>
            <w:r>
              <w:t>100%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C7761" w:rsidRDefault="00183A1C">
            <w:pPr>
              <w:pStyle w:val="2"/>
            </w:pPr>
            <w:r>
              <w:t>1.保证《遵化年鉴》第2021和2022版的利出版，为地方志配备必要的工作人员，组织开发利用地方志资源，为公众提供服务</w:t>
            </w:r>
          </w:p>
          <w:p w:rsidR="009C7761" w:rsidRDefault="00183A1C">
            <w:pPr>
              <w:pStyle w:val="2"/>
            </w:pPr>
            <w:r>
              <w:t>2.地方志聘用工作人员3名，完成《遵化年鉴》的编纂工作</w:t>
            </w:r>
          </w:p>
        </w:tc>
      </w:tr>
    </w:tbl>
    <w:p w:rsidR="009C7761" w:rsidRDefault="00183A1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C776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1"/>
            </w:pPr>
            <w:r>
              <w:t>指标值确定依据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聘用人员人数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人员数量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3名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《遵化年鉴》按时完成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《遵化年鉴》完成率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地方志聘用人员劳务费拨付率（%）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聘用人员所需资金按时到位率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按季度发放工资1.75万元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每季度工资1.75万元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1.75万元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聘用人员工作积极性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工作积极性是否提高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相应提高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《河北省地方志工作规定》河北省人民政府令（2008）6号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地方志聘用人员满意度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聘用人员满意度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《河北省地方志工作规定》河北省人民政府令（2008）6号</w:t>
            </w:r>
          </w:p>
        </w:tc>
      </w:tr>
    </w:tbl>
    <w:p w:rsidR="009C7761" w:rsidRPr="009E01A3" w:rsidRDefault="009C7761">
      <w:pPr>
        <w:rPr>
          <w:lang w:val="uk-UA"/>
        </w:rPr>
        <w:sectPr w:rsidR="009C7761" w:rsidRPr="009E01A3">
          <w:pgSz w:w="11900" w:h="16840"/>
          <w:pgMar w:top="1984" w:right="1304" w:bottom="1134" w:left="1304" w:header="720" w:footer="720" w:gutter="0"/>
          <w:cols w:space="720"/>
        </w:sectPr>
      </w:pPr>
    </w:p>
    <w:p w:rsidR="009C7761" w:rsidRDefault="009C7761" w:rsidP="009E01A3"/>
    <w:p w:rsidR="009C7761" w:rsidRPr="009E01A3" w:rsidRDefault="00183A1C" w:rsidP="009E01A3">
      <w:pPr>
        <w:ind w:firstLine="560"/>
        <w:jc w:val="center"/>
        <w:outlineLvl w:val="3"/>
        <w:rPr>
          <w:rFonts w:ascii="方正黑体简体" w:eastAsia="方正黑体简体"/>
          <w:sz w:val="44"/>
          <w:szCs w:val="44"/>
        </w:rPr>
      </w:pPr>
      <w:bookmarkStart w:id="7" w:name="_Toc_4_4_0000000007"/>
      <w:r w:rsidRPr="009E01A3">
        <w:rPr>
          <w:rFonts w:ascii="方正黑体简体" w:eastAsia="方正黑体简体" w:hAnsi="方正仿宋_GBK" w:cs="方正仿宋_GBK" w:hint="eastAsia"/>
          <w:color w:val="000000"/>
          <w:sz w:val="44"/>
          <w:szCs w:val="44"/>
        </w:rPr>
        <w:t>4.数字档案馆建设资金绩效目标表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C776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7761" w:rsidRDefault="00183A1C">
            <w:pPr>
              <w:pStyle w:val="5"/>
            </w:pPr>
            <w:r>
              <w:t>241001遵化市档案馆本级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C7761" w:rsidRDefault="00183A1C">
            <w:pPr>
              <w:pStyle w:val="4"/>
            </w:pPr>
            <w:r>
              <w:t>单位：万元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2"/>
            </w:pPr>
            <w:r>
              <w:t>13028125P000248100010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C7761" w:rsidRDefault="00183A1C">
            <w:pPr>
              <w:pStyle w:val="2"/>
            </w:pPr>
            <w:r>
              <w:t>数字档案馆建设资金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652.67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2"/>
            </w:pPr>
            <w:r>
              <w:t>652.67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 xml:space="preserve"> 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</w:tcPr>
          <w:p w:rsidR="009C7761" w:rsidRDefault="009C7761"/>
        </w:tc>
        <w:tc>
          <w:tcPr>
            <w:tcW w:w="8618" w:type="dxa"/>
            <w:gridSpan w:val="6"/>
            <w:vAlign w:val="center"/>
          </w:tcPr>
          <w:p w:rsidR="009C7761" w:rsidRDefault="00183A1C">
            <w:pPr>
              <w:pStyle w:val="2"/>
            </w:pPr>
            <w:r>
              <w:t>全年预算数652.674万元，其中：财政资金652.674万元，其他资金0万元，主要用于支付数字档案馆建设支出。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9C7761" w:rsidRDefault="00183A1C">
            <w:pPr>
              <w:pStyle w:val="1"/>
            </w:pPr>
            <w:r>
              <w:t>12月底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</w:tcPr>
          <w:p w:rsidR="009C7761" w:rsidRDefault="009C7761"/>
        </w:tc>
        <w:tc>
          <w:tcPr>
            <w:tcW w:w="2608" w:type="dxa"/>
            <w:gridSpan w:val="2"/>
            <w:vAlign w:val="center"/>
          </w:tcPr>
          <w:p w:rsidR="009C7761" w:rsidRDefault="00183A1C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9C7761" w:rsidRDefault="00183A1C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9C7761" w:rsidRDefault="00183A1C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:rsidR="009C7761" w:rsidRDefault="00183A1C">
            <w:pPr>
              <w:pStyle w:val="3"/>
            </w:pPr>
            <w:r>
              <w:t>100%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C7761" w:rsidRDefault="00183A1C">
            <w:pPr>
              <w:pStyle w:val="2"/>
            </w:pPr>
            <w:r>
              <w:t>1.实现运用现代信息技术对数字档案信息进行采集、加工、存储、管理。</w:t>
            </w:r>
          </w:p>
          <w:p w:rsidR="009C7761" w:rsidRDefault="00183A1C">
            <w:pPr>
              <w:pStyle w:val="2"/>
            </w:pPr>
            <w:r>
              <w:t>2.通过高标准配置数字档案馆的基础设施、管理系统、基础数据库、管理体系建设、服务体系以及安全保障体系建设。</w:t>
            </w:r>
          </w:p>
        </w:tc>
      </w:tr>
    </w:tbl>
    <w:p w:rsidR="009C7761" w:rsidRDefault="00183A1C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9C776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1"/>
            </w:pPr>
            <w:r>
              <w:t>指标值确定依据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数字档案馆建设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数字档案馆建设完成率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中共河北省委办公厅河北省人民政府办公厅关于印发《“十四五”河北省档案事业发展规划》的通知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竣工率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竣工率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中共河北省委办公厅河北省人民政府办公厅关于印发《“十四五”河北省档案事业发展规划》的通知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按时完成率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按时完成率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中共河北省委办公厅河北省人民政府办公厅关于印发《“十四五”河北省档案事业发展规划》的通知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项目预算控制数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中共河北省委办公厅河北省人民政府办公厅关于印发《“十四五”河北省档案事业发展规划》的通知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C7761" w:rsidRDefault="00183A1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综合利用率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 xml:space="preserve">基础设施建成后的利用、使用情况 </w:t>
            </w:r>
          </w:p>
          <w:p w:rsidR="009C7761" w:rsidRDefault="009C7761">
            <w:pPr>
              <w:pStyle w:val="2"/>
            </w:pP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数字档案馆建成后提供利用效果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中共河北省委办公厅河北省人民政府办公厅关于</w:t>
            </w:r>
            <w:r>
              <w:lastRenderedPageBreak/>
              <w:t>印发《“十四五”河北省档案事业发展规划》的通知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C7761" w:rsidRDefault="009C7761"/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公共服务水平提升情况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提高综合服务能力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中共河北省委办公厅河北省人民政府办公厅关于印发《“十四五”河北省档案事业发展规划》的通知</w:t>
            </w:r>
          </w:p>
        </w:tc>
      </w:tr>
      <w:tr w:rsidR="009C7761">
        <w:trPr>
          <w:trHeight w:val="369"/>
          <w:jc w:val="center"/>
        </w:trPr>
        <w:tc>
          <w:tcPr>
            <w:tcW w:w="1276" w:type="dxa"/>
            <w:vAlign w:val="center"/>
          </w:tcPr>
          <w:p w:rsidR="009C7761" w:rsidRDefault="00183A1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C7761" w:rsidRDefault="00183A1C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C7761" w:rsidRDefault="00183A1C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C7761" w:rsidRDefault="00183A1C">
            <w:pPr>
              <w:pStyle w:val="2"/>
            </w:pPr>
            <w:r>
              <w:t>为老百姓服务</w:t>
            </w:r>
          </w:p>
        </w:tc>
        <w:tc>
          <w:tcPr>
            <w:tcW w:w="1843" w:type="dxa"/>
            <w:vAlign w:val="center"/>
          </w:tcPr>
          <w:p w:rsidR="009C7761" w:rsidRDefault="00183A1C">
            <w:pPr>
              <w:pStyle w:val="2"/>
            </w:pPr>
            <w:r>
              <w:t>中共河北省委办公厅河北省人民政府办公厅关于印发《“十四五”河北省档案事业发展规划》的通知</w:t>
            </w:r>
          </w:p>
        </w:tc>
      </w:tr>
    </w:tbl>
    <w:p w:rsidR="009C7761" w:rsidRDefault="009C7761"/>
    <w:sectPr w:rsidR="009C776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7C" w:rsidRDefault="00380B7C">
      <w:r>
        <w:separator/>
      </w:r>
    </w:p>
  </w:endnote>
  <w:endnote w:type="continuationSeparator" w:id="0">
    <w:p w:rsidR="00380B7C" w:rsidRDefault="0038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61" w:rsidRDefault="00183A1C">
    <w:r>
      <w:fldChar w:fldCharType="begin"/>
    </w:r>
    <w:r>
      <w:instrText>PAGE "page number"</w:instrText>
    </w:r>
    <w:r>
      <w:fldChar w:fldCharType="separate"/>
    </w:r>
    <w:r w:rsidR="0057551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61" w:rsidRDefault="00183A1C">
    <w:pPr>
      <w:jc w:val="right"/>
    </w:pPr>
    <w:r>
      <w:fldChar w:fldCharType="begin"/>
    </w:r>
    <w:r>
      <w:instrText>PAGE "page number"</w:instrText>
    </w:r>
    <w:r>
      <w:fldChar w:fldCharType="separate"/>
    </w:r>
    <w:r w:rsidR="005755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7C" w:rsidRDefault="00380B7C">
      <w:r>
        <w:separator/>
      </w:r>
    </w:p>
  </w:footnote>
  <w:footnote w:type="continuationSeparator" w:id="0">
    <w:p w:rsidR="00380B7C" w:rsidRDefault="0038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1"/>
    <w:rsid w:val="00183A1C"/>
    <w:rsid w:val="00293B40"/>
    <w:rsid w:val="002E566B"/>
    <w:rsid w:val="00380B7C"/>
    <w:rsid w:val="00575519"/>
    <w:rsid w:val="00730386"/>
    <w:rsid w:val="00827133"/>
    <w:rsid w:val="008438B8"/>
    <w:rsid w:val="0095151F"/>
    <w:rsid w:val="009C7761"/>
    <w:rsid w:val="009E01A3"/>
    <w:rsid w:val="00A34AD8"/>
    <w:rsid w:val="00A3643D"/>
    <w:rsid w:val="00DA6333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Balloon Text"/>
    <w:basedOn w:val="a"/>
    <w:link w:val="Char"/>
    <w:uiPriority w:val="99"/>
    <w:semiHidden/>
    <w:unhideWhenUsed/>
    <w:rsid w:val="00FB40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400D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Balloon Text"/>
    <w:basedOn w:val="a"/>
    <w:link w:val="Char"/>
    <w:uiPriority w:val="99"/>
    <w:semiHidden/>
    <w:unhideWhenUsed/>
    <w:rsid w:val="00FB40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400D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cp:lastPrinted>2025-02-10T02:41:00Z</cp:lastPrinted>
  <dcterms:created xsi:type="dcterms:W3CDTF">2025-02-10T02:40:00Z</dcterms:created>
  <dcterms:modified xsi:type="dcterms:W3CDTF">2025-02-10T02:41:00Z</dcterms:modified>
</cp:coreProperties>
</file>