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widowControl/>
        <w:suppressLineNumbers w:val="0"/>
        <w:jc w:val="center"/>
        <w:textAlignment w:val="center"/>
        <w:rPr>
          <w:rFonts w:ascii="宋体" w:eastAsia="宋体" w:cs="宋体" w:hAnsi="宋体" w:hint="eastAsia"/>
          <w:b/>
          <w:bCs/>
          <w:i w:val="0"/>
          <w:iCs w:val="0"/>
          <w:color w:val="000000"/>
          <w:kern w:val="0"/>
          <w:sz w:val="43"/>
          <w:szCs w:val="43"/>
          <w:u w:val="none"/>
          <w:lang w:val="en-US" w:eastAsia="zh-CN"/>
        </w:rPr>
      </w:pPr>
    </w:p>
    <w:p>
      <w:pPr>
        <w:jc w:val="center"/>
        <w:outlineLvl w:val="0"/>
        <w:rPr>
          <w:rFonts w:ascii="黑体" w:eastAsia="黑体" w:cs="Times New Roman" w:hAnsi="Calibri" w:hint="eastAsia"/>
          <w:b w:val="0"/>
          <w:bCs/>
          <w:sz w:val="44"/>
          <w:szCs w:val="22"/>
        </w:rPr>
      </w:pPr>
      <w:r>
        <w:rPr>
          <w:rFonts w:ascii="黑体" w:eastAsia="黑体" w:cs="Times New Roman" w:hAnsi="Calibri" w:hint="eastAsia"/>
          <w:b w:val="0"/>
          <w:bCs/>
          <w:sz w:val="44"/>
          <w:szCs w:val="22"/>
        </w:rPr>
        <w:t>202</w:t>
      </w:r>
      <w:r>
        <w:rPr>
          <w:rFonts w:ascii="黑体" w:eastAsia="黑体" w:cs="Times New Roman" w:hAnsi="Calibri" w:hint="eastAsia"/>
          <w:b w:val="0"/>
          <w:bCs/>
          <w:sz w:val="44"/>
          <w:szCs w:val="22"/>
          <w:lang w:val="en-US" w:eastAsia="zh-CN"/>
        </w:rPr>
        <w:t>2</w:t>
      </w:r>
      <w:r>
        <w:rPr>
          <w:rFonts w:ascii="黑体" w:eastAsia="黑体" w:cs="Times New Roman" w:hAnsi="Calibri" w:hint="eastAsia"/>
          <w:b w:val="0"/>
          <w:bCs/>
          <w:sz w:val="44"/>
          <w:szCs w:val="22"/>
        </w:rPr>
        <w:t>年部门预算信息公开目录</w:t>
      </w:r>
    </w:p>
    <w:p>
      <w:pPr>
        <w:jc w:val="center"/>
        <w:rPr>
          <w:rFonts w:ascii="Times New Roman" w:eastAsia="宋体" w:cs="Times New Roman" w:hAnsi="宋体"/>
          <w:b/>
          <w:sz w:val="30"/>
        </w:rPr>
      </w:pPr>
      <w:r>
        <w:rPr>
          <w:rFonts w:ascii="黑体" w:eastAsia="黑体" w:cs="Times New Roman" w:hAnsi="黑体"/>
          <w:b/>
          <w:sz w:val="30"/>
        </w:rPr>
        <w:t xml:space="preserve"> </w:t>
      </w:r>
    </w:p>
    <w:p>
      <w:pPr>
        <w:jc w:val="left"/>
        <w:rPr>
          <w:rFonts w:ascii="方正楷体_GBK" w:eastAsia="方正楷体_GBK" w:cs="Times New Roman" w:hAnsi="Calibri" w:hint="eastAsia"/>
          <w:b w:val="0"/>
          <w:bCs/>
          <w:sz w:val="28"/>
          <w:szCs w:val="22"/>
        </w:rPr>
      </w:pPr>
      <w:r>
        <w:rPr>
          <w:rFonts w:ascii="方正楷体_GBK" w:eastAsia="方正楷体_GBK" w:cs="Times New Roman" w:hAnsi="Calibri" w:hint="eastAsia"/>
          <w:b w:val="0"/>
          <w:bCs/>
          <w:sz w:val="28"/>
          <w:szCs w:val="22"/>
        </w:rPr>
        <w:t>部门预算公开表</w:t>
      </w:r>
    </w:p>
    <w:p>
      <w:pPr>
        <w:pStyle w:val="21"/>
        <w:tabs>
          <w:tab w:val="right" w:leader="dot" w:pos="14789"/>
        </w:tabs>
        <w:jc w:val="center"/>
        <w:rPr>
          <w:rStyle w:val="22"/>
          <w:rFonts w:ascii="Times New Roman" w:eastAsia="方正仿宋_GBK" w:cs="Times New Roman" w:hAnsi="Calibri"/>
          <w:sz w:val="28"/>
          <w:szCs w:val="22"/>
          <w:u w:val="none"/>
        </w:rPr>
      </w:pPr>
      <w:r>
        <w:rPr>
          <w:rFonts w:ascii="Times New Roman" w:eastAsia="方正仿宋_GBK" w:cs="Times New Roman" w:hAnsi="Calibri"/>
          <w:sz w:val="28"/>
        </w:rPr>
        <w:fldChar w:fldCharType="begin"/>
      </w:r>
      <w:r>
        <w:rPr>
          <w:rFonts w:ascii="Times New Roman" w:eastAsia="方正仿宋_GBK" w:cs="Times New Roman" w:hAnsi="Calibri"/>
          <w:sz w:val="28"/>
        </w:rPr>
        <w:instrText xml:space="preserve"> TOC \o "2-2" \h \z \u \t "-1" </w:instrText>
      </w:r>
      <w:r>
        <w:rPr>
          <w:rFonts w:ascii="Times New Roman" w:eastAsia="方正仿宋_GBK" w:cs="Times New Roman" w:hAnsi="Calibri"/>
          <w:sz w:val="28"/>
        </w:rPr>
        <w:fldChar w:fldCharType="separate"/>
      </w:r>
      <w:r>
        <w:rPr>
          <w:rStyle w:val="22"/>
          <w:rFonts w:ascii="Times New Roman" w:eastAsia="方正仿宋_GBK" w:cs="Times New Roman" w:hAnsi="Calibri"/>
          <w:sz w:val="28"/>
          <w:szCs w:val="22"/>
          <w:u w:val="none"/>
        </w:rPr>
        <w:fldChar w:fldCharType="begin"/>
      </w:r>
      <w:r>
        <w:rPr>
          <w:rStyle w:val="22"/>
          <w:rFonts w:ascii="Times New Roman" w:eastAsia="方正仿宋_GBK" w:cs="Times New Roman" w:hAnsi="Calibri"/>
          <w:sz w:val="28"/>
          <w:szCs w:val="22"/>
          <w:u w:val="none"/>
        </w:rPr>
        <w:instrText xml:space="preserve"> HYPERLINK \l "_Toc68791536" </w:instrText>
      </w:r>
      <w:r>
        <w:rPr>
          <w:rStyle w:val="22"/>
          <w:rFonts w:ascii="Times New Roman" w:eastAsia="方正仿宋_GBK" w:cs="Times New Roman" w:hAnsi="Calibri"/>
          <w:sz w:val="28"/>
          <w:szCs w:val="22"/>
          <w:u w:val="none"/>
        </w:rPr>
        <w:fldChar w:fldCharType="separate"/>
      </w:r>
      <w:r>
        <w:rPr>
          <w:rFonts w:ascii="Times New Roman" w:eastAsia="方正仿宋_GBK" w:cs="Times New Roman" w:hAnsi="Calibri" w:hint="eastAsia"/>
          <w:sz w:val="28"/>
          <w:szCs w:val="22"/>
          <w:u w:val="none"/>
        </w:rPr>
        <w:t>部门预算收支总表</w:t>
      </w:r>
      <w:r>
        <w:rPr>
          <w:rFonts w:ascii="Times New Roman" w:eastAsia="方正仿宋_GBK" w:cs="Times New Roman" w:hAnsi="Calibri"/>
          <w:sz w:val="28"/>
          <w:szCs w:val="22"/>
          <w:u w:val="none"/>
        </w:rPr>
        <w:tab/>
      </w:r>
      <w:r>
        <w:rPr>
          <w:rFonts w:ascii="Times New Roman" w:eastAsia="方正仿宋_GBK" w:cs="Times New Roman" w:hAnsi="Calibri" w:hint="eastAsia"/>
          <w:sz w:val="28"/>
          <w:szCs w:val="22"/>
          <w:u w:val="none"/>
          <w:lang w:val="en-US" w:eastAsia="zh-CN"/>
        </w:rPr>
        <w:t>1</w:t>
      </w:r>
      <w:r>
        <w:rPr>
          <w:rStyle w:val="22"/>
          <w:rFonts w:ascii="Times New Roman" w:eastAsia="方正仿宋_GBK" w:cs="Times New Roman" w:hAnsi="Calibri"/>
          <w:sz w:val="28"/>
          <w:szCs w:val="22"/>
          <w:u w:val="none"/>
        </w:rPr>
        <w:fldChar w:fldCharType="end"/>
      </w:r>
    </w:p>
    <w:p>
      <w:pPr>
        <w:pStyle w:val="21"/>
        <w:tabs>
          <w:tab w:val="right" w:leader="dot" w:pos="14789"/>
        </w:tabs>
        <w:jc w:val="center"/>
        <w:rPr>
          <w:rStyle w:val="22"/>
          <w:rFonts w:ascii="Times New Roman" w:eastAsia="方正仿宋_GBK" w:cs="Times New Roman" w:hAnsi="Calibri"/>
          <w:sz w:val="28"/>
          <w:szCs w:val="22"/>
          <w:u w:val="none"/>
        </w:rPr>
      </w:pPr>
      <w:r>
        <w:rPr>
          <w:rStyle w:val="22"/>
          <w:rFonts w:ascii="Times New Roman" w:eastAsia="方正仿宋_GBK" w:cs="Times New Roman" w:hAnsi="Calibri"/>
          <w:sz w:val="28"/>
          <w:szCs w:val="22"/>
          <w:u w:val="none"/>
        </w:rPr>
        <w:fldChar w:fldCharType="begin"/>
      </w:r>
      <w:r>
        <w:rPr>
          <w:rStyle w:val="22"/>
          <w:rFonts w:ascii="Times New Roman" w:eastAsia="方正仿宋_GBK" w:cs="Times New Roman" w:hAnsi="Calibri"/>
          <w:sz w:val="28"/>
          <w:szCs w:val="22"/>
          <w:u w:val="none"/>
        </w:rPr>
        <w:instrText xml:space="preserve"> HYPERLINK \l "_Toc68791537" </w:instrText>
      </w:r>
      <w:r>
        <w:rPr>
          <w:rStyle w:val="22"/>
          <w:rFonts w:ascii="Times New Roman" w:eastAsia="方正仿宋_GBK" w:cs="Times New Roman" w:hAnsi="Calibri"/>
          <w:sz w:val="28"/>
          <w:szCs w:val="22"/>
          <w:u w:val="none"/>
        </w:rPr>
        <w:fldChar w:fldCharType="separate"/>
      </w:r>
      <w:r>
        <w:rPr>
          <w:rFonts w:ascii="Times New Roman" w:eastAsia="方正仿宋_GBK" w:cs="Times New Roman" w:hAnsi="Calibri" w:hint="eastAsia"/>
          <w:sz w:val="28"/>
          <w:szCs w:val="22"/>
          <w:u w:val="none"/>
        </w:rPr>
        <w:t>部门预算收入总表</w:t>
      </w:r>
      <w:r>
        <w:rPr>
          <w:rFonts w:ascii="Times New Roman" w:eastAsia="方正仿宋_GBK" w:cs="Times New Roman" w:hAnsi="Calibri"/>
          <w:sz w:val="28"/>
          <w:szCs w:val="22"/>
          <w:u w:val="none"/>
        </w:rPr>
        <w:tab/>
      </w:r>
      <w:r>
        <w:rPr>
          <w:rFonts w:ascii="Times New Roman" w:eastAsia="方正仿宋_GBK" w:cs="Times New Roman" w:hAnsi="Calibri" w:hint="eastAsia"/>
          <w:sz w:val="28"/>
          <w:szCs w:val="22"/>
          <w:u w:val="none"/>
          <w:lang w:val="en-US" w:eastAsia="zh-CN"/>
        </w:rPr>
        <w:t>3</w:t>
      </w:r>
      <w:r>
        <w:rPr>
          <w:rStyle w:val="22"/>
          <w:rFonts w:ascii="Times New Roman" w:eastAsia="方正仿宋_GBK" w:cs="Times New Roman" w:hAnsi="Calibri"/>
          <w:sz w:val="28"/>
          <w:szCs w:val="22"/>
          <w:u w:val="none"/>
        </w:rPr>
        <w:fldChar w:fldCharType="end"/>
      </w:r>
    </w:p>
    <w:p>
      <w:pPr>
        <w:pStyle w:val="21"/>
        <w:tabs>
          <w:tab w:val="right" w:leader="dot" w:pos="14789"/>
        </w:tabs>
        <w:jc w:val="center"/>
        <w:rPr>
          <w:rStyle w:val="22"/>
          <w:rFonts w:ascii="Times New Roman" w:eastAsia="方正仿宋_GBK" w:cs="Times New Roman" w:hAnsi="Calibri"/>
          <w:sz w:val="28"/>
          <w:szCs w:val="22"/>
          <w:u w:val="none"/>
        </w:rPr>
      </w:pPr>
      <w:r>
        <w:rPr>
          <w:rStyle w:val="22"/>
          <w:rFonts w:ascii="Times New Roman" w:eastAsia="方正仿宋_GBK" w:cs="Times New Roman" w:hAnsi="Calibri"/>
          <w:sz w:val="28"/>
          <w:szCs w:val="22"/>
          <w:u w:val="none"/>
        </w:rPr>
        <w:fldChar w:fldCharType="begin"/>
      </w:r>
      <w:r>
        <w:rPr>
          <w:rStyle w:val="22"/>
          <w:rFonts w:ascii="Times New Roman" w:eastAsia="方正仿宋_GBK" w:cs="Times New Roman" w:hAnsi="Calibri"/>
          <w:sz w:val="28"/>
          <w:szCs w:val="22"/>
          <w:u w:val="none"/>
        </w:rPr>
        <w:instrText xml:space="preserve"> HYPERLINK \l "_Toc68791538" </w:instrText>
      </w:r>
      <w:r>
        <w:rPr>
          <w:rStyle w:val="22"/>
          <w:rFonts w:ascii="Times New Roman" w:eastAsia="方正仿宋_GBK" w:cs="Times New Roman" w:hAnsi="Calibri"/>
          <w:sz w:val="28"/>
          <w:szCs w:val="22"/>
          <w:u w:val="none"/>
        </w:rPr>
        <w:fldChar w:fldCharType="separate"/>
      </w:r>
      <w:r>
        <w:rPr>
          <w:rFonts w:ascii="Times New Roman" w:eastAsia="方正仿宋_GBK" w:cs="Times New Roman" w:hAnsi="Calibri" w:hint="eastAsia"/>
          <w:sz w:val="28"/>
          <w:szCs w:val="22"/>
          <w:u w:val="none"/>
        </w:rPr>
        <w:t>部门预算支出总表</w:t>
      </w:r>
      <w:r>
        <w:rPr>
          <w:rFonts w:ascii="Times New Roman" w:eastAsia="方正仿宋_GBK" w:cs="Times New Roman" w:hAnsi="Calibri"/>
          <w:sz w:val="28"/>
          <w:szCs w:val="22"/>
          <w:u w:val="none"/>
        </w:rPr>
        <w:tab/>
      </w:r>
      <w:r>
        <w:rPr>
          <w:rFonts w:ascii="Times New Roman" w:eastAsia="方正仿宋_GBK" w:cs="Times New Roman" w:hAnsi="Calibri" w:hint="eastAsia"/>
          <w:sz w:val="28"/>
          <w:szCs w:val="22"/>
          <w:u w:val="none"/>
          <w:lang w:val="en-US" w:eastAsia="zh-CN"/>
        </w:rPr>
        <w:t>6</w:t>
      </w:r>
      <w:r>
        <w:rPr>
          <w:rStyle w:val="22"/>
          <w:rFonts w:ascii="Times New Roman" w:eastAsia="方正仿宋_GBK" w:cs="Times New Roman" w:hAnsi="Calibri"/>
          <w:sz w:val="28"/>
          <w:szCs w:val="22"/>
          <w:u w:val="none"/>
        </w:rPr>
        <w:fldChar w:fldCharType="end"/>
      </w:r>
    </w:p>
    <w:p>
      <w:pPr>
        <w:pStyle w:val="21"/>
        <w:tabs>
          <w:tab w:val="right" w:leader="dot" w:pos="14789"/>
        </w:tabs>
        <w:jc w:val="center"/>
        <w:rPr>
          <w:rStyle w:val="22"/>
          <w:rFonts w:ascii="Times New Roman" w:eastAsia="方正仿宋_GBK" w:cs="Times New Roman" w:hAnsi="Calibri" w:hint="eastAsia"/>
          <w:sz w:val="28"/>
          <w:szCs w:val="22"/>
          <w:u w:val="none"/>
          <w:lang w:val="en-US" w:eastAsia="zh-CN"/>
        </w:rPr>
      </w:pPr>
      <w:r>
        <w:rPr>
          <w:rStyle w:val="22"/>
          <w:rFonts w:ascii="Times New Roman" w:eastAsia="方正仿宋_GBK" w:cs="Times New Roman" w:hAnsi="Calibri"/>
          <w:sz w:val="28"/>
          <w:szCs w:val="22"/>
          <w:u w:val="none"/>
        </w:rPr>
        <w:fldChar w:fldCharType="begin"/>
      </w:r>
      <w:r>
        <w:rPr>
          <w:rStyle w:val="22"/>
          <w:rFonts w:ascii="Times New Roman" w:eastAsia="方正仿宋_GBK" w:cs="Times New Roman" w:hAnsi="Calibri"/>
          <w:sz w:val="28"/>
          <w:szCs w:val="22"/>
          <w:u w:val="none"/>
        </w:rPr>
        <w:instrText xml:space="preserve"> HYPERLINK \l "_Toc68791539" </w:instrText>
      </w:r>
      <w:r>
        <w:rPr>
          <w:rStyle w:val="22"/>
          <w:rFonts w:ascii="Times New Roman" w:eastAsia="方正仿宋_GBK" w:cs="Times New Roman" w:hAnsi="Calibri"/>
          <w:sz w:val="28"/>
          <w:szCs w:val="22"/>
          <w:u w:val="none"/>
        </w:rPr>
        <w:fldChar w:fldCharType="separate"/>
      </w:r>
      <w:r>
        <w:rPr>
          <w:rFonts w:ascii="Times New Roman" w:eastAsia="方正仿宋_GBK" w:cs="Times New Roman" w:hAnsi="Calibri" w:hint="eastAsia"/>
          <w:sz w:val="28"/>
          <w:szCs w:val="22"/>
          <w:u w:val="none"/>
        </w:rPr>
        <w:t>部门预算财政拨款收支总表</w:t>
      </w:r>
      <w:r>
        <w:rPr>
          <w:rFonts w:ascii="Times New Roman" w:eastAsia="方正仿宋_GBK" w:cs="Times New Roman" w:hAnsi="Calibri"/>
          <w:sz w:val="28"/>
          <w:szCs w:val="22"/>
          <w:u w:val="none"/>
        </w:rPr>
        <w:tab/>
      </w:r>
      <w:r>
        <w:rPr>
          <w:rFonts w:ascii="Times New Roman" w:eastAsia="方正仿宋_GBK" w:cs="Times New Roman" w:hAnsi="Calibri" w:hint="eastAsia"/>
          <w:sz w:val="28"/>
          <w:szCs w:val="22"/>
          <w:u w:val="none"/>
          <w:lang w:val="en-US" w:eastAsia="zh-CN"/>
        </w:rPr>
        <w:t>9</w:t>
      </w:r>
      <w:r>
        <w:rPr>
          <w:rStyle w:val="22"/>
          <w:rFonts w:ascii="Times New Roman" w:eastAsia="方正仿宋_GBK" w:cs="Times New Roman" w:hAnsi="Calibri"/>
          <w:sz w:val="28"/>
          <w:szCs w:val="22"/>
          <w:u w:val="none"/>
        </w:rPr>
        <w:fldChar w:fldCharType="end"/>
      </w:r>
    </w:p>
    <w:p>
      <w:pPr>
        <w:pStyle w:val="21"/>
        <w:tabs>
          <w:tab w:val="right" w:leader="dot" w:pos="14789"/>
        </w:tabs>
        <w:jc w:val="center"/>
        <w:rPr>
          <w:rStyle w:val="22"/>
          <w:rFonts w:ascii="Times New Roman" w:eastAsia="方正仿宋_GBK" w:cs="Times New Roman" w:hAnsi="Calibri" w:hint="eastAsia"/>
          <w:sz w:val="28"/>
          <w:szCs w:val="22"/>
          <w:u w:val="none"/>
          <w:lang w:val="en-US" w:eastAsia="zh-CN"/>
        </w:rPr>
      </w:pPr>
      <w:r>
        <w:rPr>
          <w:rStyle w:val="22"/>
          <w:rFonts w:ascii="Times New Roman" w:eastAsia="方正仿宋_GBK" w:cs="Times New Roman" w:hAnsi="Calibri"/>
          <w:sz w:val="28"/>
          <w:szCs w:val="22"/>
          <w:u w:val="none"/>
        </w:rPr>
        <w:fldChar w:fldCharType="begin"/>
      </w:r>
      <w:r>
        <w:rPr>
          <w:rStyle w:val="22"/>
          <w:rFonts w:ascii="Times New Roman" w:eastAsia="方正仿宋_GBK" w:cs="Times New Roman" w:hAnsi="Calibri"/>
          <w:sz w:val="28"/>
          <w:szCs w:val="22"/>
          <w:u w:val="none"/>
        </w:rPr>
        <w:instrText xml:space="preserve"> HYPERLINK \l "_Toc68791540" </w:instrText>
      </w:r>
      <w:r>
        <w:rPr>
          <w:rStyle w:val="22"/>
          <w:rFonts w:ascii="Times New Roman" w:eastAsia="方正仿宋_GBK" w:cs="Times New Roman" w:hAnsi="Calibri"/>
          <w:sz w:val="28"/>
          <w:szCs w:val="22"/>
          <w:u w:val="none"/>
        </w:rPr>
        <w:fldChar w:fldCharType="separate"/>
      </w:r>
      <w:r>
        <w:rPr>
          <w:rFonts w:ascii="Times New Roman" w:eastAsia="方正仿宋_GBK" w:cs="Times New Roman" w:hAnsi="Calibri" w:hint="eastAsia"/>
          <w:sz w:val="28"/>
          <w:szCs w:val="22"/>
          <w:u w:val="none"/>
        </w:rPr>
        <w:t>部门预算一般公共预算财政拨款支出表</w:t>
      </w:r>
      <w:r>
        <w:rPr>
          <w:rFonts w:ascii="Times New Roman" w:eastAsia="方正仿宋_GBK" w:cs="Times New Roman" w:hAnsi="Calibri"/>
          <w:sz w:val="28"/>
          <w:szCs w:val="22"/>
          <w:u w:val="none"/>
        </w:rPr>
        <w:tab/>
      </w:r>
      <w:r>
        <w:rPr>
          <w:rFonts w:ascii="Times New Roman" w:eastAsia="方正仿宋_GBK" w:cs="Times New Roman" w:hAnsi="Calibri" w:hint="eastAsia"/>
          <w:sz w:val="28"/>
          <w:szCs w:val="22"/>
          <w:u w:val="none"/>
          <w:lang w:val="en-US" w:eastAsia="zh-CN"/>
        </w:rPr>
        <w:t>1</w:t>
      </w:r>
      <w:r>
        <w:rPr>
          <w:rStyle w:val="22"/>
          <w:rFonts w:ascii="Times New Roman" w:eastAsia="方正仿宋_GBK" w:cs="Times New Roman" w:hAnsi="Calibri"/>
          <w:sz w:val="28"/>
          <w:szCs w:val="22"/>
          <w:u w:val="none"/>
        </w:rPr>
        <w:fldChar w:fldCharType="end"/>
      </w:r>
      <w:r>
        <w:rPr>
          <w:rStyle w:val="22"/>
          <w:rFonts w:ascii="Times New Roman" w:eastAsia="方正仿宋_GBK" w:cs="Times New Roman" w:hAnsi="Calibri" w:hint="eastAsia"/>
          <w:sz w:val="28"/>
          <w:szCs w:val="22"/>
          <w:u w:val="none"/>
          <w:lang w:val="en-US" w:eastAsia="zh-CN"/>
        </w:rPr>
        <w:t>2</w:t>
      </w:r>
    </w:p>
    <w:p>
      <w:pPr>
        <w:pStyle w:val="21"/>
        <w:tabs>
          <w:tab w:val="right" w:leader="dot" w:pos="14789"/>
        </w:tabs>
        <w:jc w:val="center"/>
        <w:rPr>
          <w:rStyle w:val="22"/>
          <w:rFonts w:ascii="Times New Roman" w:eastAsia="方正仿宋_GBK" w:cs="Times New Roman" w:hAnsi="Calibri" w:hint="eastAsia"/>
          <w:sz w:val="28"/>
          <w:szCs w:val="22"/>
          <w:u w:val="none"/>
          <w:lang w:val="en-US" w:eastAsia="zh-CN"/>
        </w:rPr>
      </w:pPr>
      <w:r>
        <w:rPr>
          <w:rStyle w:val="22"/>
          <w:rFonts w:ascii="Times New Roman" w:eastAsia="方正仿宋_GBK" w:cs="Times New Roman" w:hAnsi="Calibri"/>
          <w:sz w:val="28"/>
          <w:szCs w:val="22"/>
          <w:u w:val="none"/>
        </w:rPr>
        <w:fldChar w:fldCharType="begin"/>
      </w:r>
      <w:r>
        <w:rPr>
          <w:rStyle w:val="22"/>
          <w:rFonts w:ascii="Times New Roman" w:eastAsia="方正仿宋_GBK" w:cs="Times New Roman" w:hAnsi="Calibri"/>
          <w:sz w:val="28"/>
          <w:szCs w:val="22"/>
          <w:u w:val="none"/>
        </w:rPr>
        <w:instrText xml:space="preserve"> HYPERLINK \l "_Toc68791541" </w:instrText>
      </w:r>
      <w:r>
        <w:rPr>
          <w:rStyle w:val="22"/>
          <w:rFonts w:ascii="Times New Roman" w:eastAsia="方正仿宋_GBK" w:cs="Times New Roman" w:hAnsi="Calibri"/>
          <w:sz w:val="28"/>
          <w:szCs w:val="22"/>
          <w:u w:val="none"/>
        </w:rPr>
        <w:fldChar w:fldCharType="separate"/>
      </w:r>
      <w:r>
        <w:rPr>
          <w:rFonts w:ascii="Times New Roman" w:eastAsia="方正仿宋_GBK" w:cs="Times New Roman" w:hAnsi="Calibri" w:hint="eastAsia"/>
          <w:sz w:val="28"/>
          <w:szCs w:val="22"/>
          <w:u w:val="none"/>
        </w:rPr>
        <w:t>部门预算一般公共预算财政拨款基本支出表</w:t>
      </w:r>
      <w:r>
        <w:rPr>
          <w:rFonts w:ascii="Times New Roman" w:eastAsia="方正仿宋_GBK" w:cs="Times New Roman" w:hAnsi="Calibri"/>
          <w:sz w:val="28"/>
          <w:szCs w:val="22"/>
          <w:u w:val="none"/>
        </w:rPr>
        <w:tab/>
      </w:r>
      <w:r>
        <w:rPr>
          <w:rFonts w:ascii="Times New Roman" w:eastAsia="方正仿宋_GBK" w:cs="Times New Roman" w:hAnsi="Calibri" w:hint="eastAsia"/>
          <w:sz w:val="28"/>
          <w:szCs w:val="22"/>
          <w:u w:val="none"/>
          <w:lang w:val="en-US" w:eastAsia="zh-CN"/>
        </w:rPr>
        <w:t>1</w:t>
      </w:r>
      <w:r>
        <w:rPr>
          <w:rStyle w:val="22"/>
          <w:rFonts w:ascii="Times New Roman" w:eastAsia="方正仿宋_GBK" w:cs="Times New Roman" w:hAnsi="Calibri"/>
          <w:sz w:val="28"/>
          <w:szCs w:val="22"/>
          <w:u w:val="none"/>
        </w:rPr>
        <w:fldChar w:fldCharType="end"/>
      </w:r>
      <w:r>
        <w:rPr>
          <w:rStyle w:val="22"/>
          <w:rFonts w:ascii="Times New Roman" w:eastAsia="方正仿宋_GBK" w:cs="Times New Roman" w:hAnsi="Calibri" w:hint="eastAsia"/>
          <w:sz w:val="28"/>
          <w:szCs w:val="22"/>
          <w:u w:val="none"/>
          <w:lang w:val="en-US" w:eastAsia="zh-CN"/>
        </w:rPr>
        <w:t>5</w:t>
      </w:r>
    </w:p>
    <w:p>
      <w:pPr>
        <w:pStyle w:val="21"/>
        <w:tabs>
          <w:tab w:val="right" w:leader="dot" w:pos="14789"/>
        </w:tabs>
        <w:jc w:val="center"/>
        <w:rPr>
          <w:rStyle w:val="22"/>
          <w:rFonts w:ascii="Times New Roman" w:eastAsia="方正仿宋_GBK" w:cs="Times New Roman" w:hAnsi="Calibri" w:hint="eastAsia"/>
          <w:sz w:val="28"/>
          <w:szCs w:val="22"/>
          <w:u w:val="none"/>
          <w:lang w:val="en-US" w:eastAsia="zh-CN"/>
        </w:rPr>
      </w:pPr>
      <w:r>
        <w:rPr>
          <w:rStyle w:val="22"/>
          <w:rFonts w:ascii="Times New Roman" w:eastAsia="方正仿宋_GBK" w:cs="Times New Roman" w:hAnsi="Calibri"/>
          <w:sz w:val="28"/>
          <w:szCs w:val="22"/>
          <w:u w:val="none"/>
        </w:rPr>
        <w:fldChar w:fldCharType="begin"/>
      </w:r>
      <w:r>
        <w:rPr>
          <w:rStyle w:val="22"/>
          <w:rFonts w:ascii="Times New Roman" w:eastAsia="方正仿宋_GBK" w:cs="Times New Roman" w:hAnsi="Calibri"/>
          <w:sz w:val="28"/>
          <w:szCs w:val="22"/>
          <w:u w:val="none"/>
        </w:rPr>
        <w:instrText xml:space="preserve"> HYPERLINK \l "_Toc68791542" </w:instrText>
      </w:r>
      <w:r>
        <w:rPr>
          <w:rStyle w:val="22"/>
          <w:rFonts w:ascii="Times New Roman" w:eastAsia="方正仿宋_GBK" w:cs="Times New Roman" w:hAnsi="Calibri"/>
          <w:sz w:val="28"/>
          <w:szCs w:val="22"/>
          <w:u w:val="none"/>
        </w:rPr>
        <w:fldChar w:fldCharType="separate"/>
      </w:r>
      <w:r>
        <w:rPr>
          <w:rFonts w:ascii="Times New Roman" w:eastAsia="方正仿宋_GBK" w:cs="Times New Roman" w:hAnsi="Calibri" w:hint="eastAsia"/>
          <w:sz w:val="28"/>
          <w:szCs w:val="22"/>
          <w:u w:val="none"/>
        </w:rPr>
        <w:t>部门预算政府基金预算财政拨款支出表</w:t>
      </w:r>
      <w:r>
        <w:rPr>
          <w:rFonts w:ascii="Times New Roman" w:eastAsia="方正仿宋_GBK" w:cs="Times New Roman" w:hAnsi="Calibri"/>
          <w:sz w:val="28"/>
          <w:szCs w:val="22"/>
          <w:u w:val="none"/>
        </w:rPr>
        <w:tab/>
      </w:r>
      <w:r>
        <w:rPr>
          <w:rFonts w:ascii="Times New Roman" w:eastAsia="方正仿宋_GBK" w:cs="Times New Roman" w:hAnsi="Calibri" w:hint="eastAsia"/>
          <w:sz w:val="28"/>
          <w:szCs w:val="22"/>
          <w:u w:val="none"/>
          <w:lang w:val="en-US" w:eastAsia="zh-CN"/>
        </w:rPr>
        <w:t>1</w:t>
      </w:r>
      <w:r>
        <w:rPr>
          <w:rStyle w:val="22"/>
          <w:rFonts w:ascii="Times New Roman" w:eastAsia="方正仿宋_GBK" w:cs="Times New Roman" w:hAnsi="Calibri"/>
          <w:sz w:val="28"/>
          <w:szCs w:val="22"/>
          <w:u w:val="none"/>
        </w:rPr>
        <w:fldChar w:fldCharType="end"/>
      </w:r>
      <w:r>
        <w:rPr>
          <w:rStyle w:val="22"/>
          <w:rFonts w:ascii="Times New Roman" w:eastAsia="方正仿宋_GBK" w:cs="Times New Roman" w:hAnsi="Calibri" w:hint="eastAsia"/>
          <w:sz w:val="28"/>
          <w:szCs w:val="22"/>
          <w:u w:val="none"/>
          <w:lang w:val="en-US" w:eastAsia="zh-CN"/>
        </w:rPr>
        <w:t>8</w:t>
      </w:r>
    </w:p>
    <w:p>
      <w:pPr>
        <w:pStyle w:val="21"/>
        <w:tabs>
          <w:tab w:val="right" w:leader="dot" w:pos="14789"/>
        </w:tabs>
        <w:jc w:val="center"/>
        <w:rPr>
          <w:rStyle w:val="22"/>
          <w:rFonts w:ascii="Times New Roman" w:eastAsia="方正仿宋_GBK" w:cs="Times New Roman" w:hAnsi="Calibri" w:hint="eastAsia"/>
          <w:sz w:val="28"/>
          <w:szCs w:val="22"/>
          <w:u w:val="none"/>
          <w:lang w:val="en-US" w:eastAsia="zh-CN"/>
        </w:rPr>
      </w:pPr>
      <w:r>
        <w:rPr>
          <w:rStyle w:val="22"/>
          <w:rFonts w:ascii="Times New Roman" w:eastAsia="方正仿宋_GBK" w:cs="Times New Roman" w:hAnsi="Calibri"/>
          <w:sz w:val="28"/>
          <w:szCs w:val="22"/>
          <w:u w:val="none"/>
        </w:rPr>
        <w:fldChar w:fldCharType="begin"/>
      </w:r>
      <w:r>
        <w:rPr>
          <w:rStyle w:val="22"/>
          <w:rFonts w:ascii="Times New Roman" w:eastAsia="方正仿宋_GBK" w:cs="Times New Roman" w:hAnsi="Calibri"/>
          <w:sz w:val="28"/>
          <w:szCs w:val="22"/>
          <w:u w:val="none"/>
        </w:rPr>
        <w:instrText xml:space="preserve"> HYPERLINK \l "_Toc68791543" </w:instrText>
      </w:r>
      <w:r>
        <w:rPr>
          <w:rStyle w:val="22"/>
          <w:rFonts w:ascii="Times New Roman" w:eastAsia="方正仿宋_GBK" w:cs="Times New Roman" w:hAnsi="Calibri"/>
          <w:sz w:val="28"/>
          <w:szCs w:val="22"/>
          <w:u w:val="none"/>
        </w:rPr>
        <w:fldChar w:fldCharType="separate"/>
      </w:r>
      <w:r>
        <w:rPr>
          <w:rFonts w:ascii="Times New Roman" w:eastAsia="方正仿宋_GBK" w:cs="Times New Roman" w:hAnsi="Calibri" w:hint="eastAsia"/>
          <w:sz w:val="28"/>
          <w:szCs w:val="22"/>
          <w:u w:val="none"/>
        </w:rPr>
        <w:t>部门预算国有资本经营预算财政拨款支出表</w:t>
      </w:r>
      <w:r>
        <w:rPr>
          <w:rFonts w:ascii="Times New Roman" w:eastAsia="方正仿宋_GBK" w:cs="Times New Roman" w:hAnsi="Calibri"/>
          <w:sz w:val="28"/>
          <w:szCs w:val="22"/>
          <w:u w:val="none"/>
        </w:rPr>
        <w:tab/>
      </w:r>
      <w:r>
        <w:rPr>
          <w:rFonts w:ascii="Times New Roman" w:eastAsia="方正仿宋_GBK" w:cs="Times New Roman" w:hAnsi="Calibri" w:hint="eastAsia"/>
          <w:sz w:val="28"/>
          <w:szCs w:val="22"/>
          <w:u w:val="none"/>
          <w:lang w:val="en-US" w:eastAsia="zh-CN"/>
        </w:rPr>
        <w:t>1</w:t>
      </w:r>
      <w:r>
        <w:rPr>
          <w:rStyle w:val="22"/>
          <w:rFonts w:ascii="Times New Roman" w:eastAsia="方正仿宋_GBK" w:cs="Times New Roman" w:hAnsi="Calibri"/>
          <w:sz w:val="28"/>
          <w:szCs w:val="22"/>
          <w:u w:val="none"/>
        </w:rPr>
        <w:fldChar w:fldCharType="end"/>
      </w:r>
      <w:r>
        <w:rPr>
          <w:rStyle w:val="22"/>
          <w:rFonts w:ascii="Times New Roman" w:eastAsia="方正仿宋_GBK" w:cs="Times New Roman" w:hAnsi="Calibri" w:hint="eastAsia"/>
          <w:sz w:val="28"/>
          <w:szCs w:val="22"/>
          <w:u w:val="none"/>
          <w:lang w:val="en-US" w:eastAsia="zh-CN"/>
        </w:rPr>
        <w:t>9</w:t>
      </w:r>
    </w:p>
    <w:p>
      <w:pPr>
        <w:pStyle w:val="21"/>
        <w:tabs>
          <w:tab w:val="right" w:leader="dot" w:pos="14789"/>
        </w:tabs>
        <w:jc w:val="center"/>
        <w:rPr>
          <w:rFonts w:ascii="Times New Roman" w:eastAsia="方正仿宋_GBK" w:cs="Times New Roman" w:hAnsi="Calibri" w:hint="eastAsia"/>
          <w:sz w:val="28"/>
          <w:lang w:val="en-US" w:eastAsia="zh-CN"/>
        </w:rPr>
      </w:pPr>
      <w:r>
        <w:rPr>
          <w:rStyle w:val="22"/>
          <w:rFonts w:ascii="Times New Roman" w:eastAsia="方正仿宋_GBK" w:cs="Times New Roman" w:hAnsi="Calibri"/>
          <w:sz w:val="28"/>
          <w:szCs w:val="22"/>
          <w:u w:val="none"/>
        </w:rPr>
        <w:fldChar w:fldCharType="begin"/>
      </w:r>
      <w:r>
        <w:rPr>
          <w:rStyle w:val="22"/>
          <w:rFonts w:ascii="Times New Roman" w:eastAsia="方正仿宋_GBK" w:cs="Times New Roman" w:hAnsi="Calibri"/>
          <w:sz w:val="28"/>
          <w:szCs w:val="22"/>
          <w:u w:val="none"/>
        </w:rPr>
        <w:instrText xml:space="preserve"> HYPERLINK \l "_Toc68791544" </w:instrText>
      </w:r>
      <w:r>
        <w:rPr>
          <w:rStyle w:val="22"/>
          <w:rFonts w:ascii="Times New Roman" w:eastAsia="方正仿宋_GBK" w:cs="Times New Roman" w:hAnsi="Calibri"/>
          <w:sz w:val="28"/>
          <w:szCs w:val="22"/>
          <w:u w:val="none"/>
        </w:rPr>
        <w:fldChar w:fldCharType="separate"/>
      </w:r>
      <w:r>
        <w:rPr>
          <w:rFonts w:ascii="Times New Roman" w:eastAsia="方正仿宋_GBK" w:cs="Times New Roman" w:hAnsi="Calibri" w:hint="eastAsia"/>
          <w:sz w:val="28"/>
          <w:szCs w:val="22"/>
          <w:u w:val="none"/>
        </w:rPr>
        <w:t>部门预算财政拨款“三公”经费支出表</w:t>
      </w:r>
      <w:r>
        <w:rPr>
          <w:rFonts w:ascii="Times New Roman" w:eastAsia="方正仿宋_GBK" w:cs="Times New Roman" w:hAnsi="Calibri"/>
          <w:sz w:val="28"/>
          <w:szCs w:val="22"/>
          <w:u w:val="none"/>
        </w:rPr>
        <w:tab/>
      </w:r>
      <w:r>
        <w:rPr>
          <w:rFonts w:ascii="Times New Roman" w:eastAsia="方正仿宋_GBK" w:cs="Times New Roman" w:hAnsi="Calibri" w:hint="eastAsia"/>
          <w:sz w:val="28"/>
          <w:szCs w:val="22"/>
          <w:u w:val="none"/>
          <w:lang w:val="en-US" w:eastAsia="zh-CN"/>
        </w:rPr>
        <w:t>2</w:t>
      </w:r>
      <w:r>
        <w:rPr>
          <w:rStyle w:val="22"/>
          <w:rFonts w:ascii="Times New Roman" w:eastAsia="方正仿宋_GBK" w:cs="Times New Roman" w:hAnsi="Calibri"/>
          <w:sz w:val="28"/>
          <w:szCs w:val="22"/>
          <w:u w:val="none"/>
        </w:rPr>
        <w:fldChar w:fldCharType="end"/>
      </w:r>
      <w:r>
        <w:rPr>
          <w:rStyle w:val="22"/>
          <w:rFonts w:ascii="Times New Roman" w:eastAsia="方正仿宋_GBK" w:cs="Times New Roman" w:hAnsi="Calibri" w:hint="eastAsia"/>
          <w:sz w:val="28"/>
          <w:szCs w:val="22"/>
          <w:u w:val="none"/>
          <w:lang w:val="en-US" w:eastAsia="zh-CN"/>
        </w:rPr>
        <w:t>0</w:t>
      </w:r>
    </w:p>
    <w:p>
      <w:pPr>
        <w:ind w:leftChars="200" w:left="420"/>
        <w:jc w:val="center"/>
        <w:rPr>
          <w:rFonts w:ascii="Times New Roman" w:eastAsia="宋体" w:cs="Times New Roman" w:hAnsi="宋体"/>
        </w:rPr>
      </w:pPr>
      <w:r>
        <w:rPr>
          <w:rFonts w:ascii="Times New Roman" w:eastAsia="方正仿宋_GBK" w:cs="Times New Roman" w:hAnsi="Calibri"/>
          <w:sz w:val="28"/>
        </w:rPr>
        <w:fldChar w:fldCharType="end"/>
      </w:r>
    </w:p>
    <w:p>
      <w:pPr>
        <w:jc w:val="left"/>
        <w:rPr>
          <w:rFonts w:ascii="Times New Roman" w:eastAsia="宋体" w:cs="Times New Roman" w:hAnsi="宋体" w:hint="eastAsia"/>
          <w:b w:val="0"/>
          <w:bCs/>
          <w:sz w:val="28"/>
        </w:rPr>
      </w:pPr>
      <w:r>
        <w:rPr>
          <w:rFonts w:ascii="方正楷体_GBK" w:eastAsia="方正楷体_GBK" w:cs="Times New Roman" w:hAnsi="Calibri" w:hint="eastAsia"/>
          <w:b w:val="0"/>
          <w:bCs/>
          <w:sz w:val="28"/>
        </w:rPr>
        <w:t>部门预算信息公开情况说明</w:t>
      </w:r>
    </w:p>
    <w:p>
      <w:pPr>
        <w:pStyle w:val="17"/>
        <w:tabs>
          <w:tab w:val="right" w:leader="dot" w:pos="14789"/>
        </w:tabs>
        <w:ind w:leftChars="200" w:left="420"/>
        <w:jc w:val="center"/>
        <w:rPr>
          <w:rFonts w:ascii="Times New Roman" w:eastAsia="宋体" w:cs="Times New Roman" w:hAnsi="Calibri" w:hint="eastAsia"/>
          <w:sz w:val="28"/>
          <w:lang w:val="en-US" w:eastAsia="zh-CN"/>
        </w:rPr>
      </w:pPr>
      <w:r>
        <w:rPr>
          <w:rFonts w:ascii="Times New Roman" w:eastAsia="方正仿宋_GBK" w:cs="Times New Roman" w:hAnsi="Calibri"/>
          <w:sz w:val="28"/>
        </w:rPr>
        <w:fldChar w:fldCharType="begin"/>
      </w:r>
      <w:r>
        <w:rPr>
          <w:rFonts w:ascii="Times New Roman" w:eastAsia="方正仿宋_GBK" w:cs="Times New Roman" w:hAnsi="Calibri"/>
          <w:sz w:val="28"/>
        </w:rPr>
        <w:instrText xml:space="preserve"> TOC \o "3-3" \h \z \u \t "-1" </w:instrText>
      </w:r>
      <w:r>
        <w:rPr>
          <w:rFonts w:ascii="Times New Roman" w:eastAsia="方正仿宋_GBK" w:cs="Times New Roman" w:hAnsi="Calibri"/>
          <w:sz w:val="28"/>
        </w:rPr>
        <w:fldChar w:fldCharType="separate"/>
      </w:r>
      <w:r>
        <w:rPr>
          <w:rStyle w:val="22"/>
          <w:rFonts w:ascii="Times New Roman" w:eastAsia="方正仿宋_GBK" w:cs="Times New Roman" w:hAnsi="Calibri"/>
          <w:sz w:val="28"/>
          <w:u w:val="none"/>
        </w:rPr>
        <w:fldChar w:fldCharType="begin"/>
      </w:r>
      <w:r>
        <w:rPr>
          <w:rStyle w:val="22"/>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"_Toc68791545"</w:instrText>
      </w:r>
      <w:r>
        <w:rPr>
          <w:rStyle w:val="22"/>
          <w:rFonts w:ascii="Times New Roman" w:eastAsia="方正仿宋_GBK" w:cs="Times New Roman" w:hAnsi="Calibri"/>
          <w:sz w:val="28"/>
          <w:u w:val="none"/>
        </w:rPr>
        <w:instrText xml:space="preserve"> </w:instrText>
      </w:r>
      <w:r>
        <w:rPr>
          <w:rStyle w:val="22"/>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一、部门职责及机构设置情况</w:t>
      </w:r>
      <w:r>
        <w:rPr>
          <w:rFonts w:ascii="Times New Roman" w:eastAsia="方正仿宋_GBK" w:cs="Times New Roman" w:hAnsi="Calibri"/>
          <w:sz w:val="28"/>
        </w:rPr>
        <w:tab/>
      </w:r>
      <w:r>
        <w:rPr>
          <w:rFonts w:ascii="Times New Roman" w:eastAsia="方正仿宋_GBK" w:cs="Times New Roman" w:hAnsi="Calibri" w:hint="eastAsia"/>
          <w:sz w:val="28"/>
          <w:lang w:val="en-US" w:eastAsia="zh-CN"/>
        </w:rPr>
        <w:t>2</w:t>
      </w:r>
      <w:r>
        <w:rPr>
          <w:rFonts w:ascii="Times New Roman" w:eastAsia="宋体" w:cs="Times New Roman" w:hAnsi="Calibri" w:hint="eastAsia"/>
          <w:sz w:val="28"/>
          <w:lang w:val="en-US" w:eastAsia="zh-CN"/>
        </w:rPr>
        <w:t>1</w:t>
      </w:r>
      <w:r>
        <w:rPr>
          <w:rStyle w:val="22"/>
          <w:rFonts w:ascii="Times New Roman" w:eastAsia="方正仿宋_GBK" w:cs="Times New Roman" w:hAnsi="Calibri"/>
          <w:sz w:val="28"/>
          <w:u w:val="none"/>
        </w:rPr>
        <w:fldChar w:fldCharType="end"/>
      </w:r>
    </w:p>
    <w:p>
      <w:pPr>
        <w:pStyle w:val="17"/>
        <w:tabs>
          <w:tab w:val="right" w:leader="dot" w:pos="14789"/>
        </w:tabs>
        <w:ind w:leftChars="200" w:left="420"/>
        <w:jc w:val="center"/>
        <w:rPr>
          <w:rFonts w:ascii="Times New Roman" w:eastAsia="宋体" w:cs="Times New Roman" w:hAnsi="Calibri" w:hint="eastAsia"/>
          <w:sz w:val="28"/>
          <w:lang w:val="en-US" w:eastAsia="zh-CN"/>
        </w:rPr>
      </w:pPr>
      <w:r>
        <w:rPr>
          <w:rStyle w:val="22"/>
          <w:rFonts w:ascii="Times New Roman" w:eastAsia="方正仿宋_GBK" w:cs="Times New Roman" w:hAnsi="Calibri"/>
          <w:sz w:val="28"/>
          <w:u w:val="none"/>
        </w:rPr>
        <w:fldChar w:fldCharType="begin"/>
      </w:r>
      <w:r>
        <w:rPr>
          <w:rStyle w:val="22"/>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"_Toc68791546"</w:instrText>
      </w:r>
      <w:r>
        <w:rPr>
          <w:rStyle w:val="22"/>
          <w:rFonts w:ascii="Times New Roman" w:eastAsia="方正仿宋_GBK" w:cs="Times New Roman" w:hAnsi="Calibri"/>
          <w:sz w:val="28"/>
          <w:u w:val="none"/>
        </w:rPr>
        <w:instrText xml:space="preserve"> </w:instrText>
      </w:r>
      <w:r>
        <w:rPr>
          <w:rStyle w:val="22"/>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二、部门预算安排的总体情况</w:t>
      </w:r>
      <w:r>
        <w:rPr>
          <w:rFonts w:ascii="Times New Roman" w:eastAsia="方正仿宋_GBK" w:cs="Times New Roman" w:hAnsi="Calibri"/>
          <w:sz w:val="28"/>
        </w:rPr>
        <w:tab/>
      </w:r>
      <w:r>
        <w:rPr>
          <w:rFonts w:ascii="Times New Roman" w:eastAsia="宋体" w:cs="Times New Roman" w:hAnsi="Calibri" w:hint="eastAsia"/>
          <w:sz w:val="28"/>
          <w:lang w:val="en-US" w:eastAsia="zh-CN"/>
        </w:rPr>
        <w:t>2</w:t>
      </w:r>
      <w:r>
        <w:rPr>
          <w:rStyle w:val="22"/>
          <w:rFonts w:ascii="Times New Roman" w:eastAsia="方正仿宋_GBK" w:cs="Times New Roman" w:hAnsi="Calibri"/>
          <w:sz w:val="28"/>
          <w:u w:val="none"/>
        </w:rPr>
        <w:fldChar w:fldCharType="end"/>
      </w:r>
      <w:r>
        <w:rPr>
          <w:rStyle w:val="22"/>
          <w:rFonts w:ascii="Times New Roman" w:eastAsia="宋体" w:cs="Times New Roman" w:hAnsi="Calibri" w:hint="eastAsia"/>
          <w:sz w:val="28"/>
          <w:u w:val="none"/>
          <w:lang w:val="en-US" w:eastAsia="zh-CN"/>
        </w:rPr>
        <w:t>7</w:t>
      </w:r>
    </w:p>
    <w:p>
      <w:pPr>
        <w:pStyle w:val="17"/>
        <w:tabs>
          <w:tab w:val="right" w:leader="dot" w:pos="14789"/>
        </w:tabs>
        <w:ind w:leftChars="200" w:left="420"/>
        <w:jc w:val="center"/>
        <w:rPr>
          <w:rFonts w:ascii="Times New Roman" w:eastAsia="宋体" w:cs="Times New Roman" w:hAnsi="Calibri" w:hint="eastAsia"/>
          <w:sz w:val="28"/>
          <w:lang w:val="en-US" w:eastAsia="zh-CN"/>
        </w:rPr>
      </w:pPr>
      <w:r>
        <w:rPr>
          <w:rStyle w:val="22"/>
          <w:rFonts w:ascii="Times New Roman" w:eastAsia="方正仿宋_GBK" w:cs="Times New Roman" w:hAnsi="Calibri"/>
          <w:sz w:val="28"/>
          <w:u w:val="none"/>
        </w:rPr>
        <w:fldChar w:fldCharType="begin"/>
      </w:r>
      <w:r>
        <w:rPr>
          <w:rStyle w:val="22"/>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"_Toc68791547"</w:instrText>
      </w:r>
      <w:r>
        <w:rPr>
          <w:rStyle w:val="22"/>
          <w:rFonts w:ascii="Times New Roman" w:eastAsia="方正仿宋_GBK" w:cs="Times New Roman" w:hAnsi="Calibri"/>
          <w:sz w:val="28"/>
          <w:u w:val="none"/>
        </w:rPr>
        <w:instrText xml:space="preserve"> </w:instrText>
      </w:r>
      <w:r>
        <w:rPr>
          <w:rStyle w:val="22"/>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三、机关运行经费安排情况</w:t>
      </w:r>
      <w:r>
        <w:rPr>
          <w:rFonts w:ascii="Times New Roman" w:eastAsia="方正仿宋_GBK" w:cs="Times New Roman" w:hAnsi="Calibri"/>
          <w:sz w:val="28"/>
        </w:rPr>
        <w:tab/>
      </w:r>
      <w:r>
        <w:rPr>
          <w:rFonts w:ascii="Times New Roman" w:eastAsia="宋体" w:cs="Times New Roman" w:hAnsi="Calibri" w:hint="eastAsia"/>
          <w:sz w:val="28"/>
          <w:lang w:val="en-US" w:eastAsia="zh-CN"/>
        </w:rPr>
        <w:t>2</w:t>
      </w:r>
      <w:r>
        <w:rPr>
          <w:rStyle w:val="22"/>
          <w:rFonts w:ascii="Times New Roman" w:eastAsia="方正仿宋_GBK" w:cs="Times New Roman" w:hAnsi="Calibri"/>
          <w:sz w:val="28"/>
          <w:u w:val="none"/>
        </w:rPr>
        <w:fldChar w:fldCharType="end"/>
      </w:r>
      <w:r>
        <w:rPr>
          <w:rStyle w:val="22"/>
          <w:rFonts w:ascii="Times New Roman" w:eastAsia="宋体" w:cs="Times New Roman" w:hAnsi="Calibri" w:hint="eastAsia"/>
          <w:sz w:val="28"/>
          <w:u w:val="none"/>
          <w:lang w:val="en-US" w:eastAsia="zh-CN"/>
        </w:rPr>
        <w:t>8</w:t>
      </w:r>
    </w:p>
    <w:p>
      <w:pPr>
        <w:pStyle w:val="17"/>
        <w:tabs>
          <w:tab w:val="right" w:leader="dot" w:pos="14789"/>
        </w:tabs>
        <w:ind w:leftChars="200" w:left="420"/>
        <w:jc w:val="center"/>
        <w:rPr>
          <w:rFonts w:ascii="Times New Roman" w:eastAsia="宋体" w:cs="Times New Roman" w:hAnsi="Calibri" w:hint="eastAsia"/>
          <w:sz w:val="28"/>
          <w:lang w:val="en-US" w:eastAsia="zh-CN"/>
        </w:rPr>
      </w:pPr>
      <w:r>
        <w:rPr>
          <w:rStyle w:val="22"/>
          <w:rFonts w:ascii="Times New Roman" w:eastAsia="方正仿宋_GBK" w:cs="Times New Roman" w:hAnsi="Calibri"/>
          <w:sz w:val="28"/>
          <w:u w:val="none"/>
        </w:rPr>
        <w:fldChar w:fldCharType="begin"/>
      </w:r>
      <w:r>
        <w:rPr>
          <w:rStyle w:val="22"/>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"_Toc68791548"</w:instrText>
      </w:r>
      <w:r>
        <w:rPr>
          <w:rStyle w:val="22"/>
          <w:rFonts w:ascii="Times New Roman" w:eastAsia="方正仿宋_GBK" w:cs="Times New Roman" w:hAnsi="Calibri"/>
          <w:sz w:val="28"/>
          <w:u w:val="none"/>
        </w:rPr>
        <w:instrText xml:space="preserve"> </w:instrText>
      </w:r>
      <w:r>
        <w:rPr>
          <w:rStyle w:val="22"/>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四、财政拨款</w:t>
      </w:r>
      <w:r>
        <w:rPr>
          <w:rFonts w:ascii="Times New Roman" w:eastAsia="方正仿宋_GBK" w:cs="Times New Roman" w:hAnsi="黑体"/>
          <w:sz w:val="28"/>
          <w:u w:val="none"/>
        </w:rPr>
        <w:t>“</w:t>
      </w:r>
      <w:r>
        <w:rPr>
          <w:rFonts w:ascii="Times New Roman" w:eastAsia="方正仿宋_GBK" w:cs="Times New Roman" w:hAnsi="黑体" w:hint="eastAsia"/>
          <w:sz w:val="28"/>
          <w:u w:val="none"/>
        </w:rPr>
        <w:t>三公</w:t>
      </w:r>
      <w:r>
        <w:rPr>
          <w:rFonts w:ascii="Times New Roman" w:eastAsia="方正仿宋_GBK" w:cs="Times New Roman" w:hAnsi="黑体"/>
          <w:sz w:val="28"/>
          <w:u w:val="none"/>
        </w:rPr>
        <w:t>”</w:t>
      </w:r>
      <w:r>
        <w:rPr>
          <w:rFonts w:ascii="Times New Roman" w:eastAsia="方正仿宋_GBK" w:cs="Times New Roman" w:hAnsi="黑体" w:hint="eastAsia"/>
          <w:sz w:val="28"/>
          <w:u w:val="none"/>
        </w:rPr>
        <w:t>经费预算情况及增减变化原因</w:t>
      </w:r>
      <w:r>
        <w:rPr>
          <w:rFonts w:ascii="Times New Roman" w:eastAsia="方正仿宋_GBK" w:cs="Times New Roman" w:hAnsi="Calibri"/>
          <w:sz w:val="28"/>
        </w:rPr>
        <w:tab/>
      </w:r>
      <w:r>
        <w:rPr>
          <w:rFonts w:ascii="Times New Roman" w:eastAsia="宋体" w:cs="Times New Roman" w:hAnsi="Calibri" w:hint="eastAsia"/>
          <w:sz w:val="28"/>
          <w:lang w:val="en-US" w:eastAsia="zh-CN"/>
        </w:rPr>
        <w:t>2</w:t>
      </w:r>
      <w:r>
        <w:rPr>
          <w:rStyle w:val="22"/>
          <w:rFonts w:ascii="Times New Roman" w:eastAsia="方正仿宋_GBK" w:cs="Times New Roman" w:hAnsi="Calibri"/>
          <w:sz w:val="28"/>
          <w:u w:val="none"/>
        </w:rPr>
        <w:fldChar w:fldCharType="end"/>
      </w:r>
      <w:r>
        <w:rPr>
          <w:rStyle w:val="22"/>
          <w:rFonts w:ascii="Times New Roman" w:eastAsia="宋体" w:cs="Times New Roman" w:hAnsi="Calibri" w:hint="eastAsia"/>
          <w:sz w:val="28"/>
          <w:u w:val="none"/>
          <w:lang w:val="en-US" w:eastAsia="zh-CN"/>
        </w:rPr>
        <w:t>8</w:t>
      </w:r>
    </w:p>
    <w:p>
      <w:pPr>
        <w:pStyle w:val="17"/>
        <w:tabs>
          <w:tab w:val="right" w:leader="dot" w:pos="14789"/>
        </w:tabs>
        <w:ind w:leftChars="200" w:left="420"/>
        <w:jc w:val="center"/>
        <w:rPr>
          <w:rFonts w:ascii="Times New Roman" w:eastAsia="宋体" w:cs="Times New Roman" w:hAnsi="Calibri" w:hint="eastAsia"/>
          <w:sz w:val="28"/>
          <w:lang w:val="en-US" w:eastAsia="zh-CN"/>
        </w:rPr>
      </w:pPr>
      <w:r>
        <w:rPr>
          <w:rStyle w:val="22"/>
          <w:rFonts w:ascii="Times New Roman" w:eastAsia="方正仿宋_GBK" w:cs="Times New Roman" w:hAnsi="Calibri"/>
          <w:sz w:val="28"/>
          <w:u w:val="none"/>
        </w:rPr>
        <w:fldChar w:fldCharType="begin"/>
      </w:r>
      <w:r>
        <w:rPr>
          <w:rStyle w:val="22"/>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"_Toc68791549"</w:instrText>
      </w:r>
      <w:r>
        <w:rPr>
          <w:rStyle w:val="22"/>
          <w:rFonts w:ascii="Times New Roman" w:eastAsia="方正仿宋_GBK" w:cs="Times New Roman" w:hAnsi="Calibri"/>
          <w:sz w:val="28"/>
          <w:u w:val="none"/>
        </w:rPr>
        <w:instrText xml:space="preserve"> </w:instrText>
      </w:r>
      <w:r>
        <w:rPr>
          <w:rStyle w:val="22"/>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五、预算绩效信息</w:t>
      </w:r>
      <w:r>
        <w:rPr>
          <w:rFonts w:ascii="Times New Roman" w:eastAsia="方正仿宋_GBK" w:cs="Times New Roman" w:hAnsi="Calibri"/>
          <w:sz w:val="28"/>
        </w:rPr>
        <w:tab/>
      </w:r>
      <w:r>
        <w:rPr>
          <w:rFonts w:ascii="Times New Roman" w:eastAsia="宋体" w:cs="Times New Roman" w:hAnsi="Calibri" w:hint="eastAsia"/>
          <w:sz w:val="28"/>
          <w:lang w:val="en-US" w:eastAsia="zh-CN"/>
        </w:rPr>
        <w:t>2</w:t>
      </w:r>
      <w:r>
        <w:rPr>
          <w:rStyle w:val="22"/>
          <w:rFonts w:ascii="Times New Roman" w:eastAsia="方正仿宋_GBK" w:cs="Times New Roman" w:hAnsi="Calibri"/>
          <w:sz w:val="28"/>
          <w:u w:val="none"/>
        </w:rPr>
        <w:fldChar w:fldCharType="end"/>
      </w:r>
      <w:r>
        <w:rPr>
          <w:rStyle w:val="22"/>
          <w:rFonts w:ascii="Times New Roman" w:eastAsia="宋体" w:cs="Times New Roman" w:hAnsi="Calibri" w:hint="eastAsia"/>
          <w:sz w:val="28"/>
          <w:u w:val="none"/>
          <w:lang w:val="en-US" w:eastAsia="zh-CN"/>
        </w:rPr>
        <w:t>9</w:t>
      </w:r>
    </w:p>
    <w:p>
      <w:pPr>
        <w:pStyle w:val="17"/>
        <w:tabs>
          <w:tab w:val="right" w:leader="dot" w:pos="14789"/>
        </w:tabs>
        <w:ind w:leftChars="200" w:left="420"/>
        <w:jc w:val="center"/>
        <w:rPr>
          <w:rFonts w:ascii="Times New Roman" w:eastAsia="宋体" w:cs="Times New Roman" w:hAnsi="Calibri" w:hint="eastAsia"/>
          <w:sz w:val="28"/>
          <w:lang w:val="en-US" w:eastAsia="zh-CN"/>
        </w:rPr>
      </w:pPr>
      <w:r>
        <w:rPr>
          <w:rStyle w:val="22"/>
          <w:rFonts w:ascii="Times New Roman" w:eastAsia="方正仿宋_GBK" w:cs="Times New Roman" w:hAnsi="Calibri"/>
          <w:sz w:val="28"/>
          <w:u w:val="none"/>
        </w:rPr>
        <w:fldChar w:fldCharType="begin"/>
      </w:r>
      <w:r>
        <w:rPr>
          <w:rStyle w:val="22"/>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"_Toc68791550"</w:instrText>
      </w:r>
      <w:r>
        <w:rPr>
          <w:rStyle w:val="22"/>
          <w:rFonts w:ascii="Times New Roman" w:eastAsia="方正仿宋_GBK" w:cs="Times New Roman" w:hAnsi="Calibri"/>
          <w:sz w:val="28"/>
          <w:u w:val="none"/>
        </w:rPr>
        <w:instrText xml:space="preserve"> </w:instrText>
      </w:r>
      <w:r>
        <w:rPr>
          <w:rStyle w:val="22"/>
          <w:rFonts w:ascii="Times New Roman" w:eastAsia="方正仿宋_GBK" w:cs="Times New Roman" w:hAnsi="Calibri"/>
          <w:sz w:val="28"/>
          <w:u w:val="none"/>
        </w:rPr>
        <w:fldChar w:fldCharType="separate"/>
      </w:r>
      <w:r>
        <w:rPr>
          <w:rFonts w:ascii="Times New Roman" w:eastAsia="方正仿宋_GBK" w:cs="Times New Roman" w:hAnsi="Calibri" w:hint="eastAsia"/>
          <w:sz w:val="28"/>
          <w:u w:val="none"/>
        </w:rPr>
        <w:t>六、政府采购预算情况</w:t>
      </w:r>
      <w:r>
        <w:rPr>
          <w:rFonts w:ascii="Times New Roman" w:eastAsia="方正仿宋_GBK" w:cs="Times New Roman" w:hAnsi="Calibri"/>
          <w:sz w:val="28"/>
        </w:rPr>
        <w:tab/>
      </w:r>
      <w:r>
        <w:rPr>
          <w:rFonts w:ascii="Times New Roman" w:eastAsia="方正仿宋_GBK" w:cs="Times New Roman" w:hAnsi="Calibri" w:hint="eastAsia"/>
          <w:sz w:val="28"/>
          <w:lang w:val="en-US" w:eastAsia="zh-CN"/>
        </w:rPr>
        <w:t>7</w:t>
      </w:r>
      <w:r>
        <w:rPr>
          <w:rFonts w:ascii="Times New Roman" w:eastAsia="宋体" w:cs="Times New Roman" w:hAnsi="Calibri" w:hint="eastAsia"/>
          <w:sz w:val="28"/>
          <w:lang w:val="en-US" w:eastAsia="zh-CN"/>
        </w:rPr>
        <w:t>9</w:t>
      </w:r>
      <w:r>
        <w:rPr>
          <w:rStyle w:val="22"/>
          <w:rFonts w:ascii="Times New Roman" w:eastAsia="方正仿宋_GBK" w:cs="Times New Roman" w:hAnsi="Calibri"/>
          <w:sz w:val="28"/>
          <w:u w:val="none"/>
        </w:rPr>
        <w:fldChar w:fldCharType="end"/>
      </w:r>
    </w:p>
    <w:p>
      <w:pPr>
        <w:pStyle w:val="17"/>
        <w:tabs>
          <w:tab w:val="right" w:leader="dot" w:pos="14789"/>
        </w:tabs>
        <w:ind w:leftChars="200" w:left="420"/>
        <w:jc w:val="center"/>
        <w:rPr>
          <w:rFonts w:ascii="Times New Roman" w:eastAsia="宋体" w:cs="Times New Roman" w:hAnsi="Calibri" w:hint="eastAsia"/>
          <w:sz w:val="28"/>
          <w:lang w:val="en-US" w:eastAsia="zh-CN"/>
        </w:rPr>
      </w:pPr>
      <w:r>
        <w:rPr>
          <w:rStyle w:val="22"/>
          <w:rFonts w:ascii="Times New Roman" w:eastAsia="方正仿宋_GBK" w:cs="Times New Roman" w:hAnsi="Calibri"/>
          <w:sz w:val="28"/>
          <w:u w:val="none"/>
        </w:rPr>
        <w:fldChar w:fldCharType="begin"/>
      </w:r>
      <w:r>
        <w:rPr>
          <w:rStyle w:val="22"/>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"_Toc68791551"</w:instrText>
      </w:r>
      <w:r>
        <w:rPr>
          <w:rStyle w:val="22"/>
          <w:rFonts w:ascii="Times New Roman" w:eastAsia="方正仿宋_GBK" w:cs="Times New Roman" w:hAnsi="Calibri"/>
          <w:sz w:val="28"/>
          <w:u w:val="none"/>
        </w:rPr>
        <w:instrText xml:space="preserve"> </w:instrText>
      </w:r>
      <w:r>
        <w:rPr>
          <w:rStyle w:val="22"/>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七、国有资产信息</w:t>
      </w:r>
      <w:r>
        <w:rPr>
          <w:rFonts w:ascii="Times New Roman" w:eastAsia="方正仿宋_GBK" w:cs="Times New Roman" w:hAnsi="Calibri"/>
          <w:sz w:val="28"/>
        </w:rPr>
        <w:tab/>
      </w:r>
      <w:r>
        <w:rPr>
          <w:rFonts w:ascii="Times New Roman" w:eastAsia="方正仿宋_GBK" w:cs="Times New Roman" w:hAnsi="Calibri" w:hint="eastAsia"/>
          <w:sz w:val="28"/>
          <w:lang w:val="en-US" w:eastAsia="zh-CN"/>
        </w:rPr>
        <w:t>7</w:t>
      </w:r>
      <w:r>
        <w:rPr>
          <w:rFonts w:ascii="Times New Roman" w:eastAsia="宋体" w:cs="Times New Roman" w:hAnsi="Calibri" w:hint="eastAsia"/>
          <w:sz w:val="28"/>
          <w:lang w:val="en-US" w:eastAsia="zh-CN"/>
        </w:rPr>
        <w:t>9</w:t>
      </w:r>
      <w:r>
        <w:rPr>
          <w:rStyle w:val="22"/>
          <w:rFonts w:ascii="Times New Roman" w:eastAsia="方正仿宋_GBK" w:cs="Times New Roman" w:hAnsi="Calibri"/>
          <w:sz w:val="28"/>
          <w:u w:val="none"/>
        </w:rPr>
        <w:fldChar w:fldCharType="end"/>
      </w:r>
    </w:p>
    <w:p>
      <w:pPr>
        <w:pStyle w:val="17"/>
        <w:tabs>
          <w:tab w:val="right" w:leader="dot" w:pos="14789"/>
        </w:tabs>
        <w:ind w:leftChars="200" w:left="420"/>
        <w:jc w:val="center"/>
        <w:rPr>
          <w:rFonts w:ascii="Times New Roman" w:eastAsia="宋体" w:cs="Times New Roman" w:hAnsi="Calibri"/>
          <w:sz w:val="28"/>
          <w:lang w:val="en-US" w:eastAsia="zh-CN"/>
        </w:rPr>
      </w:pPr>
      <w:r>
        <w:rPr>
          <w:rStyle w:val="22"/>
          <w:rFonts w:ascii="Times New Roman" w:eastAsia="方正仿宋_GBK" w:cs="Times New Roman" w:hAnsi="Calibri"/>
          <w:sz w:val="28"/>
          <w:u w:val="none"/>
        </w:rPr>
        <w:fldChar w:fldCharType="begin"/>
      </w:r>
      <w:r>
        <w:rPr>
          <w:rStyle w:val="22"/>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"_Toc68791552"</w:instrText>
      </w:r>
      <w:r>
        <w:rPr>
          <w:rStyle w:val="22"/>
          <w:rFonts w:ascii="Times New Roman" w:eastAsia="方正仿宋_GBK" w:cs="Times New Roman" w:hAnsi="Calibri"/>
          <w:sz w:val="28"/>
          <w:u w:val="none"/>
        </w:rPr>
        <w:instrText xml:space="preserve"> </w:instrText>
      </w:r>
      <w:r>
        <w:rPr>
          <w:rStyle w:val="22"/>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八、名词解释</w:t>
      </w:r>
      <w:r>
        <w:rPr>
          <w:rFonts w:ascii="Times New Roman" w:eastAsia="方正仿宋_GBK" w:cs="Times New Roman" w:hAnsi="Calibri"/>
          <w:sz w:val="28"/>
        </w:rPr>
        <w:tab/>
      </w:r>
      <w:r>
        <w:rPr>
          <w:rStyle w:val="22"/>
          <w:rFonts w:ascii="Times New Roman" w:eastAsia="方正仿宋_GBK" w:cs="Times New Roman" w:hAnsi="Calibri"/>
          <w:sz w:val="28"/>
          <w:u w:val="none"/>
        </w:rPr>
        <w:fldChar w:fldCharType="end"/>
      </w:r>
      <w:r>
        <w:rPr>
          <w:rStyle w:val="22"/>
          <w:rFonts w:ascii="Times New Roman" w:eastAsia="方正仿宋_GBK" w:cs="Times New Roman" w:hAnsi="Calibri" w:hint="eastAsia"/>
          <w:sz w:val="28"/>
          <w:u w:val="none"/>
          <w:lang w:val="en-US" w:eastAsia="zh-CN"/>
        </w:rPr>
        <w:t>80</w:t>
      </w:r>
    </w:p>
    <w:p>
      <w:pPr>
        <w:pStyle w:val="17"/>
        <w:tabs>
          <w:tab w:val="right" w:leader="dot" w:pos="14789"/>
        </w:tabs>
        <w:ind w:leftChars="200" w:left="420"/>
        <w:jc w:val="center"/>
        <w:rPr>
          <w:rFonts w:ascii="Times New Roman" w:eastAsia="方正仿宋_GBK" w:cs="Times New Roman" w:hAnsi="Calibri" w:hint="eastAsia"/>
          <w:sz w:val="28"/>
          <w:lang w:val="en-US" w:eastAsia="zh-CN"/>
        </w:rPr>
      </w:pPr>
      <w:r>
        <w:rPr>
          <w:rStyle w:val="22"/>
          <w:rFonts w:ascii="Times New Roman" w:eastAsia="方正仿宋_GBK" w:cs="Times New Roman" w:hAnsi="Calibri"/>
          <w:sz w:val="28"/>
          <w:u w:val="none"/>
        </w:rPr>
        <w:fldChar w:fldCharType="begin"/>
      </w:r>
      <w:r>
        <w:rPr>
          <w:rStyle w:val="22"/>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"_Toc68791553"</w:instrText>
      </w:r>
      <w:r>
        <w:rPr>
          <w:rStyle w:val="22"/>
          <w:rFonts w:ascii="Times New Roman" w:eastAsia="方正仿宋_GBK" w:cs="Times New Roman" w:hAnsi="Calibri"/>
          <w:sz w:val="28"/>
          <w:u w:val="none"/>
        </w:rPr>
        <w:instrText xml:space="preserve"> </w:instrText>
      </w:r>
      <w:r>
        <w:rPr>
          <w:rStyle w:val="22"/>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九、其他需要说明的事项</w:t>
      </w:r>
      <w:r>
        <w:rPr>
          <w:rFonts w:ascii="Times New Roman" w:eastAsia="方正仿宋_GBK" w:cs="Times New Roman" w:hAnsi="Calibri"/>
          <w:sz w:val="28"/>
        </w:rPr>
        <w:tab/>
      </w:r>
      <w:r>
        <w:rPr>
          <w:rFonts w:ascii="Times New Roman" w:eastAsia="方正仿宋_GBK" w:cs="Times New Roman" w:hAnsi="Calibri" w:hint="eastAsia"/>
          <w:sz w:val="28"/>
          <w:lang w:val="en-US" w:eastAsia="zh-CN"/>
        </w:rPr>
        <w:t>8</w:t>
      </w:r>
      <w:r>
        <w:rPr>
          <w:rStyle w:val="22"/>
          <w:rFonts w:ascii="Times New Roman" w:eastAsia="方正仿宋_GBK" w:cs="Times New Roman" w:hAnsi="Calibri"/>
          <w:sz w:val="28"/>
          <w:u w:val="none"/>
        </w:rPr>
        <w:fldChar w:fldCharType="end"/>
      </w:r>
      <w:r>
        <w:rPr>
          <w:rStyle w:val="22"/>
          <w:rFonts w:ascii="Times New Roman" w:eastAsia="方正仿宋_GBK" w:cs="Times New Roman" w:hAnsi="Calibri" w:hint="eastAsia"/>
          <w:sz w:val="28"/>
          <w:u w:val="none"/>
          <w:lang w:val="en-US" w:eastAsia="zh-CN"/>
        </w:rPr>
        <w:t>1</w:t>
      </w:r>
    </w:p>
    <w:p>
      <w:pPr>
        <w:jc w:val="center"/>
        <w:outlineLvl w:val="0"/>
        <w:rPr>
          <w:rFonts w:ascii="Times New Roman" w:eastAsia="方正仿宋_GBK" w:cs="Times New Roman" w:hAnsi="Calibri"/>
          <w:sz w:val="28"/>
        </w:rPr>
      </w:pPr>
      <w:r>
        <w:rPr>
          <w:rFonts w:ascii="Times New Roman" w:eastAsia="方正仿宋_GBK" w:cs="Times New Roman" w:hAnsi="Calibri"/>
          <w:sz w:val="28"/>
        </w:rPr>
        <w:fldChar w:fldCharType="end"/>
      </w:r>
    </w:p>
    <w:p>
      <w:pPr>
        <w:rPr>
          <w:rStyle w:val="22"/>
          <w:rFonts w:ascii="方正仿宋简体" w:eastAsia="方正仿宋简体" w:cs="方正仿宋简体" w:hAnsi="方正仿宋简体" w:hint="eastAsia"/>
          <w:color w:val="auto"/>
          <w:sz w:val="21"/>
          <w:szCs w:val="21"/>
          <w:u w:val="none"/>
          <w:lang w:eastAsia="zh-CN"/>
        </w:rPr>
      </w:pPr>
    </w:p>
    <w:p>
      <w:pPr>
        <w:rPr>
          <w:rStyle w:val="22"/>
          <w:rFonts w:ascii="方正仿宋简体" w:eastAsia="方正仿宋简体" w:cs="方正仿宋简体" w:hAnsi="方正仿宋简体" w:hint="eastAsia"/>
          <w:color w:val="auto"/>
          <w:sz w:val="21"/>
          <w:szCs w:val="21"/>
          <w:u w:val="none"/>
          <w:lang w:eastAsia="zh-CN"/>
        </w:rPr>
        <w:sectPr>
          <w:headerReference w:type="default" r:id="rId2"/>
          <w:pgSz w:w="16838" w:h="11906" w:orient="landscape"/>
          <w:pgMar w:top="680" w:right="1440" w:bottom="680" w:left="1440" w:header="851" w:footer="992" w:gutter="0"/>
          <w:pgNumType w:start="1"/>
          <w:cols w:num="1" w:space="0"/>
          <w:rtlGutter/>
          <w:docGrid w:type="lines" w:linePitch="319" w:charSpace="0"/>
        </w:sectPr>
      </w:pPr>
    </w:p>
    <w:p>
      <w:pP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eastAsia="zh-CN"/>
        </w:rPr>
        <w:t>附表</w:t>
      </w:r>
      <w:r>
        <w:rPr>
          <w:rStyle w:val="22"/>
          <w:rFonts w:ascii="方正仿宋简体" w:eastAsia="方正仿宋简体" w:cs="方正仿宋简体" w:hAnsi="方正仿宋简体" w:hint="eastAsia"/>
          <w:color w:val="auto"/>
          <w:sz w:val="21"/>
          <w:szCs w:val="21"/>
          <w:u w:val="none"/>
          <w:lang w:val="en-US" w:eastAsia="zh-CN"/>
        </w:rPr>
        <w:t>1-1</w:t>
      </w:r>
    </w:p>
    <w:p>
      <w:pPr>
        <w:spacing w:line="560" w:lineRule="exact"/>
        <w:jc w:val="center"/>
        <w:rPr>
          <w:rStyle w:val="22"/>
          <w:rFonts w:ascii="方正小标宋简体" w:eastAsia="方正小标宋简体" w:cs="方正小标宋简体" w:hAnsi="方正小标宋简体" w:hint="eastAsia"/>
          <w:color w:val="auto"/>
          <w:sz w:val="44"/>
          <w:szCs w:val="44"/>
          <w:u w:val="none"/>
          <w:lang w:val="en-US" w:eastAsia="zh-CN"/>
        </w:rPr>
      </w:pPr>
      <w:r>
        <w:rPr>
          <w:rStyle w:val="22"/>
          <w:rFonts w:ascii="方正小标宋简体" w:eastAsia="方正小标宋简体" w:cs="方正小标宋简体" w:hAnsi="方正小标宋简体" w:hint="eastAsia"/>
          <w:color w:val="auto"/>
          <w:sz w:val="44"/>
          <w:szCs w:val="44"/>
          <w:u w:val="none"/>
          <w:lang w:val="en-US" w:eastAsia="zh-CN"/>
        </w:rPr>
        <w:t>部门预算收支总表</w:t>
      </w:r>
    </w:p>
    <w:p>
      <w:pPr>
        <w:spacing w:line="560" w:lineRule="exact"/>
        <w:ind w:firstLineChars="100" w:firstLine="210"/>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323遵化市人力资源和社会保障局                        预算年度：2022                                           单位：万元</w:t>
      </w:r>
    </w:p>
    <w:tbl>
      <w:tblPr>
        <w:jc w:val="left"/>
        <w:tblInd w:w="91" w:type="dxa"/>
        <w:tblW w:w="14740"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Look w:val="0600" w:firstRow="0" w:lastRow="0" w:firstColumn="0" w:lastColumn="0" w:noHBand="1" w:noVBand="1"/>
      </w:tblPr>
      <w:tblGrid>
        <w:gridCol w:w="1151"/>
        <w:gridCol w:w="3054"/>
        <w:gridCol w:w="2015"/>
        <w:gridCol w:w="3994"/>
        <w:gridCol w:w="4526"/>
      </w:tblGrid>
      <w:tr>
        <w:trPr>
          <w:trHeight w:hRule="exact" w:val="510"/>
        </w:trPr>
        <w:tc>
          <w:tcPr>
            <w:tcW w:w="11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spacing w:line="240" w:lineRule="auto"/>
              <w:jc w:val="center"/>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lang w:val="en-US" w:eastAsia="zh-CN"/>
              </w:rPr>
              <w:t>序号</w:t>
            </w:r>
          </w:p>
        </w:tc>
        <w:tc>
          <w:tcPr>
            <w:tcW w:w="510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pPr>
              <w:spacing w:line="560" w:lineRule="exact"/>
              <w:ind w:firstLineChars="600" w:firstLine="1260"/>
              <w:jc w:val="both"/>
              <w:rPr>
                <w:rStyle w:val="22"/>
                <w:rFonts w:ascii="方正仿宋简体" w:eastAsia="方正仿宋简体" w:cs="方正仿宋简体" w:hAnsi="方正仿宋简体" w:hint="eastAsia"/>
                <w:color w:val="auto"/>
                <w:sz w:val="21"/>
                <w:szCs w:val="21"/>
                <w:u w:val="none"/>
              </w:rPr>
            </w:pPr>
            <w:r>
              <w:rPr>
                <w:rStyle w:val="22"/>
                <w:rFonts w:ascii="方正仿宋简体" w:eastAsia="方正仿宋简体" w:cs="方正仿宋简体" w:hAnsi="方正仿宋简体" w:hint="eastAsia"/>
                <w:color w:val="auto"/>
                <w:sz w:val="21"/>
                <w:szCs w:val="21"/>
                <w:u w:val="none"/>
                <w:lang w:val="en-US" w:eastAsia="zh-CN"/>
              </w:rPr>
              <w:t>收入</w:t>
            </w:r>
          </w:p>
        </w:tc>
        <w:tc>
          <w:tcPr>
            <w:tcW w:w="85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pPr>
              <w:spacing w:line="560" w:lineRule="exact"/>
              <w:ind w:firstLineChars="600" w:firstLine="1260"/>
              <w:jc w:val="both"/>
              <w:rPr>
                <w:rStyle w:val="22"/>
                <w:rFonts w:ascii="方正仿宋简体" w:eastAsia="方正仿宋简体" w:cs="方正仿宋简体" w:hAnsi="方正仿宋简体" w:hint="eastAsia"/>
                <w:color w:val="auto"/>
                <w:sz w:val="21"/>
                <w:szCs w:val="21"/>
                <w:u w:val="none"/>
              </w:rPr>
            </w:pPr>
            <w:r>
              <w:rPr>
                <w:rStyle w:val="22"/>
                <w:rFonts w:ascii="方正仿宋简体" w:eastAsia="方正仿宋简体" w:cs="方正仿宋简体" w:hAnsi="方正仿宋简体" w:hint="eastAsia"/>
                <w:color w:val="auto"/>
                <w:sz w:val="21"/>
                <w:szCs w:val="21"/>
                <w:u w:val="none"/>
                <w:lang w:val="en-US" w:eastAsia="zh-CN"/>
              </w:rPr>
              <w:t>支出</w:t>
            </w:r>
          </w:p>
        </w:tc>
      </w:tr>
      <w:tr>
        <w:trPr>
          <w:trHeight w:hRule="exact" w:val="510"/>
        </w:trPr>
        <w:tc>
          <w:tcPr>
            <w:tcW w:w="1159" w:type="dxa"/>
            <w:vMerge/>
            <w:tcBorders>
              <w:top w:val="single" w:sz="8" w:space="0" w:color="000000"/>
              <w:left w:val="single" w:sz="8" w:space="0" w:color="000000"/>
              <w:bottom w:val="single" w:sz="4" w:space="0" w:color="000000"/>
              <w:right w:val="single" w:sz="4" w:space="0" w:color="000000"/>
            </w:tcBorders>
            <w:shd w:val="clear" w:color="auto" w:fill="auto"/>
            <w:vAlign w:val="center"/>
          </w:tcPr>
          <w:p/>
        </w:tc>
        <w:tc>
          <w:tcPr>
            <w:tcW w:w="3076" w:type="dxa"/>
            <w:tcBorders>
              <w:top w:val="single" w:sz="8" w:space="0" w:color="000000"/>
              <w:left w:val="single" w:sz="4" w:space="0" w:color="000000"/>
              <w:bottom w:val="single" w:sz="4" w:space="0" w:color="000000"/>
              <w:right w:val="single" w:sz="4" w:space="0" w:color="000000"/>
            </w:tcBorders>
            <w:shd w:val="clear" w:color="auto" w:fill="auto"/>
            <w:vAlign w:val="center"/>
          </w:tcPr>
          <w:p>
            <w:pPr>
              <w:spacing w:line="560" w:lineRule="exact"/>
              <w:ind w:firstLineChars="600" w:firstLine="1260"/>
              <w:jc w:val="both"/>
              <w:rPr>
                <w:rStyle w:val="22"/>
                <w:rFonts w:ascii="方正仿宋简体" w:eastAsia="方正仿宋简体" w:cs="方正仿宋简体" w:hAnsi="方正仿宋简体" w:hint="eastAsia"/>
                <w:color w:val="auto"/>
                <w:sz w:val="21"/>
                <w:szCs w:val="21"/>
                <w:u w:val="none"/>
              </w:rPr>
            </w:pPr>
            <w:r>
              <w:rPr>
                <w:rStyle w:val="22"/>
                <w:rFonts w:ascii="方正仿宋简体" w:eastAsia="方正仿宋简体" w:cs="方正仿宋简体" w:hAnsi="方正仿宋简体" w:hint="eastAsia"/>
                <w:color w:val="auto"/>
                <w:sz w:val="21"/>
                <w:szCs w:val="21"/>
                <w:u w:val="none"/>
                <w:lang w:val="en-US" w:eastAsia="zh-CN"/>
              </w:rPr>
              <w:t>项  目</w:t>
            </w:r>
          </w:p>
        </w:tc>
        <w:tc>
          <w:tcPr>
            <w:tcW w:w="2029" w:type="dxa"/>
            <w:tcBorders>
              <w:top w:val="single" w:sz="8" w:space="0" w:color="000000"/>
              <w:left w:val="single" w:sz="4" w:space="0" w:color="000000"/>
              <w:bottom w:val="single" w:sz="4" w:space="0" w:color="000000"/>
              <w:right w:val="single" w:sz="4" w:space="0" w:color="000000"/>
            </w:tcBorders>
            <w:shd w:val="clear" w:color="auto" w:fill="auto"/>
            <w:vAlign w:val="center"/>
          </w:tcPr>
          <w:p>
            <w:pPr>
              <w:spacing w:line="560" w:lineRule="exact"/>
              <w:ind w:firstLineChars="200" w:firstLine="420"/>
              <w:jc w:val="both"/>
              <w:rPr>
                <w:rStyle w:val="22"/>
                <w:rFonts w:ascii="方正仿宋简体" w:eastAsia="方正仿宋简体" w:cs="方正仿宋简体" w:hAnsi="方正仿宋简体" w:hint="eastAsia"/>
                <w:color w:val="auto"/>
                <w:sz w:val="21"/>
                <w:szCs w:val="21"/>
                <w:u w:val="none"/>
              </w:rPr>
            </w:pPr>
            <w:r>
              <w:rPr>
                <w:rStyle w:val="22"/>
                <w:rFonts w:ascii="方正仿宋简体" w:eastAsia="方正仿宋简体" w:cs="方正仿宋简体" w:hAnsi="方正仿宋简体" w:hint="eastAsia"/>
                <w:color w:val="auto"/>
                <w:sz w:val="21"/>
                <w:szCs w:val="21"/>
                <w:u w:val="none"/>
                <w:lang w:val="en-US" w:eastAsia="zh-CN"/>
              </w:rPr>
              <w:t>预算数</w:t>
            </w:r>
          </w:p>
        </w:tc>
        <w:tc>
          <w:tcPr>
            <w:tcW w:w="4022" w:type="dxa"/>
            <w:tcBorders>
              <w:top w:val="single" w:sz="8" w:space="0" w:color="000000"/>
              <w:left w:val="single" w:sz="4" w:space="0" w:color="000000"/>
              <w:bottom w:val="single" w:sz="4" w:space="0" w:color="000000"/>
              <w:right w:val="single" w:sz="4" w:space="0" w:color="000000"/>
            </w:tcBorders>
            <w:shd w:val="clear" w:color="auto" w:fill="auto"/>
            <w:vAlign w:val="center"/>
          </w:tcPr>
          <w:p>
            <w:pPr>
              <w:spacing w:line="560" w:lineRule="exact"/>
              <w:ind w:firstLineChars="600" w:firstLine="1260"/>
              <w:jc w:val="both"/>
              <w:rPr>
                <w:rStyle w:val="22"/>
                <w:rFonts w:ascii="方正仿宋简体" w:eastAsia="方正仿宋简体" w:cs="方正仿宋简体" w:hAnsi="方正仿宋简体" w:hint="eastAsia"/>
                <w:color w:val="auto"/>
                <w:sz w:val="21"/>
                <w:szCs w:val="21"/>
                <w:u w:val="none"/>
              </w:rPr>
            </w:pPr>
            <w:r>
              <w:rPr>
                <w:rStyle w:val="22"/>
                <w:rFonts w:ascii="方正仿宋简体" w:eastAsia="方正仿宋简体" w:cs="方正仿宋简体" w:hAnsi="方正仿宋简体" w:hint="eastAsia"/>
                <w:color w:val="auto"/>
                <w:sz w:val="21"/>
                <w:szCs w:val="21"/>
                <w:u w:val="none"/>
                <w:lang w:val="en-US" w:eastAsia="zh-CN"/>
              </w:rPr>
              <w:t>项  目</w:t>
            </w:r>
          </w:p>
        </w:tc>
        <w:tc>
          <w:tcPr>
            <w:tcW w:w="4558" w:type="dxa"/>
            <w:tcBorders>
              <w:top w:val="single" w:sz="8" w:space="0" w:color="000000"/>
              <w:left w:val="single" w:sz="4" w:space="0" w:color="000000"/>
              <w:bottom w:val="single" w:sz="4" w:space="0" w:color="000000"/>
              <w:right w:val="single" w:sz="8" w:space="0" w:color="000000"/>
            </w:tcBorders>
            <w:shd w:val="clear" w:color="auto" w:fill="auto"/>
            <w:vAlign w:val="center"/>
          </w:tcPr>
          <w:p>
            <w:pPr>
              <w:spacing w:line="560" w:lineRule="exact"/>
              <w:ind w:firstLineChars="600" w:firstLine="1260"/>
              <w:jc w:val="both"/>
              <w:rPr>
                <w:rStyle w:val="22"/>
                <w:rFonts w:ascii="方正仿宋简体" w:eastAsia="方正仿宋简体" w:cs="方正仿宋简体" w:hAnsi="方正仿宋简体" w:hint="eastAsia"/>
                <w:color w:val="auto"/>
                <w:sz w:val="21"/>
                <w:szCs w:val="21"/>
                <w:u w:val="none"/>
              </w:rPr>
            </w:pPr>
            <w:r>
              <w:rPr>
                <w:rStyle w:val="22"/>
                <w:rFonts w:ascii="方正仿宋简体" w:eastAsia="方正仿宋简体" w:cs="方正仿宋简体" w:hAnsi="方正仿宋简体" w:hint="eastAsia"/>
                <w:color w:val="auto"/>
                <w:sz w:val="21"/>
                <w:szCs w:val="21"/>
                <w:u w:val="none"/>
                <w:lang w:val="en-US" w:eastAsia="zh-CN"/>
              </w:rPr>
              <w:t>预算数</w:t>
            </w: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240" w:lineRule="auto"/>
              <w:jc w:val="center"/>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lang w:val="en-US" w:eastAsia="zh-CN"/>
              </w:rPr>
              <w:t>栏次</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方正仿宋简体" w:eastAsia="方正仿宋简体" w:cs="方正仿宋简体" w:hAnsi="方正仿宋简体" w:hint="eastAsia"/>
                <w:b/>
                <w:bCs/>
                <w:i w:val="0"/>
                <w:iCs w:val="0"/>
                <w:color w:val="000000"/>
                <w:sz w:val="21"/>
                <w:szCs w:val="21"/>
                <w:u w:val="none"/>
              </w:rPr>
            </w:pPr>
            <w:r>
              <w:rPr>
                <w:rFonts w:ascii="方正仿宋简体" w:eastAsia="方正仿宋简体" w:cs="方正仿宋简体" w:hAnsi="方正仿宋简体" w:hint="eastAsia"/>
                <w:b/>
                <w:bCs/>
                <w:i w:val="0"/>
                <w:iCs w:val="0"/>
                <w:color w:val="000000"/>
                <w:kern w:val="0"/>
                <w:sz w:val="21"/>
                <w:szCs w:val="21"/>
                <w:u w:val="none"/>
                <w:lang w:val="en-US" w:eastAsia="zh-CN"/>
              </w:rPr>
              <w:t>1</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方正仿宋简体" w:eastAsia="方正仿宋简体" w:cs="方正仿宋简体" w:hAnsi="方正仿宋简体" w:hint="eastAsia"/>
                <w:b/>
                <w:bCs/>
                <w:i w:val="0"/>
                <w:iCs w:val="0"/>
                <w:color w:val="000000"/>
                <w:sz w:val="21"/>
                <w:szCs w:val="21"/>
                <w:u w:val="none"/>
              </w:rPr>
            </w:pPr>
            <w:r>
              <w:rPr>
                <w:rFonts w:ascii="方正仿宋简体" w:eastAsia="方正仿宋简体" w:cs="方正仿宋简体" w:hAnsi="方正仿宋简体" w:hint="eastAsia"/>
                <w:b/>
                <w:bCs/>
                <w:i w:val="0"/>
                <w:iCs w:val="0"/>
                <w:color w:val="000000"/>
                <w:kern w:val="0"/>
                <w:sz w:val="21"/>
                <w:szCs w:val="21"/>
                <w:u w:val="none"/>
                <w:lang w:val="en-US" w:eastAsia="zh-CN"/>
              </w:rPr>
              <w:t>2</w:t>
            </w:r>
          </w:p>
        </w:tc>
        <w:tc>
          <w:tcPr>
            <w:tcW w:w="40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方正仿宋简体" w:eastAsia="方正仿宋简体" w:cs="方正仿宋简体" w:hAnsi="方正仿宋简体" w:hint="eastAsia"/>
                <w:b/>
                <w:bCs/>
                <w:i w:val="0"/>
                <w:iCs w:val="0"/>
                <w:color w:val="000000"/>
                <w:sz w:val="21"/>
                <w:szCs w:val="21"/>
                <w:u w:val="none"/>
              </w:rPr>
            </w:pPr>
            <w:r>
              <w:rPr>
                <w:rFonts w:ascii="方正仿宋简体" w:eastAsia="方正仿宋简体" w:cs="方正仿宋简体" w:hAnsi="方正仿宋简体" w:hint="eastAsia"/>
                <w:b/>
                <w:bCs/>
                <w:i w:val="0"/>
                <w:iCs w:val="0"/>
                <w:color w:val="000000"/>
                <w:kern w:val="0"/>
                <w:sz w:val="21"/>
                <w:szCs w:val="21"/>
                <w:u w:val="none"/>
                <w:lang w:val="en-US" w:eastAsia="zh-CN"/>
              </w:rPr>
              <w:t>3</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方正仿宋简体" w:eastAsia="方正仿宋简体" w:cs="方正仿宋简体" w:hAnsi="方正仿宋简体" w:hint="eastAsia"/>
                <w:b/>
                <w:bCs/>
                <w:i w:val="0"/>
                <w:iCs w:val="0"/>
                <w:color w:val="000000"/>
                <w:sz w:val="21"/>
                <w:szCs w:val="21"/>
                <w:u w:val="none"/>
              </w:rPr>
            </w:pPr>
            <w:r>
              <w:rPr>
                <w:rFonts w:ascii="方正仿宋简体" w:eastAsia="方正仿宋简体" w:cs="方正仿宋简体" w:hAnsi="方正仿宋简体" w:hint="eastAsia"/>
                <w:b/>
                <w:bCs/>
                <w:i w:val="0"/>
                <w:iCs w:val="0"/>
                <w:color w:val="000000"/>
                <w:kern w:val="0"/>
                <w:sz w:val="21"/>
                <w:szCs w:val="21"/>
                <w:u w:val="none"/>
                <w:lang w:val="en-US" w:eastAsia="zh-CN"/>
              </w:rPr>
              <w:t>4</w:t>
            </w: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一、一般公共预算拨款收入</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72791.03</w:t>
            </w: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一、一般公共服务支出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二、政府性基金预算拨款收入</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二、外交支出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3</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三、国有资本经营预算拨款收入</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三、国防支出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4</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四、财政专户管理资金收入</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四、公共安全支出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5</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五、事业收入</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五、教育支出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6</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六、事业单位经营收入</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六、科学技术支出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7</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七、上级补助收入</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七、文化旅游体育与传媒支出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8</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八、附属单位上缴收入</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八、社会保障和就业支出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72146.07</w:t>
            </w: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9</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九、其他收入</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九、卫生健康支出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10</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十、节能环保支出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203.57</w:t>
            </w: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11</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十一、城乡社区支出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12</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十二、农林水支出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13</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十三、交通运输支出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14</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十四、资源勘探工业信息等交通运输支出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15</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十五、商业服务业等支出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16</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十六、金融支出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17</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十七、援助其他地区支出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18</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十八、自然资源海洋气象等支出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19</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十九、住房保障支出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131.96</w:t>
            </w: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二十、粮油物资储备支出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21</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二十一、国有资本经营预算支出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22</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二十二、灾害防治及应急管理支</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23</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二十三、债务还本支出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24</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二十四、债务付息支出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25</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二十五、债务发行费用支出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26</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二十六、其他支出</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27</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本年收入合计</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72791.03</w:t>
            </w:r>
          </w:p>
        </w:tc>
        <w:tc>
          <w:tcPr>
            <w:tcW w:w="4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本年支出合计</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72791.03</w:t>
            </w:r>
          </w:p>
        </w:tc>
      </w:tr>
      <w:tr>
        <w:trPr>
          <w:trHeight w:hRule="exact" w:val="510"/>
        </w:trPr>
        <w:tc>
          <w:tcPr>
            <w:tcW w:w="1159"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28</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上年结转结余</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年终结转结余</w:t>
            </w:r>
          </w:p>
        </w:tc>
        <w:tc>
          <w:tcPr>
            <w:tcW w:w="4558"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59" w:type="dxa"/>
            <w:tcBorders>
              <w:top w:val="single" w:sz="4" w:space="0" w:color="000000"/>
              <w:left w:val="single" w:sz="8" w:space="0" w:color="000000"/>
              <w:bottom w:val="single" w:sz="8"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29</w:t>
            </w:r>
          </w:p>
        </w:tc>
        <w:tc>
          <w:tcPr>
            <w:tcW w:w="3076" w:type="dxa"/>
            <w:tcBorders>
              <w:top w:val="single" w:sz="4" w:space="0" w:color="000000"/>
              <w:left w:val="single" w:sz="4" w:space="0" w:color="000000"/>
              <w:bottom w:val="single" w:sz="8"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收入总计</w:t>
            </w:r>
          </w:p>
        </w:tc>
        <w:tc>
          <w:tcPr>
            <w:tcW w:w="2029" w:type="dxa"/>
            <w:tcBorders>
              <w:top w:val="single" w:sz="4" w:space="0" w:color="000000"/>
              <w:left w:val="single" w:sz="4" w:space="0" w:color="000000"/>
              <w:bottom w:val="single" w:sz="8"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72791.03</w:t>
            </w:r>
          </w:p>
        </w:tc>
        <w:tc>
          <w:tcPr>
            <w:tcW w:w="4022" w:type="dxa"/>
            <w:tcBorders>
              <w:top w:val="single" w:sz="4" w:space="0" w:color="000000"/>
              <w:left w:val="single" w:sz="4" w:space="0" w:color="000000"/>
              <w:bottom w:val="single" w:sz="8"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支出总计</w:t>
            </w:r>
          </w:p>
        </w:tc>
        <w:tc>
          <w:tcPr>
            <w:tcW w:w="4558" w:type="dxa"/>
            <w:tcBorders>
              <w:top w:val="single" w:sz="4" w:space="0" w:color="000000"/>
              <w:left w:val="single" w:sz="4" w:space="0" w:color="000000"/>
              <w:bottom w:val="single" w:sz="8"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72791.03</w:t>
            </w:r>
          </w:p>
        </w:tc>
      </w:tr>
      <w:tr>
        <w:trPr>
          <w:trHeight w:hRule="exact" w:val="510"/>
        </w:trPr>
        <w:tc>
          <w:tcPr>
            <w:tcW w:w="1159" w:type="dxa"/>
            <w:tcBorders>
              <w:top w:val="nil"/>
              <w:left w:val="nil"/>
              <w:bottom w:val="nil"/>
              <w:right w:val="nil"/>
            </w:tcBorders>
            <w:shd w:val="clear" w:color="auto" w:fill="auto"/>
            <w:noWrap/>
            <w:vAlign w:val="bottom"/>
          </w:tcPr>
          <w:p>
            <w:pPr>
              <w:rPr>
                <w:rFonts w:ascii="宋体" w:eastAsia="宋体" w:cs="宋体" w:hAnsi="宋体" w:hint="eastAsia"/>
                <w:i w:val="0"/>
                <w:iCs w:val="0"/>
                <w:color w:val="000000"/>
                <w:sz w:val="24"/>
                <w:szCs w:val="24"/>
                <w:u w:val="none"/>
              </w:rPr>
            </w:pPr>
          </w:p>
        </w:tc>
        <w:tc>
          <w:tcPr>
            <w:tcW w:w="3076" w:type="dxa"/>
            <w:tcBorders>
              <w:top w:val="nil"/>
              <w:left w:val="nil"/>
              <w:bottom w:val="nil"/>
              <w:right w:val="nil"/>
            </w:tcBorders>
            <w:shd w:val="clear" w:color="auto" w:fill="auto"/>
            <w:noWrap/>
            <w:vAlign w:val="bottom"/>
          </w:tcPr>
          <w:p>
            <w:pPr>
              <w:rPr>
                <w:rFonts w:ascii="宋体" w:eastAsia="宋体" w:cs="宋体" w:hAnsi="宋体" w:hint="eastAsia"/>
                <w:i w:val="0"/>
                <w:iCs w:val="0"/>
                <w:color w:val="000000"/>
                <w:sz w:val="24"/>
                <w:szCs w:val="24"/>
                <w:u w:val="none"/>
              </w:rPr>
            </w:pPr>
          </w:p>
        </w:tc>
        <w:tc>
          <w:tcPr>
            <w:tcW w:w="2029" w:type="dxa"/>
            <w:tcBorders>
              <w:top w:val="nil"/>
              <w:left w:val="nil"/>
              <w:bottom w:val="nil"/>
              <w:right w:val="nil"/>
            </w:tcBorders>
            <w:shd w:val="clear" w:color="auto" w:fill="auto"/>
            <w:noWrap/>
            <w:vAlign w:val="center"/>
          </w:tcPr>
          <w:p>
            <w:pPr>
              <w:jc w:val="right"/>
              <w:rPr>
                <w:rFonts w:ascii="宋体" w:eastAsia="宋体" w:cs="宋体" w:hAnsi="宋体" w:hint="eastAsia"/>
                <w:i w:val="0"/>
                <w:iCs w:val="0"/>
                <w:color w:val="000000"/>
                <w:sz w:val="24"/>
                <w:szCs w:val="24"/>
                <w:u w:val="none"/>
              </w:rPr>
            </w:pPr>
          </w:p>
        </w:tc>
        <w:tc>
          <w:tcPr>
            <w:tcW w:w="4022" w:type="dxa"/>
            <w:tcBorders>
              <w:top w:val="nil"/>
              <w:left w:val="nil"/>
              <w:bottom w:val="nil"/>
              <w:right w:val="nil"/>
            </w:tcBorders>
            <w:shd w:val="clear" w:color="auto" w:fill="auto"/>
            <w:noWrap/>
            <w:vAlign w:val="center"/>
          </w:tcPr>
          <w:p>
            <w:pPr>
              <w:jc w:val="left"/>
              <w:rPr>
                <w:rFonts w:ascii="宋体" w:eastAsia="宋体" w:cs="宋体" w:hAnsi="宋体" w:hint="eastAsia"/>
                <w:i w:val="0"/>
                <w:iCs w:val="0"/>
                <w:color w:val="000000"/>
                <w:sz w:val="24"/>
                <w:szCs w:val="24"/>
                <w:u w:val="none"/>
              </w:rPr>
            </w:pPr>
          </w:p>
        </w:tc>
        <w:tc>
          <w:tcPr>
            <w:tcW w:w="4558" w:type="dxa"/>
            <w:tcBorders>
              <w:top w:val="nil"/>
              <w:left w:val="nil"/>
              <w:bottom w:val="nil"/>
              <w:right w:val="nil"/>
            </w:tcBorders>
            <w:shd w:val="clear" w:color="auto" w:fill="auto"/>
            <w:noWrap/>
            <w:vAlign w:val="center"/>
          </w:tcPr>
          <w:p>
            <w:pPr>
              <w:jc w:val="right"/>
              <w:rPr>
                <w:rFonts w:ascii="宋体" w:eastAsia="宋体" w:cs="宋体" w:hAnsi="宋体" w:hint="eastAsia"/>
                <w:i w:val="0"/>
                <w:iCs w:val="0"/>
                <w:color w:val="000000"/>
                <w:sz w:val="24"/>
                <w:szCs w:val="24"/>
                <w:u w:val="none"/>
              </w:rPr>
            </w:pPr>
          </w:p>
        </w:tc>
      </w:tr>
    </w:tbl>
    <w:p>
      <w:pPr>
        <w:rPr>
          <w:rStyle w:val="22"/>
          <w:rFonts w:ascii="方正仿宋简体" w:eastAsia="方正仿宋简体" w:cs="方正仿宋简体" w:hAnsi="方正仿宋简体" w:hint="eastAsia"/>
          <w:color w:val="auto"/>
          <w:sz w:val="21"/>
          <w:szCs w:val="21"/>
          <w:u w:val="none"/>
          <w:lang w:val="en-US" w:eastAsia="zh-CN"/>
        </w:rPr>
      </w:pPr>
    </w:p>
    <w:p>
      <w:pP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附件1-2</w:t>
      </w:r>
    </w:p>
    <w:p>
      <w:pPr>
        <w:ind w:firstLineChars="1000" w:firstLine="4400"/>
      </w:pPr>
      <w:r>
        <w:rPr>
          <w:rStyle w:val="22"/>
          <w:rFonts w:ascii="方正小标宋简体" w:eastAsia="方正小标宋简体" w:cs="方正小标宋简体" w:hAnsi="方正小标宋简体" w:hint="eastAsia"/>
          <w:color w:val="auto"/>
          <w:sz w:val="44"/>
          <w:szCs w:val="44"/>
          <w:u w:val="none"/>
          <w:lang w:val="en-US" w:eastAsia="zh-CN"/>
        </w:rPr>
        <w:t>部门预算收入总表</w:t>
      </w:r>
    </w:p>
    <w:p>
      <w:pPr>
        <w:spacing w:line="560" w:lineRule="exact"/>
        <w:ind w:firstLineChars="100" w:firstLine="210"/>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323遵化市人力资源和社会保障局               预算年度：2022                                            单位：万元</w:t>
      </w:r>
    </w:p>
    <w:tbl>
      <w:tblPr>
        <w:tblpPr w:leftFromText="180" w:rightFromText="180" w:vertAnchor="text" w:horzAnchor="page" w:tblpX="1168" w:tblpY="168"/>
        <w:tblOverlap w:val="never"/>
        <w:tblW w:w="5071" w:type="pct"/>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Look w:val="0600" w:firstRow="0" w:lastRow="0" w:firstColumn="0" w:lastColumn="0" w:noHBand="1" w:noVBand="1"/>
      </w:tblPr>
      <w:tblGrid>
        <w:gridCol w:w="512"/>
        <w:gridCol w:w="1061"/>
        <w:gridCol w:w="2979"/>
        <w:gridCol w:w="1072"/>
        <w:gridCol w:w="1095"/>
        <w:gridCol w:w="1193"/>
        <w:gridCol w:w="1038"/>
        <w:gridCol w:w="736"/>
        <w:gridCol w:w="736"/>
        <w:gridCol w:w="983"/>
        <w:gridCol w:w="1233"/>
        <w:gridCol w:w="471"/>
        <w:gridCol w:w="575"/>
        <w:gridCol w:w="684"/>
      </w:tblGrid>
      <w:tr>
        <w:trPr>
          <w:trHeight w:hRule="exact" w:val="510"/>
        </w:trPr>
        <w:tc>
          <w:tcPr>
            <w:tcW w:w="178" w:type="pct"/>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序号</w:t>
            </w:r>
          </w:p>
        </w:tc>
        <w:tc>
          <w:tcPr>
            <w:tcW w:w="1405" w:type="pct"/>
            <w:gridSpan w:val="2"/>
            <w:tcBorders>
              <w:top w:val="single" w:sz="8"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功能分类科目</w:t>
            </w:r>
          </w:p>
        </w:tc>
        <w:tc>
          <w:tcPr>
            <w:tcW w:w="754" w:type="pct"/>
            <w:gridSpan w:val="2"/>
            <w:tcBorders>
              <w:top w:val="single" w:sz="8"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合计</w:t>
            </w:r>
          </w:p>
        </w:tc>
        <w:tc>
          <w:tcPr>
            <w:tcW w:w="2223" w:type="pct"/>
            <w:gridSpan w:val="7"/>
            <w:tcBorders>
              <w:top w:val="single" w:sz="8"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本年收入</w:t>
            </w:r>
          </w:p>
        </w:tc>
        <w:tc>
          <w:tcPr>
            <w:tcW w:w="438" w:type="pct"/>
            <w:gridSpan w:val="2"/>
            <w:tcBorders>
              <w:top w:val="single" w:sz="8"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上年结转</w:t>
            </w:r>
          </w:p>
        </w:tc>
      </w:tr>
      <w:tr>
        <w:trPr>
          <w:trHeight w:hRule="exact" w:val="1166"/>
        </w:trPr>
        <w:tc>
          <w:tcPr>
            <w:tcW w:w="178" w:type="pct"/>
            <w:vMerge/>
            <w:tcBorders>
              <w:top w:val="single" w:sz="8" w:space="0" w:color="000000"/>
              <w:left w:val="single" w:sz="8" w:space="0" w:color="000000"/>
              <w:bottom w:val="single" w:sz="4" w:space="0" w:color="000000"/>
              <w:right w:val="single" w:sz="4" w:space="0" w:color="000000"/>
            </w:tcBorders>
            <w:shd w:val="clear" w:color="auto" w:fill="auto"/>
            <w:vAlign w:val="center"/>
          </w:tcP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科目  编码</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科目名称</w:t>
            </w:r>
          </w:p>
        </w:tc>
        <w:tc>
          <w:tcPr>
            <w:tcW w:w="373" w:type="pct"/>
            <w:tcBorders>
              <w:top w:val="single" w:sz="8" w:space="0" w:color="000000"/>
              <w:left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小计</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财政拨款收入</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财政专户 收入</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事业收入收入收入</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经营收入</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上级补助收入</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附属单位上缴收入</w:t>
            </w: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其他收入</w:t>
            </w:r>
          </w:p>
        </w:tc>
        <w:tc>
          <w:tcPr>
            <w:tcW w:w="234" w:type="pct"/>
            <w:tcBorders>
              <w:top w:val="single" w:sz="8" w:space="0" w:color="000000"/>
              <w:left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栏次</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4</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5</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6</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7</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8</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9</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10</w:t>
            </w: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11</w:t>
            </w: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12</w:t>
            </w: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合计</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72791.03</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72791.03</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72791.03</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社会保障和就业支出</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72115.07</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72115.07</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72115.07</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3</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人力资源和社会保障管理事务</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1570.83</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1570.83</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1570.83</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4</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2080101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行政运行</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1049.48</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1049.48</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1049.48</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5</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2080102</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一般行政管理事务</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149.11</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149.11</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149.11</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2080104</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综合管理事务</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47</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47</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47</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2080106</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就业管理事务</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10</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10</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47"/>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8</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2080109</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社会保险经办机构</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296.24</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296.24</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296.24</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9</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2080199</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其他人力资源和社会保障管理事务支出</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20805</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行政事业单位</w:t>
            </w:r>
            <w:r>
              <w:rPr>
                <w:rStyle w:val="22"/>
                <w:rFonts w:ascii="方正仿宋简体" w:eastAsia="方正仿宋简体" w:cs="方正仿宋简体" w:hAnsi="方正仿宋简体" w:hint="eastAsia"/>
                <w:color w:val="auto"/>
                <w:sz w:val="21"/>
                <w:szCs w:val="21"/>
                <w:u w:val="none"/>
                <w:lang w:val="en-US" w:eastAsia="zh-CN"/>
              </w:rPr>
              <w:t>养老支出</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46270.08</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46270.08</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46270.08</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11</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2080505</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机关事业单位基本养老保险支出</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182.25</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182.25</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182.25</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2080506</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机关事业单位职业年金缴费支出</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39</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39</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39</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w:t>
            </w:r>
            <w:r>
              <w:rPr>
                <w:rStyle w:val="22"/>
                <w:rFonts w:ascii="方正仿宋简体" w:eastAsia="方正仿宋简体" w:cs="方正仿宋简体" w:hAnsi="方正仿宋简体" w:hint="eastAsia"/>
                <w:color w:val="auto"/>
                <w:sz w:val="21"/>
                <w:szCs w:val="21"/>
                <w:u w:val="none"/>
                <w:lang w:val="en-US" w:eastAsia="zh-CN"/>
              </w:rPr>
              <w:t>3</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208050</w:t>
            </w:r>
            <w:r>
              <w:rPr>
                <w:rStyle w:val="22"/>
                <w:rFonts w:ascii="方正仿宋简体" w:eastAsia="方正仿宋简体" w:cs="方正仿宋简体" w:hAnsi="方正仿宋简体" w:hint="eastAsia"/>
                <w:color w:val="auto"/>
                <w:sz w:val="21"/>
                <w:szCs w:val="21"/>
                <w:u w:val="none"/>
                <w:lang w:val="en-US" w:eastAsia="zh-CN"/>
              </w:rPr>
              <w:t>7</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对</w:t>
            </w:r>
            <w:r>
              <w:rPr>
                <w:rStyle w:val="22"/>
                <w:rFonts w:ascii="方正仿宋简体" w:eastAsia="方正仿宋简体" w:cs="方正仿宋简体" w:hAnsi="方正仿宋简体"/>
                <w:color w:val="auto"/>
                <w:sz w:val="21"/>
                <w:szCs w:val="21"/>
                <w:u w:val="none"/>
                <w:lang w:val="en-US" w:eastAsia="zh-CN"/>
              </w:rPr>
              <w:t>机关事业单位基本养老保险</w:t>
            </w:r>
            <w:r>
              <w:rPr>
                <w:rStyle w:val="22"/>
                <w:rFonts w:ascii="方正仿宋简体" w:eastAsia="方正仿宋简体" w:cs="方正仿宋简体" w:hAnsi="方正仿宋简体" w:hint="eastAsia"/>
                <w:color w:val="auto"/>
                <w:sz w:val="21"/>
                <w:szCs w:val="21"/>
                <w:u w:val="none"/>
                <w:lang w:val="en-US" w:eastAsia="zh-CN"/>
              </w:rPr>
              <w:t>基金的补助</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40088.32</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40088.32</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40088.32</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w:t>
            </w:r>
            <w:r>
              <w:rPr>
                <w:rStyle w:val="22"/>
                <w:rFonts w:ascii="方正仿宋简体" w:eastAsia="方正仿宋简体" w:cs="方正仿宋简体" w:hAnsi="方正仿宋简体" w:hint="eastAsia"/>
                <w:color w:val="auto"/>
                <w:sz w:val="21"/>
                <w:szCs w:val="21"/>
                <w:u w:val="none"/>
                <w:lang w:val="en-US" w:eastAsia="zh-CN"/>
              </w:rPr>
              <w:t>4</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208050</w:t>
            </w:r>
            <w:r>
              <w:rPr>
                <w:rStyle w:val="22"/>
                <w:rFonts w:ascii="方正仿宋简体" w:eastAsia="方正仿宋简体" w:cs="方正仿宋简体" w:hAnsi="方正仿宋简体" w:hint="eastAsia"/>
                <w:color w:val="auto"/>
                <w:sz w:val="21"/>
                <w:szCs w:val="21"/>
                <w:u w:val="none"/>
                <w:lang w:val="en-US" w:eastAsia="zh-CN"/>
              </w:rPr>
              <w:t>8</w:t>
            </w:r>
          </w:p>
        </w:tc>
        <w:tc>
          <w:tcPr>
            <w:tcW w:w="1036" w:type="pct"/>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8"/>
                <w:w w:val="80"/>
                <w:sz w:val="21"/>
                <w:szCs w:val="21"/>
                <w:u w:val="none"/>
                <w:lang w:val="en-US" w:eastAsia="zh-CN"/>
              </w:rPr>
              <w:t>对</w:t>
            </w:r>
            <w:r>
              <w:rPr>
                <w:rStyle w:val="22"/>
                <w:rFonts w:ascii="方正仿宋简体" w:eastAsia="方正仿宋简体" w:cs="方正仿宋简体" w:hAnsi="方正仿宋简体"/>
                <w:color w:val="auto"/>
                <w:spacing w:val="8"/>
                <w:w w:val="80"/>
                <w:sz w:val="21"/>
                <w:szCs w:val="21"/>
                <w:u w:val="none"/>
                <w:lang w:val="en-US" w:eastAsia="zh-CN"/>
              </w:rPr>
              <w:t>机关事业单位职业年金缴费支</w:t>
            </w:r>
            <w:r>
              <w:rPr>
                <w:rStyle w:val="22"/>
                <w:rFonts w:ascii="方正仿宋简体" w:eastAsia="方正仿宋简体" w:cs="方正仿宋简体" w:hAnsi="方正仿宋简体"/>
                <w:color w:val="auto"/>
                <w:spacing w:val="0"/>
                <w:w w:val="80"/>
                <w:sz w:val="21"/>
                <w:szCs w:val="21"/>
                <w:u w:val="none"/>
                <w:lang w:val="en-US" w:eastAsia="zh-CN"/>
              </w:rPr>
              <w:t>出</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5838</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5838</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5838</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w:t>
            </w:r>
            <w:r>
              <w:rPr>
                <w:rStyle w:val="22"/>
                <w:rFonts w:ascii="方正仿宋简体" w:eastAsia="方正仿宋简体" w:cs="方正仿宋简体" w:hAnsi="方正仿宋简体" w:hint="eastAsia"/>
                <w:color w:val="auto"/>
                <w:sz w:val="21"/>
                <w:szCs w:val="21"/>
                <w:u w:val="none"/>
                <w:lang w:val="en-US" w:eastAsia="zh-CN"/>
              </w:rPr>
              <w:t>5</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20805</w:t>
            </w:r>
            <w:r>
              <w:rPr>
                <w:rStyle w:val="22"/>
                <w:rFonts w:ascii="方正仿宋简体" w:eastAsia="方正仿宋简体" w:cs="方正仿宋简体" w:hAnsi="方正仿宋简体" w:hint="eastAsia"/>
                <w:color w:val="auto"/>
                <w:sz w:val="21"/>
                <w:szCs w:val="21"/>
                <w:u w:val="none"/>
                <w:lang w:val="en-US" w:eastAsia="zh-CN"/>
              </w:rPr>
              <w:t>99</w:t>
            </w:r>
          </w:p>
        </w:tc>
        <w:tc>
          <w:tcPr>
            <w:tcW w:w="1036" w:type="pct"/>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76"/>
                <w:sz w:val="21"/>
                <w:szCs w:val="21"/>
                <w:u w:val="none"/>
                <w:lang w:val="en-US" w:eastAsia="zh-CN"/>
              </w:rPr>
              <w:t>其他就业补助支</w:t>
            </w:r>
            <w:r>
              <w:rPr>
                <w:rStyle w:val="22"/>
                <w:rFonts w:ascii="方正仿宋简体" w:eastAsia="方正仿宋简体" w:cs="方正仿宋简体" w:hAnsi="方正仿宋简体" w:hint="eastAsia"/>
                <w:color w:val="auto"/>
                <w:spacing w:val="0"/>
                <w:sz w:val="21"/>
                <w:szCs w:val="21"/>
                <w:u w:val="none"/>
                <w:lang w:val="en-US" w:eastAsia="zh-CN"/>
              </w:rPr>
              <w:t>出</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343.76</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343.76</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343.76</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w:t>
            </w:r>
            <w:r>
              <w:rPr>
                <w:rStyle w:val="22"/>
                <w:rFonts w:ascii="方正仿宋简体" w:eastAsia="方正仿宋简体" w:cs="方正仿宋简体" w:hAnsi="方正仿宋简体" w:hint="eastAsia"/>
                <w:color w:val="auto"/>
                <w:sz w:val="21"/>
                <w:szCs w:val="21"/>
                <w:u w:val="none"/>
                <w:lang w:val="en-US" w:eastAsia="zh-CN"/>
              </w:rPr>
              <w:t>6</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20807</w:t>
            </w:r>
          </w:p>
        </w:tc>
        <w:tc>
          <w:tcPr>
            <w:tcW w:w="1036" w:type="pct"/>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318"/>
                <w:sz w:val="21"/>
                <w:szCs w:val="21"/>
                <w:u w:val="none"/>
                <w:lang w:val="en-US" w:eastAsia="zh-CN"/>
              </w:rPr>
              <w:t>就业补</w:t>
            </w:r>
            <w:r>
              <w:rPr>
                <w:rStyle w:val="22"/>
                <w:rFonts w:ascii="方正仿宋简体" w:eastAsia="方正仿宋简体" w:cs="方正仿宋简体" w:hAnsi="方正仿宋简体" w:hint="eastAsia"/>
                <w:color w:val="auto"/>
                <w:spacing w:val="0"/>
                <w:sz w:val="21"/>
                <w:szCs w:val="21"/>
                <w:u w:val="none"/>
                <w:lang w:val="en-US" w:eastAsia="zh-CN"/>
              </w:rPr>
              <w:t>助</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2211.29</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2211.29</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2211.29</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w:t>
            </w:r>
            <w:r>
              <w:rPr>
                <w:rStyle w:val="22"/>
                <w:rFonts w:ascii="方正仿宋简体" w:eastAsia="方正仿宋简体" w:cs="方正仿宋简体" w:hAnsi="方正仿宋简体" w:hint="eastAsia"/>
                <w:color w:val="auto"/>
                <w:sz w:val="21"/>
                <w:szCs w:val="21"/>
                <w:u w:val="none"/>
                <w:lang w:val="en-US" w:eastAsia="zh-CN"/>
              </w:rPr>
              <w:t>7</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2080701</w:t>
            </w:r>
          </w:p>
        </w:tc>
        <w:tc>
          <w:tcPr>
            <w:tcW w:w="1036" w:type="pct"/>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color w:val="auto"/>
                <w:spacing w:val="76"/>
                <w:sz w:val="21"/>
                <w:szCs w:val="21"/>
                <w:u w:val="none"/>
                <w:lang w:val="en-US" w:eastAsia="zh-CN"/>
              </w:rPr>
              <w:t>就业创业服务补</w:t>
            </w:r>
            <w:r>
              <w:rPr>
                <w:rStyle w:val="22"/>
                <w:rFonts w:ascii="方正仿宋简体" w:eastAsia="方正仿宋简体" w:cs="方正仿宋简体" w:hAnsi="方正仿宋简体"/>
                <w:color w:val="auto"/>
                <w:spacing w:val="0"/>
                <w:sz w:val="21"/>
                <w:szCs w:val="21"/>
                <w:u w:val="none"/>
                <w:lang w:val="en-US" w:eastAsia="zh-CN"/>
              </w:rPr>
              <w:t>贴</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1904</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1904</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1904</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w:t>
            </w:r>
            <w:r>
              <w:rPr>
                <w:rStyle w:val="22"/>
                <w:rFonts w:ascii="方正仿宋简体" w:eastAsia="方正仿宋简体" w:cs="方正仿宋简体" w:hAnsi="方正仿宋简体" w:hint="eastAsia"/>
                <w:color w:val="auto"/>
                <w:sz w:val="21"/>
                <w:szCs w:val="21"/>
                <w:u w:val="none"/>
                <w:lang w:val="en-US" w:eastAsia="zh-CN"/>
              </w:rPr>
              <w:t>8</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2080711</w:t>
            </w:r>
          </w:p>
        </w:tc>
        <w:tc>
          <w:tcPr>
            <w:tcW w:w="1036" w:type="pct"/>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color w:val="auto"/>
                <w:spacing w:val="149"/>
                <w:sz w:val="21"/>
                <w:szCs w:val="21"/>
                <w:u w:val="none"/>
                <w:lang w:val="en-US" w:eastAsia="zh-CN"/>
              </w:rPr>
              <w:t>就业见习补</w:t>
            </w:r>
            <w:r>
              <w:rPr>
                <w:rStyle w:val="22"/>
                <w:rFonts w:ascii="方正仿宋简体" w:eastAsia="方正仿宋简体" w:cs="方正仿宋简体" w:hAnsi="方正仿宋简体"/>
                <w:color w:val="auto"/>
                <w:spacing w:val="0"/>
                <w:sz w:val="21"/>
                <w:szCs w:val="21"/>
                <w:u w:val="none"/>
                <w:lang w:val="en-US" w:eastAsia="zh-CN"/>
              </w:rPr>
              <w:t>贴</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7.29</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7.29</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7.29</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w:t>
            </w:r>
            <w:r>
              <w:rPr>
                <w:rStyle w:val="22"/>
                <w:rFonts w:ascii="方正仿宋简体" w:eastAsia="方正仿宋简体" w:cs="方正仿宋简体" w:hAnsi="方正仿宋简体" w:hint="eastAsia"/>
                <w:color w:val="auto"/>
                <w:sz w:val="21"/>
                <w:szCs w:val="21"/>
                <w:u w:val="none"/>
                <w:lang w:val="en-US" w:eastAsia="zh-CN"/>
              </w:rPr>
              <w:t>9</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2080712</w:t>
            </w:r>
          </w:p>
        </w:tc>
        <w:tc>
          <w:tcPr>
            <w:tcW w:w="1036" w:type="pct"/>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53"/>
                <w:sz w:val="21"/>
                <w:szCs w:val="21"/>
                <w:u w:val="none"/>
                <w:lang w:val="en-US" w:eastAsia="zh-CN"/>
              </w:rPr>
              <w:t>高技能人才培训补</w:t>
            </w:r>
            <w:r>
              <w:rPr>
                <w:rStyle w:val="22"/>
                <w:rFonts w:ascii="方正仿宋简体" w:eastAsia="方正仿宋简体" w:cs="方正仿宋简体" w:hAnsi="方正仿宋简体" w:hint="eastAsia"/>
                <w:color w:val="auto"/>
                <w:spacing w:val="0"/>
                <w:sz w:val="21"/>
                <w:szCs w:val="21"/>
                <w:u w:val="none"/>
                <w:lang w:val="en-US" w:eastAsia="zh-CN"/>
              </w:rPr>
              <w:t>助</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300</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300</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20826</w:t>
            </w:r>
          </w:p>
        </w:tc>
        <w:tc>
          <w:tcPr>
            <w:tcW w:w="1036" w:type="pct"/>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color w:val="auto"/>
                <w:spacing w:val="10"/>
                <w:w w:val="85"/>
                <w:sz w:val="21"/>
                <w:szCs w:val="21"/>
                <w:u w:val="none"/>
                <w:lang w:val="en-US" w:eastAsia="zh-CN"/>
              </w:rPr>
              <w:t>财政对基本养老保险基金的补</w:t>
            </w:r>
            <w:r>
              <w:rPr>
                <w:rStyle w:val="22"/>
                <w:rFonts w:ascii="方正仿宋简体" w:eastAsia="方正仿宋简体" w:cs="方正仿宋简体" w:hAnsi="方正仿宋简体"/>
                <w:color w:val="auto"/>
                <w:spacing w:val="0"/>
                <w:w w:val="85"/>
                <w:sz w:val="21"/>
                <w:szCs w:val="21"/>
                <w:u w:val="none"/>
                <w:lang w:val="en-US" w:eastAsia="zh-CN"/>
              </w:rPr>
              <w:t>助</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21779.62</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21779.62</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21779.62</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2082601</w:t>
            </w:r>
          </w:p>
        </w:tc>
        <w:tc>
          <w:tcPr>
            <w:tcW w:w="1036" w:type="pct"/>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color w:val="auto"/>
                <w:spacing w:val="8"/>
                <w:w w:val="66"/>
                <w:sz w:val="21"/>
                <w:szCs w:val="21"/>
                <w:u w:val="none"/>
                <w:lang w:val="en-US" w:eastAsia="zh-CN"/>
              </w:rPr>
              <w:t>财政对企业职工基本养老保险基金的补</w:t>
            </w:r>
            <w:r>
              <w:rPr>
                <w:rStyle w:val="22"/>
                <w:rFonts w:ascii="方正仿宋简体" w:eastAsia="方正仿宋简体" w:cs="方正仿宋简体" w:hAnsi="方正仿宋简体"/>
                <w:color w:val="auto"/>
                <w:spacing w:val="0"/>
                <w:w w:val="66"/>
                <w:sz w:val="21"/>
                <w:szCs w:val="21"/>
                <w:u w:val="none"/>
                <w:lang w:val="en-US" w:eastAsia="zh-CN"/>
              </w:rPr>
              <w:t>助</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1743.62</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1743.62</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1743.62</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2082602</w:t>
            </w:r>
          </w:p>
        </w:tc>
        <w:tc>
          <w:tcPr>
            <w:tcW w:w="1036" w:type="pct"/>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color w:val="auto"/>
                <w:spacing w:val="8"/>
                <w:w w:val="66"/>
                <w:sz w:val="21"/>
                <w:szCs w:val="21"/>
                <w:u w:val="none"/>
                <w:lang w:val="en-US" w:eastAsia="zh-CN"/>
              </w:rPr>
              <w:t>财政对城乡居民基本养老保险基金的补</w:t>
            </w:r>
            <w:r>
              <w:rPr>
                <w:rStyle w:val="22"/>
                <w:rFonts w:ascii="方正仿宋简体" w:eastAsia="方正仿宋简体" w:cs="方正仿宋简体" w:hAnsi="方正仿宋简体"/>
                <w:color w:val="auto"/>
                <w:spacing w:val="0"/>
                <w:w w:val="66"/>
                <w:sz w:val="21"/>
                <w:szCs w:val="21"/>
                <w:u w:val="none"/>
                <w:lang w:val="en-US" w:eastAsia="zh-CN"/>
              </w:rPr>
              <w:t>助</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20036</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20036</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20036</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23</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20830</w:t>
            </w:r>
          </w:p>
        </w:tc>
        <w:tc>
          <w:tcPr>
            <w:tcW w:w="1036" w:type="pct"/>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color w:val="auto"/>
                <w:spacing w:val="22"/>
                <w:sz w:val="21"/>
                <w:szCs w:val="21"/>
                <w:u w:val="none"/>
                <w:lang w:val="en-US" w:eastAsia="zh-CN"/>
              </w:rPr>
              <w:t>财政代缴社会保险费支</w:t>
            </w:r>
            <w:r>
              <w:rPr>
                <w:rStyle w:val="22"/>
                <w:rFonts w:ascii="方正仿宋简体" w:eastAsia="方正仿宋简体" w:cs="方正仿宋简体" w:hAnsi="方正仿宋简体"/>
                <w:color w:val="auto"/>
                <w:spacing w:val="0"/>
                <w:sz w:val="21"/>
                <w:szCs w:val="21"/>
                <w:u w:val="none"/>
                <w:lang w:val="en-US" w:eastAsia="zh-CN"/>
              </w:rPr>
              <w:t>出</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62</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62</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62</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24</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2083001</w:t>
            </w:r>
          </w:p>
        </w:tc>
        <w:tc>
          <w:tcPr>
            <w:tcW w:w="1036" w:type="pct"/>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color w:val="auto"/>
                <w:spacing w:val="8"/>
                <w:w w:val="70"/>
                <w:sz w:val="21"/>
                <w:szCs w:val="21"/>
                <w:u w:val="none"/>
                <w:lang w:val="en-US" w:eastAsia="zh-CN"/>
              </w:rPr>
              <w:t>财政代缴城乡居民基本养老保险费支</w:t>
            </w:r>
            <w:r>
              <w:rPr>
                <w:rStyle w:val="22"/>
                <w:rFonts w:ascii="方正仿宋简体" w:eastAsia="方正仿宋简体" w:cs="方正仿宋简体" w:hAnsi="方正仿宋简体"/>
                <w:color w:val="auto"/>
                <w:spacing w:val="0"/>
                <w:w w:val="70"/>
                <w:sz w:val="21"/>
                <w:szCs w:val="21"/>
                <w:u w:val="none"/>
                <w:lang w:val="en-US" w:eastAsia="zh-CN"/>
              </w:rPr>
              <w:t>出</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62</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62</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62</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25</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210</w:t>
            </w:r>
          </w:p>
        </w:tc>
        <w:tc>
          <w:tcPr>
            <w:tcW w:w="1036" w:type="pct"/>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hint="eastAsia"/>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149"/>
                <w:sz w:val="21"/>
                <w:szCs w:val="21"/>
                <w:u w:val="none"/>
                <w:lang w:val="en-US" w:eastAsia="zh-CN"/>
              </w:rPr>
              <w:t>卫生健康支</w:t>
            </w:r>
            <w:r>
              <w:rPr>
                <w:rStyle w:val="22"/>
                <w:rFonts w:ascii="方正仿宋简体" w:eastAsia="方正仿宋简体" w:cs="方正仿宋简体" w:hAnsi="方正仿宋简体" w:hint="eastAsia"/>
                <w:color w:val="auto"/>
                <w:spacing w:val="0"/>
                <w:sz w:val="21"/>
                <w:szCs w:val="21"/>
                <w:u w:val="none"/>
                <w:lang w:val="en-US" w:eastAsia="zh-CN"/>
              </w:rPr>
              <w:t>出</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202.11</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202.11</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202.11</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26</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21011</w:t>
            </w:r>
          </w:p>
        </w:tc>
        <w:tc>
          <w:tcPr>
            <w:tcW w:w="1036" w:type="pct"/>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76"/>
                <w:sz w:val="21"/>
                <w:szCs w:val="21"/>
                <w:u w:val="none"/>
                <w:lang w:val="en-US" w:eastAsia="zh-CN"/>
              </w:rPr>
              <w:t>行政事业单位医</w:t>
            </w:r>
            <w:r>
              <w:rPr>
                <w:rStyle w:val="22"/>
                <w:rFonts w:ascii="方正仿宋简体" w:eastAsia="方正仿宋简体" w:cs="方正仿宋简体" w:hAnsi="方正仿宋简体" w:hint="eastAsia"/>
                <w:color w:val="auto"/>
                <w:spacing w:val="0"/>
                <w:sz w:val="21"/>
                <w:szCs w:val="21"/>
                <w:u w:val="none"/>
                <w:lang w:val="en-US" w:eastAsia="zh-CN"/>
              </w:rPr>
              <w:t>疗</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202.11</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202.11</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202.11</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27</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2101101</w:t>
            </w:r>
          </w:p>
        </w:tc>
        <w:tc>
          <w:tcPr>
            <w:tcW w:w="1036" w:type="pct"/>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149"/>
                <w:sz w:val="21"/>
                <w:szCs w:val="21"/>
                <w:u w:val="none"/>
                <w:lang w:val="en-US" w:eastAsia="zh-CN"/>
              </w:rPr>
              <w:t>行政单位医</w:t>
            </w:r>
            <w:r>
              <w:rPr>
                <w:rStyle w:val="22"/>
                <w:rFonts w:ascii="方正仿宋简体" w:eastAsia="方正仿宋简体" w:cs="方正仿宋简体" w:hAnsi="方正仿宋简体" w:hint="eastAsia"/>
                <w:color w:val="auto"/>
                <w:spacing w:val="0"/>
                <w:sz w:val="21"/>
                <w:szCs w:val="21"/>
                <w:u w:val="none"/>
                <w:lang w:val="en-US" w:eastAsia="zh-CN"/>
              </w:rPr>
              <w:t>疗</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202.11</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202.11</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202.11</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28</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213</w:t>
            </w:r>
          </w:p>
        </w:tc>
        <w:tc>
          <w:tcPr>
            <w:tcW w:w="1036" w:type="pct"/>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color w:val="auto"/>
                <w:spacing w:val="212"/>
                <w:sz w:val="21"/>
                <w:szCs w:val="21"/>
                <w:u w:val="none"/>
                <w:lang w:val="en-US" w:eastAsia="zh-CN"/>
              </w:rPr>
              <w:t>农林水支</w:t>
            </w:r>
            <w:r>
              <w:rPr>
                <w:rStyle w:val="22"/>
                <w:rFonts w:ascii="方正仿宋简体" w:eastAsia="方正仿宋简体" w:cs="方正仿宋简体" w:hAnsi="方正仿宋简体"/>
                <w:color w:val="auto"/>
                <w:spacing w:val="0"/>
                <w:sz w:val="21"/>
                <w:szCs w:val="21"/>
                <w:u w:val="none"/>
                <w:lang w:val="en-US" w:eastAsia="zh-CN"/>
              </w:rPr>
              <w:t>出</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29</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21308</w:t>
            </w:r>
          </w:p>
        </w:tc>
        <w:tc>
          <w:tcPr>
            <w:tcW w:w="1036" w:type="pct"/>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color w:val="auto"/>
                <w:spacing w:val="76"/>
                <w:sz w:val="21"/>
                <w:szCs w:val="21"/>
                <w:u w:val="none"/>
                <w:lang w:val="en-US" w:eastAsia="zh-CN"/>
              </w:rPr>
              <w:t>普惠金融发展支</w:t>
            </w:r>
            <w:r>
              <w:rPr>
                <w:rStyle w:val="22"/>
                <w:rFonts w:ascii="方正仿宋简体" w:eastAsia="方正仿宋简体" w:cs="方正仿宋简体" w:hAnsi="方正仿宋简体"/>
                <w:color w:val="auto"/>
                <w:spacing w:val="0"/>
                <w:sz w:val="21"/>
                <w:szCs w:val="21"/>
                <w:u w:val="none"/>
                <w:lang w:val="en-US" w:eastAsia="zh-CN"/>
              </w:rPr>
              <w:t>出</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2130804</w:t>
            </w:r>
          </w:p>
        </w:tc>
        <w:tc>
          <w:tcPr>
            <w:tcW w:w="1036" w:type="pct"/>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color w:val="auto"/>
                <w:spacing w:val="76"/>
                <w:sz w:val="21"/>
                <w:szCs w:val="21"/>
                <w:u w:val="none"/>
                <w:lang w:val="en-US" w:eastAsia="zh-CN"/>
              </w:rPr>
              <w:t>创业担保贷款贴</w:t>
            </w:r>
            <w:r>
              <w:rPr>
                <w:rStyle w:val="22"/>
                <w:rFonts w:ascii="方正仿宋简体" w:eastAsia="方正仿宋简体" w:cs="方正仿宋简体" w:hAnsi="方正仿宋简体"/>
                <w:color w:val="auto"/>
                <w:spacing w:val="0"/>
                <w:sz w:val="21"/>
                <w:szCs w:val="21"/>
                <w:u w:val="none"/>
                <w:lang w:val="en-US" w:eastAsia="zh-CN"/>
              </w:rPr>
              <w:t>息</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31</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w:t>
            </w:r>
          </w:p>
        </w:tc>
        <w:tc>
          <w:tcPr>
            <w:tcW w:w="1036" w:type="pct"/>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149"/>
                <w:sz w:val="21"/>
                <w:szCs w:val="21"/>
                <w:u w:val="none"/>
                <w:lang w:val="en-US" w:eastAsia="zh-CN"/>
              </w:rPr>
              <w:t>住房保障支</w:t>
            </w:r>
            <w:r>
              <w:rPr>
                <w:rStyle w:val="22"/>
                <w:rFonts w:ascii="方正仿宋简体" w:eastAsia="方正仿宋简体" w:cs="方正仿宋简体" w:hAnsi="方正仿宋简体" w:hint="eastAsia"/>
                <w:color w:val="auto"/>
                <w:spacing w:val="0"/>
                <w:sz w:val="21"/>
                <w:szCs w:val="21"/>
                <w:u w:val="none"/>
                <w:lang w:val="en-US" w:eastAsia="zh-CN"/>
              </w:rPr>
              <w:t>出</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164.42</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164.42</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164.42</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22101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住房改革支出</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164.42</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164.42</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164.42</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78" w:type="pct"/>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33</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2210101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住房公积金</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164.42</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164.42</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164.42</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234" w:type="pct"/>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bl>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p>
      <w:pPr>
        <w:rPr>
          <w:rFonts w:ascii="宋体" w:eastAsia="宋体" w:cs="宋体" w:hAnsi="宋体" w:hint="eastAsia"/>
          <w:b/>
          <w:bCs/>
          <w:i w:val="0"/>
          <w:iCs w:val="0"/>
          <w:color w:val="000000"/>
          <w:kern w:val="0"/>
          <w:sz w:val="43"/>
          <w:szCs w:val="43"/>
          <w:u w:val="none"/>
          <w:lang w:val="en-US" w:eastAsia="zh-CN"/>
        </w:rPr>
      </w:pPr>
    </w:p>
    <w:p>
      <w:pPr>
        <w:rPr>
          <w:rFonts w:ascii="宋体" w:eastAsia="宋体" w:cs="宋体" w:hAnsi="宋体" w:hint="eastAsia"/>
          <w:b/>
          <w:bCs/>
          <w:i w:val="0"/>
          <w:iCs w:val="0"/>
          <w:color w:val="000000"/>
          <w:kern w:val="0"/>
          <w:sz w:val="43"/>
          <w:szCs w:val="43"/>
          <w:u w:val="none"/>
          <w:lang w:val="en-US" w:eastAsia="zh-CN"/>
        </w:rPr>
      </w:pPr>
    </w:p>
    <w:p>
      <w:pPr>
        <w:rPr>
          <w:rFonts w:ascii="宋体" w:eastAsia="宋体" w:cs="宋体" w:hAnsi="宋体" w:hint="eastAsia"/>
          <w:b/>
          <w:bCs/>
          <w:i w:val="0"/>
          <w:iCs w:val="0"/>
          <w:color w:val="000000"/>
          <w:kern w:val="0"/>
          <w:sz w:val="43"/>
          <w:szCs w:val="43"/>
          <w:u w:val="none"/>
          <w:lang w:val="en-US" w:eastAsia="zh-CN"/>
        </w:rPr>
      </w:pPr>
    </w:p>
    <w:p>
      <w:pPr>
        <w:rPr>
          <w:rFonts w:ascii="宋体" w:eastAsia="宋体" w:cs="宋体" w:hAnsi="宋体" w:hint="eastAsia"/>
          <w:b/>
          <w:bCs/>
          <w:i w:val="0"/>
          <w:iCs w:val="0"/>
          <w:color w:val="000000"/>
          <w:kern w:val="0"/>
          <w:sz w:val="43"/>
          <w:szCs w:val="43"/>
          <w:u w:val="none"/>
          <w:lang w:val="en-US" w:eastAsia="zh-CN"/>
        </w:rPr>
      </w:pPr>
    </w:p>
    <w:p>
      <w:pPr>
        <w:rPr>
          <w:rFonts w:ascii="宋体" w:eastAsia="宋体" w:cs="宋体" w:hAnsi="宋体" w:hint="eastAsia"/>
          <w:b/>
          <w:bCs/>
          <w:i w:val="0"/>
          <w:iCs w:val="0"/>
          <w:color w:val="000000"/>
          <w:kern w:val="0"/>
          <w:sz w:val="43"/>
          <w:szCs w:val="43"/>
          <w:u w:val="none"/>
          <w:lang w:val="en-US" w:eastAsia="zh-CN"/>
        </w:rPr>
      </w:pPr>
    </w:p>
    <w:p>
      <w:pPr>
        <w:rPr>
          <w:rFonts w:ascii="宋体" w:eastAsia="宋体" w:cs="宋体" w:hAnsi="宋体" w:hint="eastAsia"/>
          <w:b/>
          <w:bCs/>
          <w:i w:val="0"/>
          <w:iCs w:val="0"/>
          <w:color w:val="000000"/>
          <w:kern w:val="0"/>
          <w:sz w:val="43"/>
          <w:szCs w:val="43"/>
          <w:u w:val="none"/>
          <w:lang w:val="en-US" w:eastAsia="zh-CN"/>
        </w:rPr>
      </w:pPr>
    </w:p>
    <w:p>
      <w:pPr>
        <w:rPr>
          <w:rFonts w:ascii="宋体" w:eastAsia="宋体" w:cs="宋体" w:hAnsi="宋体" w:hint="eastAsia"/>
          <w:b/>
          <w:bCs/>
          <w:i w:val="0"/>
          <w:iCs w:val="0"/>
          <w:color w:val="000000"/>
          <w:kern w:val="0"/>
          <w:sz w:val="43"/>
          <w:szCs w:val="43"/>
          <w:u w:val="none"/>
          <w:lang w:val="en-US" w:eastAsia="zh-CN"/>
        </w:rPr>
      </w:pPr>
    </w:p>
    <w:p>
      <w:pPr>
        <w:rPr>
          <w:rFonts w:ascii="宋体" w:eastAsia="宋体" w:cs="宋体" w:hAnsi="宋体" w:hint="eastAsia"/>
          <w:b/>
          <w:bCs/>
          <w:i w:val="0"/>
          <w:iCs w:val="0"/>
          <w:color w:val="000000"/>
          <w:kern w:val="0"/>
          <w:sz w:val="43"/>
          <w:szCs w:val="43"/>
          <w:u w:val="none"/>
          <w:lang w:val="en-US" w:eastAsia="zh-CN"/>
        </w:rPr>
      </w:pPr>
    </w:p>
    <w:p>
      <w:pPr>
        <w:spacing w:line="560" w:lineRule="exact"/>
        <w:jc w:val="left"/>
        <w:rPr>
          <w:rStyle w:val="22"/>
          <w:rFonts w:ascii="方正仿宋简体" w:eastAsia="方正仿宋简体" w:cs="方正仿宋简体" w:hAnsi="方正仿宋简体" w:hint="eastAsia"/>
          <w:color w:val="auto"/>
          <w:sz w:val="28"/>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Fonts w:ascii="宋体" w:eastAsia="宋体" w:cs="宋体" w:hAnsi="宋体" w:hint="eastAsia"/>
          <w:b/>
          <w:bCs/>
          <w:i w:val="0"/>
          <w:iCs w:val="0"/>
          <w:color w:val="000000"/>
          <w:kern w:val="0"/>
          <w:sz w:val="21"/>
          <w:szCs w:val="21"/>
          <w:u w:val="none"/>
          <w:lang w:val="en-US" w:eastAsia="zh-CN"/>
        </w:rPr>
      </w:pPr>
      <w:r>
        <w:rPr>
          <w:rStyle w:val="22"/>
          <w:rFonts w:ascii="方正仿宋简体" w:eastAsia="方正仿宋简体" w:cs="方正仿宋简体" w:hAnsi="方正仿宋简体" w:hint="eastAsia"/>
          <w:color w:val="auto"/>
          <w:sz w:val="21"/>
          <w:szCs w:val="21"/>
          <w:u w:val="none"/>
        </w:rPr>
        <w:t>附表1-3</w:t>
      </w:r>
    </w:p>
    <w:p>
      <w:pPr>
        <w:ind w:firstLineChars="1400" w:firstLine="6020"/>
        <w:rPr>
          <w:rFonts w:ascii="宋体" w:eastAsia="宋体" w:cs="宋体" w:hAnsi="宋体" w:hint="eastAsia"/>
          <w:b/>
          <w:bCs/>
          <w:i w:val="0"/>
          <w:iCs w:val="0"/>
          <w:color w:val="000000"/>
          <w:kern w:val="0"/>
          <w:sz w:val="43"/>
          <w:szCs w:val="43"/>
          <w:u w:val="none"/>
          <w:lang w:val="en-US" w:eastAsia="zh-CN"/>
        </w:rPr>
      </w:pPr>
      <w:r>
        <w:rPr>
          <w:rFonts w:ascii="宋体" w:eastAsia="宋体" w:cs="宋体" w:hAnsi="宋体" w:hint="eastAsia"/>
          <w:b/>
          <w:bCs/>
          <w:i w:val="0"/>
          <w:iCs w:val="0"/>
          <w:color w:val="000000"/>
          <w:kern w:val="0"/>
          <w:sz w:val="43"/>
          <w:szCs w:val="43"/>
          <w:u w:val="none"/>
          <w:lang w:val="en-US" w:eastAsia="zh-CN"/>
        </w:rPr>
        <w:t>部门预算支出总表</w:t>
      </w:r>
    </w:p>
    <w:p>
      <w:pPr>
        <w:spacing w:line="560" w:lineRule="exact"/>
        <w:ind w:firstLineChars="100" w:firstLine="210"/>
        <w:jc w:val="both"/>
        <w:rPr>
          <w:rFonts w:ascii="方正仿宋简体" w:eastAsia="方正仿宋简体" w:cs="方正仿宋简体" w:hAnsi="方正仿宋简体" w:hint="eastAsia"/>
          <w:sz w:val="21"/>
          <w:szCs w:val="21"/>
        </w:rPr>
      </w:pPr>
      <w:r>
        <w:rPr>
          <w:rStyle w:val="22"/>
          <w:rFonts w:ascii="方正仿宋简体" w:eastAsia="方正仿宋简体" w:cs="方正仿宋简体" w:hAnsi="方正仿宋简体" w:hint="eastAsia"/>
          <w:color w:val="auto"/>
          <w:sz w:val="21"/>
          <w:szCs w:val="21"/>
          <w:u w:val="none"/>
          <w:lang w:val="en-US" w:eastAsia="zh-CN"/>
        </w:rPr>
        <w:t>323遵化市人力资源和社会保障局                      预算年度：2022                                              单位：万元</w:t>
      </w:r>
    </w:p>
    <w:tbl>
      <w:tblPr>
        <w:tblpPr w:leftFromText="180" w:rightFromText="180" w:vertAnchor="text" w:horzAnchor="page" w:tblpX="1168" w:tblpY="45"/>
        <w:tblOverlap w:val="never"/>
        <w:tblW w:w="1474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Look w:val="0600" w:firstRow="0" w:lastRow="0" w:firstColumn="0" w:lastColumn="0" w:noHBand="1" w:noVBand="1"/>
      </w:tblPr>
      <w:tblGrid>
        <w:gridCol w:w="1097"/>
        <w:gridCol w:w="1486"/>
        <w:gridCol w:w="4094"/>
        <w:gridCol w:w="1280"/>
        <w:gridCol w:w="1511"/>
        <w:gridCol w:w="1356"/>
        <w:gridCol w:w="971"/>
        <w:gridCol w:w="1418"/>
        <w:gridCol w:w="1526"/>
      </w:tblGrid>
      <w:tr>
        <w:trPr>
          <w:trHeight w:hRule="exact" w:val="1170"/>
        </w:trPr>
        <w:tc>
          <w:tcPr>
            <w:tcW w:w="1137"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pPr>
              <w:tabs>
                <w:tab w:val="left" w:pos="408"/>
              </w:tabs>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序号</w:t>
            </w:r>
          </w:p>
        </w:tc>
        <w:tc>
          <w:tcPr>
            <w:tcW w:w="5634"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pPr>
              <w:tabs>
                <w:tab w:val="left" w:pos="408"/>
              </w:tabs>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功能分类科目</w:t>
            </w:r>
          </w:p>
        </w:tc>
        <w:tc>
          <w:tcPr>
            <w:tcW w:w="1327" w:type="dxa"/>
            <w:tcBorders>
              <w:top w:val="single" w:sz="8" w:space="0" w:color="000000"/>
              <w:left w:val="single" w:sz="4" w:space="0" w:color="000000"/>
              <w:bottom w:val="single" w:sz="4" w:space="0" w:color="000000"/>
              <w:right w:val="single" w:sz="4" w:space="0" w:color="000000"/>
            </w:tcBorders>
            <w:shd w:val="clear" w:color="auto" w:fill="auto"/>
            <w:vAlign w:val="center"/>
          </w:tcPr>
          <w:p>
            <w:pPr>
              <w:tabs>
                <w:tab w:val="left" w:pos="408"/>
              </w:tabs>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合计</w:t>
            </w:r>
          </w:p>
        </w:tc>
        <w:tc>
          <w:tcPr>
            <w:tcW w:w="1566" w:type="dxa"/>
            <w:tcBorders>
              <w:top w:val="single" w:sz="8" w:space="0" w:color="000000"/>
              <w:left w:val="single" w:sz="4" w:space="0" w:color="000000"/>
              <w:bottom w:val="single" w:sz="4" w:space="0" w:color="000000"/>
              <w:right w:val="single" w:sz="4" w:space="0" w:color="000000"/>
            </w:tcBorders>
            <w:shd w:val="clear" w:color="auto" w:fill="auto"/>
            <w:vAlign w:val="center"/>
          </w:tcPr>
          <w:p>
            <w:pPr>
              <w:tabs>
                <w:tab w:val="left" w:pos="408"/>
              </w:tabs>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基本支出</w:t>
            </w:r>
          </w:p>
        </w:tc>
        <w:tc>
          <w:tcPr>
            <w:tcW w:w="1406" w:type="dxa"/>
            <w:tcBorders>
              <w:top w:val="single" w:sz="8" w:space="0" w:color="000000"/>
              <w:left w:val="single" w:sz="4" w:space="0" w:color="000000"/>
              <w:bottom w:val="single" w:sz="4" w:space="0" w:color="000000"/>
              <w:right w:val="single" w:sz="4" w:space="0" w:color="000000"/>
            </w:tcBorders>
            <w:shd w:val="clear" w:color="auto" w:fill="auto"/>
            <w:vAlign w:val="center"/>
          </w:tcPr>
          <w:p>
            <w:pPr>
              <w:tabs>
                <w:tab w:val="left" w:pos="408"/>
              </w:tabs>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项目支出</w:t>
            </w:r>
          </w:p>
        </w:tc>
        <w:tc>
          <w:tcPr>
            <w:tcW w:w="1007" w:type="dxa"/>
            <w:tcBorders>
              <w:top w:val="single" w:sz="8" w:space="0" w:color="000000"/>
              <w:left w:val="single" w:sz="4" w:space="0" w:color="000000"/>
              <w:bottom w:val="single" w:sz="4" w:space="0" w:color="000000"/>
              <w:right w:val="single" w:sz="4" w:space="0" w:color="000000"/>
            </w:tcBorders>
            <w:shd w:val="clear" w:color="auto" w:fill="auto"/>
            <w:vAlign w:val="center"/>
          </w:tcPr>
          <w:p>
            <w:pPr>
              <w:tabs>
                <w:tab w:val="left" w:pos="408"/>
              </w:tabs>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经营支出</w:t>
            </w:r>
          </w:p>
        </w:tc>
        <w:tc>
          <w:tcPr>
            <w:tcW w:w="1470" w:type="dxa"/>
            <w:tcBorders>
              <w:top w:val="single" w:sz="8" w:space="0" w:color="000000"/>
              <w:left w:val="single" w:sz="4" w:space="0" w:color="000000"/>
              <w:bottom w:val="single" w:sz="4" w:space="0" w:color="000000"/>
              <w:right w:val="single" w:sz="4" w:space="0" w:color="000000"/>
            </w:tcBorders>
            <w:shd w:val="clear" w:color="auto" w:fill="auto"/>
            <w:vAlign w:val="center"/>
          </w:tcPr>
          <w:p>
            <w:pPr>
              <w:tabs>
                <w:tab w:val="left" w:pos="408"/>
              </w:tabs>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上解上级支出</w:t>
            </w:r>
          </w:p>
        </w:tc>
        <w:tc>
          <w:tcPr>
            <w:tcW w:w="1582" w:type="dxa"/>
            <w:tcBorders>
              <w:top w:val="single" w:sz="8" w:space="0" w:color="000000"/>
              <w:left w:val="single" w:sz="4" w:space="0" w:color="000000"/>
              <w:bottom w:val="single" w:sz="4" w:space="0" w:color="000000"/>
              <w:right w:val="single" w:sz="8" w:space="0" w:color="000000"/>
            </w:tcBorders>
            <w:shd w:val="clear" w:color="auto" w:fill="auto"/>
            <w:vAlign w:val="center"/>
          </w:tcPr>
          <w:p>
            <w:pPr>
              <w:tabs>
                <w:tab w:val="left" w:pos="408"/>
              </w:tabs>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对附属单位补助支出</w:t>
            </w:r>
          </w:p>
        </w:tc>
      </w:tr>
      <w:tr>
        <w:trPr>
          <w:trHeight w:hRule="exact" w:val="510"/>
        </w:trPr>
        <w:tc>
          <w:tcPr>
            <w:tcW w:w="1137" w:type="dxa"/>
            <w:vMerge/>
            <w:tcBorders>
              <w:top w:val="single" w:sz="8" w:space="0" w:color="000000"/>
              <w:left w:val="single" w:sz="8" w:space="0" w:color="000000"/>
              <w:bottom w:val="single" w:sz="4" w:space="0" w:color="000000"/>
              <w:right w:val="single" w:sz="4" w:space="0" w:color="000000"/>
            </w:tcBorders>
            <w:shd w:val="clear" w:color="auto" w:fill="auto"/>
            <w:vAlign w:val="center"/>
          </w:tc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科目  编码</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科目名称</w:t>
            </w:r>
          </w:p>
        </w:tc>
        <w:tc>
          <w:tcPr>
            <w:tcW w:w="1327" w:type="dxa"/>
            <w:tcBorders>
              <w:top w:val="single" w:sz="8" w:space="0" w:color="000000"/>
              <w:left w:val="single" w:sz="4" w:space="0" w:color="000000"/>
              <w:right w:val="single" w:sz="4" w:space="0" w:color="000000"/>
            </w:tcBorders>
            <w:shd w:val="clear" w:color="auto" w:fill="auto"/>
            <w:vAlign w:val="center"/>
          </w:tcPr>
          <w:p>
            <w:pPr>
              <w:jc w:val="center"/>
              <w:rPr>
                <w:rFonts w:ascii="方正仿宋简体" w:eastAsia="方正仿宋简体" w:cs="方正仿宋简体" w:hAnsi="方正仿宋简体" w:hint="eastAsia"/>
                <w:b/>
                <w:bCs/>
                <w:i w:val="0"/>
                <w:iCs w:val="0"/>
                <w:color w:val="000000"/>
                <w:sz w:val="21"/>
                <w:szCs w:val="21"/>
                <w:u w:val="none"/>
              </w:rPr>
            </w:pPr>
          </w:p>
        </w:tc>
        <w:tc>
          <w:tcPr>
            <w:tcW w:w="1566" w:type="dxa"/>
            <w:tcBorders>
              <w:top w:val="single" w:sz="8" w:space="0" w:color="000000"/>
              <w:left w:val="single" w:sz="4" w:space="0" w:color="000000"/>
              <w:right w:val="single" w:sz="4" w:space="0" w:color="000000"/>
            </w:tcBorders>
            <w:shd w:val="clear" w:color="auto" w:fill="auto"/>
            <w:vAlign w:val="center"/>
          </w:tcPr>
          <w:p>
            <w:pPr>
              <w:jc w:val="center"/>
              <w:rPr>
                <w:rFonts w:ascii="方正仿宋简体" w:eastAsia="方正仿宋简体" w:cs="方正仿宋简体" w:hAnsi="方正仿宋简体" w:hint="eastAsia"/>
                <w:b/>
                <w:bCs/>
                <w:i w:val="0"/>
                <w:iCs w:val="0"/>
                <w:color w:val="000000"/>
                <w:sz w:val="21"/>
                <w:szCs w:val="21"/>
                <w:u w:val="none"/>
              </w:rPr>
            </w:pPr>
          </w:p>
        </w:tc>
        <w:tc>
          <w:tcPr>
            <w:tcW w:w="1406" w:type="dxa"/>
            <w:tcBorders>
              <w:top w:val="single" w:sz="8" w:space="0" w:color="000000"/>
              <w:left w:val="single" w:sz="4" w:space="0" w:color="000000"/>
              <w:right w:val="single" w:sz="4" w:space="0" w:color="000000"/>
            </w:tcBorders>
            <w:shd w:val="clear" w:color="auto" w:fill="auto"/>
            <w:vAlign w:val="center"/>
          </w:tcPr>
          <w:p>
            <w:pPr>
              <w:jc w:val="center"/>
              <w:rPr>
                <w:rFonts w:ascii="方正仿宋简体" w:eastAsia="方正仿宋简体" w:cs="方正仿宋简体" w:hAnsi="方正仿宋简体" w:hint="eastAsia"/>
                <w:b/>
                <w:bCs/>
                <w:i w:val="0"/>
                <w:iCs w:val="0"/>
                <w:color w:val="000000"/>
                <w:sz w:val="21"/>
                <w:szCs w:val="21"/>
                <w:u w:val="none"/>
              </w:rPr>
            </w:pPr>
          </w:p>
        </w:tc>
        <w:tc>
          <w:tcPr>
            <w:tcW w:w="1007" w:type="dxa"/>
            <w:tcBorders>
              <w:top w:val="single" w:sz="8" w:space="0" w:color="000000"/>
              <w:left w:val="single" w:sz="4" w:space="0" w:color="000000"/>
              <w:right w:val="single" w:sz="4" w:space="0" w:color="000000"/>
            </w:tcBorders>
            <w:shd w:val="clear" w:color="auto" w:fill="auto"/>
            <w:vAlign w:val="center"/>
          </w:tcPr>
          <w:p>
            <w:pPr>
              <w:jc w:val="center"/>
              <w:rPr>
                <w:rFonts w:ascii="方正仿宋简体" w:eastAsia="方正仿宋简体" w:cs="方正仿宋简体" w:hAnsi="方正仿宋简体" w:hint="eastAsia"/>
                <w:b/>
                <w:bCs/>
                <w:i w:val="0"/>
                <w:iCs w:val="0"/>
                <w:color w:val="000000"/>
                <w:sz w:val="21"/>
                <w:szCs w:val="21"/>
                <w:u w:val="none"/>
              </w:rPr>
            </w:pPr>
          </w:p>
        </w:tc>
        <w:tc>
          <w:tcPr>
            <w:tcW w:w="1470" w:type="dxa"/>
            <w:tcBorders>
              <w:top w:val="single" w:sz="8" w:space="0" w:color="000000"/>
              <w:left w:val="single" w:sz="4" w:space="0" w:color="000000"/>
              <w:right w:val="single" w:sz="4" w:space="0" w:color="000000"/>
            </w:tcBorders>
            <w:shd w:val="clear" w:color="auto" w:fill="auto"/>
            <w:vAlign w:val="center"/>
          </w:tcPr>
          <w:p>
            <w:pPr>
              <w:jc w:val="center"/>
              <w:rPr>
                <w:rFonts w:ascii="方正仿宋简体" w:eastAsia="方正仿宋简体" w:cs="方正仿宋简体" w:hAnsi="方正仿宋简体" w:hint="eastAsia"/>
                <w:b/>
                <w:bCs/>
                <w:i w:val="0"/>
                <w:iCs w:val="0"/>
                <w:color w:val="000000"/>
                <w:sz w:val="21"/>
                <w:szCs w:val="21"/>
                <w:u w:val="none"/>
              </w:rPr>
            </w:pPr>
          </w:p>
        </w:tc>
        <w:tc>
          <w:tcPr>
            <w:tcW w:w="1582" w:type="dxa"/>
            <w:tcBorders>
              <w:top w:val="single" w:sz="8" w:space="0" w:color="000000"/>
              <w:left w:val="single" w:sz="4" w:space="0" w:color="000000"/>
              <w:right w:val="single" w:sz="8" w:space="0" w:color="000000"/>
            </w:tcBorders>
            <w:shd w:val="clear" w:color="auto" w:fill="auto"/>
            <w:vAlign w:val="center"/>
          </w:tcPr>
          <w:p>
            <w:pPr>
              <w:jc w:val="center"/>
              <w:rPr>
                <w:rFonts w:ascii="方正仿宋简体" w:eastAsia="方正仿宋简体" w:cs="方正仿宋简体" w:hAnsi="方正仿宋简体" w:hint="eastAsia"/>
                <w:b/>
                <w:bCs/>
                <w:i w:val="0"/>
                <w:iCs w:val="0"/>
                <w:color w:val="000000"/>
                <w:sz w:val="21"/>
                <w:szCs w:val="21"/>
                <w:u w:val="none"/>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方正仿宋简体" w:eastAsia="方正仿宋简体" w:cs="方正仿宋简体" w:hAnsi="方正仿宋简体" w:hint="eastAsia"/>
                <w:b/>
                <w:bCs/>
                <w:i w:val="0"/>
                <w:iCs w:val="0"/>
                <w:color w:val="000000"/>
                <w:sz w:val="21"/>
                <w:szCs w:val="21"/>
                <w:u w:val="none"/>
              </w:rPr>
            </w:pPr>
            <w:r>
              <w:rPr>
                <w:rFonts w:ascii="方正仿宋简体" w:eastAsia="方正仿宋简体" w:cs="方正仿宋简体" w:hAnsi="方正仿宋简体" w:hint="eastAsia"/>
                <w:b/>
                <w:bCs/>
                <w:i w:val="0"/>
                <w:iCs w:val="0"/>
                <w:color w:val="000000"/>
                <w:kern w:val="0"/>
                <w:sz w:val="21"/>
                <w:szCs w:val="21"/>
                <w:u w:val="none"/>
                <w:lang w:val="en-US" w:eastAsia="zh-CN"/>
              </w:rPr>
              <w:t>栏次</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方正仿宋简体" w:eastAsia="方正仿宋简体" w:cs="方正仿宋简体" w:hAnsi="方正仿宋简体" w:hint="eastAsia"/>
                <w:b/>
                <w:bCs/>
                <w:i w:val="0"/>
                <w:iCs w:val="0"/>
                <w:color w:val="000000"/>
                <w:sz w:val="21"/>
                <w:szCs w:val="21"/>
                <w:u w:val="none"/>
              </w:rPr>
            </w:pPr>
            <w:r>
              <w:rPr>
                <w:rFonts w:ascii="方正仿宋简体" w:eastAsia="方正仿宋简体" w:cs="方正仿宋简体" w:hAnsi="方正仿宋简体" w:hint="eastAsia"/>
                <w:b/>
                <w:bCs/>
                <w:i w:val="0"/>
                <w:iCs w:val="0"/>
                <w:color w:val="000000"/>
                <w:kern w:val="0"/>
                <w:sz w:val="21"/>
                <w:szCs w:val="21"/>
                <w:u w:val="none"/>
                <w:lang w:val="en-US" w:eastAsia="zh-CN"/>
              </w:rPr>
              <w:t>1</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方正仿宋简体" w:eastAsia="方正仿宋简体" w:cs="方正仿宋简体" w:hAnsi="方正仿宋简体" w:hint="eastAsia"/>
                <w:b/>
                <w:bCs/>
                <w:i w:val="0"/>
                <w:iCs w:val="0"/>
                <w:color w:val="000000"/>
                <w:sz w:val="21"/>
                <w:szCs w:val="21"/>
                <w:u w:val="none"/>
              </w:rPr>
            </w:pPr>
            <w:r>
              <w:rPr>
                <w:rFonts w:ascii="方正仿宋简体" w:eastAsia="方正仿宋简体" w:cs="方正仿宋简体" w:hAnsi="方正仿宋简体" w:hint="eastAsia"/>
                <w:b/>
                <w:bCs/>
                <w:i w:val="0"/>
                <w:iCs w:val="0"/>
                <w:color w:val="000000"/>
                <w:kern w:val="0"/>
                <w:sz w:val="21"/>
                <w:szCs w:val="21"/>
                <w:u w:val="none"/>
                <w:lang w:val="en-US" w:eastAsia="zh-CN"/>
              </w:rPr>
              <w:t>2</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方正仿宋简体" w:eastAsia="方正仿宋简体" w:cs="方正仿宋简体" w:hAnsi="方正仿宋简体" w:hint="eastAsia"/>
                <w:b/>
                <w:bCs/>
                <w:i w:val="0"/>
                <w:iCs w:val="0"/>
                <w:color w:val="000000"/>
                <w:sz w:val="21"/>
                <w:szCs w:val="21"/>
                <w:u w:val="none"/>
              </w:rPr>
            </w:pPr>
            <w:r>
              <w:rPr>
                <w:rFonts w:ascii="方正仿宋简体" w:eastAsia="方正仿宋简体" w:cs="方正仿宋简体" w:hAnsi="方正仿宋简体" w:hint="eastAsia"/>
                <w:b/>
                <w:bCs/>
                <w:i w:val="0"/>
                <w:iCs w:val="0"/>
                <w:color w:val="000000"/>
                <w:kern w:val="0"/>
                <w:sz w:val="21"/>
                <w:szCs w:val="21"/>
                <w:u w:val="none"/>
                <w:lang w:val="en-US" w:eastAsia="zh-CN"/>
              </w:rPr>
              <w:t>3</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方正仿宋简体" w:eastAsia="方正仿宋简体" w:cs="方正仿宋简体" w:hAnsi="方正仿宋简体" w:hint="eastAsia"/>
                <w:b/>
                <w:bCs/>
                <w:i w:val="0"/>
                <w:iCs w:val="0"/>
                <w:color w:val="000000"/>
                <w:sz w:val="21"/>
                <w:szCs w:val="21"/>
                <w:u w:val="none"/>
              </w:rPr>
            </w:pPr>
            <w:r>
              <w:rPr>
                <w:rFonts w:ascii="方正仿宋简体" w:eastAsia="方正仿宋简体" w:cs="方正仿宋简体" w:hAnsi="方正仿宋简体" w:hint="eastAsia"/>
                <w:b/>
                <w:bCs/>
                <w:i w:val="0"/>
                <w:iCs w:val="0"/>
                <w:color w:val="000000"/>
                <w:kern w:val="0"/>
                <w:sz w:val="21"/>
                <w:szCs w:val="21"/>
                <w:u w:val="none"/>
                <w:lang w:val="en-US" w:eastAsia="zh-CN"/>
              </w:rPr>
              <w:t>4</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方正仿宋简体" w:eastAsia="方正仿宋简体" w:cs="方正仿宋简体" w:hAnsi="方正仿宋简体" w:hint="eastAsia"/>
                <w:b/>
                <w:bCs/>
                <w:i w:val="0"/>
                <w:iCs w:val="0"/>
                <w:color w:val="000000"/>
                <w:sz w:val="21"/>
                <w:szCs w:val="21"/>
                <w:u w:val="none"/>
              </w:rPr>
            </w:pPr>
            <w:r>
              <w:rPr>
                <w:rFonts w:ascii="方正仿宋简体" w:eastAsia="方正仿宋简体" w:cs="方正仿宋简体" w:hAnsi="方正仿宋简体" w:hint="eastAsia"/>
                <w:b/>
                <w:bCs/>
                <w:i w:val="0"/>
                <w:iCs w:val="0"/>
                <w:color w:val="000000"/>
                <w:kern w:val="0"/>
                <w:sz w:val="21"/>
                <w:szCs w:val="21"/>
                <w:u w:val="none"/>
                <w:lang w:val="en-US" w:eastAsia="zh-CN"/>
              </w:rPr>
              <w:t>5</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方正仿宋简体" w:eastAsia="方正仿宋简体" w:cs="方正仿宋简体" w:hAnsi="方正仿宋简体" w:hint="eastAsia"/>
                <w:b/>
                <w:bCs/>
                <w:i w:val="0"/>
                <w:iCs w:val="0"/>
                <w:color w:val="000000"/>
                <w:sz w:val="21"/>
                <w:szCs w:val="21"/>
                <w:u w:val="none"/>
              </w:rPr>
            </w:pPr>
            <w:r>
              <w:rPr>
                <w:rFonts w:ascii="方正仿宋简体" w:eastAsia="方正仿宋简体" w:cs="方正仿宋简体" w:hAnsi="方正仿宋简体" w:hint="eastAsia"/>
                <w:b/>
                <w:bCs/>
                <w:i w:val="0"/>
                <w:iCs w:val="0"/>
                <w:color w:val="000000"/>
                <w:kern w:val="0"/>
                <w:sz w:val="21"/>
                <w:szCs w:val="21"/>
                <w:u w:val="none"/>
                <w:lang w:val="en-US" w:eastAsia="zh-CN"/>
              </w:rPr>
              <w:t>6</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方正仿宋简体" w:eastAsia="方正仿宋简体" w:cs="方正仿宋简体" w:hAnsi="方正仿宋简体" w:hint="eastAsia"/>
                <w:b/>
                <w:bCs/>
                <w:i w:val="0"/>
                <w:iCs w:val="0"/>
                <w:color w:val="000000"/>
                <w:sz w:val="21"/>
                <w:szCs w:val="21"/>
                <w:u w:val="none"/>
              </w:rPr>
            </w:pPr>
            <w:r>
              <w:rPr>
                <w:rFonts w:ascii="方正仿宋简体" w:eastAsia="方正仿宋简体" w:cs="方正仿宋简体" w:hAnsi="方正仿宋简体" w:hint="eastAsia"/>
                <w:b/>
                <w:bCs/>
                <w:i w:val="0"/>
                <w:iCs w:val="0"/>
                <w:color w:val="000000"/>
                <w:kern w:val="0"/>
                <w:sz w:val="21"/>
                <w:szCs w:val="21"/>
                <w:u w:val="none"/>
                <w:lang w:val="en-US" w:eastAsia="zh-CN"/>
              </w:rPr>
              <w:t>7</w:t>
            </w: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方正仿宋简体" w:eastAsia="方正仿宋简体" w:cs="方正仿宋简体" w:hAnsi="方正仿宋简体" w:hint="eastAsia"/>
                <w:b/>
                <w:bCs/>
                <w:i w:val="0"/>
                <w:iCs w:val="0"/>
                <w:color w:val="000000"/>
                <w:sz w:val="21"/>
                <w:szCs w:val="21"/>
                <w:u w:val="none"/>
              </w:rPr>
            </w:pPr>
            <w:r>
              <w:rPr>
                <w:rFonts w:ascii="方正仿宋简体" w:eastAsia="方正仿宋简体" w:cs="方正仿宋简体" w:hAnsi="方正仿宋简体" w:hint="eastAsia"/>
                <w:b/>
                <w:bCs/>
                <w:i w:val="0"/>
                <w:iCs w:val="0"/>
                <w:color w:val="000000"/>
                <w:kern w:val="0"/>
                <w:sz w:val="21"/>
                <w:szCs w:val="21"/>
                <w:u w:val="none"/>
                <w:lang w:val="en-US" w:eastAsia="zh-CN"/>
              </w:rPr>
              <w:t>8</w:t>
            </w: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合计</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72791.03</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1902.5</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70888.53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w:t>
            </w:r>
          </w:p>
        </w:tc>
        <w:tc>
          <w:tcPr>
            <w:tcW w:w="4094"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left"/>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color w:val="auto"/>
                <w:spacing w:val="115"/>
                <w:sz w:val="21"/>
                <w:szCs w:val="21"/>
                <w:u w:val="none"/>
                <w:lang w:val="en-US" w:eastAsia="zh-CN"/>
              </w:rPr>
              <w:t>社会保障和就业支</w:t>
            </w:r>
            <w:r>
              <w:rPr>
                <w:rStyle w:val="22"/>
                <w:rFonts w:ascii="方正仿宋简体" w:eastAsia="方正仿宋简体" w:cs="方正仿宋简体" w:hAnsi="方正仿宋简体"/>
                <w:color w:val="auto"/>
                <w:spacing w:val="0"/>
                <w:sz w:val="21"/>
                <w:szCs w:val="21"/>
                <w:u w:val="none"/>
                <w:lang w:val="en-US" w:eastAsia="zh-CN"/>
              </w:rPr>
              <w:t>出</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72481.6</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1902.5</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70579.01</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20801</w:t>
            </w:r>
          </w:p>
        </w:tc>
        <w:tc>
          <w:tcPr>
            <w:tcW w:w="4094"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left"/>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color w:val="auto"/>
                <w:spacing w:val="41"/>
                <w:sz w:val="21"/>
                <w:szCs w:val="21"/>
                <w:u w:val="none"/>
                <w:lang w:val="en-US" w:eastAsia="zh-CN"/>
              </w:rPr>
              <w:t>人力资源和社会保障管理事</w:t>
            </w:r>
            <w:r>
              <w:rPr>
                <w:rStyle w:val="22"/>
                <w:rFonts w:ascii="方正仿宋简体" w:eastAsia="方正仿宋简体" w:cs="方正仿宋简体" w:hAnsi="方正仿宋简体"/>
                <w:color w:val="auto"/>
                <w:spacing w:val="0"/>
                <w:sz w:val="21"/>
                <w:szCs w:val="21"/>
                <w:u w:val="none"/>
                <w:lang w:val="en-US" w:eastAsia="zh-CN"/>
              </w:rPr>
              <w:t>务</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1887.96</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1314.72</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256.11</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2080101</w:t>
            </w:r>
          </w:p>
        </w:tc>
        <w:tc>
          <w:tcPr>
            <w:tcW w:w="4094"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left"/>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color w:val="auto"/>
                <w:spacing w:val="482"/>
                <w:sz w:val="21"/>
                <w:szCs w:val="21"/>
                <w:u w:val="none"/>
                <w:lang w:val="en-US" w:eastAsia="zh-CN"/>
              </w:rPr>
              <w:t>行政运</w:t>
            </w:r>
            <w:r>
              <w:rPr>
                <w:rStyle w:val="22"/>
                <w:rFonts w:ascii="方正仿宋简体" w:eastAsia="方正仿宋简体" w:cs="方正仿宋简体" w:hAnsi="方正仿宋简体"/>
                <w:color w:val="auto"/>
                <w:spacing w:val="0"/>
                <w:sz w:val="21"/>
                <w:szCs w:val="21"/>
                <w:u w:val="none"/>
                <w:lang w:val="en-US" w:eastAsia="zh-CN"/>
              </w:rPr>
              <w:t>行</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1631.85</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1049.48</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2080102</w:t>
            </w:r>
          </w:p>
        </w:tc>
        <w:tc>
          <w:tcPr>
            <w:tcW w:w="4094"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left"/>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color w:val="auto"/>
                <w:spacing w:val="146"/>
                <w:sz w:val="21"/>
                <w:szCs w:val="21"/>
                <w:u w:val="none"/>
                <w:lang w:val="en-US" w:eastAsia="zh-CN"/>
              </w:rPr>
              <w:t>一般行政管理事</w:t>
            </w:r>
            <w:r>
              <w:rPr>
                <w:rStyle w:val="22"/>
                <w:rFonts w:ascii="方正仿宋简体" w:eastAsia="方正仿宋简体" w:cs="方正仿宋简体" w:hAnsi="方正仿宋简体"/>
                <w:color w:val="auto"/>
                <w:spacing w:val="0"/>
                <w:sz w:val="21"/>
                <w:szCs w:val="21"/>
                <w:u w:val="none"/>
                <w:lang w:val="en-US" w:eastAsia="zh-CN"/>
              </w:rPr>
              <w:t>务</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149.11</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149.11</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208010</w:t>
            </w:r>
            <w:r>
              <w:rPr>
                <w:rStyle w:val="22"/>
                <w:rFonts w:ascii="方正仿宋简体" w:eastAsia="方正仿宋简体" w:cs="方正仿宋简体" w:hAnsi="方正仿宋简体" w:hint="eastAsia"/>
                <w:color w:val="auto"/>
                <w:sz w:val="21"/>
                <w:szCs w:val="21"/>
                <w:u w:val="none"/>
                <w:lang w:val="en-US" w:eastAsia="zh-CN"/>
              </w:rPr>
              <w:t>4</w:t>
            </w:r>
          </w:p>
        </w:tc>
        <w:tc>
          <w:tcPr>
            <w:tcW w:w="4094"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left"/>
              <w:rPr>
                <w:rStyle w:val="22"/>
                <w:rFonts w:ascii="方正仿宋简体" w:eastAsia="方正仿宋简体" w:cs="方正仿宋简体" w:hAnsi="方正仿宋简体" w:hint="eastAsia"/>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247"/>
                <w:sz w:val="21"/>
                <w:szCs w:val="21"/>
                <w:u w:val="none"/>
                <w:lang w:val="en-US" w:eastAsia="zh-CN"/>
              </w:rPr>
              <w:t>综合业务管</w:t>
            </w:r>
            <w:r>
              <w:rPr>
                <w:rStyle w:val="22"/>
                <w:rFonts w:ascii="方正仿宋简体" w:eastAsia="方正仿宋简体" w:cs="方正仿宋简体" w:hAnsi="方正仿宋简体" w:hint="eastAsia"/>
                <w:color w:val="auto"/>
                <w:spacing w:val="0"/>
                <w:sz w:val="21"/>
                <w:szCs w:val="21"/>
                <w:u w:val="none"/>
                <w:lang w:val="en-US" w:eastAsia="zh-CN"/>
              </w:rPr>
              <w:t>理</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47</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47</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2080106</w:t>
            </w:r>
          </w:p>
        </w:tc>
        <w:tc>
          <w:tcPr>
            <w:tcW w:w="4094"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left"/>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color w:val="auto"/>
                <w:spacing w:val="247"/>
                <w:sz w:val="21"/>
                <w:szCs w:val="21"/>
                <w:u w:val="none"/>
                <w:lang w:val="en-US" w:eastAsia="zh-CN"/>
              </w:rPr>
              <w:t>就业管理事</w:t>
            </w:r>
            <w:r>
              <w:rPr>
                <w:rStyle w:val="22"/>
                <w:rFonts w:ascii="方正仿宋简体" w:eastAsia="方正仿宋简体" w:cs="方正仿宋简体" w:hAnsi="方正仿宋简体"/>
                <w:color w:val="auto"/>
                <w:spacing w:val="0"/>
                <w:sz w:val="21"/>
                <w:szCs w:val="21"/>
                <w:u w:val="none"/>
                <w:lang w:val="en-US" w:eastAsia="zh-CN"/>
              </w:rPr>
              <w:t>务</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2080109</w:t>
            </w:r>
          </w:p>
        </w:tc>
        <w:tc>
          <w:tcPr>
            <w:tcW w:w="4094"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left"/>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color w:val="auto"/>
                <w:spacing w:val="146"/>
                <w:sz w:val="21"/>
                <w:szCs w:val="21"/>
                <w:u w:val="none"/>
                <w:lang w:val="en-US" w:eastAsia="zh-CN"/>
              </w:rPr>
              <w:t>社会保险经办机</w:t>
            </w:r>
            <w:r>
              <w:rPr>
                <w:rStyle w:val="22"/>
                <w:rFonts w:ascii="方正仿宋简体" w:eastAsia="方正仿宋简体" w:cs="方正仿宋简体" w:hAnsi="方正仿宋简体"/>
                <w:color w:val="auto"/>
                <w:spacing w:val="0"/>
                <w:sz w:val="21"/>
                <w:szCs w:val="21"/>
                <w:u w:val="none"/>
                <w:lang w:val="en-US" w:eastAsia="zh-CN"/>
              </w:rPr>
              <w:t>构</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31</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265.24</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31</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2080199</w:t>
            </w:r>
          </w:p>
        </w:tc>
        <w:tc>
          <w:tcPr>
            <w:tcW w:w="4094"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left"/>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color w:val="auto"/>
                <w:spacing w:val="5"/>
                <w:sz w:val="21"/>
                <w:szCs w:val="21"/>
                <w:u w:val="none"/>
                <w:lang w:val="en-US" w:eastAsia="zh-CN"/>
              </w:rPr>
              <w:t>其他人力资源和社会保障管理事务支</w:t>
            </w:r>
            <w:r>
              <w:rPr>
                <w:rStyle w:val="22"/>
                <w:rFonts w:ascii="方正仿宋简体" w:eastAsia="方正仿宋简体" w:cs="方正仿宋简体" w:hAnsi="方正仿宋简体"/>
                <w:color w:val="auto"/>
                <w:spacing w:val="0"/>
                <w:sz w:val="21"/>
                <w:szCs w:val="21"/>
                <w:u w:val="none"/>
                <w:lang w:val="en-US" w:eastAsia="zh-CN"/>
              </w:rPr>
              <w:t>出</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20805</w:t>
            </w:r>
          </w:p>
        </w:tc>
        <w:tc>
          <w:tcPr>
            <w:tcW w:w="4094"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left"/>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90"/>
                <w:sz w:val="21"/>
                <w:szCs w:val="21"/>
                <w:u w:val="none"/>
                <w:lang w:val="en-US" w:eastAsia="zh-CN"/>
              </w:rPr>
              <w:t>行政事业单位养老支</w:t>
            </w:r>
            <w:r>
              <w:rPr>
                <w:rStyle w:val="22"/>
                <w:rFonts w:ascii="方正仿宋简体" w:eastAsia="方正仿宋简体" w:cs="方正仿宋简体" w:hAnsi="方正仿宋简体" w:hint="eastAsia"/>
                <w:color w:val="auto"/>
                <w:spacing w:val="0"/>
                <w:sz w:val="21"/>
                <w:szCs w:val="21"/>
                <w:u w:val="none"/>
                <w:lang w:val="en-US" w:eastAsia="zh-CN"/>
              </w:rPr>
              <w:t>出</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46270.08</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221.25</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46270.08</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2080505</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机关事业单位基本养老保险支出</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182.25</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182.25</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2080506</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机关事业单位职业年金缴费支出</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39</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39</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w:t>
            </w:r>
            <w:r>
              <w:rPr>
                <w:rStyle w:val="22"/>
                <w:rFonts w:ascii="方正仿宋简体" w:eastAsia="方正仿宋简体" w:cs="方正仿宋简体" w:hAnsi="方正仿宋简体" w:hint="eastAsia"/>
                <w:color w:val="auto"/>
                <w:sz w:val="21"/>
                <w:szCs w:val="21"/>
                <w:u w:val="none"/>
                <w:lang w:val="en-US" w:eastAsia="zh-CN"/>
              </w:rPr>
              <w:t>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20805</w:t>
            </w:r>
            <w:r>
              <w:rPr>
                <w:rStyle w:val="22"/>
                <w:rFonts w:ascii="方正仿宋简体" w:eastAsia="方正仿宋简体" w:cs="方正仿宋简体" w:hAnsi="方正仿宋简体" w:hint="eastAsia"/>
                <w:color w:val="auto"/>
                <w:sz w:val="21"/>
                <w:szCs w:val="21"/>
                <w:u w:val="none"/>
                <w:lang w:val="en-US" w:eastAsia="zh-CN"/>
              </w:rPr>
              <w:t>07</w:t>
            </w:r>
          </w:p>
        </w:tc>
        <w:tc>
          <w:tcPr>
            <w:tcW w:w="4094"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left"/>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color w:val="auto"/>
                <w:spacing w:val="1"/>
                <w:w w:val="98"/>
                <w:sz w:val="21"/>
                <w:szCs w:val="21"/>
                <w:u w:val="none"/>
                <w:lang w:val="en-US" w:eastAsia="zh-CN"/>
              </w:rPr>
              <w:t>对机关事业单位基本养老保险基金的补</w:t>
            </w:r>
            <w:r>
              <w:rPr>
                <w:rStyle w:val="22"/>
                <w:rFonts w:ascii="方正仿宋简体" w:eastAsia="方正仿宋简体" w:cs="方正仿宋简体" w:hAnsi="方正仿宋简体"/>
                <w:color w:val="auto"/>
                <w:spacing w:val="0"/>
                <w:w w:val="98"/>
                <w:sz w:val="21"/>
                <w:szCs w:val="21"/>
                <w:u w:val="none"/>
                <w:lang w:val="en-US" w:eastAsia="zh-CN"/>
              </w:rPr>
              <w:t>助</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40088.32</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40088.32</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w:t>
            </w:r>
            <w:r>
              <w:rPr>
                <w:rStyle w:val="22"/>
                <w:rFonts w:ascii="方正仿宋简体" w:eastAsia="方正仿宋简体" w:cs="方正仿宋简体" w:hAnsi="方正仿宋简体" w:hint="eastAsia"/>
                <w:color w:val="auto"/>
                <w:sz w:val="21"/>
                <w:szCs w:val="21"/>
                <w:u w:val="none"/>
                <w:lang w:val="en-US" w:eastAsia="zh-CN"/>
              </w:rPr>
              <w:t>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20805</w:t>
            </w:r>
            <w:r>
              <w:rPr>
                <w:rStyle w:val="22"/>
                <w:rFonts w:ascii="方正仿宋简体" w:eastAsia="方正仿宋简体" w:cs="方正仿宋简体" w:hAnsi="方正仿宋简体" w:hint="eastAsia"/>
                <w:color w:val="auto"/>
                <w:sz w:val="21"/>
                <w:szCs w:val="21"/>
                <w:u w:val="none"/>
                <w:lang w:val="en-US" w:eastAsia="zh-CN"/>
              </w:rPr>
              <w:t>08</w:t>
            </w:r>
          </w:p>
        </w:tc>
        <w:tc>
          <w:tcPr>
            <w:tcW w:w="4094"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left"/>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30"/>
                <w:sz w:val="21"/>
                <w:szCs w:val="21"/>
                <w:u w:val="none"/>
                <w:lang w:val="en-US" w:eastAsia="zh-CN"/>
              </w:rPr>
              <w:t>对机关事业单位职业年金的补</w:t>
            </w:r>
            <w:r>
              <w:rPr>
                <w:rStyle w:val="22"/>
                <w:rFonts w:ascii="方正仿宋简体" w:eastAsia="方正仿宋简体" w:cs="方正仿宋简体" w:hAnsi="方正仿宋简体" w:hint="eastAsia"/>
                <w:color w:val="auto"/>
                <w:spacing w:val="0"/>
                <w:sz w:val="21"/>
                <w:szCs w:val="21"/>
                <w:u w:val="none"/>
                <w:lang w:val="en-US" w:eastAsia="zh-CN"/>
              </w:rPr>
              <w:t>助</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5838</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5838</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2080599</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其他就业补助支出</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343.76</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343.76</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w:t>
            </w:r>
            <w:r>
              <w:rPr>
                <w:rStyle w:val="22"/>
                <w:rFonts w:ascii="方正仿宋简体" w:eastAsia="方正仿宋简体" w:cs="方正仿宋简体" w:hAnsi="方正仿宋简体" w:hint="eastAsia"/>
                <w:color w:val="auto"/>
                <w:sz w:val="21"/>
                <w:szCs w:val="21"/>
                <w:u w:val="none"/>
                <w:lang w:val="en-US" w:eastAsia="zh-CN"/>
              </w:rPr>
              <w:t>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20807</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就业补助</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2211.29</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2211.29</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2080701</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就业创业服务补贴</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1904</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1904</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w:t>
            </w:r>
            <w:r>
              <w:rPr>
                <w:rStyle w:val="22"/>
                <w:rFonts w:ascii="方正仿宋简体" w:eastAsia="方正仿宋简体" w:cs="方正仿宋简体" w:hAnsi="方正仿宋简体" w:hint="eastAsia"/>
                <w:color w:val="auto"/>
                <w:sz w:val="21"/>
                <w:szCs w:val="21"/>
                <w:u w:val="none"/>
                <w:lang w:val="en-US" w:eastAsia="zh-CN"/>
              </w:rPr>
              <w:t>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2080711</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就业见习补贴</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7.29</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7.29</w:t>
            </w:r>
            <w:r>
              <w:rPr>
                <w:rStyle w:val="22"/>
                <w:rFonts w:ascii="方正仿宋简体" w:eastAsia="方正仿宋简体" w:cs="方正仿宋简体" w:hAnsi="方正仿宋简体"/>
                <w:color w:val="auto"/>
                <w:sz w:val="21"/>
                <w:szCs w:val="21"/>
                <w:u w:val="none"/>
                <w:lang w:val="en-US" w:eastAsia="zh-CN"/>
              </w:rPr>
              <w:t>4</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1</w:t>
            </w:r>
            <w:r>
              <w:rPr>
                <w:rStyle w:val="22"/>
                <w:rFonts w:ascii="方正仿宋简体" w:eastAsia="方正仿宋简体" w:cs="方正仿宋简体" w:hAnsi="方正仿宋简体" w:hint="eastAsia"/>
                <w:color w:val="auto"/>
                <w:sz w:val="21"/>
                <w:szCs w:val="21"/>
                <w:u w:val="none"/>
                <w:lang w:val="en-US" w:eastAsia="zh-CN"/>
              </w:rPr>
              <w:t>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20807</w:t>
            </w:r>
            <w:r>
              <w:rPr>
                <w:rStyle w:val="22"/>
                <w:rFonts w:ascii="方正仿宋简体" w:eastAsia="方正仿宋简体" w:cs="方正仿宋简体" w:hAnsi="方正仿宋简体" w:hint="eastAsia"/>
                <w:color w:val="auto"/>
                <w:sz w:val="21"/>
                <w:szCs w:val="21"/>
                <w:u w:val="none"/>
                <w:lang w:val="en-US" w:eastAsia="zh-CN"/>
              </w:rPr>
              <w:t>12</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高技能人才培训补助</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20826</w:t>
            </w:r>
          </w:p>
        </w:tc>
        <w:tc>
          <w:tcPr>
            <w:tcW w:w="4094"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left"/>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color w:val="auto"/>
                <w:spacing w:val="30"/>
                <w:sz w:val="21"/>
                <w:szCs w:val="21"/>
                <w:u w:val="none"/>
                <w:lang w:val="en-US" w:eastAsia="zh-CN"/>
              </w:rPr>
              <w:t>财政对基本养老保险基金的补</w:t>
            </w:r>
            <w:r>
              <w:rPr>
                <w:rStyle w:val="22"/>
                <w:rFonts w:ascii="方正仿宋简体" w:eastAsia="方正仿宋简体" w:cs="方正仿宋简体" w:hAnsi="方正仿宋简体"/>
                <w:color w:val="auto"/>
                <w:spacing w:val="0"/>
                <w:sz w:val="21"/>
                <w:szCs w:val="21"/>
                <w:u w:val="none"/>
                <w:lang w:val="en-US" w:eastAsia="zh-CN"/>
              </w:rPr>
              <w:t>助</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21779.62</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21779.62</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2082601</w:t>
            </w:r>
          </w:p>
        </w:tc>
        <w:tc>
          <w:tcPr>
            <w:tcW w:w="4094"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left"/>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color w:val="auto"/>
                <w:spacing w:val="1"/>
                <w:w w:val="98"/>
                <w:sz w:val="21"/>
                <w:szCs w:val="21"/>
                <w:u w:val="none"/>
                <w:lang w:val="en-US" w:eastAsia="zh-CN"/>
              </w:rPr>
              <w:t>财政对企业职工基本养老保险基金的补</w:t>
            </w:r>
            <w:r>
              <w:rPr>
                <w:rStyle w:val="22"/>
                <w:rFonts w:ascii="方正仿宋简体" w:eastAsia="方正仿宋简体" w:cs="方正仿宋简体" w:hAnsi="方正仿宋简体"/>
                <w:color w:val="auto"/>
                <w:spacing w:val="0"/>
                <w:w w:val="98"/>
                <w:sz w:val="21"/>
                <w:szCs w:val="21"/>
                <w:u w:val="none"/>
                <w:lang w:val="en-US" w:eastAsia="zh-CN"/>
              </w:rPr>
              <w:t>助</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1743.62</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1743.62</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2082602</w:t>
            </w:r>
          </w:p>
        </w:tc>
        <w:tc>
          <w:tcPr>
            <w:tcW w:w="4094"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left"/>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30"/>
                <w:sz w:val="21"/>
                <w:szCs w:val="21"/>
                <w:u w:val="none"/>
                <w:lang w:val="en-US" w:eastAsia="zh-CN"/>
              </w:rPr>
              <w:t>财政对城乡居民养老基金的补</w:t>
            </w:r>
            <w:r>
              <w:rPr>
                <w:rStyle w:val="22"/>
                <w:rFonts w:ascii="方正仿宋简体" w:eastAsia="方正仿宋简体" w:cs="方正仿宋简体" w:hAnsi="方正仿宋简体" w:hint="eastAsia"/>
                <w:color w:val="auto"/>
                <w:spacing w:val="0"/>
                <w:sz w:val="21"/>
                <w:szCs w:val="21"/>
                <w:u w:val="none"/>
                <w:lang w:val="en-US" w:eastAsia="zh-CN"/>
              </w:rPr>
              <w:t>助</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20036</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20036</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20830</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财政代缴社会保险费支出</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62</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62</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24</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2083001</w:t>
            </w:r>
          </w:p>
        </w:tc>
        <w:tc>
          <w:tcPr>
            <w:tcW w:w="4094"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left"/>
              <w:rPr>
                <w:rStyle w:val="22"/>
                <w:rFonts w:ascii="方正仿宋简体" w:eastAsia="方正仿宋简体" w:cs="方正仿宋简体" w:hAnsi="方正仿宋简体"/>
                <w:color w:val="auto"/>
                <w:spacing w:val="0"/>
                <w:sz w:val="21"/>
                <w:szCs w:val="21"/>
                <w:u w:val="none"/>
                <w:lang w:val="en-US" w:eastAsia="zh-CN"/>
              </w:rPr>
            </w:pPr>
            <w:r>
              <w:rPr>
                <w:rStyle w:val="22"/>
                <w:rFonts w:ascii="方正仿宋简体" w:eastAsia="方正仿宋简体" w:cs="方正仿宋简体" w:hAnsi="方正仿宋简体"/>
                <w:color w:val="auto"/>
                <w:spacing w:val="5"/>
                <w:sz w:val="21"/>
                <w:szCs w:val="21"/>
                <w:u w:val="none"/>
                <w:lang w:val="en-US" w:eastAsia="zh-CN"/>
              </w:rPr>
              <w:t>财政代缴城乡居民基本养老保险费支</w:t>
            </w:r>
            <w:r>
              <w:rPr>
                <w:rStyle w:val="22"/>
                <w:rFonts w:ascii="方正仿宋简体" w:eastAsia="方正仿宋简体" w:cs="方正仿宋简体" w:hAnsi="方正仿宋简体"/>
                <w:color w:val="auto"/>
                <w:spacing w:val="0"/>
                <w:sz w:val="21"/>
                <w:szCs w:val="21"/>
                <w:u w:val="none"/>
                <w:lang w:val="en-US" w:eastAsia="zh-CN"/>
              </w:rPr>
              <w:t>出</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62</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62</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25</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210</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卫生健康支出</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202.11</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202.11</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26</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21011</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行政事业单位医疗</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202.11</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202.11</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27</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2101101</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行政单位医疗</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202.11</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202.11</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28</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213</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农林水支出</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29</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21308</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color w:val="auto"/>
                <w:sz w:val="21"/>
                <w:szCs w:val="21"/>
                <w:u w:val="none"/>
                <w:lang w:val="en-US" w:eastAsia="zh-CN"/>
              </w:rPr>
              <w:t>普惠金融发展支出</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2130804</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创业担保贷款贴息</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住房保障支出</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164.42</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164.42</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22101</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住房改革支出</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164.42</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164.42</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r>
        <w:trPr>
          <w:trHeight w:hRule="exact" w:val="510"/>
        </w:trPr>
        <w:tc>
          <w:tcPr>
            <w:tcW w:w="1137"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2210101</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住房公积金</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164.42</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164.42</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c>
          <w:tcPr>
            <w:tcW w:w="1582"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p>
        </w:tc>
      </w:tr>
    </w:tbl>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p/>
    <w:p>
      <w:pPr>
        <w:rPr>
          <w:rFonts w:ascii="方正仿宋简体" w:eastAsia="方正仿宋简体" w:cs="方正仿宋简体" w:hAnsi="方正仿宋简体" w:hint="eastAsia"/>
        </w:rPr>
      </w:pPr>
      <w:r>
        <w:br w:type="page"/>
      </w:r>
    </w:p>
    <w:p>
      <w:pPr>
        <w:spacing w:line="560" w:lineRule="exact"/>
        <w:jc w:val="both"/>
        <w:rPr>
          <w:rStyle w:val="22"/>
          <w:rFonts w:ascii="方正仿宋简体" w:eastAsia="方正仿宋简体" w:cs="方正仿宋简体" w:hAnsi="方正仿宋简体" w:hint="eastAsia"/>
          <w:color w:val="auto"/>
          <w:sz w:val="21"/>
          <w:szCs w:val="21"/>
          <w:u w:val="none"/>
        </w:rPr>
      </w:pPr>
      <w:r>
        <w:rPr>
          <w:rStyle w:val="22"/>
          <w:rFonts w:ascii="方正仿宋简体" w:eastAsia="方正仿宋简体" w:cs="方正仿宋简体" w:hAnsi="方正仿宋简体" w:hint="eastAsia"/>
          <w:color w:val="auto"/>
          <w:sz w:val="21"/>
          <w:szCs w:val="21"/>
          <w:u w:val="none"/>
        </w:rPr>
        <w:t>附表1-4</w:t>
      </w:r>
    </w:p>
    <w:p>
      <w:pPr>
        <w:spacing w:line="560" w:lineRule="exact"/>
        <w:jc w:val="center"/>
        <w:rPr>
          <w:rStyle w:val="22"/>
          <w:rFonts w:ascii="方正小标宋简体" w:eastAsia="方正小标宋简体" w:cs="方正小标宋简体" w:hAnsi="方正小标宋简体" w:hint="eastAsia"/>
          <w:color w:val="auto"/>
          <w:sz w:val="44"/>
          <w:szCs w:val="44"/>
          <w:u w:val="none"/>
          <w:lang w:val="en-US" w:eastAsia="zh-CN"/>
        </w:rPr>
      </w:pPr>
      <w:r>
        <w:rPr>
          <w:rStyle w:val="22"/>
          <w:rFonts w:ascii="方正小标宋简体" w:eastAsia="方正小标宋简体" w:cs="方正小标宋简体" w:hAnsi="方正小标宋简体" w:hint="eastAsia"/>
          <w:color w:val="auto"/>
          <w:sz w:val="44"/>
          <w:szCs w:val="44"/>
          <w:u w:val="none"/>
          <w:lang w:val="en-US" w:eastAsia="zh-CN"/>
        </w:rPr>
        <w:t>部门预算财政拨款收支总表</w:t>
      </w:r>
    </w:p>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323</w:t>
      </w:r>
      <w:r>
        <w:rPr>
          <w:rStyle w:val="22"/>
          <w:rFonts w:ascii="方正仿宋简体" w:eastAsia="方正仿宋简体" w:cs="方正仿宋简体" w:hAnsi="方正仿宋简体"/>
          <w:color w:val="auto"/>
          <w:sz w:val="21"/>
          <w:szCs w:val="21"/>
          <w:u w:val="none"/>
          <w:lang w:val="en-US" w:eastAsia="zh-CN"/>
        </w:rPr>
        <w:t>遵化市人</w:t>
      </w:r>
      <w:r>
        <w:rPr>
          <w:rStyle w:val="22"/>
          <w:rFonts w:ascii="方正仿宋简体" w:eastAsia="方正仿宋简体" w:cs="方正仿宋简体" w:hAnsi="方正仿宋简体" w:hint="eastAsia"/>
          <w:color w:val="auto"/>
          <w:sz w:val="21"/>
          <w:szCs w:val="21"/>
          <w:u w:val="none"/>
          <w:lang w:val="en-US" w:eastAsia="zh-CN"/>
        </w:rPr>
        <w:t xml:space="preserve">力资源和社会保障局             </w:t>
      </w:r>
      <w:r>
        <w:rPr>
          <w:rStyle w:val="22"/>
          <w:rFonts w:ascii="方正仿宋简体" w:eastAsia="方正仿宋简体" w:cs="方正仿宋简体" w:hAnsi="方正仿宋简体"/>
          <w:color w:val="auto"/>
          <w:sz w:val="21"/>
          <w:szCs w:val="21"/>
          <w:u w:val="none"/>
          <w:lang w:val="en-US" w:eastAsia="zh-CN"/>
        </w:rPr>
        <w:t>预算年度：202</w:t>
      </w:r>
      <w:r>
        <w:rPr>
          <w:rStyle w:val="22"/>
          <w:rFonts w:ascii="方正仿宋简体" w:eastAsia="方正仿宋简体" w:cs="方正仿宋简体" w:hAnsi="方正仿宋简体" w:hint="eastAsia"/>
          <w:color w:val="auto"/>
          <w:sz w:val="21"/>
          <w:szCs w:val="21"/>
          <w:u w:val="none"/>
          <w:lang w:val="en-US" w:eastAsia="zh-CN"/>
        </w:rPr>
        <w:t xml:space="preserve">2                                                          </w:t>
      </w:r>
      <w:r>
        <w:rPr>
          <w:rStyle w:val="22"/>
          <w:rFonts w:ascii="方正仿宋简体" w:eastAsia="方正仿宋简体" w:cs="方正仿宋简体" w:hAnsi="方正仿宋简体"/>
          <w:color w:val="auto"/>
          <w:sz w:val="21"/>
          <w:szCs w:val="21"/>
          <w:u w:val="none"/>
          <w:lang w:val="en-US" w:eastAsia="zh-CN"/>
        </w:rPr>
        <w:t>单位：万</w:t>
      </w:r>
      <w:r>
        <w:rPr>
          <w:rStyle w:val="22"/>
          <w:rFonts w:ascii="方正仿宋简体" w:eastAsia="方正仿宋简体" w:cs="方正仿宋简体" w:hAnsi="方正仿宋简体" w:hint="eastAsia"/>
          <w:color w:val="auto"/>
          <w:sz w:val="21"/>
          <w:szCs w:val="21"/>
          <w:u w:val="none"/>
          <w:lang w:val="en-US" w:eastAsia="zh-CN"/>
        </w:rPr>
        <w:t>元</w:t>
      </w:r>
    </w:p>
    <w:tbl>
      <w:tblPr>
        <w:jc w:val="left"/>
        <w:tblInd w:w="91" w:type="dxa"/>
        <w:tblW w:w="14740"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Look w:val="0600" w:firstRow="0" w:lastRow="0" w:firstColumn="0" w:lastColumn="0" w:noHBand="1" w:noVBand="1"/>
      </w:tblPr>
      <w:tblGrid>
        <w:gridCol w:w="912"/>
        <w:gridCol w:w="3103"/>
        <w:gridCol w:w="1361"/>
        <w:gridCol w:w="3251"/>
        <w:gridCol w:w="1180"/>
        <w:gridCol w:w="1284"/>
        <w:gridCol w:w="1439"/>
        <w:gridCol w:w="2210"/>
      </w:tblGrid>
      <w:tr>
        <w:trPr>
          <w:trHeight w:hRule="exact" w:val="510"/>
        </w:trPr>
        <w:tc>
          <w:tcPr>
            <w:tcW w:w="912"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序号</w:t>
            </w:r>
          </w:p>
        </w:tc>
        <w:tc>
          <w:tcPr>
            <w:tcW w:w="4464"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收入</w:t>
            </w:r>
          </w:p>
        </w:tc>
        <w:tc>
          <w:tcPr>
            <w:tcW w:w="9364" w:type="dxa"/>
            <w:gridSpan w:val="5"/>
            <w:tcBorders>
              <w:top w:val="single" w:sz="4" w:space="0" w:color="auto"/>
              <w:left w:val="single" w:sz="4" w:space="0" w:color="000000"/>
              <w:bottom w:val="single" w:sz="4" w:space="0" w:color="auto"/>
              <w:right w:val="single" w:sz="4" w:space="0" w:color="auto"/>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支出</w:t>
            </w:r>
          </w:p>
        </w:tc>
      </w:tr>
      <w:tr>
        <w:trPr>
          <w:trHeight w:hRule="exact" w:val="1227"/>
        </w:trPr>
        <w:tc>
          <w:tcPr>
            <w:tcW w:w="912" w:type="dxa"/>
            <w:vMerge/>
            <w:tcBorders>
              <w:top w:val="single" w:sz="4" w:space="0" w:color="auto"/>
              <w:left w:val="single" w:sz="4" w:space="0" w:color="auto"/>
              <w:bottom w:val="single" w:sz="4" w:space="0" w:color="000000"/>
              <w:right w:val="single" w:sz="4" w:space="0" w:color="000000"/>
            </w:tcBorders>
            <w:shd w:val="clear" w:color="auto" w:fill="auto"/>
            <w:vAlign w:val="center"/>
          </w:tcPr>
          <w:p/>
        </w:tc>
        <w:tc>
          <w:tcPr>
            <w:tcW w:w="3103" w:type="dxa"/>
            <w:tcBorders>
              <w:top w:val="single" w:sz="4" w:space="0" w:color="auto"/>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项  目</w:t>
            </w:r>
          </w:p>
        </w:tc>
        <w:tc>
          <w:tcPr>
            <w:tcW w:w="1361" w:type="dxa"/>
            <w:tcBorders>
              <w:top w:val="single" w:sz="4" w:space="0" w:color="auto"/>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金额</w:t>
            </w:r>
          </w:p>
        </w:tc>
        <w:tc>
          <w:tcPr>
            <w:tcW w:w="3251" w:type="dxa"/>
            <w:tcBorders>
              <w:top w:val="single" w:sz="4" w:space="0" w:color="auto"/>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项  目</w:t>
            </w:r>
          </w:p>
        </w:tc>
        <w:tc>
          <w:tcPr>
            <w:tcW w:w="1180" w:type="dxa"/>
            <w:tcBorders>
              <w:top w:val="single" w:sz="4" w:space="0" w:color="auto"/>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合计</w:t>
            </w:r>
          </w:p>
        </w:tc>
        <w:tc>
          <w:tcPr>
            <w:tcW w:w="1284" w:type="dxa"/>
            <w:tcBorders>
              <w:top w:val="single" w:sz="4" w:space="0" w:color="auto"/>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一般公共预算财政拨款</w:t>
            </w:r>
          </w:p>
        </w:tc>
        <w:tc>
          <w:tcPr>
            <w:tcW w:w="1439" w:type="dxa"/>
            <w:tcBorders>
              <w:top w:val="single" w:sz="4" w:space="0" w:color="auto"/>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政府性基金预算财政拨款</w:t>
            </w:r>
          </w:p>
        </w:tc>
        <w:tc>
          <w:tcPr>
            <w:tcW w:w="2210" w:type="dxa"/>
            <w:tcBorders>
              <w:top w:val="single" w:sz="4" w:space="0" w:color="auto"/>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国有资本经营预算财政拨款</w:t>
            </w: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栏次</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1</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2</w:t>
            </w: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3</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5</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6</w:t>
            </w: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7</w:t>
            </w: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一、一般公共预算拨款</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72791.03</w:t>
            </w: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一、一般公共服务支出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二、政府性基金预算拨款</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二、外交支出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三、国有资本经营预算拨款</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三、国防支出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4</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四、公共安全支出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5</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五、教育支出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6</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六、科学技术支出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7</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七、文化旅游体育与传媒支出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8</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八、社会保障和就业支出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72146.07</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72146.07</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9</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九、卫生健康支出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10</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十、节能环保支出卫生健康支出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203.57</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203.57</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11</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十一、城乡社区支出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12</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十二、农林水支出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13</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十三、交通运输支出农林水支出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14</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十四、资源勘探工业信息</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15</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十五、商业服务业等支出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16</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十六、金融支出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17</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十七、援助其他地区支出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18</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十八、自然资源海洋气象</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19</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十九、住房保障支出等支出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131.96</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131.96</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20</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二十、粮油物资储备支</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21</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二十一、国有资本经营预出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22</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二十二、国有资本经营预算支出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23</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二十三、债务还本支出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24</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二十四、债务付息支出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25</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二十五、债务发行费用支出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26</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二十六、其他支出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27</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本年收入合计</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72791.03</w:t>
            </w: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本年支出合计</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72791.03</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72791.03</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28</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年初财政拨款结转和结余</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年末财政拨款结转和结余</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29</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一、一般公共预算拨款</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二、政府性基金预算拨款</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31</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三、国有资本经营预算拨款</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r>
        <w:trPr>
          <w:trHeight w:hRule="exact" w:val="510"/>
        </w:trPr>
        <w:tc>
          <w:tcPr>
            <w:tcW w:w="912" w:type="dxa"/>
            <w:tcBorders>
              <w:top w:val="single" w:sz="4" w:space="0" w:color="000000"/>
              <w:left w:val="single" w:sz="8" w:space="0" w:color="000000"/>
              <w:bottom w:val="single" w:sz="8"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32</w:t>
            </w:r>
          </w:p>
        </w:tc>
        <w:tc>
          <w:tcPr>
            <w:tcW w:w="3103" w:type="dxa"/>
            <w:tcBorders>
              <w:top w:val="single" w:sz="4" w:space="0" w:color="000000"/>
              <w:left w:val="single" w:sz="4" w:space="0" w:color="000000"/>
              <w:bottom w:val="single" w:sz="8"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收入总计</w:t>
            </w:r>
          </w:p>
        </w:tc>
        <w:tc>
          <w:tcPr>
            <w:tcW w:w="1361" w:type="dxa"/>
            <w:tcBorders>
              <w:top w:val="single" w:sz="4" w:space="0" w:color="000000"/>
              <w:left w:val="single" w:sz="4" w:space="0" w:color="000000"/>
              <w:bottom w:val="single" w:sz="8"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72791.03</w:t>
            </w:r>
          </w:p>
        </w:tc>
        <w:tc>
          <w:tcPr>
            <w:tcW w:w="3251" w:type="dxa"/>
            <w:tcBorders>
              <w:top w:val="single" w:sz="4" w:space="0" w:color="000000"/>
              <w:left w:val="single" w:sz="4" w:space="0" w:color="000000"/>
              <w:bottom w:val="single" w:sz="8"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支出总计</w:t>
            </w:r>
          </w:p>
        </w:tc>
        <w:tc>
          <w:tcPr>
            <w:tcW w:w="1180" w:type="dxa"/>
            <w:tcBorders>
              <w:top w:val="single" w:sz="4" w:space="0" w:color="000000"/>
              <w:left w:val="single" w:sz="4" w:space="0" w:color="000000"/>
              <w:bottom w:val="single" w:sz="8"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72791.03</w:t>
            </w:r>
          </w:p>
        </w:tc>
        <w:tc>
          <w:tcPr>
            <w:tcW w:w="1284" w:type="dxa"/>
            <w:tcBorders>
              <w:top w:val="single" w:sz="4" w:space="0" w:color="000000"/>
              <w:left w:val="single" w:sz="4" w:space="0" w:color="000000"/>
              <w:bottom w:val="single" w:sz="8"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72791.03</w:t>
            </w:r>
          </w:p>
        </w:tc>
        <w:tc>
          <w:tcPr>
            <w:tcW w:w="1439" w:type="dxa"/>
            <w:tcBorders>
              <w:top w:val="single" w:sz="4" w:space="0" w:color="000000"/>
              <w:left w:val="single" w:sz="4" w:space="0" w:color="000000"/>
              <w:bottom w:val="single" w:sz="8"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c>
          <w:tcPr>
            <w:tcW w:w="2210" w:type="dxa"/>
            <w:tcBorders>
              <w:top w:val="single" w:sz="4" w:space="0" w:color="000000"/>
              <w:left w:val="single" w:sz="4" w:space="0" w:color="000000"/>
              <w:bottom w:val="single" w:sz="8" w:space="0" w:color="000000"/>
              <w:right w:val="single" w:sz="8" w:space="0" w:color="000000"/>
            </w:tcBorders>
            <w:shd w:val="clear" w:color="auto" w:fill="auto"/>
            <w:noWrap/>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p>
        </w:tc>
      </w:tr>
    </w:tbl>
    <w:p>
      <w:pPr>
        <w:spacing w:line="560" w:lineRule="exact"/>
        <w:jc w:val="left"/>
      </w:pPr>
      <w:r>
        <w:rPr>
          <w:rStyle w:val="22"/>
          <w:rFonts w:ascii="方正仿宋简体" w:eastAsia="方正仿宋简体" w:cs="方正仿宋简体" w:hAnsi="方正仿宋简体" w:hint="eastAsia"/>
          <w:color w:val="auto"/>
          <w:sz w:val="28"/>
          <w:szCs w:val="22"/>
          <w:u w:val="none"/>
          <w:lang w:eastAsia="zh-CN"/>
        </w:rPr>
        <w:br w:type="page"/>
      </w:r>
    </w:p>
    <w:p>
      <w:pPr>
        <w:spacing w:line="560" w:lineRule="exact"/>
        <w:jc w:val="left"/>
        <w:rPr>
          <w:rFonts w:ascii="宋体" w:cs="宋体" w:hAnsi="宋体" w:hint="eastAsia"/>
          <w:sz w:val="21"/>
          <w:szCs w:val="21"/>
        </w:rPr>
      </w:pPr>
      <w:r>
        <w:rPr>
          <w:rStyle w:val="22"/>
          <w:rFonts w:ascii="方正仿宋简体" w:eastAsia="方正仿宋简体" w:cs="方正仿宋简体" w:hAnsi="方正仿宋简体" w:hint="eastAsia"/>
          <w:color w:val="auto"/>
          <w:sz w:val="21"/>
          <w:szCs w:val="21"/>
          <w:u w:val="none"/>
        </w:rPr>
        <w:t>附表1-5</w:t>
      </w:r>
    </w:p>
    <w:p>
      <w:pPr>
        <w:spacing w:line="560" w:lineRule="exact"/>
        <w:jc w:val="center"/>
        <w:rPr>
          <w:rStyle w:val="22"/>
          <w:rFonts w:ascii="方正小标宋简体" w:eastAsia="方正小标宋简体" w:cs="方正小标宋简体" w:hAnsi="方正小标宋简体" w:hint="eastAsia"/>
          <w:color w:val="auto"/>
          <w:sz w:val="44"/>
          <w:szCs w:val="44"/>
          <w:u w:val="none"/>
          <w:lang w:val="en-US" w:eastAsia="zh-CN"/>
        </w:rPr>
      </w:pPr>
      <w:r>
        <w:rPr>
          <w:rStyle w:val="22"/>
          <w:rFonts w:ascii="方正小标宋简体" w:eastAsia="方正小标宋简体" w:cs="方正小标宋简体" w:hAnsi="方正小标宋简体" w:hint="eastAsia"/>
          <w:color w:val="auto"/>
          <w:sz w:val="44"/>
          <w:szCs w:val="44"/>
          <w:u w:val="none"/>
          <w:lang w:val="en-US" w:eastAsia="zh-CN"/>
        </w:rPr>
        <w:t>部门预算一般公共预算财政拨款支出表</w:t>
      </w:r>
    </w:p>
    <w:p>
      <w:pPr>
        <w:spacing w:line="560" w:lineRule="exact"/>
        <w:ind w:firstLineChars="100" w:firstLine="210"/>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323遵化市人力资源和社会保障局                   预算年度：2022                                         金额单位：万元</w:t>
      </w:r>
    </w:p>
    <w:tbl>
      <w:tblPr>
        <w:jc w:val="left"/>
        <w:tblInd w:w="91" w:type="dxa"/>
        <w:tblW w:w="14740"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Look w:val="0600" w:firstRow="0" w:lastRow="0" w:firstColumn="0" w:lastColumn="0" w:noHBand="1" w:noVBand="1"/>
      </w:tblPr>
      <w:tblGrid>
        <w:gridCol w:w="628"/>
        <w:gridCol w:w="1504"/>
        <w:gridCol w:w="3342"/>
        <w:gridCol w:w="1058"/>
        <w:gridCol w:w="1734"/>
        <w:gridCol w:w="2004"/>
        <w:gridCol w:w="2116"/>
        <w:gridCol w:w="2354"/>
      </w:tblGrid>
      <w:tr>
        <w:trPr>
          <w:trHeight w:hRule="exact" w:val="510"/>
        </w:trPr>
        <w:tc>
          <w:tcPr>
            <w:tcW w:w="628"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序号</w:t>
            </w:r>
          </w:p>
        </w:tc>
        <w:tc>
          <w:tcPr>
            <w:tcW w:w="4846"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支出功能分类科目</w:t>
            </w:r>
          </w:p>
        </w:tc>
        <w:tc>
          <w:tcPr>
            <w:tcW w:w="105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合计</w:t>
            </w:r>
          </w:p>
        </w:tc>
        <w:tc>
          <w:tcPr>
            <w:tcW w:w="5854" w:type="dxa"/>
            <w:gridSpan w:val="3"/>
            <w:tcBorders>
              <w:top w:val="single" w:sz="8"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基本支出</w:t>
            </w:r>
          </w:p>
        </w:tc>
        <w:tc>
          <w:tcPr>
            <w:tcW w:w="2354" w:type="dxa"/>
            <w:vMerge w:val="restart"/>
            <w:tcBorders>
              <w:top w:val="single" w:sz="8"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项目支出</w:t>
            </w:r>
          </w:p>
        </w:tc>
      </w:tr>
      <w:tr>
        <w:trPr>
          <w:trHeight w:hRule="exact" w:val="510"/>
        </w:trPr>
        <w:tc>
          <w:tcPr>
            <w:tcW w:w="628" w:type="dxa"/>
            <w:vMerge/>
            <w:tcBorders>
              <w:top w:val="single" w:sz="8" w:space="0" w:color="000000"/>
              <w:left w:val="single" w:sz="8" w:space="0" w:color="000000"/>
              <w:bottom w:val="single" w:sz="4" w:space="0" w:color="000000"/>
              <w:right w:val="single" w:sz="4" w:space="0" w:color="000000"/>
            </w:tcBorders>
            <w:shd w:val="clear" w:color="auto" w:fill="auto"/>
            <w:vAlign w:val="center"/>
          </w:tc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科目编码</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科目名称</w:t>
            </w:r>
          </w:p>
        </w:tc>
        <w:tc>
          <w:tcPr>
            <w:tcW w:w="1058" w:type="dxa"/>
            <w:vMerge/>
            <w:tcBorders>
              <w:top w:val="single" w:sz="8" w:space="0" w:color="000000"/>
              <w:left w:val="single" w:sz="4" w:space="0" w:color="000000"/>
              <w:bottom w:val="single" w:sz="4" w:space="0" w:color="000000"/>
              <w:right w:val="single" w:sz="4" w:space="0" w:color="000000"/>
            </w:tcBorders>
            <w:shd w:val="clear" w:color="auto" w:fill="auto"/>
            <w:vAlign w:val="center"/>
          </w:tcP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小计</w:t>
            </w: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人员经费</w:t>
            </w: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公用经费</w:t>
            </w:r>
          </w:p>
        </w:tc>
        <w:tc>
          <w:tcPr>
            <w:tcW w:w="2354" w:type="dxa"/>
            <w:vMerge/>
            <w:tcBorders>
              <w:top w:val="single" w:sz="8" w:space="0" w:color="000000"/>
              <w:left w:val="single" w:sz="4" w:space="0" w:color="000000"/>
              <w:bottom w:val="single" w:sz="4" w:space="0" w:color="000000"/>
              <w:right w:val="single" w:sz="8" w:space="0" w:color="000000"/>
            </w:tcBorders>
            <w:shd w:val="clear" w:color="auto" w:fill="auto"/>
            <w:vAlign w:val="center"/>
          </w:tcP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栏次</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4</w:t>
            </w: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5</w:t>
            </w: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6</w:t>
            </w: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7</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合计</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72791.03</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1902.05</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 xml:space="preserve">1827.34 </w:t>
            </w: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75.16</w:t>
            </w: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70888.53</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208</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kern w:val="0"/>
                <w:sz w:val="21"/>
                <w:szCs w:val="21"/>
                <w:u w:val="none"/>
                <w:lang w:eastAsia="zh-CN"/>
              </w:rPr>
            </w:pPr>
            <w:r>
              <w:rPr>
                <w:rStyle w:val="22"/>
                <w:rFonts w:ascii="方正仿宋简体" w:eastAsia="方正仿宋简体" w:cs="方正仿宋简体" w:hAnsi="方正仿宋简体" w:hint="eastAsia"/>
                <w:color w:val="auto"/>
                <w:spacing w:val="76"/>
                <w:sz w:val="21"/>
                <w:szCs w:val="21"/>
                <w:u w:val="none"/>
                <w:lang w:val="en-US" w:eastAsia="zh-CN"/>
              </w:rPr>
              <w:t>社会保障和就业支</w:t>
            </w:r>
            <w:r>
              <w:rPr>
                <w:rStyle w:val="22"/>
                <w:rFonts w:ascii="方正仿宋简体" w:eastAsia="方正仿宋简体" w:cs="方正仿宋简体" w:hAnsi="方正仿宋简体" w:hint="eastAsia"/>
                <w:color w:val="auto"/>
                <w:spacing w:val="0"/>
                <w:sz w:val="21"/>
                <w:szCs w:val="21"/>
                <w:u w:val="none"/>
                <w:lang w:val="en-US" w:eastAsia="zh-CN"/>
              </w:rPr>
              <w:t>出</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72115.07</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1902.5</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1460.81</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75.16</w:t>
            </w: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70579.1</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20801</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eastAsia="zh-CN"/>
              </w:rPr>
            </w:pPr>
            <w:r>
              <w:rPr>
                <w:rStyle w:val="22"/>
                <w:rFonts w:ascii="方正仿宋简体" w:eastAsia="方正仿宋简体" w:cs="方正仿宋简体" w:hAnsi="方正仿宋简体" w:hint="eastAsia"/>
                <w:color w:val="auto"/>
                <w:spacing w:val="60"/>
                <w:w w:val="61"/>
                <w:sz w:val="21"/>
                <w:szCs w:val="21"/>
                <w:u w:val="none"/>
                <w:lang w:val="en-US" w:eastAsia="zh-CN"/>
              </w:rPr>
              <w:t>人力资源和社会保障管理事</w:t>
            </w:r>
            <w:r>
              <w:rPr>
                <w:rStyle w:val="22"/>
                <w:rFonts w:ascii="方正仿宋简体" w:eastAsia="方正仿宋简体" w:cs="方正仿宋简体" w:hAnsi="方正仿宋简体" w:hint="eastAsia"/>
                <w:color w:val="auto"/>
                <w:spacing w:val="0"/>
                <w:w w:val="61"/>
                <w:sz w:val="21"/>
                <w:szCs w:val="21"/>
                <w:u w:val="none"/>
                <w:lang w:val="en-US" w:eastAsia="zh-CN"/>
              </w:rPr>
              <w:t>务</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1493.67</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1902.5</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1239.56</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75.16</w:t>
            </w: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256.11</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4</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2080101</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eastAsia="zh-CN"/>
              </w:rPr>
            </w:pPr>
            <w:r>
              <w:rPr>
                <w:rStyle w:val="22"/>
                <w:rFonts w:ascii="方正仿宋简体" w:eastAsia="方正仿宋简体" w:cs="方正仿宋简体" w:hAnsi="方正仿宋简体" w:hint="eastAsia"/>
                <w:color w:val="auto"/>
                <w:spacing w:val="379"/>
                <w:sz w:val="21"/>
                <w:szCs w:val="21"/>
                <w:u w:val="none"/>
                <w:lang w:val="en-US" w:eastAsia="zh-CN"/>
              </w:rPr>
              <w:t>行政运</w:t>
            </w:r>
            <w:r>
              <w:rPr>
                <w:rStyle w:val="22"/>
                <w:rFonts w:ascii="方正仿宋简体" w:eastAsia="方正仿宋简体" w:cs="方正仿宋简体" w:hAnsi="方正仿宋简体" w:hint="eastAsia"/>
                <w:color w:val="auto"/>
                <w:spacing w:val="0"/>
                <w:sz w:val="21"/>
                <w:szCs w:val="21"/>
                <w:u w:val="none"/>
                <w:lang w:val="en-US" w:eastAsia="zh-CN"/>
              </w:rPr>
              <w:t>行</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1049.48</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1902.5</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1002.66</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46.82</w:t>
            </w: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5</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2080102</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eastAsia="zh-CN"/>
              </w:rPr>
            </w:pPr>
            <w:r>
              <w:rPr>
                <w:rStyle w:val="22"/>
                <w:rFonts w:ascii="方正仿宋简体" w:eastAsia="方正仿宋简体" w:cs="方正仿宋简体" w:hAnsi="方正仿宋简体" w:hint="eastAsia"/>
                <w:color w:val="auto"/>
                <w:spacing w:val="102"/>
                <w:sz w:val="21"/>
                <w:szCs w:val="21"/>
                <w:u w:val="none"/>
                <w:lang w:val="en-US" w:eastAsia="zh-CN"/>
              </w:rPr>
              <w:t>一般行政管理事</w:t>
            </w:r>
            <w:r>
              <w:rPr>
                <w:rStyle w:val="22"/>
                <w:rFonts w:ascii="方正仿宋简体" w:eastAsia="方正仿宋简体" w:cs="方正仿宋简体" w:hAnsi="方正仿宋简体" w:hint="eastAsia"/>
                <w:color w:val="auto"/>
                <w:spacing w:val="0"/>
                <w:sz w:val="21"/>
                <w:szCs w:val="21"/>
                <w:u w:val="none"/>
                <w:lang w:val="en-US" w:eastAsia="zh-CN"/>
              </w:rPr>
              <w:t>务</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149.11</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149.11</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6</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2080104</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eastAsia="zh-CN"/>
              </w:rPr>
            </w:pPr>
            <w:r>
              <w:rPr>
                <w:rStyle w:val="22"/>
                <w:rFonts w:ascii="方正仿宋简体" w:eastAsia="方正仿宋简体" w:cs="方正仿宋简体" w:hAnsi="方正仿宋简体" w:hint="eastAsia"/>
                <w:color w:val="auto"/>
                <w:spacing w:val="185"/>
                <w:sz w:val="21"/>
                <w:szCs w:val="21"/>
                <w:u w:val="none"/>
                <w:lang w:val="en-US" w:eastAsia="zh-CN"/>
              </w:rPr>
              <w:t>综合业务管</w:t>
            </w:r>
            <w:r>
              <w:rPr>
                <w:rStyle w:val="22"/>
                <w:rFonts w:ascii="方正仿宋简体" w:eastAsia="方正仿宋简体" w:cs="方正仿宋简体" w:hAnsi="方正仿宋简体" w:hint="eastAsia"/>
                <w:color w:val="auto"/>
                <w:spacing w:val="0"/>
                <w:sz w:val="21"/>
                <w:szCs w:val="21"/>
                <w:u w:val="none"/>
                <w:lang w:val="en-US" w:eastAsia="zh-CN"/>
              </w:rPr>
              <w:t>理</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47</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47</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2080106</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185"/>
                <w:sz w:val="21"/>
                <w:szCs w:val="21"/>
                <w:u w:val="none"/>
                <w:lang w:val="en-US" w:eastAsia="zh-CN"/>
              </w:rPr>
              <w:t>就业管理事</w:t>
            </w:r>
            <w:r>
              <w:rPr>
                <w:rStyle w:val="22"/>
                <w:rFonts w:ascii="方正仿宋简体" w:eastAsia="方正仿宋简体" w:cs="方正仿宋简体" w:hAnsi="方正仿宋简体" w:hint="eastAsia"/>
                <w:color w:val="auto"/>
                <w:spacing w:val="0"/>
                <w:sz w:val="21"/>
                <w:szCs w:val="21"/>
                <w:u w:val="none"/>
                <w:lang w:val="en-US" w:eastAsia="zh-CN"/>
              </w:rPr>
              <w:t>务</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8</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2080109</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eastAsia="zh-CN"/>
              </w:rPr>
            </w:pPr>
            <w:r>
              <w:rPr>
                <w:rStyle w:val="22"/>
                <w:rFonts w:ascii="方正仿宋简体" w:eastAsia="方正仿宋简体" w:cs="方正仿宋简体" w:hAnsi="方正仿宋简体" w:hint="eastAsia"/>
                <w:color w:val="auto"/>
                <w:spacing w:val="102"/>
                <w:sz w:val="21"/>
                <w:szCs w:val="21"/>
                <w:u w:val="none"/>
                <w:lang w:val="en-US" w:eastAsia="zh-CN"/>
              </w:rPr>
              <w:t>社会保险经办机</w:t>
            </w:r>
            <w:r>
              <w:rPr>
                <w:rStyle w:val="22"/>
                <w:rFonts w:ascii="方正仿宋简体" w:eastAsia="方正仿宋简体" w:cs="方正仿宋简体" w:hAnsi="方正仿宋简体" w:hint="eastAsia"/>
                <w:color w:val="auto"/>
                <w:spacing w:val="0"/>
                <w:sz w:val="21"/>
                <w:szCs w:val="21"/>
                <w:u w:val="none"/>
                <w:lang w:val="en-US" w:eastAsia="zh-CN"/>
              </w:rPr>
              <w:t>构</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327.24</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236.9</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28.34</w:t>
            </w: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31</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9</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2080199</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eastAsia="zh-CN"/>
              </w:rPr>
            </w:pPr>
            <w:r>
              <w:rPr>
                <w:rStyle w:val="22"/>
                <w:rFonts w:ascii="方正仿宋简体" w:eastAsia="方正仿宋简体" w:cs="方正仿宋简体" w:hAnsi="方正仿宋简体" w:hint="eastAsia"/>
                <w:color w:val="auto"/>
                <w:spacing w:val="45"/>
                <w:w w:val="47"/>
                <w:sz w:val="21"/>
                <w:szCs w:val="21"/>
                <w:u w:val="none"/>
                <w:lang w:val="en-US" w:eastAsia="zh-CN"/>
              </w:rPr>
              <w:t>其他人力资源和社会保障管理事务支</w:t>
            </w:r>
            <w:r>
              <w:rPr>
                <w:rStyle w:val="22"/>
                <w:rFonts w:ascii="方正仿宋简体" w:eastAsia="方正仿宋简体" w:cs="方正仿宋简体" w:hAnsi="方正仿宋简体" w:hint="eastAsia"/>
                <w:color w:val="auto"/>
                <w:spacing w:val="0"/>
                <w:w w:val="47"/>
                <w:sz w:val="21"/>
                <w:szCs w:val="21"/>
                <w:u w:val="none"/>
                <w:lang w:val="en-US" w:eastAsia="zh-CN"/>
              </w:rPr>
              <w:t>出</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20805</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eastAsia="zh-CN"/>
              </w:rPr>
            </w:pPr>
            <w:r>
              <w:rPr>
                <w:rStyle w:val="22"/>
                <w:rFonts w:ascii="方正仿宋简体" w:eastAsia="方正仿宋简体" w:cs="方正仿宋简体" w:hAnsi="方正仿宋简体" w:hint="eastAsia"/>
                <w:color w:val="auto"/>
                <w:spacing w:val="80"/>
                <w:w w:val="80"/>
                <w:sz w:val="21"/>
                <w:szCs w:val="21"/>
                <w:u w:val="none"/>
                <w:lang w:val="en-US" w:eastAsia="zh-CN"/>
              </w:rPr>
              <w:t>行政事业单位养老支</w:t>
            </w:r>
            <w:r>
              <w:rPr>
                <w:rStyle w:val="22"/>
                <w:rFonts w:ascii="方正仿宋简体" w:eastAsia="方正仿宋简体" w:cs="方正仿宋简体" w:hAnsi="方正仿宋简体" w:hint="eastAsia"/>
                <w:color w:val="auto"/>
                <w:spacing w:val="0"/>
                <w:w w:val="80"/>
                <w:sz w:val="21"/>
                <w:szCs w:val="21"/>
                <w:u w:val="none"/>
                <w:lang w:val="en-US" w:eastAsia="zh-CN"/>
              </w:rPr>
              <w:t>出</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46491.33</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221.25</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46270.08</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11</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2080505</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both"/>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机关事业单位基本养老保险支出</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182.25</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182.25</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12</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2080506</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both"/>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机关事业单位职业年金缴费支出</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39</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39</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13</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2080507</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eastAsia="zh-CN"/>
              </w:rPr>
            </w:pPr>
            <w:r>
              <w:rPr>
                <w:rStyle w:val="22"/>
                <w:rFonts w:ascii="方正仿宋简体" w:eastAsia="方正仿宋简体" w:cs="方正仿宋简体" w:hAnsi="方正仿宋简体" w:hint="eastAsia"/>
                <w:color w:val="auto"/>
                <w:spacing w:val="43"/>
                <w:w w:val="44"/>
                <w:sz w:val="21"/>
                <w:szCs w:val="21"/>
                <w:u w:val="none"/>
                <w:lang w:val="en-US" w:eastAsia="zh-CN"/>
              </w:rPr>
              <w:t>对机关事业单位基本养老保险基金的补</w:t>
            </w:r>
            <w:r>
              <w:rPr>
                <w:rStyle w:val="22"/>
                <w:rFonts w:ascii="方正仿宋简体" w:eastAsia="方正仿宋简体" w:cs="方正仿宋简体" w:hAnsi="方正仿宋简体" w:hint="eastAsia"/>
                <w:color w:val="auto"/>
                <w:spacing w:val="0"/>
                <w:w w:val="44"/>
                <w:sz w:val="21"/>
                <w:szCs w:val="21"/>
                <w:u w:val="none"/>
                <w:lang w:val="en-US" w:eastAsia="zh-CN"/>
              </w:rPr>
              <w:t>助</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40088.32</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40088.32</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14</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2080508</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eastAsia="zh-CN"/>
              </w:rPr>
            </w:pPr>
            <w:r>
              <w:rPr>
                <w:rStyle w:val="22"/>
                <w:rFonts w:ascii="方正仿宋简体" w:eastAsia="方正仿宋简体" w:cs="方正仿宋简体" w:hAnsi="方正仿宋简体" w:hint="eastAsia"/>
                <w:color w:val="auto"/>
                <w:spacing w:val="60"/>
                <w:w w:val="61"/>
                <w:sz w:val="21"/>
                <w:szCs w:val="21"/>
                <w:u w:val="none"/>
                <w:lang w:val="en-US" w:eastAsia="zh-CN"/>
              </w:rPr>
              <w:t>机关事业单位职业年金的补</w:t>
            </w:r>
            <w:r>
              <w:rPr>
                <w:rStyle w:val="22"/>
                <w:rFonts w:ascii="方正仿宋简体" w:eastAsia="方正仿宋简体" w:cs="方正仿宋简体" w:hAnsi="方正仿宋简体" w:hint="eastAsia"/>
                <w:color w:val="auto"/>
                <w:spacing w:val="0"/>
                <w:w w:val="61"/>
                <w:sz w:val="21"/>
                <w:szCs w:val="21"/>
                <w:u w:val="none"/>
                <w:lang w:val="en-US" w:eastAsia="zh-CN"/>
              </w:rPr>
              <w:t>助</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5838</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5838</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15</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2080599</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eastAsia="zh-CN"/>
              </w:rPr>
            </w:pPr>
            <w:r>
              <w:rPr>
                <w:rStyle w:val="22"/>
                <w:rFonts w:ascii="方正仿宋简体" w:eastAsia="方正仿宋简体" w:cs="方正仿宋简体" w:hAnsi="方正仿宋简体" w:hint="eastAsia"/>
                <w:color w:val="auto"/>
                <w:spacing w:val="102"/>
                <w:sz w:val="21"/>
                <w:szCs w:val="21"/>
                <w:u w:val="none"/>
                <w:lang w:val="en-US" w:eastAsia="zh-CN"/>
              </w:rPr>
              <w:t>其他就业补助支</w:t>
            </w:r>
            <w:r>
              <w:rPr>
                <w:rStyle w:val="22"/>
                <w:rFonts w:ascii="方正仿宋简体" w:eastAsia="方正仿宋简体" w:cs="方正仿宋简体" w:hAnsi="方正仿宋简体" w:hint="eastAsia"/>
                <w:color w:val="auto"/>
                <w:spacing w:val="0"/>
                <w:sz w:val="21"/>
                <w:szCs w:val="21"/>
                <w:u w:val="none"/>
                <w:lang w:val="en-US" w:eastAsia="zh-CN"/>
              </w:rPr>
              <w:t>出</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343.76</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343.76</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16</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20807</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tcPr>
          <w:p>
            <w:pPr>
              <w:spacing w:line="560" w:lineRule="exact"/>
              <w:jc w:val="both"/>
              <w:rPr>
                <w:rStyle w:val="22"/>
                <w:rFonts w:ascii="方正仿宋简体" w:eastAsia="方正仿宋简体" w:cs="方正仿宋简体" w:hAnsi="方正仿宋简体" w:hint="eastAsia"/>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379"/>
                <w:sz w:val="21"/>
                <w:szCs w:val="21"/>
                <w:u w:val="none"/>
                <w:lang w:val="en-US" w:eastAsia="zh-CN"/>
              </w:rPr>
              <w:t>就业补</w:t>
            </w:r>
            <w:r>
              <w:rPr>
                <w:rStyle w:val="22"/>
                <w:rFonts w:ascii="方正仿宋简体" w:eastAsia="方正仿宋简体" w:cs="方正仿宋简体" w:hAnsi="方正仿宋简体" w:hint="eastAsia"/>
                <w:color w:val="auto"/>
                <w:spacing w:val="0"/>
                <w:sz w:val="21"/>
                <w:szCs w:val="21"/>
                <w:u w:val="none"/>
                <w:lang w:val="en-US" w:eastAsia="zh-CN"/>
              </w:rPr>
              <w:t>助</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2211.29</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2211.29</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17</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2080701</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102"/>
                <w:sz w:val="21"/>
                <w:szCs w:val="21"/>
                <w:u w:val="none"/>
                <w:lang w:val="en-US" w:eastAsia="zh-CN"/>
              </w:rPr>
              <w:t>就业创业服务补</w:t>
            </w:r>
            <w:r>
              <w:rPr>
                <w:rStyle w:val="22"/>
                <w:rFonts w:ascii="方正仿宋简体" w:eastAsia="方正仿宋简体" w:cs="方正仿宋简体" w:hAnsi="方正仿宋简体" w:hint="eastAsia"/>
                <w:color w:val="auto"/>
                <w:spacing w:val="0"/>
                <w:sz w:val="21"/>
                <w:szCs w:val="21"/>
                <w:u w:val="none"/>
                <w:lang w:val="en-US" w:eastAsia="zh-CN"/>
              </w:rPr>
              <w:t>助</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1904</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1904</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18</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2080711</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185"/>
                <w:sz w:val="21"/>
                <w:szCs w:val="21"/>
                <w:u w:val="none"/>
                <w:lang w:val="en-US" w:eastAsia="zh-CN"/>
              </w:rPr>
              <w:t>就业见习补</w:t>
            </w:r>
            <w:r>
              <w:rPr>
                <w:rStyle w:val="22"/>
                <w:rFonts w:ascii="方正仿宋简体" w:eastAsia="方正仿宋简体" w:cs="方正仿宋简体" w:hAnsi="方正仿宋简体" w:hint="eastAsia"/>
                <w:color w:val="auto"/>
                <w:spacing w:val="0"/>
                <w:sz w:val="21"/>
                <w:szCs w:val="21"/>
                <w:u w:val="none"/>
                <w:lang w:val="en-US" w:eastAsia="zh-CN"/>
              </w:rPr>
              <w:t>助</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7.29</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7.29</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19</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2080712</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76"/>
                <w:sz w:val="21"/>
                <w:szCs w:val="21"/>
                <w:u w:val="none"/>
                <w:lang w:val="en-US" w:eastAsia="zh-CN"/>
              </w:rPr>
              <w:t>高技能人才培训补</w:t>
            </w:r>
            <w:r>
              <w:rPr>
                <w:rStyle w:val="22"/>
                <w:rFonts w:ascii="方正仿宋简体" w:eastAsia="方正仿宋简体" w:cs="方正仿宋简体" w:hAnsi="方正仿宋简体" w:hint="eastAsia"/>
                <w:color w:val="auto"/>
                <w:spacing w:val="0"/>
                <w:sz w:val="21"/>
                <w:szCs w:val="21"/>
                <w:u w:val="none"/>
                <w:lang w:val="en-US" w:eastAsia="zh-CN"/>
              </w:rPr>
              <w:t>助</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300</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300</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20826</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6"/>
                <w:sz w:val="21"/>
                <w:szCs w:val="21"/>
                <w:u w:val="none"/>
                <w:lang w:val="en-US" w:eastAsia="zh-CN"/>
              </w:rPr>
              <w:t>财政对基本养老保险基金的补</w:t>
            </w:r>
            <w:r>
              <w:rPr>
                <w:rStyle w:val="22"/>
                <w:rFonts w:ascii="方正仿宋简体" w:eastAsia="方正仿宋简体" w:cs="方正仿宋简体" w:hAnsi="方正仿宋简体" w:hint="eastAsia"/>
                <w:color w:val="auto"/>
                <w:spacing w:val="0"/>
                <w:sz w:val="21"/>
                <w:szCs w:val="21"/>
                <w:u w:val="none"/>
                <w:lang w:val="en-US" w:eastAsia="zh-CN"/>
              </w:rPr>
              <w:t>助</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21779.62</w:t>
            </w: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21779.62</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2082601</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1"/>
                <w:w w:val="82"/>
                <w:sz w:val="21"/>
                <w:szCs w:val="21"/>
                <w:u w:val="none"/>
                <w:lang w:val="en-US" w:eastAsia="zh-CN"/>
              </w:rPr>
              <w:t>财政对企业职工基本养老保险基金的补</w:t>
            </w:r>
            <w:r>
              <w:rPr>
                <w:rStyle w:val="22"/>
                <w:rFonts w:ascii="方正仿宋简体" w:eastAsia="方正仿宋简体" w:cs="方正仿宋简体" w:hAnsi="方正仿宋简体" w:hint="eastAsia"/>
                <w:color w:val="auto"/>
                <w:spacing w:val="0"/>
                <w:w w:val="82"/>
                <w:sz w:val="21"/>
                <w:szCs w:val="21"/>
                <w:u w:val="none"/>
                <w:lang w:val="en-US" w:eastAsia="zh-CN"/>
              </w:rPr>
              <w:t>助</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1743.62</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1743.62</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2082602</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1"/>
                <w:w w:val="82"/>
                <w:sz w:val="21"/>
                <w:szCs w:val="21"/>
                <w:u w:val="none"/>
                <w:lang w:val="en-US" w:eastAsia="zh-CN"/>
              </w:rPr>
              <w:t>财政对城乡居民基本养老保险基金的补</w:t>
            </w:r>
            <w:r>
              <w:rPr>
                <w:rStyle w:val="22"/>
                <w:rFonts w:ascii="方正仿宋简体" w:eastAsia="方正仿宋简体" w:cs="方正仿宋简体" w:hAnsi="方正仿宋简体" w:hint="eastAsia"/>
                <w:color w:val="auto"/>
                <w:spacing w:val="0"/>
                <w:w w:val="82"/>
                <w:sz w:val="21"/>
                <w:szCs w:val="21"/>
                <w:u w:val="none"/>
                <w:lang w:val="en-US" w:eastAsia="zh-CN"/>
              </w:rPr>
              <w:t>助</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20036</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20036</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23</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20830</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40"/>
                <w:sz w:val="21"/>
                <w:szCs w:val="21"/>
                <w:u w:val="none"/>
                <w:lang w:val="en-US" w:eastAsia="zh-CN"/>
              </w:rPr>
              <w:t>财政代缴社会保险费支</w:t>
            </w:r>
            <w:r>
              <w:rPr>
                <w:rStyle w:val="22"/>
                <w:rFonts w:ascii="方正仿宋简体" w:eastAsia="方正仿宋简体" w:cs="方正仿宋简体" w:hAnsi="方正仿宋简体" w:hint="eastAsia"/>
                <w:color w:val="auto"/>
                <w:spacing w:val="0"/>
                <w:sz w:val="21"/>
                <w:szCs w:val="21"/>
                <w:u w:val="none"/>
                <w:lang w:val="en-US" w:eastAsia="zh-CN"/>
              </w:rPr>
              <w:t>出</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62</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62</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24</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2083001</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0"/>
                <w:w w:val="87"/>
                <w:sz w:val="21"/>
                <w:szCs w:val="21"/>
                <w:u w:val="none"/>
                <w:lang w:val="en-US" w:eastAsia="zh-CN"/>
              </w:rPr>
              <w:t>财政代缴城乡居民基本养老保险费支出</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62</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62</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25</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210</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185"/>
                <w:sz w:val="21"/>
                <w:szCs w:val="21"/>
                <w:u w:val="none"/>
                <w:lang w:val="en-US" w:eastAsia="zh-CN"/>
              </w:rPr>
              <w:t>卫生健康支</w:t>
            </w:r>
            <w:r>
              <w:rPr>
                <w:rStyle w:val="22"/>
                <w:rFonts w:ascii="方正仿宋简体" w:eastAsia="方正仿宋简体" w:cs="方正仿宋简体" w:hAnsi="方正仿宋简体" w:hint="eastAsia"/>
                <w:color w:val="auto"/>
                <w:spacing w:val="0"/>
                <w:sz w:val="21"/>
                <w:szCs w:val="21"/>
                <w:u w:val="none"/>
                <w:lang w:val="en-US" w:eastAsia="zh-CN"/>
              </w:rPr>
              <w:t>出</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202.11</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202.11</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26</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21011</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102"/>
                <w:sz w:val="21"/>
                <w:szCs w:val="21"/>
                <w:u w:val="none"/>
                <w:lang w:val="en-US" w:eastAsia="zh-CN"/>
              </w:rPr>
              <w:t>行政事业单位医</w:t>
            </w:r>
            <w:r>
              <w:rPr>
                <w:rStyle w:val="22"/>
                <w:rFonts w:ascii="方正仿宋简体" w:eastAsia="方正仿宋简体" w:cs="方正仿宋简体" w:hAnsi="方正仿宋简体" w:hint="eastAsia"/>
                <w:color w:val="auto"/>
                <w:spacing w:val="0"/>
                <w:sz w:val="21"/>
                <w:szCs w:val="21"/>
                <w:u w:val="none"/>
                <w:lang w:val="en-US" w:eastAsia="zh-CN"/>
              </w:rPr>
              <w:t>疗</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202.11</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202.11</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27</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2101101</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185"/>
                <w:sz w:val="21"/>
                <w:szCs w:val="21"/>
                <w:u w:val="none"/>
                <w:lang w:val="en-US" w:eastAsia="zh-CN"/>
              </w:rPr>
              <w:t>行政单位医</w:t>
            </w:r>
            <w:r>
              <w:rPr>
                <w:rStyle w:val="22"/>
                <w:rFonts w:ascii="方正仿宋简体" w:eastAsia="方正仿宋简体" w:cs="方正仿宋简体" w:hAnsi="方正仿宋简体" w:hint="eastAsia"/>
                <w:color w:val="auto"/>
                <w:spacing w:val="0"/>
                <w:sz w:val="21"/>
                <w:szCs w:val="21"/>
                <w:u w:val="none"/>
                <w:lang w:val="en-US" w:eastAsia="zh-CN"/>
              </w:rPr>
              <w:t>疗</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202.11</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202.11</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28</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213</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258"/>
                <w:sz w:val="21"/>
                <w:szCs w:val="21"/>
                <w:u w:val="none"/>
                <w:lang w:val="en-US" w:eastAsia="zh-CN"/>
              </w:rPr>
              <w:t>农林水支</w:t>
            </w:r>
            <w:r>
              <w:rPr>
                <w:rStyle w:val="22"/>
                <w:rFonts w:ascii="方正仿宋简体" w:eastAsia="方正仿宋简体" w:cs="方正仿宋简体" w:hAnsi="方正仿宋简体" w:hint="eastAsia"/>
                <w:color w:val="auto"/>
                <w:spacing w:val="0"/>
                <w:sz w:val="21"/>
                <w:szCs w:val="21"/>
                <w:u w:val="none"/>
                <w:lang w:val="en-US" w:eastAsia="zh-CN"/>
              </w:rPr>
              <w:t>出</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29</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21308</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102"/>
                <w:sz w:val="21"/>
                <w:szCs w:val="21"/>
                <w:u w:val="none"/>
                <w:lang w:val="en-US" w:eastAsia="zh-CN"/>
              </w:rPr>
              <w:t>普惠金融发展支</w:t>
            </w:r>
            <w:r>
              <w:rPr>
                <w:rStyle w:val="22"/>
                <w:rFonts w:ascii="方正仿宋简体" w:eastAsia="方正仿宋简体" w:cs="方正仿宋简体" w:hAnsi="方正仿宋简体" w:hint="eastAsia"/>
                <w:color w:val="auto"/>
                <w:spacing w:val="0"/>
                <w:sz w:val="21"/>
                <w:szCs w:val="21"/>
                <w:u w:val="none"/>
                <w:lang w:val="en-US" w:eastAsia="zh-CN"/>
              </w:rPr>
              <w:t>出</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2130804</w:t>
            </w:r>
          </w:p>
        </w:tc>
        <w:tc>
          <w:tcPr>
            <w:tcW w:w="3342"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both"/>
              <w:rPr>
                <w:rStyle w:val="22"/>
                <w:rFonts w:ascii="方正仿宋简体" w:eastAsia="方正仿宋简体" w:cs="方正仿宋简体" w:hAnsi="方正仿宋简体" w:hint="eastAsia"/>
                <w:color w:val="auto"/>
                <w:spacing w:val="0"/>
                <w:sz w:val="21"/>
                <w:szCs w:val="21"/>
                <w:u w:val="none"/>
                <w:lang w:val="en-US" w:eastAsia="zh-CN"/>
              </w:rPr>
            </w:pPr>
            <w:r>
              <w:rPr>
                <w:rStyle w:val="22"/>
                <w:rFonts w:ascii="方正仿宋简体" w:eastAsia="方正仿宋简体" w:cs="方正仿宋简体" w:hAnsi="方正仿宋简体" w:hint="eastAsia"/>
                <w:color w:val="auto"/>
                <w:spacing w:val="102"/>
                <w:sz w:val="21"/>
                <w:szCs w:val="21"/>
                <w:u w:val="none"/>
                <w:lang w:val="en-US" w:eastAsia="zh-CN"/>
              </w:rPr>
              <w:t>创业担保贷款贴</w:t>
            </w:r>
            <w:r>
              <w:rPr>
                <w:rStyle w:val="22"/>
                <w:rFonts w:ascii="方正仿宋简体" w:eastAsia="方正仿宋简体" w:cs="方正仿宋简体" w:hAnsi="方正仿宋简体" w:hint="eastAsia"/>
                <w:color w:val="auto"/>
                <w:spacing w:val="0"/>
                <w:sz w:val="21"/>
                <w:szCs w:val="21"/>
                <w:u w:val="none"/>
                <w:lang w:val="en-US" w:eastAsia="zh-CN"/>
              </w:rPr>
              <w:t>息</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309.43</w:t>
            </w: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31</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住房保障支出</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164.42</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164.42</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32</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22101</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住房改革支出</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164.42</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164.42</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628" w:type="dxa"/>
            <w:tcBorders>
              <w:top w:val="single" w:sz="4" w:space="0" w:color="000000"/>
              <w:left w:val="single" w:sz="8" w:space="0" w:color="000000"/>
              <w:bottom w:val="single" w:sz="4" w:space="0" w:color="000000"/>
              <w:right w:val="single" w:sz="4" w:space="0" w:color="000000"/>
            </w:tcBorders>
            <w:shd w:val="clear" w:color="auto" w:fill="auto"/>
            <w:vAlign w:val="bottom"/>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33</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2210101</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住房公积金</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164.42</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164.42</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354"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bl>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p>
      <w:pPr>
        <w:rPr>
          <w:rFonts w:ascii="方正仿宋简体" w:eastAsia="方正仿宋简体" w:cs="方正仿宋简体" w:hAnsi="方正仿宋简体" w:hint="eastAsia"/>
          <w:sz w:val="21"/>
          <w:szCs w:val="21"/>
        </w:rPr>
      </w:pPr>
    </w:p>
    <w:p>
      <w:pPr>
        <w:rPr>
          <w:rFonts w:ascii="方正仿宋简体" w:eastAsia="方正仿宋简体" w:cs="方正仿宋简体" w:hAnsi="方正仿宋简体" w:hint="eastAsia"/>
          <w:sz w:val="21"/>
          <w:szCs w:val="21"/>
        </w:rPr>
      </w:pPr>
    </w:p>
    <w:p>
      <w:pPr>
        <w:rPr>
          <w:rFonts w:ascii="方正仿宋简体" w:eastAsia="方正仿宋简体" w:cs="方正仿宋简体" w:hAnsi="方正仿宋简体" w:hint="eastAsia"/>
          <w:sz w:val="21"/>
          <w:szCs w:val="21"/>
        </w:rPr>
      </w:pPr>
    </w:p>
    <w:p>
      <w:pPr>
        <w:rPr>
          <w:rFonts w:ascii="方正仿宋简体" w:eastAsia="方正仿宋简体" w:cs="方正仿宋简体" w:hAnsi="方正仿宋简体" w:hint="eastAsia"/>
          <w:sz w:val="21"/>
          <w:szCs w:val="21"/>
        </w:rPr>
      </w:pPr>
    </w:p>
    <w:p>
      <w:pPr>
        <w:rPr>
          <w:rFonts w:ascii="方正仿宋简体" w:eastAsia="方正仿宋简体" w:cs="方正仿宋简体" w:hAnsi="方正仿宋简体" w:hint="eastAsia"/>
          <w:b/>
          <w:bCs/>
          <w:i w:val="0"/>
          <w:iCs w:val="0"/>
          <w:color w:val="000000"/>
          <w:kern w:val="0"/>
          <w:sz w:val="21"/>
          <w:szCs w:val="21"/>
          <w:u w:val="none"/>
          <w:lang w:val="en-US" w:eastAsia="zh-CN"/>
        </w:rPr>
      </w:pPr>
    </w:p>
    <w:p>
      <w:pPr>
        <w:rPr>
          <w:rFonts w:ascii="方正仿宋简体" w:eastAsia="方正仿宋简体" w:cs="方正仿宋简体" w:hAnsi="方正仿宋简体" w:hint="eastAsia"/>
          <w:b/>
          <w:bCs/>
          <w:i w:val="0"/>
          <w:iCs w:val="0"/>
          <w:color w:val="000000"/>
          <w:kern w:val="0"/>
          <w:sz w:val="21"/>
          <w:szCs w:val="21"/>
          <w:u w:val="none"/>
          <w:lang w:val="en-US" w:eastAsia="zh-CN"/>
        </w:rPr>
      </w:pPr>
    </w:p>
    <w:p>
      <w:pPr>
        <w:rPr>
          <w:rFonts w:ascii="方正仿宋简体" w:eastAsia="方正仿宋简体" w:cs="方正仿宋简体" w:hAnsi="方正仿宋简体" w:hint="eastAsia"/>
          <w:b/>
          <w:bCs/>
          <w:i w:val="0"/>
          <w:iCs w:val="0"/>
          <w:color w:val="000000"/>
          <w:kern w:val="0"/>
          <w:sz w:val="21"/>
          <w:szCs w:val="21"/>
          <w:u w:val="none"/>
          <w:lang w:val="en-US" w:eastAsia="zh-CN"/>
        </w:rPr>
      </w:pPr>
    </w:p>
    <w:p>
      <w:pPr>
        <w:rPr>
          <w:rFonts w:ascii="方正仿宋简体" w:eastAsia="方正仿宋简体" w:cs="方正仿宋简体" w:hAnsi="方正仿宋简体" w:hint="eastAsia"/>
          <w:b/>
          <w:bCs/>
          <w:i w:val="0"/>
          <w:iCs w:val="0"/>
          <w:color w:val="000000"/>
          <w:kern w:val="0"/>
          <w:sz w:val="21"/>
          <w:szCs w:val="21"/>
          <w:u w:val="none"/>
          <w:lang w:val="en-US" w:eastAsia="zh-CN"/>
        </w:rPr>
      </w:pPr>
    </w:p>
    <w:p>
      <w:pPr>
        <w:rPr>
          <w:rFonts w:ascii="方正仿宋简体" w:eastAsia="方正仿宋简体" w:cs="方正仿宋简体" w:hAnsi="方正仿宋简体" w:hint="eastAsia"/>
          <w:b/>
          <w:bCs/>
          <w:i w:val="0"/>
          <w:iCs w:val="0"/>
          <w:color w:val="000000"/>
          <w:kern w:val="0"/>
          <w:sz w:val="21"/>
          <w:szCs w:val="21"/>
          <w:u w:val="none"/>
          <w:lang w:val="en-US" w:eastAsia="zh-CN"/>
        </w:rPr>
      </w:pPr>
    </w:p>
    <w:p>
      <w:pPr>
        <w:rPr>
          <w:rFonts w:ascii="方正仿宋简体" w:eastAsia="方正仿宋简体" w:cs="方正仿宋简体" w:hAnsi="方正仿宋简体" w:hint="eastAsia"/>
          <w:b/>
          <w:bCs/>
          <w:i w:val="0"/>
          <w:iCs w:val="0"/>
          <w:color w:val="000000"/>
          <w:kern w:val="0"/>
          <w:sz w:val="21"/>
          <w:szCs w:val="21"/>
          <w:u w:val="none"/>
          <w:lang w:val="en-US" w:eastAsia="zh-CN"/>
        </w:rPr>
      </w:pPr>
    </w:p>
    <w:p>
      <w:pPr>
        <w:rPr>
          <w:rFonts w:ascii="方正仿宋简体" w:eastAsia="方正仿宋简体" w:cs="方正仿宋简体" w:hAnsi="方正仿宋简体" w:hint="eastAsia"/>
          <w:b/>
          <w:bCs/>
          <w:i w:val="0"/>
          <w:iCs w:val="0"/>
          <w:color w:val="000000"/>
          <w:kern w:val="0"/>
          <w:sz w:val="21"/>
          <w:szCs w:val="21"/>
          <w:u w:val="none"/>
          <w:lang w:val="en-US" w:eastAsia="zh-CN"/>
        </w:rPr>
      </w:pPr>
    </w:p>
    <w:p>
      <w:pPr>
        <w:spacing w:line="560" w:lineRule="exact"/>
        <w:jc w:val="left"/>
        <w:rPr>
          <w:rStyle w:val="22"/>
          <w:rFonts w:ascii="方正仿宋简体" w:eastAsia="方正仿宋简体" w:cs="方正仿宋简体" w:hAnsi="方正仿宋简体" w:hint="eastAsia"/>
          <w:color w:val="auto"/>
          <w:sz w:val="28"/>
          <w:u w:val="none"/>
        </w:rPr>
      </w:pPr>
    </w:p>
    <w:p>
      <w:pPr>
        <w:spacing w:line="560" w:lineRule="exact"/>
        <w:jc w:val="left"/>
        <w:rPr>
          <w:rStyle w:val="22"/>
          <w:rFonts w:ascii="方正仿宋简体" w:eastAsia="方正仿宋简体" w:cs="方正仿宋简体" w:hAnsi="方正仿宋简体" w:hint="eastAsia"/>
          <w:color w:val="auto"/>
          <w:sz w:val="28"/>
          <w:u w:val="none"/>
        </w:rPr>
      </w:pPr>
    </w:p>
    <w:p>
      <w:pPr>
        <w:spacing w:line="560" w:lineRule="exact"/>
        <w:jc w:val="left"/>
        <w:rPr>
          <w:rStyle w:val="22"/>
          <w:rFonts w:ascii="方正仿宋简体" w:eastAsia="方正仿宋简体" w:cs="方正仿宋简体" w:hAnsi="方正仿宋简体" w:hint="eastAsia"/>
          <w:color w:val="auto"/>
          <w:sz w:val="28"/>
          <w:u w:val="none"/>
        </w:rPr>
      </w:pPr>
    </w:p>
    <w:p>
      <w:pPr>
        <w:spacing w:line="560" w:lineRule="exact"/>
        <w:jc w:val="left"/>
        <w:rPr>
          <w:rStyle w:val="22"/>
          <w:rFonts w:ascii="方正仿宋简体" w:eastAsia="方正仿宋简体" w:cs="方正仿宋简体" w:hAnsi="方正仿宋简体" w:hint="eastAsia"/>
          <w:color w:val="auto"/>
          <w:sz w:val="28"/>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p>
    <w:p>
      <w:pPr>
        <w:spacing w:line="560" w:lineRule="exact"/>
        <w:jc w:val="left"/>
        <w:rPr>
          <w:rStyle w:val="22"/>
          <w:rFonts w:ascii="方正仿宋简体" w:eastAsia="方正仿宋简体" w:cs="方正仿宋简体" w:hAnsi="方正仿宋简体" w:hint="eastAsia"/>
          <w:color w:val="auto"/>
          <w:sz w:val="21"/>
          <w:szCs w:val="21"/>
          <w:u w:val="none"/>
        </w:rPr>
      </w:pPr>
      <w:r>
        <w:rPr>
          <w:rStyle w:val="22"/>
          <w:rFonts w:ascii="方正仿宋简体" w:eastAsia="方正仿宋简体" w:cs="方正仿宋简体" w:hAnsi="方正仿宋简体" w:hint="eastAsia"/>
          <w:color w:val="auto"/>
          <w:sz w:val="21"/>
          <w:szCs w:val="21"/>
          <w:u w:val="none"/>
        </w:rPr>
        <w:t>附表1-6</w:t>
      </w:r>
    </w:p>
    <w:p>
      <w:pPr>
        <w:spacing w:line="560" w:lineRule="exact"/>
        <w:jc w:val="center"/>
        <w:rPr>
          <w:rStyle w:val="22"/>
          <w:rFonts w:ascii="方正小标宋简体" w:eastAsia="方正小标宋简体" w:cs="方正小标宋简体" w:hAnsi="方正小标宋简体" w:hint="eastAsia"/>
          <w:color w:val="auto"/>
          <w:sz w:val="44"/>
          <w:szCs w:val="44"/>
          <w:u w:val="none"/>
        </w:rPr>
      </w:pPr>
      <w:r>
        <w:rPr>
          <w:rStyle w:val="22"/>
          <w:rFonts w:ascii="方正小标宋简体" w:eastAsia="方正小标宋简体" w:cs="方正小标宋简体" w:hAnsi="方正小标宋简体" w:hint="eastAsia"/>
          <w:color w:val="auto"/>
          <w:sz w:val="44"/>
          <w:szCs w:val="44"/>
          <w:u w:val="none"/>
          <w:lang w:val="en-US" w:eastAsia="zh-CN"/>
        </w:rPr>
        <w:t>部门预算一般公共预算财政拨款基本支出表</w:t>
      </w:r>
    </w:p>
    <w:p>
      <w:pPr>
        <w:spacing w:line="560" w:lineRule="exact"/>
        <w:ind w:firstLineChars="100" w:firstLine="210"/>
        <w:jc w:val="both"/>
        <w:rPr>
          <w:rFonts w:ascii="方正仿宋简体" w:eastAsia="方正仿宋简体" w:cs="方正仿宋简体" w:hAnsi="方正仿宋简体" w:hint="eastAsia"/>
          <w:sz w:val="21"/>
          <w:szCs w:val="21"/>
        </w:rPr>
      </w:pPr>
      <w:r>
        <w:rPr>
          <w:rStyle w:val="22"/>
          <w:rFonts w:ascii="方正仿宋简体" w:eastAsia="方正仿宋简体" w:cs="方正仿宋简体" w:hAnsi="方正仿宋简体" w:hint="eastAsia"/>
          <w:color w:val="auto"/>
          <w:sz w:val="21"/>
          <w:szCs w:val="21"/>
          <w:u w:val="none"/>
          <w:lang w:val="en-US" w:eastAsia="zh-CN"/>
        </w:rPr>
        <w:t>323遵化市人力资源和社会保障局                           预算年度：2022                          金额单位：万元</w:t>
      </w:r>
    </w:p>
    <w:tbl>
      <w:tblPr>
        <w:jc w:val="left"/>
        <w:tblInd w:w="93" w:type="dxa"/>
        <w:tblW w:w="13534"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Look w:val="0600" w:firstRow="0" w:lastRow="0" w:firstColumn="0" w:lastColumn="0" w:noHBand="1" w:noVBand="1"/>
      </w:tblPr>
      <w:tblGrid>
        <w:gridCol w:w="780"/>
        <w:gridCol w:w="1459"/>
        <w:gridCol w:w="3960"/>
        <w:gridCol w:w="2520"/>
        <w:gridCol w:w="2265"/>
        <w:gridCol w:w="2550"/>
      </w:tblGrid>
      <w:tr>
        <w:trPr>
          <w:trHeight w:val="400"/>
        </w:trPr>
        <w:tc>
          <w:tcPr>
            <w:tcW w:w="780"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序号</w:t>
            </w:r>
          </w:p>
        </w:tc>
        <w:tc>
          <w:tcPr>
            <w:tcW w:w="5419"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支出部门经济分类科目</w:t>
            </w:r>
          </w:p>
        </w:tc>
        <w:tc>
          <w:tcPr>
            <w:tcW w:w="7335"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一般公共预算基本支出</w:t>
            </w:r>
          </w:p>
        </w:tc>
      </w:tr>
      <w:tr>
        <w:trPr>
          <w:trHeight w:val="400"/>
        </w:trPr>
        <w:tc>
          <w:tcPr>
            <w:tcW w:w="780" w:type="dxa"/>
            <w:vMerge/>
            <w:tcBorders>
              <w:top w:val="single" w:sz="4" w:space="0" w:color="auto"/>
              <w:left w:val="single" w:sz="4" w:space="0" w:color="auto"/>
              <w:bottom w:val="single" w:sz="4" w:space="0" w:color="000000"/>
              <w:right w:val="single" w:sz="4" w:space="0" w:color="000000"/>
            </w:tcBorders>
            <w:shd w:val="clear" w:color="auto" w:fill="auto"/>
            <w:vAlign w:val="center"/>
          </w:tcPr>
          <w:p/>
        </w:tc>
        <w:tc>
          <w:tcPr>
            <w:tcW w:w="1459" w:type="dxa"/>
            <w:tcBorders>
              <w:top w:val="single" w:sz="4" w:space="0" w:color="auto"/>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科目编码</w:t>
            </w:r>
          </w:p>
        </w:tc>
        <w:tc>
          <w:tcPr>
            <w:tcW w:w="3960" w:type="dxa"/>
            <w:tcBorders>
              <w:top w:val="single" w:sz="4" w:space="0" w:color="auto"/>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科目名称</w:t>
            </w:r>
          </w:p>
        </w:tc>
        <w:tc>
          <w:tcPr>
            <w:tcW w:w="2520" w:type="dxa"/>
            <w:tcBorders>
              <w:top w:val="single" w:sz="4" w:space="0" w:color="auto"/>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合计</w:t>
            </w:r>
          </w:p>
        </w:tc>
        <w:tc>
          <w:tcPr>
            <w:tcW w:w="2265" w:type="dxa"/>
            <w:tcBorders>
              <w:top w:val="single" w:sz="4" w:space="0" w:color="auto"/>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人员经费</w:t>
            </w:r>
          </w:p>
        </w:tc>
        <w:tc>
          <w:tcPr>
            <w:tcW w:w="2550" w:type="dxa"/>
            <w:tcBorders>
              <w:top w:val="single" w:sz="4" w:space="0" w:color="auto"/>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公用经费</w:t>
            </w: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栏次</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4</w:t>
            </w: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5</w:t>
            </w: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合计</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1902.5</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1827.34</w:t>
            </w: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75.16</w:t>
            </w:r>
          </w:p>
        </w:tc>
      </w:tr>
      <w:tr>
        <w:trPr>
          <w:trHeight w:val="587"/>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301</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工资福利支出</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1766.73</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1766.73</w:t>
            </w: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9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30101</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基本工资</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835.68</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835.68</w:t>
            </w: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30102</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津贴补贴</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338.69</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338.69</w:t>
            </w: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30103</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奖金</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20.91</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20.91</w:t>
            </w: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30107</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绩效工资</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39.9</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39.9</w:t>
            </w: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72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30108</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机关事业单位基本养老保险缴费</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182.25</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182.25</w:t>
            </w: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30109</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职业年金缴费</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39</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39</w:t>
            </w: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30110</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职工基本医疗保险缴费</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127.31</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127.31</w:t>
            </w: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30111</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公务员医疗补助缴费</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46.17</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46.17</w:t>
            </w: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30112</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其他社会保障缴费</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4.86</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4.86</w:t>
            </w: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30113</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住房公积金</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131.96</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131.96</w:t>
            </w: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商品和服务支出</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FF0000"/>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75.16</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FF0000"/>
                <w:sz w:val="21"/>
                <w:szCs w:val="21"/>
                <w:u w:val="none"/>
                <w:lang w:val="en-US" w:eastAsia="zh-CN"/>
              </w:rPr>
            </w:pP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75.16</w:t>
            </w: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30201</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办公费</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2.28</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2.28</w:t>
            </w: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30206</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电费</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2.73</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2.73</w:t>
            </w: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30207</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邮电费</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0.66</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0.66</w:t>
            </w: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30208</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取暖费</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10.65</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10.65</w:t>
            </w: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30211</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差旅费</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1.52</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1.52</w:t>
            </w: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30215</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会议费</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0.38</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0.38</w:t>
            </w: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30216</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培训费</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0.38</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0.38</w:t>
            </w: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30217</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公务接待费</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0.27</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0.27</w:t>
            </w: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30228</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工会经费</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6.86</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6.86</w:t>
            </w: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30229</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福利费</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7.41</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7.41</w:t>
            </w: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30231</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公务用车运行维护费</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6.39</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6.39</w:t>
            </w: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30239</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其他交通费用</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33.6</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33.6</w:t>
            </w: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30299</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其他商品和服务支出</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2.03</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2.03</w:t>
            </w: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303</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对个人和家庭的补助</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60.61</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60.61</w:t>
            </w: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30302</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退休费</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31.33</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31.33</w:t>
            </w: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30307</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医疗费补助</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28.63</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28.63</w:t>
            </w:r>
          </w:p>
        </w:tc>
        <w:tc>
          <w:tcPr>
            <w:tcW w:w="2550"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r>
        <w:trPr>
          <w:trHeight w:val="400"/>
        </w:trPr>
        <w:tc>
          <w:tcPr>
            <w:tcW w:w="780" w:type="dxa"/>
            <w:tcBorders>
              <w:top w:val="single" w:sz="4" w:space="0" w:color="000000"/>
              <w:left w:val="single" w:sz="8" w:space="0" w:color="000000"/>
              <w:bottom w:val="single" w:sz="8"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w:t>
            </w:r>
          </w:p>
        </w:tc>
        <w:tc>
          <w:tcPr>
            <w:tcW w:w="1459" w:type="dxa"/>
            <w:tcBorders>
              <w:top w:val="single" w:sz="4" w:space="0" w:color="000000"/>
              <w:left w:val="single" w:sz="4" w:space="0" w:color="000000"/>
              <w:bottom w:val="single" w:sz="8"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30309</w:t>
            </w:r>
          </w:p>
        </w:tc>
        <w:tc>
          <w:tcPr>
            <w:tcW w:w="3960" w:type="dxa"/>
            <w:tcBorders>
              <w:top w:val="single" w:sz="4" w:space="0" w:color="000000"/>
              <w:left w:val="single" w:sz="4" w:space="0" w:color="000000"/>
              <w:bottom w:val="single" w:sz="8" w:space="0" w:color="000000"/>
              <w:right w:val="single" w:sz="4" w:space="0" w:color="000000"/>
            </w:tcBorders>
            <w:shd w:val="clear" w:color="auto" w:fill="auto"/>
            <w:vAlign w:val="center"/>
          </w:tcPr>
          <w:p>
            <w:pPr>
              <w:spacing w:line="560" w:lineRule="exact"/>
              <w:jc w:val="left"/>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奖励金</w:t>
            </w:r>
          </w:p>
        </w:tc>
        <w:tc>
          <w:tcPr>
            <w:tcW w:w="2520" w:type="dxa"/>
            <w:tcBorders>
              <w:top w:val="single" w:sz="4" w:space="0" w:color="000000"/>
              <w:left w:val="single" w:sz="4" w:space="0" w:color="000000"/>
              <w:bottom w:val="single" w:sz="8"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0.65</w:t>
            </w:r>
          </w:p>
        </w:tc>
        <w:tc>
          <w:tcPr>
            <w:tcW w:w="2265" w:type="dxa"/>
            <w:tcBorders>
              <w:top w:val="single" w:sz="4" w:space="0" w:color="000000"/>
              <w:left w:val="single" w:sz="4" w:space="0" w:color="000000"/>
              <w:bottom w:val="single" w:sz="8"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0.65</w:t>
            </w:r>
          </w:p>
        </w:tc>
        <w:tc>
          <w:tcPr>
            <w:tcW w:w="2550" w:type="dxa"/>
            <w:tcBorders>
              <w:top w:val="single" w:sz="4" w:space="0" w:color="000000"/>
              <w:left w:val="single" w:sz="4" w:space="0" w:color="000000"/>
              <w:bottom w:val="single" w:sz="8" w:space="0" w:color="000000"/>
              <w:right w:val="single" w:sz="8"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p>
        </w:tc>
      </w:tr>
    </w:tbl>
    <w:p>
      <w:pPr>
        <w:spacing w:line="560" w:lineRule="exact"/>
        <w:jc w:val="center"/>
        <w:rPr>
          <w:rStyle w:val="22"/>
          <w:rFonts w:ascii="方正仿宋简体" w:eastAsia="方正仿宋简体" w:cs="方正仿宋简体" w:hAnsi="方正仿宋简体" w:hint="eastAsia"/>
          <w:color w:val="auto"/>
          <w:sz w:val="28"/>
          <w:szCs w:val="22"/>
          <w:u w:val="none"/>
          <w:lang w:eastAsia="zh-CN"/>
        </w:rPr>
      </w:pPr>
    </w:p>
    <w:p/>
    <w:p/>
    <w:p/>
    <w:p/>
    <w:p/>
    <w:p/>
    <w:p/>
    <w:p/>
    <w:p/>
    <w:p/>
    <w:p/>
    <w:p>
      <w:pPr>
        <w:spacing w:line="560" w:lineRule="exact"/>
        <w:jc w:val="left"/>
        <w:rPr>
          <w:rStyle w:val="22"/>
          <w:rFonts w:ascii="方正仿宋简体" w:eastAsia="方正仿宋简体" w:cs="方正仿宋简体" w:hAnsi="方正仿宋简体" w:hint="eastAsia"/>
          <w:color w:val="auto"/>
          <w:sz w:val="28"/>
          <w:u w:val="none"/>
        </w:rPr>
      </w:pPr>
    </w:p>
    <w:p>
      <w:pPr>
        <w:spacing w:line="560" w:lineRule="exact"/>
        <w:jc w:val="left"/>
        <w:rPr>
          <w:rStyle w:val="22"/>
          <w:rFonts w:ascii="方正仿宋简体" w:eastAsia="方正仿宋简体" w:cs="方正仿宋简体" w:hAnsi="方正仿宋简体" w:hint="eastAsia"/>
          <w:color w:val="auto"/>
          <w:sz w:val="28"/>
          <w:u w:val="none"/>
        </w:rPr>
      </w:pPr>
    </w:p>
    <w:p>
      <w:pPr>
        <w:spacing w:line="560" w:lineRule="exact"/>
        <w:jc w:val="left"/>
        <w:rPr>
          <w:rStyle w:val="22"/>
          <w:rFonts w:ascii="方正仿宋简体" w:eastAsia="方正仿宋简体" w:cs="方正仿宋简体" w:hAnsi="方正仿宋简体" w:hint="eastAsia"/>
          <w:color w:val="auto"/>
          <w:sz w:val="28"/>
          <w:u w:val="none"/>
        </w:rPr>
      </w:pPr>
    </w:p>
    <w:p>
      <w:pPr>
        <w:spacing w:line="560" w:lineRule="exact"/>
        <w:jc w:val="left"/>
        <w:rPr>
          <w:rStyle w:val="22"/>
          <w:rFonts w:ascii="方正仿宋简体" w:eastAsia="方正仿宋简体" w:cs="方正仿宋简体" w:hAnsi="方正仿宋简体" w:hint="eastAsia"/>
          <w:color w:val="auto"/>
          <w:sz w:val="28"/>
          <w:u w:val="none"/>
        </w:rPr>
      </w:pPr>
    </w:p>
    <w:p>
      <w:pPr>
        <w:spacing w:line="560" w:lineRule="exact"/>
        <w:jc w:val="left"/>
        <w:rPr>
          <w:rStyle w:val="22"/>
          <w:rFonts w:ascii="方正仿宋简体" w:eastAsia="方正仿宋简体" w:cs="方正仿宋简体" w:hAnsi="方正仿宋简体" w:hint="eastAsia"/>
          <w:color w:val="auto"/>
          <w:sz w:val="28"/>
          <w:u w:val="none"/>
        </w:rPr>
      </w:pPr>
    </w:p>
    <w:p>
      <w:pPr>
        <w:spacing w:line="560" w:lineRule="exact"/>
        <w:jc w:val="left"/>
        <w:rPr>
          <w:rStyle w:val="22"/>
          <w:rFonts w:ascii="方正仿宋简体" w:eastAsia="方正仿宋简体" w:cs="方正仿宋简体" w:hAnsi="方正仿宋简体"/>
          <w:color w:val="auto"/>
          <w:sz w:val="21"/>
          <w:szCs w:val="21"/>
          <w:u w:val="none"/>
        </w:rPr>
      </w:pPr>
      <w:r>
        <w:rPr>
          <w:rStyle w:val="22"/>
          <w:rFonts w:ascii="方正仿宋简体" w:eastAsia="方正仿宋简体" w:cs="方正仿宋简体" w:hAnsi="方正仿宋简体" w:hint="eastAsia"/>
          <w:color w:val="auto"/>
          <w:sz w:val="21"/>
          <w:szCs w:val="21"/>
          <w:u w:val="none"/>
        </w:rPr>
        <w:t>附表1-7</w:t>
      </w:r>
    </w:p>
    <w:p>
      <w:pPr>
        <w:spacing w:line="560" w:lineRule="exact"/>
        <w:jc w:val="center"/>
        <w:rPr>
          <w:rStyle w:val="22"/>
          <w:rFonts w:ascii="方正小标宋简体" w:eastAsia="方正小标宋简体" w:cs="方正小标宋简体" w:hAnsi="方正小标宋简体" w:hint="eastAsia"/>
          <w:color w:val="auto"/>
          <w:sz w:val="44"/>
          <w:szCs w:val="44"/>
          <w:u w:val="none"/>
        </w:rPr>
      </w:pPr>
      <w:r>
        <w:rPr>
          <w:rStyle w:val="22"/>
          <w:rFonts w:ascii="方正小标宋简体" w:eastAsia="方正小标宋简体" w:cs="方正小标宋简体" w:hAnsi="方正小标宋简体" w:hint="eastAsia"/>
          <w:color w:val="auto"/>
          <w:sz w:val="44"/>
          <w:szCs w:val="44"/>
          <w:u w:val="none"/>
          <w:lang w:val="en-US" w:eastAsia="zh-CN"/>
        </w:rPr>
        <w:t>部门预算政府基金预算财政拨款支出表</w:t>
      </w:r>
    </w:p>
    <w:p>
      <w:pPr>
        <w:spacing w:line="560" w:lineRule="exact"/>
        <w:jc w:val="left"/>
        <w:rPr>
          <w:rStyle w:val="22"/>
          <w:rFonts w:ascii="方正仿宋简体" w:eastAsia="方正仿宋简体" w:cs="方正仿宋简体" w:hAnsi="方正仿宋简体" w:hint="eastAsia"/>
          <w:color w:val="auto"/>
          <w:sz w:val="21"/>
          <w:szCs w:val="21"/>
          <w:u w:val="none"/>
        </w:rPr>
      </w:pPr>
      <w:r>
        <w:rPr>
          <w:rStyle w:val="22"/>
          <w:rFonts w:ascii="方正仿宋简体" w:eastAsia="方正仿宋简体" w:cs="方正仿宋简体" w:hAnsi="方正仿宋简体" w:hint="eastAsia"/>
          <w:color w:val="auto"/>
          <w:sz w:val="21"/>
          <w:szCs w:val="21"/>
          <w:u w:val="none"/>
          <w:lang w:val="en-US" w:eastAsia="zh-CN"/>
        </w:rPr>
        <w:t>323遵化市人力资源和社会保障局                            预算年度：2022                          金额单位：万元</w:t>
      </w:r>
    </w:p>
    <w:p/>
    <w:tbl>
      <w:tblPr>
        <w:jc w:val="left"/>
        <w:tblInd w:w="91" w:type="dxa"/>
        <w:tblW w:w="13834"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Look w:val="0600" w:firstRow="0" w:lastRow="0" w:firstColumn="0" w:lastColumn="0" w:noHBand="1" w:noVBand="1"/>
      </w:tblPr>
      <w:tblGrid>
        <w:gridCol w:w="765"/>
        <w:gridCol w:w="2295"/>
        <w:gridCol w:w="3585"/>
        <w:gridCol w:w="2460"/>
        <w:gridCol w:w="2460"/>
        <w:gridCol w:w="2269"/>
      </w:tblGrid>
      <w:tr>
        <w:trPr>
          <w:trHeight w:hRule="exact" w:val="510"/>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序号</w:t>
            </w:r>
          </w:p>
        </w:tc>
        <w:tc>
          <w:tcPr>
            <w:tcW w:w="5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pacing w:val="0"/>
                <w:w w:val="100"/>
                <w:sz w:val="21"/>
                <w:szCs w:val="21"/>
                <w:u w:val="none"/>
                <w:lang w:val="en-US" w:eastAsia="zh-CN"/>
              </w:rPr>
              <w:t>科目</w:t>
            </w:r>
          </w:p>
        </w:tc>
        <w:tc>
          <w:tcPr>
            <w:tcW w:w="2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合计</w:t>
            </w:r>
          </w:p>
        </w:tc>
        <w:tc>
          <w:tcPr>
            <w:tcW w:w="2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基本支出</w:t>
            </w:r>
          </w:p>
        </w:tc>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项目支出</w:t>
            </w:r>
          </w:p>
        </w:tc>
      </w:tr>
      <w:tr>
        <w:trPr>
          <w:trHeight w:hRule="exact" w:val="510"/>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95"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pacing w:val="0"/>
                <w:sz w:val="21"/>
                <w:szCs w:val="21"/>
                <w:u w:val="none"/>
                <w:lang w:eastAsia="zh-CN"/>
              </w:rPr>
            </w:pPr>
            <w:r>
              <w:rPr>
                <w:rStyle w:val="22"/>
                <w:rFonts w:ascii="方正仿宋简体" w:eastAsia="方正仿宋简体" w:cs="方正仿宋简体" w:hAnsi="方正仿宋简体" w:hint="eastAsia"/>
                <w:color w:val="auto"/>
                <w:spacing w:val="38"/>
                <w:w w:val="92"/>
                <w:sz w:val="21"/>
                <w:szCs w:val="21"/>
                <w:u w:val="none"/>
                <w:lang w:eastAsia="zh-CN"/>
              </w:rPr>
              <w:t>功能分类科目编</w:t>
            </w:r>
            <w:r>
              <w:rPr>
                <w:rStyle w:val="22"/>
                <w:rFonts w:ascii="方正仿宋简体" w:eastAsia="方正仿宋简体" w:cs="方正仿宋简体" w:hAnsi="方正仿宋简体" w:hint="eastAsia"/>
                <w:color w:val="auto"/>
                <w:spacing w:val="0"/>
                <w:w w:val="92"/>
                <w:sz w:val="21"/>
                <w:szCs w:val="21"/>
                <w:u w:val="none"/>
                <w:lang w:eastAsia="zh-CN"/>
              </w:rPr>
              <w:t>码</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pacing w:val="0"/>
                <w:w w:val="100"/>
                <w:sz w:val="21"/>
                <w:szCs w:val="21"/>
                <w:u w:val="none"/>
                <w:lang w:eastAsia="zh-CN"/>
              </w:rPr>
            </w:pPr>
            <w:r>
              <w:rPr>
                <w:rStyle w:val="22"/>
                <w:rFonts w:ascii="方正仿宋简体" w:eastAsia="方正仿宋简体" w:cs="方正仿宋简体" w:hAnsi="方正仿宋简体" w:hint="eastAsia"/>
                <w:color w:val="auto"/>
                <w:spacing w:val="0"/>
                <w:w w:val="100"/>
                <w:sz w:val="21"/>
                <w:szCs w:val="21"/>
                <w:u w:val="none"/>
                <w:lang w:eastAsia="zh-CN"/>
              </w:rPr>
              <w:t>科目名称</w:t>
            </w: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tcFitText/>
            <w:vAlign w:val="center"/>
          </w:tcP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tcFitText/>
            <w:vAlign w:val="center"/>
          </w:tc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tcFitText/>
            <w:vAlign w:val="center"/>
          </w:tcPr>
          <w:p/>
        </w:tc>
      </w:tr>
      <w:tr>
        <w:trPr>
          <w:trHeight w:hRule="exact" w:val="51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栏次</w:t>
            </w:r>
          </w:p>
        </w:tc>
        <w:tc>
          <w:tcPr>
            <w:tcW w:w="2295"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1</w:t>
            </w:r>
          </w:p>
        </w:tc>
        <w:tc>
          <w:tcPr>
            <w:tcW w:w="3585"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2</w:t>
            </w:r>
          </w:p>
        </w:tc>
        <w:tc>
          <w:tcPr>
            <w:tcW w:w="2460"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3</w:t>
            </w:r>
          </w:p>
        </w:tc>
        <w:tc>
          <w:tcPr>
            <w:tcW w:w="2460"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4</w:t>
            </w:r>
          </w:p>
        </w:tc>
        <w:tc>
          <w:tcPr>
            <w:tcW w:w="2269" w:type="dxa"/>
            <w:tcBorders>
              <w:top w:val="single" w:sz="4" w:space="0" w:color="000000"/>
              <w:left w:val="single" w:sz="4" w:space="0" w:color="000000"/>
              <w:bottom w:val="single" w:sz="4" w:space="0" w:color="000000"/>
              <w:right w:val="single" w:sz="4" w:space="0" w:color="000000"/>
            </w:tcBorders>
            <w:shd w:val="clear" w:color="auto" w:fill="auto"/>
            <w:tcFitText/>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5</w:t>
            </w:r>
          </w:p>
        </w:tc>
      </w:tr>
      <w:tr>
        <w:trPr>
          <w:trHeight w:hRule="exact" w:val="510"/>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1</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r>
      <w:tr>
        <w:trPr>
          <w:trHeight w:hRule="exact" w:val="510"/>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2</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r>
      <w:tr>
        <w:trPr>
          <w:trHeight w:hRule="exact" w:val="510"/>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3</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r>
      <w:tr>
        <w:trPr>
          <w:trHeight w:hRule="exact" w:val="510"/>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4</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r>
      <w:tr>
        <w:trPr>
          <w:trHeight w:hRule="exact" w:val="510"/>
        </w:trPr>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5</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3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color w:val="auto"/>
                <w:sz w:val="21"/>
                <w:szCs w:val="21"/>
                <w:u w:val="none"/>
                <w:lang w:eastAsia="zh-CN"/>
              </w:rPr>
            </w:pPr>
          </w:p>
        </w:tc>
      </w:tr>
      <w:tr>
        <w:trPr>
          <w:trHeight w:val="540"/>
        </w:trPr>
        <w:tc>
          <w:tcPr>
            <w:tcW w:w="13834" w:type="dxa"/>
            <w:gridSpan w:val="6"/>
            <w:tcBorders>
              <w:top w:val="nil"/>
              <w:left w:val="nil"/>
              <w:bottom w:val="nil"/>
              <w:right w:val="nil"/>
            </w:tcBorders>
            <w:shd w:val="clear" w:color="auto" w:fill="auto"/>
            <w:noWrap/>
          </w:tcPr>
          <w:p>
            <w:pPr>
              <w:spacing w:line="560" w:lineRule="exact"/>
              <w:jc w:val="both"/>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color w:val="auto"/>
                <w:sz w:val="21"/>
                <w:szCs w:val="21"/>
                <w:u w:val="none"/>
                <w:lang w:val="en-US" w:eastAsia="zh-CN"/>
              </w:rPr>
              <w:t>注：无政府基金预算</w:t>
            </w:r>
            <w:r>
              <w:rPr>
                <w:rStyle w:val="22"/>
                <w:rFonts w:ascii="方正仿宋简体" w:eastAsia="方正仿宋简体" w:cs="方正仿宋简体" w:hAnsi="方正仿宋简体" w:hint="eastAsia"/>
                <w:color w:val="auto"/>
                <w:sz w:val="21"/>
                <w:szCs w:val="21"/>
                <w:u w:val="none"/>
                <w:lang w:val="en-US" w:eastAsia="zh-CN"/>
              </w:rPr>
              <w:t>财政拨款支出</w:t>
            </w:r>
            <w:r>
              <w:rPr>
                <w:rStyle w:val="22"/>
                <w:rFonts w:ascii="方正仿宋简体" w:eastAsia="方正仿宋简体" w:cs="方正仿宋简体" w:hAnsi="方正仿宋简体"/>
                <w:color w:val="auto"/>
                <w:sz w:val="21"/>
                <w:szCs w:val="21"/>
                <w:u w:val="none"/>
                <w:lang w:val="en-US" w:eastAsia="zh-CN"/>
              </w:rPr>
              <w:t>，空表列示。</w:t>
            </w:r>
          </w:p>
        </w:tc>
      </w:tr>
    </w:tbl>
    <w:p/>
    <w:p/>
    <w:p/>
    <w:p/>
    <w:p>
      <w:pPr>
        <w:spacing w:line="560" w:lineRule="exact"/>
        <w:jc w:val="left"/>
        <w:rPr>
          <w:rStyle w:val="22"/>
          <w:rFonts w:ascii="方正小标宋简体" w:eastAsia="方正小标宋简体" w:cs="方正小标宋简体" w:hAnsi="方正小标宋简体" w:hint="eastAsia"/>
          <w:color w:val="auto"/>
          <w:sz w:val="44"/>
          <w:szCs w:val="44"/>
          <w:u w:val="none"/>
        </w:rPr>
      </w:pPr>
      <w:r>
        <w:rPr>
          <w:rStyle w:val="22"/>
          <w:rFonts w:ascii="方正仿宋简体" w:eastAsia="方正仿宋简体" w:cs="方正仿宋简体" w:hAnsi="方正仿宋简体" w:hint="eastAsia"/>
          <w:color w:val="auto"/>
          <w:sz w:val="28"/>
          <w:u w:val="none"/>
        </w:rPr>
        <w:br w:type="page"/>
      </w:r>
      <w:r>
        <w:rPr>
          <w:rStyle w:val="22"/>
          <w:rFonts w:ascii="方正仿宋简体" w:eastAsia="方正仿宋简体" w:cs="方正仿宋简体" w:hAnsi="方正仿宋简体" w:hint="eastAsia"/>
          <w:color w:val="auto"/>
          <w:sz w:val="21"/>
          <w:szCs w:val="21"/>
          <w:u w:val="none"/>
        </w:rPr>
        <w:t>附表1-8</w:t>
      </w:r>
    </w:p>
    <w:p>
      <w:pPr>
        <w:spacing w:line="560" w:lineRule="exact"/>
        <w:jc w:val="center"/>
        <w:rPr>
          <w:rStyle w:val="22"/>
          <w:rFonts w:ascii="方正小标宋简体" w:eastAsia="方正小标宋简体" w:cs="方正小标宋简体" w:hAnsi="方正小标宋简体" w:hint="eastAsia"/>
          <w:color w:val="auto"/>
          <w:sz w:val="44"/>
          <w:szCs w:val="44"/>
          <w:u w:val="none"/>
          <w:lang w:val="en-US" w:eastAsia="zh-CN"/>
        </w:rPr>
      </w:pPr>
      <w:r>
        <w:rPr>
          <w:rStyle w:val="22"/>
          <w:rFonts w:ascii="方正小标宋简体" w:eastAsia="方正小标宋简体" w:cs="方正小标宋简体" w:hAnsi="方正小标宋简体" w:hint="eastAsia"/>
          <w:color w:val="auto"/>
          <w:sz w:val="44"/>
          <w:szCs w:val="44"/>
          <w:u w:val="none"/>
          <w:lang w:val="en-US" w:eastAsia="zh-CN"/>
        </w:rPr>
        <w:t>部门预算国有资本经营预算财政拨款支出表</w:t>
      </w:r>
    </w:p>
    <w:p>
      <w:pPr>
        <w:rPr>
          <w:rStyle w:val="22"/>
          <w:rFonts w:ascii="方正仿宋简体" w:eastAsia="方正仿宋简体" w:cs="方正仿宋简体" w:hAnsi="方正仿宋简体" w:hint="eastAsia"/>
          <w:color w:val="auto"/>
          <w:sz w:val="21"/>
          <w:szCs w:val="21"/>
          <w:u w:val="none"/>
        </w:rPr>
      </w:pPr>
      <w:r>
        <w:rPr>
          <w:rStyle w:val="22"/>
          <w:rFonts w:ascii="方正仿宋简体" w:eastAsia="方正仿宋简体" w:cs="方正仿宋简体" w:hAnsi="方正仿宋简体" w:hint="eastAsia"/>
          <w:color w:val="auto"/>
          <w:sz w:val="21"/>
          <w:szCs w:val="21"/>
          <w:u w:val="none"/>
          <w:lang w:val="en-US" w:eastAsia="zh-CN"/>
        </w:rPr>
        <w:t>323遵化市人力资源和社会保障局         预算年度：2022                          金额单位：万元</w:t>
      </w:r>
    </w:p>
    <w:tbl>
      <w:tblPr>
        <w:jc w:val="left"/>
        <w:tblInd w:w="93" w:type="dxa"/>
        <w:tblW w:w="13879"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Look w:val="0600" w:firstRow="0" w:lastRow="0" w:firstColumn="0" w:lastColumn="0" w:noHBand="1" w:noVBand="1"/>
      </w:tblPr>
      <w:tblGrid>
        <w:gridCol w:w="990"/>
        <w:gridCol w:w="1455"/>
        <w:gridCol w:w="4009"/>
        <w:gridCol w:w="2741"/>
        <w:gridCol w:w="2224"/>
        <w:gridCol w:w="2460"/>
      </w:tblGrid>
      <w:tr>
        <w:trPr>
          <w:trHeight w:val="54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序号</w:t>
            </w:r>
          </w:p>
        </w:tc>
        <w:tc>
          <w:tcPr>
            <w:tcW w:w="5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科目</w:t>
            </w:r>
          </w:p>
        </w:tc>
        <w:tc>
          <w:tcPr>
            <w:tcW w:w="27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合计</w:t>
            </w:r>
          </w:p>
        </w:tc>
        <w:tc>
          <w:tcPr>
            <w:tcW w:w="22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基本支出</w:t>
            </w:r>
          </w:p>
        </w:tc>
        <w:tc>
          <w:tcPr>
            <w:tcW w:w="2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项目支出</w:t>
            </w:r>
          </w:p>
        </w:tc>
      </w:tr>
      <w:tr>
        <w:trPr>
          <w:trHeight w:val="570"/>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功能分类科目编码</w:t>
            </w:r>
          </w:p>
        </w:tc>
        <w:tc>
          <w:tcPr>
            <w:tcW w:w="400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科目名称</w:t>
            </w:r>
          </w:p>
        </w:tc>
        <w:tc>
          <w:tcPr>
            <w:tcW w:w="27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8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栏次</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w:t>
            </w:r>
          </w:p>
        </w:tc>
        <w:tc>
          <w:tcPr>
            <w:tcW w:w="4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w:t>
            </w: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w:t>
            </w:r>
          </w:p>
        </w:tc>
        <w:tc>
          <w:tcPr>
            <w:tcW w:w="2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w:t>
            </w:r>
          </w:p>
        </w:tc>
      </w:tr>
      <w:tr>
        <w:trPr>
          <w:trHeight w:val="310"/>
        </w:trPr>
        <w:tc>
          <w:tcPr>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224"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val="335"/>
        </w:trPr>
        <w:tc>
          <w:tcPr>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224"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val="380"/>
        </w:trPr>
        <w:tc>
          <w:tcPr>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224"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val="335"/>
        </w:trPr>
        <w:tc>
          <w:tcPr>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224"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val="275"/>
        </w:trPr>
        <w:tc>
          <w:tcPr>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224"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val="380"/>
        </w:trPr>
        <w:tc>
          <w:tcPr>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224"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val="380"/>
        </w:trPr>
        <w:tc>
          <w:tcPr>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224"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val="365"/>
        </w:trPr>
        <w:tc>
          <w:tcPr>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224"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val="540"/>
        </w:trPr>
        <w:tc>
          <w:tcPr>
            <w:tcW w:w="13879" w:type="dxa"/>
            <w:gridSpan w:val="6"/>
            <w:tcBorders>
              <w:top w:val="nil"/>
              <w:left w:val="nil"/>
              <w:bottom w:val="nil"/>
              <w:right w:val="nil"/>
            </w:tcBorders>
            <w:shd w:val="clear" w:color="auto" w:fill="auto"/>
            <w:noWrap/>
          </w:tcPr>
          <w:p>
            <w:pPr>
              <w:spacing w:line="560" w:lineRule="exact"/>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注：无国有资本经营预算财政拨款支出，空表列示。</w:t>
            </w:r>
          </w:p>
        </w:tc>
      </w:tr>
    </w:tbl>
    <w:p/>
    <w:p>
      <w:pPr>
        <w:spacing w:line="560" w:lineRule="exact"/>
        <w:rPr>
          <w:rStyle w:val="22"/>
          <w:rFonts w:ascii="方正仿宋简体" w:eastAsia="方正仿宋简体" w:cs="方正仿宋简体" w:hAnsi="方正仿宋简体" w:hint="eastAsia"/>
          <w:color w:val="auto"/>
          <w:sz w:val="28"/>
          <w:u w:val="none"/>
        </w:rPr>
      </w:pPr>
      <w:r>
        <w:rPr>
          <w:rStyle w:val="22"/>
          <w:rFonts w:ascii="方正仿宋简体" w:eastAsia="方正仿宋简体" w:cs="方正仿宋简体" w:hAnsi="方正仿宋简体" w:hint="eastAsia"/>
          <w:color w:val="auto"/>
          <w:sz w:val="28"/>
          <w:u w:val="none"/>
        </w:rPr>
        <w:br w:type="page"/>
      </w:r>
    </w:p>
    <w:p>
      <w:pPr>
        <w:spacing w:line="560" w:lineRule="exact"/>
        <w:rPr>
          <w:rStyle w:val="22"/>
          <w:rFonts w:ascii="方正小标宋简体" w:eastAsia="方正小标宋简体" w:cs="方正小标宋简体" w:hAnsi="方正小标宋简体" w:hint="eastAsia"/>
          <w:color w:val="auto"/>
          <w:sz w:val="21"/>
          <w:szCs w:val="21"/>
          <w:u w:val="none"/>
        </w:rPr>
      </w:pPr>
      <w:r>
        <w:rPr>
          <w:rStyle w:val="22"/>
          <w:rFonts w:ascii="方正仿宋简体" w:eastAsia="方正仿宋简体" w:cs="方正仿宋简体" w:hAnsi="方正仿宋简体" w:hint="eastAsia"/>
          <w:color w:val="auto"/>
          <w:sz w:val="21"/>
          <w:szCs w:val="21"/>
          <w:u w:val="none"/>
        </w:rPr>
        <w:t>附表1-9</w:t>
      </w:r>
    </w:p>
    <w:p>
      <w:pPr>
        <w:spacing w:line="560" w:lineRule="exact"/>
        <w:jc w:val="center"/>
        <w:rPr>
          <w:rStyle w:val="22"/>
          <w:rFonts w:ascii="方正小标宋简体" w:eastAsia="方正小标宋简体" w:cs="方正小标宋简体" w:hAnsi="方正小标宋简体" w:hint="eastAsia"/>
          <w:color w:val="auto"/>
          <w:sz w:val="44"/>
          <w:szCs w:val="44"/>
          <w:u w:val="none"/>
          <w:lang w:val="en-US" w:eastAsia="zh-CN"/>
        </w:rPr>
      </w:pPr>
      <w:r>
        <w:rPr>
          <w:rStyle w:val="22"/>
          <w:rFonts w:ascii="方正小标宋简体" w:eastAsia="方正小标宋简体" w:cs="方正小标宋简体" w:hAnsi="方正小标宋简体" w:hint="eastAsia"/>
          <w:color w:val="auto"/>
          <w:sz w:val="44"/>
          <w:szCs w:val="44"/>
          <w:u w:val="none"/>
          <w:lang w:val="en-US" w:eastAsia="zh-CN"/>
        </w:rPr>
        <w:t>部门预算财政拨款“三公”经费支出表</w:t>
      </w:r>
    </w:p>
    <w:p>
      <w:pPr>
        <w:rPr>
          <w:rStyle w:val="22"/>
          <w:rFonts w:ascii="方正仿宋简体" w:eastAsia="方正仿宋简体" w:cs="方正仿宋简体" w:hAnsi="方正仿宋简体" w:hint="eastAsia"/>
          <w:color w:val="auto"/>
          <w:sz w:val="21"/>
          <w:szCs w:val="21"/>
          <w:u w:val="none"/>
        </w:rPr>
      </w:pPr>
      <w:r>
        <w:rPr>
          <w:rStyle w:val="22"/>
          <w:rFonts w:ascii="方正仿宋简体" w:eastAsia="方正仿宋简体" w:cs="方正仿宋简体" w:hAnsi="方正仿宋简体" w:hint="eastAsia"/>
          <w:color w:val="auto"/>
          <w:sz w:val="21"/>
          <w:szCs w:val="21"/>
          <w:u w:val="none"/>
          <w:lang w:val="en-US" w:eastAsia="zh-CN"/>
        </w:rPr>
        <w:t>323遵化市人力资源和社会保障局                   预算年度：2022                                     金额单位：万元</w:t>
      </w:r>
    </w:p>
    <w:tbl>
      <w:tblPr>
        <w:jc w:val="left"/>
        <w:tblInd w:w="91" w:type="dxa"/>
        <w:tblW w:w="1380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Look w:val="0600" w:firstRow="0" w:lastRow="0" w:firstColumn="0" w:lastColumn="0" w:noHBand="1" w:noVBand="1"/>
      </w:tblPr>
      <w:tblGrid>
        <w:gridCol w:w="1080"/>
        <w:gridCol w:w="3225"/>
        <w:gridCol w:w="1500"/>
        <w:gridCol w:w="2700"/>
        <w:gridCol w:w="2400"/>
        <w:gridCol w:w="2895"/>
      </w:tblGrid>
      <w:tr>
        <w:trPr>
          <w:trHeight w:hRule="exact" w:val="510"/>
        </w:trPr>
        <w:tc>
          <w:tcPr>
            <w:tcW w:w="1080"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序号</w:t>
            </w:r>
          </w:p>
        </w:tc>
        <w:tc>
          <w:tcPr>
            <w:tcW w:w="322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项  目</w:t>
            </w:r>
          </w:p>
        </w:tc>
        <w:tc>
          <w:tcPr>
            <w:tcW w:w="9495" w:type="dxa"/>
            <w:gridSpan w:val="4"/>
            <w:tcBorders>
              <w:top w:val="single" w:sz="4" w:space="0" w:color="auto"/>
              <w:left w:val="single" w:sz="4" w:space="0" w:color="000000"/>
              <w:bottom w:val="single" w:sz="4" w:space="0" w:color="auto"/>
              <w:right w:val="single" w:sz="4" w:space="0" w:color="auto"/>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资 金 性 质</w:t>
            </w:r>
          </w:p>
        </w:tc>
      </w:tr>
      <w:tr>
        <w:trPr>
          <w:trHeight w:hRule="exact" w:val="510"/>
        </w:trPr>
        <w:tc>
          <w:tcPr>
            <w:tcW w:w="1080" w:type="dxa"/>
            <w:vMerge/>
            <w:tcBorders>
              <w:top w:val="single" w:sz="4" w:space="0" w:color="auto"/>
              <w:left w:val="single" w:sz="4" w:space="0" w:color="auto"/>
              <w:bottom w:val="single" w:sz="4" w:space="0" w:color="000000"/>
              <w:right w:val="single" w:sz="4" w:space="0" w:color="000000"/>
            </w:tcBorders>
            <w:shd w:val="clear" w:color="auto" w:fill="auto"/>
            <w:vAlign w:val="center"/>
          </w:tcPr>
          <w:p/>
        </w:tc>
        <w:tc>
          <w:tcPr>
            <w:tcW w:w="3225" w:type="dxa"/>
            <w:vMerge/>
            <w:tcBorders>
              <w:top w:val="single" w:sz="4" w:space="0" w:color="auto"/>
              <w:left w:val="single" w:sz="4" w:space="0" w:color="000000"/>
              <w:bottom w:val="single" w:sz="4" w:space="0" w:color="000000"/>
              <w:right w:val="single" w:sz="4" w:space="0" w:color="000000"/>
            </w:tcBorders>
            <w:shd w:val="clear" w:color="auto" w:fill="auto"/>
            <w:vAlign w:val="center"/>
          </w:tcPr>
          <w:p/>
        </w:tc>
        <w:tc>
          <w:tcPr>
            <w:tcW w:w="1500" w:type="dxa"/>
            <w:tcBorders>
              <w:top w:val="single" w:sz="4" w:space="0" w:color="auto"/>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合计</w:t>
            </w:r>
          </w:p>
        </w:tc>
        <w:tc>
          <w:tcPr>
            <w:tcW w:w="2700" w:type="dxa"/>
            <w:tcBorders>
              <w:top w:val="single" w:sz="4" w:space="0" w:color="auto"/>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一般公共预算       财政拨款</w:t>
            </w:r>
          </w:p>
        </w:tc>
        <w:tc>
          <w:tcPr>
            <w:tcW w:w="2400" w:type="dxa"/>
            <w:tcBorders>
              <w:top w:val="single" w:sz="4" w:space="0" w:color="auto"/>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政府性基金         预算拨款</w:t>
            </w:r>
          </w:p>
        </w:tc>
        <w:tc>
          <w:tcPr>
            <w:tcW w:w="2895" w:type="dxa"/>
            <w:tcBorders>
              <w:top w:val="single" w:sz="4" w:space="0" w:color="auto"/>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国有资本经营       预算财政拨款</w:t>
            </w:r>
          </w:p>
        </w:tc>
      </w:tr>
      <w:tr>
        <w:trPr>
          <w:trHeight w:hRule="exact" w:val="510"/>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栏次</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3</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4</w:t>
            </w:r>
          </w:p>
        </w:tc>
        <w:tc>
          <w:tcPr>
            <w:tcW w:w="2895"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lang w:val="en-US" w:eastAsia="zh-CN"/>
              </w:rPr>
              <w:t>5</w:t>
            </w:r>
          </w:p>
        </w:tc>
      </w:tr>
      <w:tr>
        <w:trPr>
          <w:trHeight w:hRule="exact" w:val="510"/>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1</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合计</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6.42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6.42</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895"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2</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一、因公出国（境）费</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895"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3</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二、公务用车购置及运维费</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6.15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6.15</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895"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4</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 xml:space="preserve"> 其中：公务用车购置费</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895"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5</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 xml:space="preserve">       公务用车运行维护费</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6.15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6.15</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W w:w="2895" w:type="dxa"/>
            <w:tcBorders>
              <w:top w:val="single" w:sz="4" w:space="0" w:color="000000"/>
              <w:left w:val="single" w:sz="4" w:space="0" w:color="000000"/>
              <w:bottom w:val="single" w:sz="4" w:space="0" w:color="000000"/>
              <w:right w:val="single" w:sz="8"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r>
        <w:trPr>
          <w:trHeight w:hRule="exact" w:val="510"/>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6</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ind w:firstLineChars="200" w:firstLine="420"/>
              <w:jc w:val="both"/>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三、公务接待费</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0.27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r>
              <w:rPr>
                <w:rStyle w:val="22"/>
                <w:rFonts w:ascii="方正仿宋简体" w:eastAsia="方正仿宋简体" w:cs="方正仿宋简体" w:hAnsi="方正仿宋简体" w:hint="eastAsia"/>
                <w:color w:val="auto"/>
                <w:sz w:val="21"/>
                <w:szCs w:val="21"/>
                <w:u w:val="none"/>
                <w:lang w:val="en-US" w:eastAsia="zh-CN"/>
              </w:rPr>
              <w:t>0.27</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c>
          <w:tcPr>
            <w:tcBorders>
              <w:top w:val="single" w:sz="4" w:space="0" w:color="000000"/>
              <w:left w:val="single" w:sz="4" w:space="0" w:color="000000"/>
              <w:bottom w:val="single" w:sz="4" w:space="0" w:color="000000"/>
              <w:right w:val="single" w:sz="8" w:space="0" w:color="000000"/>
            </w:tcBorders>
            <w:shd w:val="clear" w:color="auto" w:fill="auto"/>
            <w:noWrap/>
            <w:vAlign w:val="center"/>
          </w:tcPr>
          <w:p>
            <w:pPr>
              <w:spacing w:line="560" w:lineRule="exact"/>
              <w:jc w:val="center"/>
              <w:rPr>
                <w:rStyle w:val="22"/>
                <w:rFonts w:ascii="方正仿宋简体" w:eastAsia="方正仿宋简体" w:cs="方正仿宋简体" w:hAnsi="方正仿宋简体" w:hint="eastAsia"/>
                <w:color w:val="auto"/>
                <w:sz w:val="21"/>
                <w:szCs w:val="21"/>
                <w:u w:val="none"/>
                <w:lang w:val="en-US" w:eastAsia="zh-CN"/>
              </w:rPr>
            </w:pPr>
          </w:p>
        </w:tc>
      </w:tr>
    </w:tbl>
    <w:p>
      <w:pPr>
        <w:spacing w:line="560" w:lineRule="exact"/>
        <w:jc w:val="both"/>
        <w:rPr>
          <w:rFonts w:ascii="方正仿宋简体" w:eastAsia="方正仿宋简体" w:cs="方正仿宋简体" w:hAnsi="方正仿宋简体" w:hint="eastAsia"/>
          <w:sz w:val="21"/>
          <w:szCs w:val="21"/>
        </w:rPr>
      </w:pPr>
    </w:p>
    <w:p>
      <w:pPr>
        <w:spacing w:line="560" w:lineRule="exact"/>
        <w:jc w:val="both"/>
        <w:rPr>
          <w:rFonts w:ascii="方正小标宋简体" w:eastAsia="方正小标宋简体" w:cs="方正小标宋简体" w:hAnsi="方正小标宋简体" w:hint="eastAsia"/>
          <w:sz w:val="44"/>
          <w:szCs w:val="44"/>
        </w:rPr>
      </w:pPr>
    </w:p>
    <w:p>
      <w:pPr>
        <w:spacing w:line="560" w:lineRule="exact"/>
        <w:jc w:val="center"/>
        <w:rPr>
          <w:rFonts w:ascii="方正小标宋简体" w:eastAsia="方正小标宋简体" w:cs="方正小标宋简体" w:hAnsi="方正小标宋简体" w:hint="eastAsia"/>
          <w:sz w:val="44"/>
          <w:szCs w:val="44"/>
        </w:rPr>
      </w:pPr>
    </w:p>
    <w:p>
      <w:pPr>
        <w:spacing w:line="560" w:lineRule="exact"/>
        <w:jc w:val="center"/>
        <w:rPr>
          <w:rFonts w:ascii="方正小标宋简体" w:eastAsia="方正小标宋简体" w:cs="方正小标宋简体" w:hAnsi="方正小标宋简体" w:hint="eastAsia"/>
          <w:sz w:val="44"/>
          <w:szCs w:val="44"/>
        </w:rPr>
      </w:pPr>
    </w:p>
    <w:p>
      <w:pPr>
        <w:spacing w:line="560" w:lineRule="exact"/>
        <w:jc w:val="center"/>
        <w:rPr>
          <w:rFonts w:ascii="方正小标宋简体" w:eastAsia="方正小标宋简体" w:cs="方正小标宋简体" w:hAnsi="方正小标宋简体" w:hint="eastAsia"/>
          <w:sz w:val="44"/>
          <w:szCs w:val="44"/>
        </w:rPr>
      </w:pPr>
    </w:p>
    <w:p>
      <w:pPr>
        <w:spacing w:line="560" w:lineRule="exact"/>
        <w:jc w:val="center"/>
        <w:rPr>
          <w:rFonts w:ascii="方正小标宋简体" w:eastAsia="方正小标宋简体" w:cs="方正小标宋简体" w:hAnsi="方正小标宋简体" w:hint="eastAsia"/>
          <w:sz w:val="44"/>
          <w:szCs w:val="44"/>
        </w:rPr>
      </w:pPr>
    </w:p>
    <w:p>
      <w:pPr>
        <w:spacing w:line="560" w:lineRule="exact"/>
        <w:jc w:val="center"/>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rPr>
        <w:t>遵化市人力资源和社会保障局部门</w:t>
      </w:r>
    </w:p>
    <w:p>
      <w:pPr>
        <w:spacing w:line="560" w:lineRule="exact"/>
        <w:jc w:val="center"/>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rPr>
        <w:t>202</w:t>
      </w:r>
      <w:r>
        <w:rPr>
          <w:rFonts w:ascii="方正小标宋简体" w:eastAsia="方正小标宋简体" w:cs="方正小标宋简体" w:hAnsi="方正小标宋简体" w:hint="eastAsia"/>
          <w:sz w:val="44"/>
          <w:szCs w:val="44"/>
          <w:lang w:val="en-US" w:eastAsia="zh-CN"/>
        </w:rPr>
        <w:t>2</w:t>
      </w:r>
      <w:r>
        <w:rPr>
          <w:rFonts w:ascii="方正小标宋简体" w:eastAsia="方正小标宋简体" w:cs="方正小标宋简体" w:hAnsi="方正小标宋简体" w:hint="eastAsia"/>
          <w:sz w:val="44"/>
          <w:szCs w:val="44"/>
        </w:rPr>
        <w:t>年部门预算信息公开情况说明</w:t>
      </w:r>
    </w:p>
    <w:p>
      <w:pPr>
        <w:spacing w:line="560" w:lineRule="exact"/>
        <w:ind w:firstLine="560"/>
        <w:jc w:val="left"/>
        <w:rPr>
          <w:rFonts w:ascii="方正仿宋简体" w:eastAsia="方正仿宋简体" w:cs="方正仿宋简体" w:hAnsi="方正仿宋简体"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w:t>
      </w:r>
      <w:r>
        <w:rPr>
          <w:rFonts w:ascii="方正仿宋简体" w:eastAsia="方正仿宋简体" w:cs="方正仿宋简体" w:hAnsi="方正仿宋简体" w:hint="eastAsia"/>
          <w:sz w:val="32"/>
          <w:szCs w:val="32"/>
          <w:lang w:eastAsia="zh-CN"/>
        </w:rPr>
        <w:t>《</w:t>
      </w:r>
      <w:bookmarkStart w:id="0" w:name="突出显示"/>
      <w:bookmarkStart w:id="1" w:name="_GoBack"/>
      <w:bookmarkEnd w:id="1"/>
      <w:r>
        <w:rPr>
          <w:rFonts w:ascii="方正仿宋简体" w:eastAsia="方正仿宋简体" w:cs="方正仿宋简体" w:hAnsi="方正仿宋简体" w:hint="eastAsia"/>
          <w:sz w:val="32"/>
          <w:szCs w:val="32"/>
          <w:lang w:eastAsia="zh-CN"/>
        </w:rPr>
        <w:t>中华人民</w:t>
      </w:r>
      <w:bookmarkEnd w:id="0"/>
      <w:r>
        <w:rPr>
          <w:rFonts w:ascii="方正仿宋简体" w:eastAsia="方正仿宋简体" w:cs="方正仿宋简体" w:hAnsi="方正仿宋简体" w:hint="eastAsia"/>
          <w:sz w:val="32"/>
          <w:szCs w:val="32"/>
          <w:lang w:eastAsia="zh-CN"/>
        </w:rPr>
        <w:t>共和国预算法》</w:t>
      </w:r>
      <w:r>
        <w:rPr>
          <w:rFonts w:ascii="方正仿宋简体" w:eastAsia="方正仿宋简体" w:cs="方正仿宋简体" w:hAnsi="方正仿宋简体" w:hint="eastAsia"/>
          <w:sz w:val="32"/>
          <w:szCs w:val="32"/>
        </w:rPr>
        <w:t>、《地方预决算公开操作规程》和《河北省省级预算公开办法》规定，现将遵化市人力资源和社会保障局部门202</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年部门预算公开如下：</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方正黑体简体" w:eastAsia="方正黑体简体" w:cs="方正黑体简体" w:hAnsi="方正黑体简体" w:hint="eastAsia"/>
          <w:sz w:val="32"/>
          <w:szCs w:val="32"/>
        </w:rPr>
      </w:pPr>
      <w:bookmarkStart w:id="2" w:name="_Toc68082202"/>
      <w:r>
        <w:rPr>
          <w:rFonts w:ascii="方正黑体简体" w:eastAsia="方正黑体简体" w:cs="方正黑体简体" w:hAnsi="方正黑体简体" w:hint="eastAsia"/>
          <w:sz w:val="32"/>
          <w:szCs w:val="32"/>
        </w:rPr>
        <w:t>一、部门职责及机构设置情况</w:t>
      </w:r>
      <w:bookmarkEnd w:id="2"/>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lang w:eastAsia="zh-CN"/>
        </w:rPr>
        <w:t>（一）</w:t>
      </w:r>
      <w:r>
        <w:rPr>
          <w:rFonts w:ascii="方正楷体简体" w:eastAsia="方正楷体简体" w:cs="方正楷体简体" w:hAnsi="方正楷体简体" w:hint="eastAsia"/>
          <w:sz w:val="32"/>
          <w:szCs w:val="32"/>
        </w:rPr>
        <w:t>部门职责：</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拟订全市人力资源和社会保障事业发展政策、规划，起草人力资源和社会保障相关规范性文件和政府规章草案并组织实施。</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拟订人力资源市场发展规划和人力资源服务业发展、人力资源流动政策，促进人力资源合理流动、有效配置。按照管理权限拟订人员（不含公务员）调配和特殊人员安置政策。</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负责促进就业创业工作，拟订统筹城乡的就业发展规划和促进就业创业扶持政策，完善公共就业服务体系，促进公平就业，统筹建立面向城乡劳动者的职业技能培训制度，拟订全市技工学校和职业培训机构发展规划和管理规则并组织实施。加强就业服务和就业培训，拟订就业援助制度，牵头拟订高校毕业生就业政策，按规定负责中专以上毕业生（非师范类）的就业工作。</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rPr>
        <w:t>统筹推进建立覆盖城乡的多层次社会保障体系。负责落实上级养老、失业、工伤等社会保险及其补充保险政策和标准。贯彻落实养老保险省级统筹办法和全省统一的养老、失业、工伤保险关系转续办法和基金统筹办法，组织拟定养老、失业、工伤等社会保险及其补充保险基金的管理和监督制度，审核汇总相关社会保险基金预决算草案；拟订企业年金和职业年金政策。会同有关部门实施全民参保计划并建立全市统一的社会保险公共服务平台。</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5、</w:t>
      </w:r>
      <w:r>
        <w:rPr>
          <w:rFonts w:ascii="方正仿宋简体" w:eastAsia="方正仿宋简体" w:cs="方正仿宋简体" w:hAnsi="方正仿宋简体" w:hint="eastAsia"/>
          <w:sz w:val="32"/>
          <w:szCs w:val="32"/>
        </w:rPr>
        <w:t>负责就业、失业和相关社会保险基金预测预警和信息引导，拟订应对预案，实施预防、调节和控制，保持就业形势稳定和社会保险基金总体收支平衡。</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sz w:val="32"/>
          <w:szCs w:val="32"/>
        </w:rPr>
        <w:t>负责落实劳动、人事争议调解仲裁制度和劳动关系政策，完善劳动关系协调机制，落实职工工作时间、休息休假和假期相关政策，落实消除非法使用童工政策和女工、未成年工特殊劳动保护政策，组织实施劳动保障监察，协调劳动者维权工作，依法查处劳动保障违法案件。</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hint="eastAsia"/>
          <w:sz w:val="32"/>
          <w:szCs w:val="32"/>
        </w:rPr>
        <w:t>拟订人才工作有关目标，参与全市人才工作的指导、组织、协调和管理，承办有关人才工作。推动建立健全市场化、社会化的人才管理服务体系。负责人事考试工作。负责人才分类评价机制推进实施，牵头推进深化职称制度改革，落实专业技术人员管理、继续教育和博士后管理等政策，负责相关高层次专业技术人才选拔和培养，拟订吸引留学人员来遵（回国）工作或定居政策。组织拟订技能人才培养、评价、使用和激励制度。完善职业资格制度，健全职业技能多元化评价政策。</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8、</w:t>
      </w:r>
      <w:r>
        <w:rPr>
          <w:rFonts w:ascii="方正仿宋简体" w:eastAsia="方正仿宋简体" w:cs="方正仿宋简体" w:hAnsi="方正仿宋简体" w:hint="eastAsia"/>
          <w:sz w:val="32"/>
          <w:szCs w:val="32"/>
        </w:rPr>
        <w:t>会同有关部门指导事业单位人事制度改革，按照管理权限负责规范事业单位岗位设置、公开招聘、聘用合同等人事综合管理工作，拟订事业单位工作人员和机关工勤人员管理政策。</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9、</w:t>
      </w:r>
      <w:r>
        <w:rPr>
          <w:rFonts w:ascii="方正仿宋简体" w:eastAsia="方正仿宋简体" w:cs="方正仿宋简体" w:hAnsi="方正仿宋简体" w:hint="eastAsia"/>
          <w:sz w:val="32"/>
          <w:szCs w:val="32"/>
        </w:rPr>
        <w:t>负责全市评比达标表彰和创建示范工作的综合管理、审核备案、监督检查。会同有关部门拟定全市表彰奖励办法（不含中国共产党党内表彰、公务员奖励），组织指导市直各部门的评比达标表彰活动。负责全市功勋荣誉表彰奖励获得者管理，落实享受待遇的相关政策。</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10、</w:t>
      </w:r>
      <w:r>
        <w:rPr>
          <w:rFonts w:ascii="方正仿宋简体" w:eastAsia="方正仿宋简体" w:cs="方正仿宋简体" w:hAnsi="方正仿宋简体" w:hint="eastAsia"/>
          <w:sz w:val="32"/>
          <w:szCs w:val="32"/>
        </w:rPr>
        <w:t>会同有关部门拟订全市事业单位人员工资收入分配政策。建立全市企事业单位人员工资决定、正常增长和支付保障机制。落实全市企事业单位人员福利和离退休政策，并负责组织实施和监督检查。</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11、</w:t>
      </w:r>
      <w:r>
        <w:rPr>
          <w:rFonts w:ascii="方正仿宋简体" w:eastAsia="方正仿宋简体" w:cs="方正仿宋简体" w:hAnsi="方正仿宋简体" w:hint="eastAsia"/>
          <w:sz w:val="32"/>
          <w:szCs w:val="32"/>
        </w:rPr>
        <w:t>拟订农民工工作综合性政策和规划，推动相关政策的落实，协调解决重点难点问题，维护农民工合法权益。</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12、</w:t>
      </w:r>
      <w:r>
        <w:rPr>
          <w:rFonts w:ascii="方正仿宋简体" w:eastAsia="方正仿宋简体" w:cs="方正仿宋简体" w:hAnsi="方正仿宋简体" w:hint="eastAsia"/>
          <w:sz w:val="32"/>
          <w:szCs w:val="32"/>
        </w:rPr>
        <w:t>负责机关及所属单位国际交流与合作。</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13、</w:t>
      </w:r>
      <w:r>
        <w:rPr>
          <w:rFonts w:ascii="方正仿宋简体" w:eastAsia="方正仿宋简体" w:cs="方正仿宋简体" w:hAnsi="方正仿宋简体" w:hint="eastAsia"/>
          <w:sz w:val="32"/>
          <w:szCs w:val="32"/>
        </w:rPr>
        <w:t>完成市委、市政府交办的其他任务。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方正楷体简体" w:eastAsia="方正楷体简体" w:cs="方正楷体简体" w:hAnsi="方正楷体简体" w:hint="eastAsia"/>
          <w:sz w:val="32"/>
          <w:szCs w:val="32"/>
          <w:lang w:val="en-US" w:eastAsia="zh-CN"/>
        </w:rPr>
      </w:pPr>
      <w:r>
        <w:rPr>
          <w:rFonts w:ascii="方正楷体简体" w:eastAsia="方正楷体简体" w:cs="方正楷体简体" w:hAnsi="方正楷体简体" w:hint="eastAsia"/>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办公室。综合协调机关重要政务、事务；负责机关公文审核、文电、机要、保密、档案、值班、安全和应急管理工作；负责组织办理人大代表建议和政协提案；负责政务信息工作；负责网民互动交流事项处置等工作；负责新闻发布；负责网络舆情监控、处置应对工作；负责机关离退休干部工作，指导直属单位的离退休干部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就业促进与职业能力建设科。拟订促进城乡统筹就业规划和年度计划；制定促进就业、鼓励创业、劳动者平等公平就业、农村劳动力转移就业、跨地区有序流动等政策；统筹负责全市公共就业创业服务体系建设；牵头拟订高校毕业生就业政策，落实就业援助、特殊群体就业等政策；拟订国（境）外人员（不含专家）就业管理政策，拟订B类和C类人员来遵工作政策，负责C类人员工作许可证核发的相关工作；会同财政部门拟订就业专项补助资金使用管理办法并组织实施；负责指导全市创业担保贷款审查等相关工作。贯彻落实失业保险政策、标准和基金管理办法；建立失业监测和预警制度；落实预防、调节和控制较大规模失业政策；拟订经济结构调整中涉及职工安置权益保障政策；负责审核市属关闭破产企业职工安置方案；落实失业管理办法，指导建立失业登记制度，承担失业统计。拟订人力资源市场、人力资源服务业发展和人力资源流动的政策和规划；负责人力资源服务机构的备案和监督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人才管理科。牵头高校毕业生到基层工作的组织实施；负责接收毕业生工作；负责市、省和国家特殊需要人员的选调和安置，参与拟订干部人才援派及管理政策并组织实施；牵头拟订人力资源市场发展项目资金管理办法并组织实施。拟订人才工作有关目标，参与全市人才工作的指导、组织、协调和管理，承办有关人才工作。拟订全市专业技术人员综合管理政策和发展规划并组织实施；负责相关高层次专业技术人才的选拔、培养和管理，拟订发挥作用、提高待遇的办法措施并组织实施；拟订吸引留学人员来遵工作政策并组织实施。负责全市博士后管理、专业技术人员继续教育工作以及相关专家出国培训、组织休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rPr>
        <w:t>事业单位人事管理科。拟订人员（不含公务员）调配政策并组织实施。按规定承办市直企事业单位（含中央、省驻唐单位）工作人员调配；拟订全市事业单位人事制度改革方案并组织实施；拟订全市事业单位人员和机关工勤人员管理政策并组织实施；按照管理权限拟订全市事业单位人员调配、聘用、登记管理、岗位设置、竞争上岗、考核奖惩等政策并组织实施；拟订事业单位岗位设置方案；会同有关部门拟订事业单位人员公开招聘管理办法，负责全市事业单位人员公开招聘工作。负责落实机关工资、津贴补贴和福利政策，组织实施事业单位工作人员和机关工勤人员工资收入分配、津贴补贴和福利政策；组织实施事业单位人员和机关工勤人员受奖励、处分、处罚后和疾病等停工期间工资待遇政策；按照管理权限配合有关部门完善事业单位编制、人员和工资协调联动机制；按照管理权限负责市直部分事业单位人员工资基金手册管理；负责事业单位工作人员和机关工勤在职人员工龄计算、工作年限认定工作；受委托负责中央省驻唐事业单位人员工资审核管理、工作年限认定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5、</w:t>
      </w:r>
      <w:r>
        <w:rPr>
          <w:rFonts w:ascii="方正仿宋简体" w:eastAsia="方正仿宋简体" w:cs="方正仿宋简体" w:hAnsi="方正仿宋简体" w:hint="eastAsia"/>
          <w:sz w:val="32"/>
          <w:szCs w:val="32"/>
        </w:rPr>
        <w:t>劳动和社会保障科（养老保险科）。负责落实劳动人事争议调解仲裁政策，拟订相关制度和发展规划并组织实施。指导全市劳动人事争议调解、仲裁工作；指导全市重大劳动人事争议案件处理；指导全市劳动人事仲裁机构体系建设；指导开展劳动人事争议预防。落实企业劳动关系政策；拟订劳动合同、集体合同、用工备案制度和劳务派遣管理办法，并组织实施；落实职工工作时间、休息休假和假期制度，落实清除非法使用童工政策和女工、未成年工特殊劳动保护政策；落实企业职工工资收入分配的宏观调控和支付保障政策，指导和监督国有企业工资总额管理及其负责人工资收入分配；落实地方劳动标准；落实最低工资标准、工资增长指导线和工资指导价位。拟订工伤保险政策、规划、标准并组织实施;落实工伤认定和工伤预防政策、行业差别费率办法、工伤医疗和工伤康复政策及标准;落实协议工伤服务机构的资格标准;落实工伤保险基金管理办法;组织落实劳动能力鉴定办法、鉴定标准；组织开展人力资源社会保障政策研究工作；负责组织重大政策和综合性政策调研；承担重要文稿起草；牵头组织专家咨询论证工作；负责督办工作。参与拟订机关离退休政策，负责组织实施事业单位工作人员和机关工勤人员离退休政策；组织实施企事业单位离退休人员离退休费待遇调整政策；落实全市机关企事业基本养老保险、社会化管理服务政策；落实全市职业年金、企业年金发展规划和政策；负责企业年金方案备案和监督管理；负责全市特殊工种认定和管理；负责全市企业提前退休初审、机关事业退休待遇条件确认、企业正常退休条件核准。落实城乡居民基本养老保险和被征地农民参加基本养老保险的政策、规划、标准;落实城乡居民基本养老保险和其他社会保障关系转移接续办法;落实城乡居民基本养老保险基础养老金、缴费档次和政府补贴等调整方案;落实征地方案中被征地农民社会保障措施的审核办法。</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sz w:val="32"/>
          <w:szCs w:val="32"/>
        </w:rPr>
        <w:t>社会保险基金监管科。负责落实基金管理办法和预测预警制度；负责机关事业和企业养老保险基金调剂计划和中央、省、市财政基金分配复核，会同有关部门组织实施；负责审核汇总相关社会保险基金预决算草案，编制年度基金财务报告；落实全市养老、失业工伤等社会保险、补充保险、企业(职业)年金、个人储蓄性养老保险基金监管制度;落实补充养老保险基金管理办法;负责依法监管养老、工伤、失业保险基金收支、管理,组织查处重大案件;负责全市养老、工伤、失业保险基金内部审计；负责对参保单位和个人社会保险费缴纳情况进行稽核。</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遵化市人力资源和社会保障局机关行政编制18名。正股级领导职数7名（含直属机关党委专职副书记1名）。</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方正仿宋简体" w:eastAsia="方正仿宋简体" w:cs="方正仿宋简体" w:hAnsi="方正仿宋简体" w:hint="eastAsia"/>
          <w:sz w:val="32"/>
          <w:szCs w:val="32"/>
          <w:lang w:val="en-US" w:eastAsia="zh-CN"/>
        </w:rPr>
      </w:pPr>
    </w:p>
    <w:p>
      <w:pPr>
        <w:spacing w:line="560" w:lineRule="exact"/>
        <w:ind w:firstLine="560"/>
        <w:jc w:val="center"/>
        <w:rPr>
          <w:rFonts w:ascii="方正仿宋简体" w:eastAsia="方正仿宋简体" w:cs="方正仿宋简体" w:hAnsi="方正仿宋简体" w:hint="eastAsia"/>
          <w:sz w:val="32"/>
          <w:szCs w:val="32"/>
        </w:rPr>
      </w:pPr>
    </w:p>
    <w:p>
      <w:pPr>
        <w:spacing w:line="560" w:lineRule="exact"/>
        <w:ind w:firstLine="560"/>
        <w:jc w:val="center"/>
        <w:rPr>
          <w:rFonts w:ascii="方正仿宋简体" w:eastAsia="方正仿宋简体" w:cs="方正仿宋简体" w:hAnsi="方正仿宋简体" w:hint="eastAsia"/>
          <w:sz w:val="32"/>
          <w:szCs w:val="32"/>
        </w:rPr>
      </w:pPr>
    </w:p>
    <w:p>
      <w:pPr>
        <w:spacing w:line="560" w:lineRule="exact"/>
        <w:ind w:firstLine="560"/>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部门机构设置情况</w:t>
      </w:r>
    </w:p>
    <w:tbl>
      <w:tblPr>
        <w:jc w:val="center"/>
        <w:tblW w:w="1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669"/>
        <w:gridCol w:w="1843"/>
        <w:gridCol w:w="2126"/>
        <w:gridCol w:w="3827"/>
      </w:tblGrid>
      <w:tr>
        <w:trPr>
          <w:cantSplit/>
          <w:trHeight w:val="567"/>
          <w:tblHeader/>
        </w:trPr>
        <w:tc>
          <w:tcPr>
            <w:tcW w:w="5669"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单位名称</w:t>
            </w:r>
          </w:p>
        </w:tc>
        <w:tc>
          <w:tcPr>
            <w:tcW w:w="1843"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单位性质</w:t>
            </w:r>
          </w:p>
        </w:tc>
        <w:tc>
          <w:tcPr>
            <w:tcW w:w="2126"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单位规格</w:t>
            </w:r>
          </w:p>
        </w:tc>
        <w:tc>
          <w:tcPr>
            <w:tcW w:w="3827"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经费保障形式</w:t>
            </w:r>
          </w:p>
        </w:tc>
      </w:tr>
      <w:tr>
        <w:trPr>
          <w:cantSplit/>
          <w:trHeight w:val="369"/>
        </w:trPr>
        <w:tc>
          <w:tcPr>
            <w:tcW w:w="5669"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遵化市人力资源和社会保障局本级</w:t>
            </w:r>
          </w:p>
        </w:tc>
        <w:tc>
          <w:tcPr>
            <w:tcW w:w="1843"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行政</w:t>
            </w:r>
          </w:p>
        </w:tc>
        <w:tc>
          <w:tcPr>
            <w:tcW w:w="212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正科级</w:t>
            </w:r>
          </w:p>
        </w:tc>
        <w:tc>
          <w:tcPr>
            <w:tcW w:w="3827"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财政拨款</w:t>
            </w:r>
          </w:p>
        </w:tc>
      </w:tr>
      <w:tr>
        <w:trPr>
          <w:cantSplit/>
          <w:trHeight w:val="369"/>
        </w:trPr>
        <w:tc>
          <w:tcPr>
            <w:tcW w:w="5669"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遵化市社会保险服务中心</w:t>
            </w:r>
          </w:p>
        </w:tc>
        <w:tc>
          <w:tcPr>
            <w:tcW w:w="1843"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事业</w:t>
            </w:r>
          </w:p>
        </w:tc>
        <w:tc>
          <w:tcPr>
            <w:tcW w:w="212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副科级</w:t>
            </w:r>
          </w:p>
        </w:tc>
        <w:tc>
          <w:tcPr>
            <w:tcW w:w="3827"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财政性资金基本保证</w:t>
            </w:r>
          </w:p>
        </w:tc>
      </w:tr>
      <w:tr>
        <w:trPr>
          <w:cantSplit/>
          <w:trHeight w:val="369"/>
        </w:trPr>
        <w:tc>
          <w:tcPr>
            <w:tcW w:w="5669"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遵化市就业服务中心</w:t>
            </w:r>
          </w:p>
        </w:tc>
        <w:tc>
          <w:tcPr>
            <w:tcW w:w="1843"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事业</w:t>
            </w:r>
          </w:p>
        </w:tc>
        <w:tc>
          <w:tcPr>
            <w:tcW w:w="212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副科级</w:t>
            </w:r>
          </w:p>
        </w:tc>
        <w:tc>
          <w:tcPr>
            <w:tcW w:w="3827"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财政性资金基本保证</w:t>
            </w:r>
          </w:p>
        </w:tc>
      </w:tr>
    </w:tbl>
    <w:p>
      <w:pPr>
        <w:spacing w:line="560" w:lineRule="exact"/>
        <w:ind w:firstLineChars="200" w:firstLine="640"/>
        <w:jc w:val="left"/>
        <w:rPr>
          <w:rFonts w:ascii="方正黑体简体" w:eastAsia="方正黑体简体" w:cs="方正黑体简体" w:hAnsi="方正黑体简体" w:hint="eastAsia"/>
          <w:sz w:val="32"/>
          <w:szCs w:val="32"/>
        </w:rPr>
      </w:pPr>
      <w:bookmarkStart w:id="3" w:name="_Toc68082203"/>
      <w:r>
        <w:rPr>
          <w:rFonts w:ascii="方正黑体简体" w:eastAsia="方正黑体简体" w:cs="方正黑体简体" w:hAnsi="方正黑体简体" w:hint="eastAsia"/>
          <w:sz w:val="32"/>
          <w:szCs w:val="32"/>
          <w:lang w:eastAsia="zh-CN"/>
        </w:rPr>
        <w:t>二、</w:t>
      </w:r>
      <w:r>
        <w:rPr>
          <w:rFonts w:ascii="方正黑体简体" w:eastAsia="方正黑体简体" w:cs="方正黑体简体" w:hAnsi="方正黑体简体" w:hint="eastAsia"/>
          <w:sz w:val="32"/>
          <w:szCs w:val="32"/>
        </w:rPr>
        <w:t>部门预算安排的总体情况</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rPr>
      </w:pPr>
      <w:bookmarkStart w:id="4" w:name="_Toc68082204"/>
      <w:r>
        <w:rPr>
          <w:rFonts w:ascii="方正仿宋简体" w:eastAsia="方正仿宋简体" w:cs="方正仿宋简体" w:hAnsi="方正仿宋简体" w:hint="eastAsia"/>
          <w:sz w:val="32"/>
          <w:szCs w:val="32"/>
        </w:rPr>
        <w:t>1、收入说明</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年收入预算总计</w:t>
      </w:r>
      <w:r>
        <w:rPr>
          <w:rFonts w:ascii="方正仿宋简体" w:eastAsia="方正仿宋简体" w:cs="方正仿宋简体" w:hAnsi="方正仿宋简体" w:hint="eastAsia"/>
          <w:sz w:val="32"/>
          <w:szCs w:val="32"/>
          <w:lang w:val="en-US" w:eastAsia="zh-CN"/>
        </w:rPr>
        <w:t>72791.03</w:t>
      </w:r>
      <w:r>
        <w:rPr>
          <w:rFonts w:ascii="方正仿宋简体" w:eastAsia="方正仿宋简体" w:cs="方正仿宋简体" w:hAnsi="方正仿宋简体" w:hint="eastAsia"/>
          <w:sz w:val="32"/>
          <w:szCs w:val="32"/>
        </w:rPr>
        <w:t>万元，其中财政拨款</w:t>
      </w:r>
      <w:r>
        <w:rPr>
          <w:rFonts w:ascii="方正仿宋简体" w:eastAsia="方正仿宋简体" w:cs="方正仿宋简体" w:hAnsi="方正仿宋简体" w:hint="eastAsia"/>
          <w:sz w:val="32"/>
          <w:szCs w:val="32"/>
          <w:lang w:val="en-US" w:eastAsia="zh-CN"/>
        </w:rPr>
        <w:t>72791.03</w:t>
      </w:r>
      <w:r>
        <w:rPr>
          <w:rFonts w:ascii="方正仿宋简体" w:eastAsia="方正仿宋简体" w:cs="方正仿宋简体" w:hAnsi="方正仿宋简体" w:hint="eastAsia"/>
          <w:sz w:val="32"/>
          <w:szCs w:val="32"/>
        </w:rPr>
        <w:t>万元，中央财政提前通知转移支付</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万元。</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2、支出说明</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w:t>
      </w:r>
      <w:r>
        <w:rPr>
          <w:rFonts w:ascii="方正仿宋简体" w:eastAsia="方正仿宋简体" w:cs="方正仿宋简体" w:hAnsi="方正仿宋简体" w:hint="eastAsia"/>
          <w:sz w:val="32"/>
          <w:szCs w:val="32"/>
          <w:lang w:eastAsia="zh-CN"/>
        </w:rPr>
        <w:t>人力资源和社会保障局202</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年度部门预算中支出预算的总体情况。20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年支出预算总计</w:t>
      </w:r>
      <w:r>
        <w:rPr>
          <w:rFonts w:ascii="方正仿宋简体" w:eastAsia="方正仿宋简体" w:cs="方正仿宋简体" w:hAnsi="方正仿宋简体" w:hint="eastAsia"/>
          <w:sz w:val="32"/>
          <w:szCs w:val="32"/>
          <w:lang w:val="en-US" w:eastAsia="zh-CN"/>
        </w:rPr>
        <w:t>72791.03</w:t>
      </w:r>
      <w:r>
        <w:rPr>
          <w:rFonts w:ascii="方正仿宋简体" w:eastAsia="方正仿宋简体" w:cs="方正仿宋简体" w:hAnsi="方正仿宋简体" w:hint="eastAsia"/>
          <w:sz w:val="32"/>
          <w:szCs w:val="32"/>
        </w:rPr>
        <w:t>万元，其中：人员经费支出预算</w:t>
      </w:r>
      <w:r>
        <w:rPr>
          <w:rFonts w:ascii="方正仿宋简体" w:eastAsia="方正仿宋简体" w:cs="方正仿宋简体" w:hAnsi="方正仿宋简体" w:hint="eastAsia"/>
          <w:sz w:val="32"/>
          <w:szCs w:val="32"/>
          <w:lang w:val="en-US" w:eastAsia="zh-CN"/>
        </w:rPr>
        <w:t>1827.34</w:t>
      </w:r>
      <w:r>
        <w:rPr>
          <w:rFonts w:ascii="方正仿宋简体" w:eastAsia="方正仿宋简体" w:cs="方正仿宋简体" w:hAnsi="方正仿宋简体" w:hint="eastAsia"/>
          <w:sz w:val="32"/>
          <w:szCs w:val="32"/>
        </w:rPr>
        <w:t>万元，日常公用经费支出预算</w:t>
      </w:r>
      <w:r>
        <w:rPr>
          <w:rFonts w:ascii="方正仿宋简体" w:eastAsia="方正仿宋简体" w:cs="方正仿宋简体" w:hAnsi="方正仿宋简体" w:hint="eastAsia"/>
          <w:sz w:val="32"/>
          <w:szCs w:val="32"/>
          <w:lang w:val="en-US" w:eastAsia="zh-CN"/>
        </w:rPr>
        <w:t>75.16</w:t>
      </w:r>
      <w:r>
        <w:rPr>
          <w:rFonts w:ascii="方正仿宋简体" w:eastAsia="方正仿宋简体" w:cs="方正仿宋简体" w:hAnsi="方正仿宋简体" w:hint="eastAsia"/>
          <w:sz w:val="32"/>
          <w:szCs w:val="32"/>
        </w:rPr>
        <w:t>万元，项目支出</w:t>
      </w:r>
      <w:r>
        <w:rPr>
          <w:rFonts w:ascii="方正仿宋简体" w:eastAsia="方正仿宋简体" w:cs="方正仿宋简体" w:hAnsi="方正仿宋简体" w:hint="eastAsia"/>
          <w:sz w:val="32"/>
          <w:szCs w:val="32"/>
          <w:lang w:val="en-US" w:eastAsia="zh-CN"/>
        </w:rPr>
        <w:t>70888.53</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包括本级支出，主要为</w:t>
      </w:r>
      <w:r>
        <w:rPr>
          <w:rFonts w:ascii="方正仿宋简体" w:eastAsia="方正仿宋简体" w:cs="方正仿宋简体" w:hAnsi="方正仿宋简体" w:hint="eastAsia"/>
          <w:sz w:val="32"/>
          <w:szCs w:val="32"/>
          <w:lang w:val="en-US" w:eastAsia="zh-CN"/>
        </w:rPr>
        <w:t>公开招聘事业编制教师及招聘事业单位工作人员经费;机关事业单位离休及人才挂档人员取暖费;创业担保贷款贴息资金等项目</w:t>
      </w:r>
      <w:r>
        <w:rPr>
          <w:rFonts w:ascii="方正仿宋简体" w:eastAsia="方正仿宋简体" w:cs="方正仿宋简体" w:hAnsi="方正仿宋简体" w:hint="eastAsia"/>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3、比上年增减情况</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rPr>
        <w:t>经过对比测算20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年财政拨款预算比20</w:t>
      </w:r>
      <w:r>
        <w:rPr>
          <w:rFonts w:ascii="方正仿宋简体" w:eastAsia="方正仿宋简体" w:cs="方正仿宋简体" w:hAnsi="方正仿宋简体" w:hint="eastAsia"/>
          <w:sz w:val="32"/>
          <w:szCs w:val="32"/>
          <w:lang w:val="en-US" w:eastAsia="zh-CN"/>
        </w:rPr>
        <w:t>21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减少</w:t>
      </w:r>
      <w:r>
        <w:rPr>
          <w:rFonts w:ascii="方正仿宋简体" w:eastAsia="方正仿宋简体" w:cs="方正仿宋简体" w:hAnsi="方正仿宋简体" w:hint="eastAsia"/>
          <w:sz w:val="32"/>
          <w:szCs w:val="32"/>
          <w:lang w:val="en-US" w:eastAsia="zh-CN"/>
        </w:rPr>
        <w:t>1853.81</w:t>
      </w:r>
      <w:r>
        <w:rPr>
          <w:rFonts w:ascii="方正仿宋简体" w:eastAsia="方正仿宋简体" w:cs="方正仿宋简体" w:hAnsi="方正仿宋简体" w:hint="eastAsia"/>
          <w:sz w:val="32"/>
          <w:szCs w:val="32"/>
        </w:rPr>
        <w:t>万元，主要是项目经费</w:t>
      </w:r>
      <w:r>
        <w:rPr>
          <w:rFonts w:ascii="方正仿宋简体" w:eastAsia="方正仿宋简体" w:cs="方正仿宋简体" w:hAnsi="方正仿宋简体" w:hint="eastAsia"/>
          <w:sz w:val="32"/>
          <w:szCs w:val="32"/>
          <w:lang w:val="en-US" w:eastAsia="zh-CN"/>
        </w:rPr>
        <w:t>减少1853.6</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主要因素为：</w:t>
      </w:r>
      <w:r>
        <w:rPr>
          <w:rFonts w:ascii="方正仿宋简体" w:eastAsia="方正仿宋简体" w:cs="方正仿宋简体" w:hAnsi="方正仿宋简体" w:hint="eastAsia"/>
          <w:sz w:val="32"/>
          <w:szCs w:val="32"/>
          <w:lang w:eastAsia="zh-CN"/>
        </w:rPr>
        <w:t>对机关事业单位基本养老保险基金的补助减少</w:t>
      </w:r>
      <w:r>
        <w:rPr>
          <w:rFonts w:ascii="方正仿宋简体" w:eastAsia="方正仿宋简体" w:cs="方正仿宋简体" w:hAnsi="方正仿宋简体"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三、机关运行经费安排情况</w:t>
      </w:r>
      <w:bookmarkEnd w:id="4"/>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2022年机关运行经费75.16万元。</w:t>
      </w:r>
      <w:r>
        <w:rPr>
          <w:rFonts w:ascii="方正仿宋简体" w:eastAsia="方正仿宋简体" w:cs="方正仿宋简体" w:hAnsi="方正仿宋简体" w:hint="eastAsia"/>
          <w:sz w:val="32"/>
          <w:szCs w:val="32"/>
        </w:rPr>
        <w:t>主要用于日常办公</w:t>
      </w:r>
      <w:r>
        <w:rPr>
          <w:rFonts w:ascii="方正仿宋简体" w:eastAsia="方正仿宋简体" w:cs="方正仿宋简体" w:hAnsi="方正仿宋简体" w:hint="eastAsia"/>
          <w:sz w:val="32"/>
          <w:szCs w:val="32"/>
          <w:lang w:eastAsia="zh-CN"/>
        </w:rPr>
        <w:t>费</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电费、</w:t>
      </w:r>
      <w:r>
        <w:rPr>
          <w:rFonts w:ascii="方正仿宋简体" w:eastAsia="方正仿宋简体" w:cs="方正仿宋简体" w:hAnsi="方正仿宋简体" w:hint="eastAsia"/>
          <w:sz w:val="32"/>
          <w:szCs w:val="32"/>
        </w:rPr>
        <w:t>邮电</w:t>
      </w:r>
      <w:r>
        <w:rPr>
          <w:rFonts w:ascii="方正仿宋简体" w:eastAsia="方正仿宋简体" w:cs="方正仿宋简体" w:hAnsi="方正仿宋简体" w:hint="eastAsia"/>
          <w:sz w:val="32"/>
          <w:szCs w:val="32"/>
          <w:lang w:eastAsia="zh-CN"/>
        </w:rPr>
        <w:t>费</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取暖费、差旅费、会议费、</w:t>
      </w:r>
      <w:r>
        <w:rPr>
          <w:rFonts w:ascii="方正仿宋简体" w:eastAsia="方正仿宋简体" w:cs="方正仿宋简体" w:hAnsi="方正仿宋简体" w:hint="eastAsia"/>
          <w:sz w:val="32"/>
          <w:szCs w:val="32"/>
        </w:rPr>
        <w:t>公务交通补贴等日常运行支出。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黑体简体" w:eastAsia="方正黑体简体" w:cs="方正黑体简体" w:hAnsi="方正黑体简体" w:hint="eastAsia"/>
          <w:sz w:val="32"/>
          <w:szCs w:val="32"/>
        </w:rPr>
      </w:pPr>
      <w:bookmarkStart w:id="5" w:name="_Toc68791548"/>
      <w:r>
        <w:rPr>
          <w:rFonts w:ascii="方正黑体简体" w:eastAsia="方正黑体简体" w:cs="方正黑体简体" w:hAnsi="方正黑体简体" w:hint="eastAsia"/>
          <w:sz w:val="32"/>
          <w:szCs w:val="32"/>
        </w:rPr>
        <w:t>四、财政拨款</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三公</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经费预算情况及增减变化原因</w:t>
      </w:r>
      <w:bookmarkEnd w:id="5"/>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2022年，我部门财政拨款“三公”经费预算安排6.42万元，较2021年减少了0.01万元，具体安排情况为：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公务用车购置及运行费。20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年共安排公务用车购置及运维费</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万元，与2</w:t>
      </w:r>
      <w:r>
        <w:rPr>
          <w:rFonts w:ascii="方正仿宋简体" w:eastAsia="方正仿宋简体" w:cs="方正仿宋简体" w:hAnsi="方正仿宋简体" w:hint="eastAsia"/>
          <w:sz w:val="32"/>
          <w:szCs w:val="32"/>
          <w:lang w:val="en-US" w:eastAsia="zh-CN"/>
        </w:rPr>
        <w:t>021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持平，</w:t>
      </w:r>
      <w:r>
        <w:rPr>
          <w:rFonts w:ascii="方正仿宋简体" w:eastAsia="方正仿宋简体" w:cs="方正仿宋简体" w:hAnsi="方正仿宋简体" w:hint="eastAsia"/>
          <w:sz w:val="32"/>
          <w:szCs w:val="32"/>
          <w:lang w:val="en-US" w:eastAsia="zh-CN"/>
        </w:rPr>
        <w:t>按照统一定额标准计算,</w:t>
      </w:r>
      <w:r>
        <w:rPr>
          <w:rFonts w:ascii="方正仿宋简体" w:eastAsia="方正仿宋简体" w:cs="方正仿宋简体" w:hAnsi="方正仿宋简体" w:hint="eastAsia"/>
          <w:sz w:val="32"/>
          <w:szCs w:val="32"/>
          <w:lang w:eastAsia="zh-CN"/>
        </w:rPr>
        <w:t>无增减变化</w:t>
      </w:r>
      <w:r>
        <w:rPr>
          <w:rFonts w:ascii="方正仿宋简体" w:eastAsia="方正仿宋简体" w:cs="方正仿宋简体" w:hAnsi="方正仿宋简体" w:hint="eastAsia"/>
          <w:sz w:val="32"/>
          <w:szCs w:val="32"/>
        </w:rPr>
        <w:t>。其中①公务用车购置安排0万元，与上年持平，</w:t>
      </w:r>
      <w:r>
        <w:rPr>
          <w:rFonts w:ascii="方正仿宋简体" w:eastAsia="方正仿宋简体" w:cs="方正仿宋简体" w:hAnsi="方正仿宋简体" w:hint="eastAsia"/>
          <w:sz w:val="32"/>
          <w:szCs w:val="32"/>
          <w:lang w:val="en-US" w:eastAsia="zh-CN"/>
        </w:rPr>
        <w:t>按照统一定额标准计算,</w:t>
      </w:r>
      <w:r>
        <w:rPr>
          <w:rFonts w:ascii="方正仿宋简体" w:eastAsia="方正仿宋简体" w:cs="方正仿宋简体" w:hAnsi="方正仿宋简体" w:hint="eastAsia"/>
          <w:sz w:val="32"/>
          <w:szCs w:val="32"/>
        </w:rPr>
        <w:t>无增减变化；②公车运行维护费安排</w:t>
      </w:r>
      <w:r>
        <w:rPr>
          <w:rFonts w:ascii="方正仿宋简体" w:eastAsia="方正仿宋简体" w:cs="方正仿宋简体" w:hAnsi="方正仿宋简体" w:hint="eastAsia"/>
          <w:sz w:val="32"/>
          <w:szCs w:val="32"/>
          <w:lang w:val="en-US" w:eastAsia="zh-CN"/>
        </w:rPr>
        <w:t>6.15</w:t>
      </w:r>
      <w:r>
        <w:rPr>
          <w:rFonts w:ascii="方正仿宋简体" w:eastAsia="方正仿宋简体" w:cs="方正仿宋简体" w:hAnsi="方正仿宋简体" w:hint="eastAsia"/>
          <w:sz w:val="32"/>
          <w:szCs w:val="32"/>
        </w:rPr>
        <w:t>万元，较上年</w:t>
      </w:r>
      <w:r>
        <w:rPr>
          <w:rFonts w:ascii="方正仿宋简体" w:eastAsia="方正仿宋简体" w:cs="方正仿宋简体" w:hAnsi="方正仿宋简体" w:hint="eastAsia"/>
          <w:sz w:val="32"/>
          <w:szCs w:val="32"/>
          <w:lang w:val="en-US" w:eastAsia="zh-CN"/>
        </w:rPr>
        <w:t>持平，按照统一定额标准计算,无增减变化。</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公务接待费。20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年共安排公务接待费</w:t>
      </w:r>
      <w:r>
        <w:rPr>
          <w:rFonts w:ascii="方正仿宋简体" w:eastAsia="方正仿宋简体" w:cs="方正仿宋简体" w:hAnsi="方正仿宋简体" w:hint="eastAsia"/>
          <w:sz w:val="32"/>
          <w:szCs w:val="32"/>
          <w:lang w:val="en-US" w:eastAsia="zh-CN"/>
        </w:rPr>
        <w:t>0.27</w:t>
      </w:r>
      <w:r>
        <w:rPr>
          <w:rFonts w:ascii="方正仿宋简体" w:eastAsia="方正仿宋简体" w:cs="方正仿宋简体" w:hAnsi="方正仿宋简体" w:hint="eastAsia"/>
          <w:sz w:val="32"/>
          <w:szCs w:val="32"/>
        </w:rPr>
        <w:t>万元，与20</w:t>
      </w:r>
      <w:r>
        <w:rPr>
          <w:rFonts w:ascii="方正仿宋简体" w:eastAsia="方正仿宋简体" w:cs="方正仿宋简体" w:hAnsi="方正仿宋简体" w:hint="eastAsia"/>
          <w:sz w:val="32"/>
          <w:szCs w:val="32"/>
          <w:lang w:val="en-US" w:eastAsia="zh-CN"/>
        </w:rPr>
        <w:t>21</w:t>
      </w:r>
      <w:r>
        <w:rPr>
          <w:rFonts w:ascii="方正仿宋简体" w:eastAsia="方正仿宋简体" w:cs="方正仿宋简体" w:hAnsi="方正仿宋简体" w:hint="eastAsia"/>
          <w:sz w:val="32"/>
          <w:szCs w:val="32"/>
        </w:rPr>
        <w:t>年相比</w:t>
      </w:r>
      <w:r>
        <w:rPr>
          <w:rFonts w:ascii="方正仿宋简体" w:eastAsia="方正仿宋简体" w:cs="方正仿宋简体" w:hAnsi="方正仿宋简体" w:hint="eastAsia"/>
          <w:sz w:val="32"/>
          <w:szCs w:val="32"/>
          <w:lang w:val="en-US" w:eastAsia="zh-CN"/>
        </w:rPr>
        <w:t>减少0.01</w:t>
      </w:r>
      <w:r>
        <w:rPr>
          <w:rFonts w:ascii="方正仿宋简体" w:eastAsia="方正仿宋简体" w:cs="方正仿宋简体" w:hAnsi="方正仿宋简体" w:hint="eastAsia"/>
          <w:sz w:val="32"/>
          <w:szCs w:val="32"/>
        </w:rPr>
        <w:t>万元。原因为：</w:t>
      </w:r>
      <w:r>
        <w:rPr>
          <w:rFonts w:ascii="方正仿宋简体" w:eastAsia="方正仿宋简体" w:cs="方正仿宋简体" w:hAnsi="方正仿宋简体" w:hint="eastAsia"/>
          <w:sz w:val="32"/>
          <w:szCs w:val="32"/>
          <w:lang w:val="en-US" w:eastAsia="zh-CN"/>
        </w:rPr>
        <w:t>厉行节约，减少接待费用</w:t>
      </w:r>
      <w:r>
        <w:rPr>
          <w:rFonts w:ascii="方正仿宋简体" w:eastAsia="方正仿宋简体" w:cs="方正仿宋简体" w:hAnsi="方正仿宋简体" w:hint="eastAsia"/>
          <w:sz w:val="32"/>
          <w:szCs w:val="32"/>
        </w:rPr>
        <w:t>。</w:t>
      </w:r>
    </w:p>
    <w:p>
      <w:pPr>
        <w:pStyle w:val="15"/>
        <w:ind w:left="560"/>
        <w:rPr>
          <w:rFonts w:ascii="方正仿宋简体" w:eastAsia="方正仿宋简体" w:cs="方正仿宋简体" w:hAnsi="方正仿宋简体" w:hint="eastAsia"/>
          <w:snapToGrid/>
          <w:kern w:val="2"/>
          <w:sz w:val="32"/>
          <w:szCs w:val="32"/>
          <w:lang w:val="en-US" w:eastAsia="zh-CN" w:bidi="ar-SA"/>
        </w:rPr>
      </w:pPr>
      <w:r>
        <w:rPr>
          <w:rFonts w:ascii="方正仿宋简体" w:eastAsia="方正仿宋简体" w:cs="方正仿宋简体" w:hAnsi="方正仿宋简体" w:hint="eastAsia"/>
          <w:snapToGrid/>
          <w:kern w:val="2"/>
          <w:sz w:val="32"/>
          <w:szCs w:val="32"/>
          <w:lang w:val="en-US" w:eastAsia="zh-CN" w:bidi="ar-SA"/>
        </w:rPr>
        <w:t>3、因公出国（境）费。2022年因公出国（境）安排0人，安排费用0万元，同比上年无增减变化。原因是没有因公出国（境）工作安排，所以未安排因公出国（境）费。</w:t>
      </w:r>
    </w:p>
    <w:p>
      <w:pPr>
        <w:keepNext w:val="0"/>
        <w:keepLines w:val="0"/>
        <w:pageBreakBefore w:val="0"/>
        <w:widowControl w:val="0"/>
        <w:kinsoku/>
        <w:wordWrap/>
        <w:overflowPunct/>
        <w:topLinePunct w:val="0"/>
        <w:autoSpaceDE/>
        <w:autoSpaceDN/>
        <w:bidi w:val="0"/>
        <w:adjustRightInd/>
        <w:snapToGrid/>
        <w:spacing w:line="620" w:lineRule="exact"/>
        <w:ind w:firstLineChars="200" w:firstLine="640"/>
        <w:jc w:val="left"/>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lang w:eastAsia="zh-CN"/>
        </w:rPr>
        <w:t>五、</w:t>
      </w:r>
      <w:r>
        <w:rPr>
          <w:rFonts w:ascii="方正黑体简体" w:eastAsia="方正黑体简体" w:cs="方正黑体简体" w:hAnsi="方正黑体简体" w:hint="eastAsia"/>
          <w:sz w:val="32"/>
          <w:szCs w:val="32"/>
        </w:rPr>
        <w:t>绩效预算信息</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楷体简体" w:eastAsia="方正楷体简体" w:cs="方正楷体简体" w:hAnsi="方正楷体简体" w:hint="eastAsia"/>
          <w:sz w:val="32"/>
          <w:szCs w:val="32"/>
          <w:lang w:eastAsia="zh-CN"/>
        </w:rPr>
      </w:pPr>
      <w:r>
        <w:rPr>
          <w:rFonts w:ascii="方正楷体简体" w:eastAsia="方正楷体简体" w:cs="方正楷体简体" w:hAnsi="方正楷体简体" w:hint="eastAsia"/>
          <w:sz w:val="32"/>
          <w:szCs w:val="32"/>
          <w:lang w:eastAsia="zh-CN"/>
        </w:rPr>
        <w:t>（一）总体绩效目标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贯彻落实国家、省、市人力资源和社会保障事业发展规划、政策，负责人力资源和社会保障工作的宣传和舆情研究；拟订人力资源市场发展规划和人力资源流动政策，建立统一规范的人力资源市场，促进人力资源合理流动、有效配置，拟订机构改革人员定岗和分流政策；负责促进就业工作，拟订统筹城乡的就业发展规划和政策，完善公共就业服务体系，拟订就业援助制度，完善职业资格制度，统筹建立面向城乡劳动者的职业培训制度，牵头拟订非师范类高校毕业生就业政策，按规定负责非师范类中专以上毕业生的就业工作。会同有关部门拟订技能型人才、农村实用人才培养和激励政策；统筹建立覆盖城乡的社会保障体系。贯彻落实上级社会保险及其补充保险政策和标准并组织实施，会同有关部门拟订社会保险及其补充保险基金管理和监督制度，编制社会保险规划及基金预决算草案；负责就业、失业、社会保险基金预测预警和信息引导，拟订应对预案，实施预防、调节和控制，保持就业形势稳定和社会保险基金总体收支平；会同有关部门拟订全市机关、企事业单位人员工资、津补贴收入分配办法，建立全市机关、企事业单位人员工资正常增长和支付保障机制，拟订全市机关、企事业单位人员福利和离退休政策，并负责组织实施和监督检查；会同有关部门拟订人才工作总体目标，参与人才管理。会同有关部门指导全市事业单位人事制度改革，拟订全市事业单位人员和机关工勤人员管理政策。负责全市人事考试工作。制定全市专业技术人员管理和继续教育政策，综合管理全市职称工作，负责高层次专业技术人才选拔和培养；会同有关部门拟订军队转业干部安置政策和安置计划，负责组织军队转业干部培训，负责企业军队转业干部解困工作，协调有关部门做好军队转业干部家属随调随迁及转学入学等工作；负责行政机关公务员综合管理，会同有关部门拟订人员调配政策和特殊人员安置政策；会同有关部门拟订农民工工作综合性政策和规划，推动农民工相关政策的落实，协调解决重点难点问题，维护农民工合法权益；统筹拟订劳动、人事争议调解仲裁制度和劳动关系政策，完善劳动关系协调机制，执行消除非法使用童工政策和女工、未成年工的特殊劳动保护政策，组织实施劳动监察，协调劳动者维权工作，依法查处重大案件。</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楷体简体" w:eastAsia="方正楷体简体" w:cs="方正楷体简体" w:hAnsi="方正楷体简体" w:hint="eastAsia"/>
          <w:sz w:val="32"/>
          <w:szCs w:val="32"/>
          <w:lang w:eastAsia="zh-CN"/>
        </w:rPr>
      </w:pPr>
      <w:r>
        <w:rPr>
          <w:rFonts w:ascii="方正楷体简体" w:eastAsia="方正楷体简体" w:cs="方正楷体简体" w:hAnsi="方正楷体简体" w:hint="eastAsia"/>
          <w:sz w:val="32"/>
          <w:szCs w:val="32"/>
          <w:lang w:eastAsia="zh-CN"/>
        </w:rPr>
        <w:t>（二）分项绩效目标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1、机关单位有编退休人员工资缺口补助</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我市机关事业单位离退休人员养老保险金按时、足额发放，将全市2022年机关事业单位离退休人员养老保险金缺口预算到位，进一步推进全市机关事业养老保险制度改革，为我市人力资源和社会保障工作迈向新的台阶奠定基础。</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（2）认定机构要制定严格的认定程序，同时建立起完整的个人养老补助档案资料；</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2、全额事业单位人员丧抚费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绩效目标：确保2022年丧抚费发放及时、到位，以2021年丧抚费实际支出为计算依据，推算2022年全额事业单位丧抚费支出缺口。</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3、机关事业单位遗属费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绩效目标：进一步调整我市机关事业单位工作人员死亡后遗属生活困难补助标准，并保证按时、足额发放。为遗属生活提供保障，为遗属带去慰藉，让他们充分体会市委、市政府的关怀和帮助。</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 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4、机关事业单位离休及无编人员退休工资缺口</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绩效目标：依据2021年机关事业试点单位实际收入与机关事业老户的实际支出，预算2022年机关事业老户缺口，主要用于机关事业老户及统筹外人员待遇的正常、及时、足额发放。</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 xml:space="preserve">（1）全年发放金额、发放时间在全市人力资源和社会保障工作中的完成情况达到90%以上； </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5、清算改革前试点制度个人缴费本息</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绩效目标：切实落实退休中人单位应缴部分职业年金及退休中人职业年金个人账户贴息，完成好职业年金虚账记实工作，维护好退休中人个人利益，进一步做好职业年金征缴、账实匹配和基金归集工作。</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（1）维护机关事业系统正常运行率达到90%以上；</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6、机关事业临时工转出养老保险金　</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绩效目标：按照省级工作安排，主要用于进一步推进机关事业单位工作人员养老保险制度改革，进一步统筹城乡社会保障体系建设，建立更加公平、可持续的养老保险制度。</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（1）维护机关事业系统正常运行率达到90%以上；</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7、离休干部遗属取暖费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　绩效目标：确保2022年离休干部遗属取暖费足额、按时发放，为离休干部遗属送去冬日的温暖和慰藉，提升其内心满足感和幸福感。</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（1）维护系统正常运行率达到90%以上；</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8、建国前老工人工资　</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绩效目标：尽职尽责地按时、足额发放老工人的工资及各项待遇，确保两位老人的生活质量，为他们的生活提供保障，从而进一步提升幸福指数。</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（1）享受待遇人数2人；</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9、机关事业单位离休及人才挂档人员取暖费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绩效目标：确保2022年人才挂档人员及离休人员取暖费的发放，提升享受待遇人员的幸福指数和生活质量。</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（1）2022年人才中心退休人员604人，人均取暖费4900元；离休人员54人；</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10、企业养老保险资金缺口</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绩效目标：确保全市企业离退休人员养老金及各项相关待遇的按时、足额发放，弥补企业离退休人员养老金发放缺口，保证正常、足额、按时发放。</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 xml:space="preserve">全年发放金额、发放时间在全市人力资源和社会保障工作中的完成情况达到90%以上； </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11、城乡居民地方财政缴费补贴　</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绩效目标：确保城乡居民养老保险参保人员能够按时、足额领取养老保险费，全面建成公平、统一、规范、可持续的城乡居民养老保险制度，与社会救助、社会福利等其他社会保障政策相配套。</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全年发放金额、发放时间在全市人力资源和社会保障工作中的完成情况达到90%以上；</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12、城乡居民地方财政基础养老金补贴</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绩效目标：确保城乡居民养老保险参保人员能够按时、足额领取养老保险费，全面建成公平、统一、规范、可持续的城乡居民养老保险制度，与社会救助、社会福利等其他社会保障政策相配套。</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全年发放金额、发放时间在全市人力资源和社会保障工作中的完成情况达到90%以上；</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13、参加新农保基础养老金差额</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绩效目标：确保城乡居民养老保险参保人员能够按时、足额领取养老保险费，全面建成公平、统一、规范、可持续的城乡居民养老保险制度，与社会救助、社会福利等其他社会保障政策相配套。</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全年发放金额、发放时间在全市人力资源和社会保障工作中的完成情况达到90%以上；</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14、被征地农民养老保险领取退休金人员补贴</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绩效目标：确保被征地农民老有所养，充分享受改革发展成果，充分体会政府的关怀，同时确保2022年被征地农民养老保险足额、按时到位，减少社会不稳定因素。</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6"/>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 xml:space="preserve">全年发放金额、发放时间在全市人力资源和社会保障工作中的完成情况达到90%以上； </w:t>
      </w:r>
    </w:p>
    <w:p>
      <w:pPr>
        <w:keepNext w:val="0"/>
        <w:keepLines w:val="0"/>
        <w:pageBreakBefore w:val="0"/>
        <w:widowControl w:val="0"/>
        <w:numPr>
          <w:ilvl w:val="0"/>
          <w:numId w:val="6"/>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15、被征地农民养老保险地方财政支付缴费人员补贴</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绩效目标：确保被征地农民老有所养，充分享受改革发展成果，同时弥补被征地农民养老金缺口，确保2022年被征地农民养老保险足额、按时到位，减少社会不稳定因素。</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7"/>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 xml:space="preserve">全年发放金额、发放时间在全市人力资源和社会保障工作中的完成情况达到90%以上； </w:t>
      </w:r>
    </w:p>
    <w:p>
      <w:pPr>
        <w:keepNext w:val="0"/>
        <w:keepLines w:val="0"/>
        <w:pageBreakBefore w:val="0"/>
        <w:widowControl w:val="0"/>
        <w:numPr>
          <w:ilvl w:val="0"/>
          <w:numId w:val="7"/>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16、城乡居民丧葬抚恤金</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绩效目标：城乡居民丧葬抚恤支出，落实国家惠民政策，促进社会公平正义，确保2022年城乡居民丧葬抚恤金及时发放。</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8"/>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年度实际经办工作占年计划完成工作的比例达到90%以上；</w:t>
      </w:r>
    </w:p>
    <w:p>
      <w:pPr>
        <w:keepNext w:val="0"/>
        <w:keepLines w:val="0"/>
        <w:pageBreakBefore w:val="0"/>
        <w:widowControl w:val="0"/>
        <w:numPr>
          <w:ilvl w:val="0"/>
          <w:numId w:val="8"/>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17、2022年社保局经办业务经费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9"/>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新增办公仪器、设备数30台；</w:t>
      </w:r>
    </w:p>
    <w:p>
      <w:pPr>
        <w:keepNext w:val="0"/>
        <w:keepLines w:val="0"/>
        <w:pageBreakBefore w:val="0"/>
        <w:widowControl w:val="0"/>
        <w:numPr>
          <w:ilvl w:val="0"/>
          <w:numId w:val="9"/>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18、企业退休人员遗属困难补贴及企业退休人员生活补贴</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确保全市企业离退休人员养老金及各项相关待遇的按时、足额发放，弥补企业离退休人员养老金发放缺口，保证正常、足额、按时发放。</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0"/>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全年发放金额、发放时间在全市人力资源和社会保障工作中的完成情况达到90%以上；</w:t>
      </w:r>
    </w:p>
    <w:p>
      <w:pPr>
        <w:keepNext w:val="0"/>
        <w:keepLines w:val="0"/>
        <w:pageBreakBefore w:val="0"/>
        <w:widowControl w:val="0"/>
        <w:numPr>
          <w:ilvl w:val="0"/>
          <w:numId w:val="10"/>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19、行政奖励证书款</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绩效目标：通过对全市事业单位人员进行考核和奖励，激发工作人员的工作积极性和热情，保障工作的顺利开展，提高工作质量，更好地为群众服务。</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1"/>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考核率达到100%；</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20、公开招聘事业编制教师及招聘事业单位工作人员经费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绩效目标：根据全市教师队伍的需求，对符合招聘资格的大中专毕业生进行公开和公平的招聘，通过严格的笔试和面试，选拔优秀人才充实教师队伍，提供全市教师队伍的整体素质，为培养下一代奠定坚实的基础，提高全市人民的满意度。</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2"/>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按照招聘协议金额申请拨付资金；</w:t>
      </w:r>
    </w:p>
    <w:p>
      <w:pPr>
        <w:keepNext w:val="0"/>
        <w:keepLines w:val="0"/>
        <w:pageBreakBefore w:val="0"/>
        <w:widowControl w:val="0"/>
        <w:numPr>
          <w:ilvl w:val="0"/>
          <w:numId w:val="12"/>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21、</w:t>
      </w:r>
      <w:r>
        <w:rPr>
          <w:rFonts w:ascii="方正仿宋简体" w:eastAsia="方正仿宋简体" w:cs="方正仿宋简体" w:hAnsi="方正仿宋简体"/>
          <w:sz w:val="32"/>
          <w:szCs w:val="32"/>
          <w:lang w:val="en-US" w:eastAsia="zh-CN"/>
        </w:rPr>
        <w:t>冀财社[2020]190号提前下达2021年省级财政城乡居民养老、就业公共服务村级代办员补助资金</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绩效目标：冀财社[2020]190号提前下达2021年省级财政城乡居民养老、就业公共服务村级代办员补助资金,促进代办员工作的积极性，提高工作效率。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3"/>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按照补贴标准申请拨付资金；</w:t>
      </w:r>
    </w:p>
    <w:p>
      <w:pPr>
        <w:keepNext w:val="0"/>
        <w:keepLines w:val="0"/>
        <w:pageBreakBefore w:val="0"/>
        <w:widowControl w:val="0"/>
        <w:numPr>
          <w:ilvl w:val="0"/>
          <w:numId w:val="13"/>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sz w:val="32"/>
          <w:szCs w:val="32"/>
          <w:lang w:val="en-US" w:eastAsia="zh-CN"/>
        </w:rPr>
        <w:t>人社局综合业务管理费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4"/>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按照办公经费管理办法审核经费开支</w:t>
      </w:r>
    </w:p>
    <w:p>
      <w:pPr>
        <w:keepNext w:val="0"/>
        <w:keepLines w:val="0"/>
        <w:pageBreakBefore w:val="0"/>
        <w:widowControl w:val="0"/>
        <w:numPr>
          <w:ilvl w:val="0"/>
          <w:numId w:val="14"/>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23、</w:t>
      </w:r>
      <w:r>
        <w:rPr>
          <w:rFonts w:ascii="方正仿宋简体" w:eastAsia="方正仿宋简体" w:cs="方正仿宋简体" w:hAnsi="方正仿宋简体"/>
          <w:sz w:val="32"/>
          <w:szCs w:val="32"/>
          <w:lang w:val="en-US" w:eastAsia="zh-CN"/>
        </w:rPr>
        <w:t>职称评审职业技能鉴定等成本性支出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绩效目标：通过职业技能培训，提高全市就业队伍的整体素质，增加就业机会。免费培训使困难人群仍然能够学习技能，提高自身素质，使群众的满意度提高，收到社会的好评。</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5"/>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按照办公经费管理办法审核经费开支</w:t>
      </w:r>
    </w:p>
    <w:p>
      <w:pPr>
        <w:keepNext w:val="0"/>
        <w:keepLines w:val="0"/>
        <w:pageBreakBefore w:val="0"/>
        <w:widowControl w:val="0"/>
        <w:numPr>
          <w:ilvl w:val="0"/>
          <w:numId w:val="15"/>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24、就业见习岗位补贴资金</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绩效目标：通过落实就业创业政策，抓培训、促创业、保就业，就业形势总体保持稳定，圆满完成就业见习岗位开发任务积极落实青年就业见习计划等就业扶持政策，增加就业机会，促进青年群体就业。</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6"/>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努力开发就业见习岗位，提高服务水平达95%以上；</w:t>
      </w:r>
    </w:p>
    <w:p>
      <w:pPr>
        <w:keepNext w:val="0"/>
        <w:keepLines w:val="0"/>
        <w:pageBreakBefore w:val="0"/>
        <w:widowControl w:val="0"/>
        <w:numPr>
          <w:ilvl w:val="0"/>
          <w:numId w:val="16"/>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25、综合业务工作经费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7"/>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按照办公经费管理办法审核经费开支</w:t>
      </w:r>
    </w:p>
    <w:p>
      <w:pPr>
        <w:keepNext w:val="0"/>
        <w:keepLines w:val="0"/>
        <w:pageBreakBefore w:val="0"/>
        <w:widowControl w:val="0"/>
        <w:numPr>
          <w:ilvl w:val="0"/>
          <w:numId w:val="17"/>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26、就业补助配套资金</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根据河北省财政厅、河北省人力资源和社会保障厅《关于印发河北省就业创业资金管理办法的通知》（冀财规[2018]21号）文件规定，我市就业专项资金主要用于职业培训补贴（创业培训补贴）、灵活就业社保补贴、用工单位社保补贴、用工单位岗位补贴、大学生创业补贴、初次创业社保补贴、就业见习补贴、创业孵化基地房租物业水电费补贴、公益性岗位社保补贴、公益性岗位补贴、毕业学年求职补贴、贫困劳动力就业扶贫等支出，专款专用。</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8"/>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全年发放金额、发放时间在全市人力资源和社会保障工作中的完成情况，达到90%以上；</w:t>
      </w:r>
    </w:p>
    <w:p>
      <w:pPr>
        <w:keepNext w:val="0"/>
        <w:keepLines w:val="0"/>
        <w:pageBreakBefore w:val="0"/>
        <w:widowControl w:val="0"/>
        <w:numPr>
          <w:ilvl w:val="0"/>
          <w:numId w:val="18"/>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各项补贴资金发放准确率95%以上；</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27、创业担保贷款贴息资金</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根据河北省财政厅冀财金【2021】50号要求，结合我市工作实际，用于小额贷款贴息资金，列2130804“农林水支出-普惠金融发展-创业担保贷款贴息”支出，所需金额为98万元。创业担保贷款工作坚持“积极稳妥、扩大规模、突出重点、防范风险”的总体思路，把创业担保贷款工作作为促进创业、带动就业的重要举措，多部门协作、不断创新工作模式，创业担保贷款呈现“贷得快、用得好、收得回、效果好”的良好局面。我单位积极利用广播、电视台、网络等宣传平台，推广创业担保贷款网上申请系统，在全市进行宣传，并联合邮储银行举办政策巡回宣讲活动。</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9"/>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全年发放金额、发放时间在全市人力资源和社会保障工作中的完成情况，达到90%以上；</w:t>
      </w:r>
    </w:p>
    <w:p>
      <w:pPr>
        <w:keepNext w:val="0"/>
        <w:keepLines w:val="0"/>
        <w:pageBreakBefore w:val="0"/>
        <w:widowControl w:val="0"/>
        <w:numPr>
          <w:ilvl w:val="0"/>
          <w:numId w:val="19"/>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补贴资金发放准确率、及时率100%；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（3）2022年12月底前完成项目；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楷体简体" w:eastAsia="方正楷体简体" w:cs="方正楷体简体" w:hAnsi="方正楷体简体" w:hint="eastAsia"/>
          <w:sz w:val="32"/>
          <w:szCs w:val="32"/>
          <w:lang w:eastAsia="zh-CN"/>
        </w:rPr>
      </w:pPr>
      <w:r>
        <w:rPr>
          <w:rFonts w:ascii="方正楷体简体" w:eastAsia="方正楷体简体" w:cs="方正楷体简体" w:hAnsi="方正楷体简体" w:hint="eastAsia"/>
          <w:sz w:val="32"/>
          <w:szCs w:val="32"/>
          <w:lang w:eastAsia="zh-CN"/>
        </w:rPr>
        <w:t>（三）工作保障措施</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1、完善制度建设。制定完善预算绩效管理制度、资金管理办法、工作保障制度等，为全年预算绩效目标的实现奠定制度基础。</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2、加强支出管理。优化支出结构、强化支出管理、严格执行年初预算，做到账证相符、账实相符、账账相符。</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3、加强绩效运行监控。按要求开展绩效运行监控，发现问题及时采取措施，确保绩效目标如期保质实现。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4、做好绩效自评。按要求开展预算项目绩效自评和重点评价工作，对评价中发现的问题及时整改，调整优化支出结构，提高财政资金使用效益。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5、加强内部监督。不断完善内部监督制度，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职工业务素质；加强调研，提出优化财政资金配置、提高资金使用效益的意见；加大宣传力度，强化预算绩效管理意识，促进预算绩效管理水平进一步提升。</w:t>
      </w:r>
    </w:p>
    <w:p>
      <w:pPr>
        <w:pStyle w:val="28"/>
        <w:keepNext w:val="0"/>
        <w:keepLines w:val="0"/>
        <w:pageBreakBefore w:val="0"/>
        <w:widowControl w:val="0"/>
        <w:kinsoku/>
        <w:wordWrap/>
        <w:overflowPunct/>
        <w:topLinePunct w:val="0"/>
        <w:autoSpaceDE/>
        <w:autoSpaceDN/>
        <w:bidi w:val="0"/>
        <w:adjustRightInd/>
        <w:snapToGrid/>
        <w:spacing w:line="620" w:lineRule="exact"/>
        <w:ind w:left="0" w:firstLineChars="100" w:firstLine="320"/>
        <w:textAlignment w:val="auto"/>
        <w:rPr>
          <w:rFonts w:ascii="方正仿宋简体" w:eastAsia="方正仿宋简体" w:cs="方正仿宋简体" w:hAnsi="方正仿宋简体" w:hint="eastAsia"/>
          <w:b w:val="0"/>
          <w:bCs/>
          <w:color w:val="000000"/>
          <w:sz w:val="32"/>
          <w:szCs w:val="32"/>
          <w:lang w:eastAsia="uk-UA"/>
        </w:rPr>
      </w:pPr>
      <w:r>
        <w:rPr>
          <w:rFonts w:ascii="方正仿宋简体" w:eastAsia="方正仿宋简体" w:cs="方正仿宋简体" w:hAnsi="方正仿宋简体" w:hint="eastAsia"/>
          <w:sz w:val="32"/>
          <w:szCs w:val="32"/>
          <w:lang w:val="en-US" w:eastAsia="zh-CN"/>
        </w:rPr>
        <w:t>第二部分  预算项目绩效目标</w:t>
      </w:r>
    </w:p>
    <w:p>
      <w:pPr>
        <w:spacing w:before="0" w:after="0" w:line="240" w:lineRule="auto"/>
        <w:jc w:val="both"/>
        <w:outlineLvl w:val="9"/>
        <w:rPr>
          <w:rFonts w:ascii="方正仿宋简体" w:eastAsia="方正仿宋简体" w:cs="方正仿宋简体" w:hAnsi="方正仿宋简体" w:hint="eastAsia"/>
          <w:b w:val="0"/>
          <w:bCs/>
          <w:color w:val="000000"/>
          <w:sz w:val="32"/>
          <w:szCs w:val="32"/>
          <w:lang w:eastAsia="uk-UA"/>
        </w:rPr>
      </w:pPr>
      <w:r>
        <w:rPr>
          <w:rFonts w:ascii="方正仿宋简体" w:eastAsia="方正仿宋简体" w:cs="方正仿宋简体" w:hAnsi="方正仿宋简体" w:hint="eastAsia"/>
          <w:b w:val="0"/>
          <w:bCs/>
          <w:color w:val="000000"/>
          <w:sz w:val="32"/>
          <w:szCs w:val="32"/>
          <w:lang w:eastAsia="uk-UA"/>
        </w:rPr>
        <w:t>1、2022年预计机关事业单位</w:t>
      </w:r>
      <w:r>
        <w:rPr>
          <w:rFonts w:ascii="方正仿宋简体" w:eastAsia="方正仿宋简体" w:cs="方正仿宋简体" w:hAnsi="方正仿宋简体" w:hint="eastAsia"/>
          <w:b w:val="0"/>
          <w:bCs/>
          <w:color w:val="000000"/>
          <w:sz w:val="32"/>
          <w:szCs w:val="32"/>
          <w:lang w:eastAsia="zh-CN"/>
        </w:rPr>
        <w:t>有编退休人员工资</w:t>
      </w:r>
      <w:r>
        <w:rPr>
          <w:rFonts w:ascii="方正仿宋简体" w:eastAsia="方正仿宋简体" w:cs="方正仿宋简体" w:hAnsi="方正仿宋简体" w:hint="eastAsia"/>
          <w:b w:val="0"/>
          <w:bCs/>
          <w:color w:val="000000"/>
          <w:sz w:val="32"/>
          <w:szCs w:val="32"/>
          <w:lang w:eastAsia="uk-UA"/>
        </w:rPr>
        <w:t>缺口</w:t>
      </w:r>
      <w:r>
        <w:rPr>
          <w:rFonts w:ascii="方正仿宋简体" w:eastAsia="方正仿宋简体" w:cs="方正仿宋简体" w:hAnsi="方正仿宋简体" w:hint="eastAsia"/>
          <w:b w:val="0"/>
          <w:bCs/>
          <w:color w:val="000000"/>
          <w:sz w:val="32"/>
          <w:szCs w:val="32"/>
          <w:lang w:eastAsia="zh-CN"/>
        </w:rPr>
        <w:t>补助</w:t>
      </w:r>
      <w:r>
        <w:rPr>
          <w:rFonts w:ascii="方正仿宋简体" w:eastAsia="方正仿宋简体" w:cs="方正仿宋简体" w:hAnsi="方正仿宋简体" w:hint="eastAsia"/>
          <w:b w:val="0"/>
          <w:bCs/>
          <w:color w:val="000000"/>
          <w:sz w:val="32"/>
          <w:szCs w:val="32"/>
          <w:lang w:eastAsia="uk-UA"/>
        </w:rPr>
        <w:t>项目绩效表</w:t>
      </w:r>
    </w:p>
    <w:p>
      <w:pPr>
        <w:widowControl/>
        <w:spacing w:before="0" w:after="0"/>
        <w:ind w:firstLineChars="100" w:firstLine="210"/>
        <w:jc w:val="left"/>
        <w:outlineLvl w:val="3"/>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323003</w:t>
      </w:r>
      <w:r>
        <w:rPr>
          <w:rFonts w:ascii="方正仿宋简体" w:eastAsia="方正仿宋简体" w:cs="方正仿宋简体" w:hAnsi="方正仿宋简体" w:hint="eastAsia"/>
          <w:b w:val="0"/>
          <w:bCs/>
          <w:kern w:val="2"/>
          <w:sz w:val="21"/>
          <w:szCs w:val="22"/>
          <w:lang w:val="en-US" w:eastAsia="uk-UA" w:bidi="ar-SA"/>
        </w:rPr>
        <w:t>遵化市</w:t>
      </w:r>
      <w:r>
        <w:rPr>
          <w:rFonts w:ascii="方正仿宋简体" w:eastAsia="方正仿宋简体" w:cs="方正仿宋简体" w:hAnsi="方正仿宋简体" w:hint="eastAsia"/>
          <w:b w:val="0"/>
          <w:bCs/>
          <w:kern w:val="2"/>
          <w:sz w:val="21"/>
          <w:szCs w:val="22"/>
          <w:lang w:val="en-US" w:eastAsia="zh-CN" w:bidi="ar-SA"/>
        </w:rPr>
        <w:t>社保服务中心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8"/>
        <w:gridCol w:w="2068"/>
        <w:gridCol w:w="1259"/>
        <w:gridCol w:w="2060"/>
        <w:gridCol w:w="1317"/>
        <w:gridCol w:w="1464"/>
        <w:gridCol w:w="3957"/>
      </w:tblGrid>
      <w:tr>
        <w:trPr>
          <w:trHeight w:val="454"/>
        </w:trPr>
        <w:tc>
          <w:tcPr>
            <w:tcW w:w="204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项目编码</w:t>
            </w:r>
          </w:p>
        </w:tc>
        <w:tc>
          <w:tcPr>
            <w:tcW w:w="3327" w:type="dxa"/>
            <w:gridSpan w:val="2"/>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eastAsia="uk-UA"/>
              </w:rPr>
              <w:t>130281219RAC9NBCKQYEU</w:t>
            </w:r>
          </w:p>
        </w:tc>
        <w:tc>
          <w:tcPr>
            <w:tcW w:w="2060"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项目名称</w:t>
            </w:r>
          </w:p>
        </w:tc>
        <w:tc>
          <w:tcPr>
            <w:tcW w:w="6738" w:type="dxa"/>
            <w:gridSpan w:val="3"/>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eastAsia="uk-UA"/>
              </w:rPr>
              <w:t>2022年预计机关事业单位</w:t>
            </w:r>
            <w:r>
              <w:rPr>
                <w:rFonts w:ascii="方正仿宋简体" w:eastAsia="方正仿宋简体" w:cs="方正仿宋简体" w:hAnsi="方正仿宋简体" w:hint="eastAsia"/>
                <w:b w:val="0"/>
                <w:bCs/>
                <w:szCs w:val="22"/>
                <w:lang w:eastAsia="zh-CN"/>
              </w:rPr>
              <w:t>有编退休人员工资</w:t>
            </w:r>
            <w:r>
              <w:rPr>
                <w:rFonts w:ascii="方正仿宋简体" w:eastAsia="方正仿宋简体" w:cs="方正仿宋简体" w:hAnsi="方正仿宋简体" w:hint="eastAsia"/>
                <w:b w:val="0"/>
                <w:bCs/>
                <w:szCs w:val="22"/>
                <w:lang w:eastAsia="uk-UA"/>
              </w:rPr>
              <w:t>缺口</w:t>
            </w:r>
          </w:p>
        </w:tc>
      </w:tr>
      <w:tr>
        <w:trPr>
          <w:trHeight w:val="454"/>
        </w:trPr>
        <w:tc>
          <w:tcPr>
            <w:tcW w:w="2048"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预算规模及资金用途</w:t>
            </w:r>
          </w:p>
        </w:tc>
        <w:tc>
          <w:tcPr>
            <w:tcW w:w="2068"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预算数</w:t>
            </w:r>
          </w:p>
        </w:tc>
        <w:tc>
          <w:tcPr>
            <w:tcW w:w="125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18692</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其中：财政    资金</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18692</w:t>
            </w:r>
          </w:p>
        </w:tc>
        <w:tc>
          <w:tcPr>
            <w:tcW w:w="1464"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其他资金</w:t>
            </w:r>
          </w:p>
        </w:tc>
        <w:tc>
          <w:tcPr>
            <w:tcW w:w="395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 xml:space="preserve"> </w:t>
            </w:r>
          </w:p>
        </w:tc>
      </w:tr>
      <w:tr>
        <w:trPr>
          <w:trHeight w:val="454"/>
        </w:trPr>
        <w:tc>
          <w:tcPr>
            <w:tcW w:w="2048" w:type="dxa"/>
            <w:vMerge/>
          </w:tcPr>
          <w:p/>
        </w:tc>
        <w:tc>
          <w:tcPr>
            <w:tcW w:w="12125" w:type="dxa"/>
            <w:gridSpan w:val="6"/>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eastAsia="uk-UA"/>
              </w:rPr>
              <w:t>主要用于确保我市机关事业单位离退休人员养老保险金按时、足额发放，将全市2022年机关事业单位离退休人员养老保险金缺口预算到位，进一步推进全市机关事业养老保险制度改革，为我市人力资源和社会保障工作迈向新的台阶奠定基础。</w:t>
            </w:r>
          </w:p>
        </w:tc>
      </w:tr>
      <w:tr>
        <w:trPr>
          <w:trHeight w:val="454"/>
        </w:trPr>
        <w:tc>
          <w:tcPr>
            <w:tcW w:w="2048"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资金支出计划（%）</w:t>
            </w:r>
          </w:p>
        </w:tc>
        <w:tc>
          <w:tcPr>
            <w:tcW w:w="3327"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3月底</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6月底</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10月底</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12月底</w:t>
            </w:r>
          </w:p>
        </w:tc>
      </w:tr>
      <w:tr>
        <w:trPr>
          <w:trHeight w:val="454"/>
        </w:trPr>
        <w:tc>
          <w:tcPr>
            <w:tcW w:w="2048" w:type="dxa"/>
            <w:vMerge/>
          </w:tcPr>
          <w:p/>
        </w:tc>
        <w:tc>
          <w:tcPr>
            <w:tcW w:w="3327"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30</w:t>
            </w:r>
            <w:r>
              <w:rPr>
                <w:rFonts w:ascii="方正仿宋简体" w:eastAsia="方正仿宋简体" w:cs="方正仿宋简体" w:hAnsi="方正仿宋简体" w:hint="eastAsia"/>
                <w:b w:val="0"/>
                <w:bCs/>
                <w:szCs w:val="22"/>
              </w:rPr>
              <w:t>%</w:t>
            </w:r>
          </w:p>
        </w:tc>
        <w:tc>
          <w:tcPr>
            <w:tcW w:w="2060"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6</w:t>
            </w:r>
            <w:r>
              <w:rPr>
                <w:rFonts w:ascii="方正仿宋简体" w:eastAsia="方正仿宋简体" w:cs="方正仿宋简体" w:hAnsi="方正仿宋简体" w:hint="eastAsia"/>
                <w:b w:val="0"/>
                <w:bCs/>
                <w:szCs w:val="22"/>
              </w:rPr>
              <w:t>0%</w:t>
            </w:r>
          </w:p>
        </w:tc>
        <w:tc>
          <w:tcPr>
            <w:tcW w:w="131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90</w:t>
            </w:r>
            <w:r>
              <w:rPr>
                <w:rFonts w:ascii="方正仿宋简体" w:eastAsia="方正仿宋简体" w:cs="方正仿宋简体" w:hAnsi="方正仿宋简体" w:hint="eastAsia"/>
                <w:b w:val="0"/>
                <w:bCs/>
                <w:szCs w:val="22"/>
              </w:rPr>
              <w:t>%</w:t>
            </w:r>
          </w:p>
        </w:tc>
        <w:tc>
          <w:tcPr>
            <w:tcW w:w="5421"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100%</w:t>
            </w:r>
          </w:p>
        </w:tc>
      </w:tr>
      <w:tr>
        <w:trPr>
          <w:trHeight w:val="454"/>
        </w:trPr>
        <w:tc>
          <w:tcPr>
            <w:tcW w:w="2048"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绩效目标</w:t>
            </w:r>
          </w:p>
        </w:tc>
        <w:tc>
          <w:tcPr>
            <w:tcW w:w="12125" w:type="dxa"/>
            <w:gridSpan w:val="6"/>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eastAsia="uk-UA"/>
              </w:rPr>
              <w:t>1.主要用于确保我市机关事业单位离退休人员养老保险金按时、足额发放。</w:t>
            </w:r>
            <w:r>
              <w:rPr>
                <w:rFonts w:ascii="方正仿宋简体" w:eastAsia="方正仿宋简体" w:cs="方正仿宋简体" w:hAnsi="方正仿宋简体" w:hint="eastAsia"/>
                <w:b w:val="0"/>
                <w:bCs/>
                <w:szCs w:val="22"/>
                <w:lang w:val="en-US" w:eastAsia="zh-CN"/>
              </w:rPr>
              <w:t>2、</w:t>
            </w:r>
            <w:r>
              <w:rPr>
                <w:rFonts w:ascii="方正仿宋简体" w:eastAsia="方正仿宋简体" w:cs="方正仿宋简体" w:hAnsi="方正仿宋简体" w:hint="eastAsia"/>
                <w:b w:val="0"/>
                <w:bCs/>
                <w:szCs w:val="22"/>
                <w:lang w:eastAsia="uk-UA"/>
              </w:rPr>
              <w:t>进一步推进全市机关事业养老保险制度改革，为我市人力资源和社会保障工作迈向新的台阶奠定基础。</w:t>
            </w:r>
          </w:p>
        </w:tc>
      </w:tr>
    </w:tbl>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 xml:space="preserve"> </w:t>
      </w:r>
    </w:p>
    <w:tbl>
      <w:tblPr>
        <w:tblpPr w:leftFromText="180" w:rightFromText="180" w:vertAnchor="text" w:horzAnchor="page" w:tblpX="1506" w:tblpY="322"/>
        <w:tblOverlap w:val="never"/>
        <w:tblW w:w="14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3"/>
        <w:gridCol w:w="3294"/>
        <w:gridCol w:w="2366"/>
        <w:gridCol w:w="3149"/>
        <w:gridCol w:w="1187"/>
        <w:gridCol w:w="2127"/>
      </w:tblGrid>
      <w:tr>
        <w:trPr>
          <w:trHeight w:val="510"/>
          <w:tblHeader/>
        </w:trPr>
        <w:tc>
          <w:tcPr>
            <w:tcW w:w="1983"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3294"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366"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3149"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187"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127"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983"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3294"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数量指标</w:t>
            </w:r>
          </w:p>
        </w:tc>
        <w:tc>
          <w:tcPr>
            <w:tcW w:w="2366"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eastAsia="uk-UA"/>
              </w:rPr>
            </w:pPr>
            <w:r>
              <w:rPr>
                <w:rFonts w:ascii="方正仿宋简体" w:eastAsia="方正仿宋简体" w:cs="方正仿宋简体" w:hAnsi="方正仿宋简体" w:hint="eastAsia"/>
                <w:b w:val="0"/>
                <w:bCs/>
                <w:szCs w:val="22"/>
                <w:lang w:eastAsia="uk-UA"/>
              </w:rPr>
              <w:t>数量指标</w:t>
            </w:r>
          </w:p>
        </w:tc>
        <w:tc>
          <w:tcPr>
            <w:tcW w:w="314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eastAsia="uk-UA"/>
              </w:rPr>
            </w:pPr>
            <w:r>
              <w:rPr>
                <w:rFonts w:ascii="方正仿宋简体" w:eastAsia="方正仿宋简体" w:cs="方正仿宋简体" w:hAnsi="方正仿宋简体" w:hint="eastAsia"/>
                <w:b w:val="0"/>
                <w:bCs/>
                <w:szCs w:val="22"/>
                <w:lang w:eastAsia="uk-UA"/>
              </w:rPr>
              <w:t>基础养老金养老金发放到位数</w:t>
            </w:r>
          </w:p>
        </w:tc>
        <w:tc>
          <w:tcPr>
            <w:tcW w:w="118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eastAsia="uk-UA"/>
              </w:rPr>
            </w:pPr>
            <w:r>
              <w:rPr>
                <w:rFonts w:ascii="方正仿宋简体" w:eastAsia="方正仿宋简体" w:cs="方正仿宋简体" w:hAnsi="方正仿宋简体" w:hint="eastAsia"/>
                <w:b w:val="0"/>
                <w:bCs/>
                <w:szCs w:val="22"/>
                <w:lang w:val="en-US" w:eastAsia="zh-CN"/>
              </w:rPr>
              <w:t>=18692</w:t>
            </w:r>
            <w:r>
              <w:rPr>
                <w:rFonts w:ascii="方正仿宋简体" w:eastAsia="方正仿宋简体" w:cs="方正仿宋简体" w:hAnsi="方正仿宋简体" w:hint="eastAsia"/>
                <w:b w:val="0"/>
                <w:bCs/>
                <w:szCs w:val="22"/>
                <w:lang w:eastAsia="uk-UA"/>
              </w:rPr>
              <w:t>.00</w:t>
            </w:r>
          </w:p>
        </w:tc>
        <w:tc>
          <w:tcPr>
            <w:tcW w:w="212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eastAsia="uk-UA"/>
              </w:rPr>
            </w:pPr>
            <w:r>
              <w:rPr>
                <w:rFonts w:ascii="方正仿宋简体" w:eastAsia="方正仿宋简体" w:cs="方正仿宋简体" w:hAnsi="方正仿宋简体" w:hint="eastAsia"/>
                <w:b w:val="0"/>
                <w:bCs/>
                <w:szCs w:val="22"/>
                <w:lang w:eastAsia="uk-UA"/>
              </w:rPr>
              <w:t>冀人社【2019】88号</w:t>
            </w:r>
          </w:p>
        </w:tc>
      </w:tr>
      <w:tr>
        <w:trPr>
          <w:trHeight w:val="510"/>
        </w:trPr>
        <w:tc>
          <w:tcPr>
            <w:tcW w:w="1983" w:type="dxa"/>
            <w:vMerge/>
            <w:vAlign w:val="center"/>
          </w:tcPr>
          <w:p/>
        </w:tc>
        <w:tc>
          <w:tcPr>
            <w:tcW w:w="3294"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质量指标</w:t>
            </w:r>
          </w:p>
        </w:tc>
        <w:tc>
          <w:tcPr>
            <w:tcW w:w="2366"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eastAsia="uk-UA"/>
              </w:rPr>
            </w:pPr>
            <w:r>
              <w:rPr>
                <w:rFonts w:ascii="方正仿宋简体" w:eastAsia="方正仿宋简体" w:cs="方正仿宋简体" w:hAnsi="方正仿宋简体" w:hint="eastAsia"/>
                <w:b w:val="0"/>
                <w:bCs/>
                <w:szCs w:val="22"/>
                <w:lang w:eastAsia="uk-UA"/>
              </w:rPr>
              <w:t>质量指标</w:t>
            </w:r>
          </w:p>
        </w:tc>
        <w:tc>
          <w:tcPr>
            <w:tcW w:w="314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eastAsia="uk-UA"/>
              </w:rPr>
            </w:pPr>
            <w:r>
              <w:rPr>
                <w:rFonts w:ascii="方正仿宋简体" w:eastAsia="方正仿宋简体" w:cs="方正仿宋简体" w:hAnsi="方正仿宋简体" w:hint="eastAsia"/>
                <w:b w:val="0"/>
                <w:bCs/>
                <w:szCs w:val="22"/>
                <w:lang w:eastAsia="uk-UA"/>
              </w:rPr>
              <w:t>待遇发放完成率</w:t>
            </w:r>
          </w:p>
        </w:tc>
        <w:tc>
          <w:tcPr>
            <w:tcW w:w="118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2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冀</w:t>
            </w:r>
            <w:r>
              <w:rPr>
                <w:rFonts w:ascii="方正仿宋简体" w:eastAsia="方正仿宋简体" w:cs="方正仿宋简体" w:hAnsi="方正仿宋简体" w:hint="eastAsia"/>
                <w:b w:val="0"/>
                <w:bCs/>
                <w:szCs w:val="22"/>
                <w:lang w:val="en-US" w:eastAsia="uk-UA"/>
              </w:rPr>
              <w:t>人社【2019】88号</w:t>
            </w:r>
          </w:p>
        </w:tc>
      </w:tr>
      <w:tr>
        <w:trPr>
          <w:trHeight w:val="510"/>
        </w:trPr>
        <w:tc>
          <w:tcPr>
            <w:tcW w:w="1983" w:type="dxa"/>
            <w:vMerge/>
            <w:vAlign w:val="center"/>
          </w:tcPr>
          <w:p/>
        </w:tc>
        <w:tc>
          <w:tcPr>
            <w:tcW w:w="3294"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时效指标</w:t>
            </w:r>
          </w:p>
        </w:tc>
        <w:tc>
          <w:tcPr>
            <w:tcW w:w="2366"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时效指标</w:t>
            </w:r>
          </w:p>
        </w:tc>
        <w:tc>
          <w:tcPr>
            <w:tcW w:w="314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养老金发放及时率</w:t>
            </w:r>
          </w:p>
        </w:tc>
        <w:tc>
          <w:tcPr>
            <w:tcW w:w="118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27"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eastAsia="uk-UA"/>
              </w:rPr>
              <w:t>冀人社【2019】88号</w:t>
            </w:r>
          </w:p>
        </w:tc>
      </w:tr>
      <w:tr>
        <w:trPr>
          <w:trHeight w:val="510"/>
        </w:trPr>
        <w:tc>
          <w:tcPr>
            <w:tcW w:w="1983" w:type="dxa"/>
            <w:vMerge/>
            <w:vAlign w:val="center"/>
          </w:tcPr>
          <w:p/>
        </w:tc>
        <w:tc>
          <w:tcPr>
            <w:tcW w:w="3294"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成本指标</w:t>
            </w:r>
          </w:p>
        </w:tc>
        <w:tc>
          <w:tcPr>
            <w:tcW w:w="236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成本指标</w:t>
            </w:r>
          </w:p>
        </w:tc>
        <w:tc>
          <w:tcPr>
            <w:tcW w:w="314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预算资金完成率</w:t>
            </w:r>
          </w:p>
        </w:tc>
        <w:tc>
          <w:tcPr>
            <w:tcW w:w="118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2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eastAsia="uk-UA"/>
              </w:rPr>
              <w:t>冀人社【2019】88号</w:t>
            </w:r>
          </w:p>
        </w:tc>
      </w:tr>
      <w:tr>
        <w:trPr>
          <w:trHeight w:val="510"/>
        </w:trPr>
        <w:tc>
          <w:tcPr>
            <w:tcW w:w="1983" w:type="dxa"/>
            <w:vMerge w:val="restart"/>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效益指标</w:t>
            </w:r>
          </w:p>
        </w:tc>
        <w:tc>
          <w:tcPr>
            <w:tcW w:w="3294"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可持续影响指标</w:t>
            </w:r>
          </w:p>
        </w:tc>
        <w:tc>
          <w:tcPr>
            <w:tcW w:w="236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项目持续发挥作用</w:t>
            </w:r>
          </w:p>
        </w:tc>
        <w:tc>
          <w:tcPr>
            <w:tcW w:w="314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项目持续发挥作用</w:t>
            </w:r>
          </w:p>
        </w:tc>
        <w:tc>
          <w:tcPr>
            <w:tcW w:w="118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2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eastAsia="uk-UA"/>
              </w:rPr>
              <w:t>冀人社【2019】88号</w:t>
            </w:r>
          </w:p>
        </w:tc>
      </w:tr>
      <w:tr>
        <w:trPr>
          <w:trHeight w:val="510"/>
        </w:trPr>
        <w:tc>
          <w:tcPr>
            <w:tcW w:w="1983" w:type="dxa"/>
            <w:vMerge/>
            <w:vAlign w:val="center"/>
          </w:tcPr>
          <w:p/>
        </w:tc>
        <w:tc>
          <w:tcPr>
            <w:tcW w:w="3294"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经济效益指标</w:t>
            </w:r>
          </w:p>
        </w:tc>
        <w:tc>
          <w:tcPr>
            <w:tcW w:w="236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经济效益指标</w:t>
            </w:r>
          </w:p>
        </w:tc>
        <w:tc>
          <w:tcPr>
            <w:tcW w:w="314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经济效益指标</w:t>
            </w:r>
          </w:p>
        </w:tc>
        <w:tc>
          <w:tcPr>
            <w:tcW w:w="118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2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eastAsia="uk-UA"/>
              </w:rPr>
              <w:t>冀人社【2019】88号</w:t>
            </w:r>
          </w:p>
        </w:tc>
      </w:tr>
      <w:tr>
        <w:trPr>
          <w:trHeight w:val="510"/>
        </w:trPr>
        <w:tc>
          <w:tcPr>
            <w:tcW w:w="1983" w:type="dxa"/>
            <w:vMerge/>
            <w:vAlign w:val="center"/>
          </w:tcPr>
          <w:p/>
        </w:tc>
        <w:tc>
          <w:tcPr>
            <w:tcW w:w="3294"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社会效益指标</w:t>
            </w:r>
          </w:p>
        </w:tc>
        <w:tc>
          <w:tcPr>
            <w:tcW w:w="236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社会影响力</w:t>
            </w:r>
          </w:p>
        </w:tc>
        <w:tc>
          <w:tcPr>
            <w:tcW w:w="314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在全市范围产生的影响力，得到广大群众认可情况</w:t>
            </w:r>
          </w:p>
        </w:tc>
        <w:tc>
          <w:tcPr>
            <w:tcW w:w="118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2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冀人社【2019】88号</w:t>
            </w:r>
          </w:p>
        </w:tc>
      </w:tr>
      <w:tr>
        <w:trPr>
          <w:trHeight w:val="510"/>
        </w:trPr>
        <w:tc>
          <w:tcPr>
            <w:tcW w:w="1983" w:type="dxa"/>
            <w:vMerge/>
            <w:vAlign w:val="center"/>
          </w:tcPr>
          <w:p/>
        </w:tc>
        <w:tc>
          <w:tcPr>
            <w:tcW w:w="3294"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生态效益指标</w:t>
            </w:r>
          </w:p>
        </w:tc>
        <w:tc>
          <w:tcPr>
            <w:tcW w:w="236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推动</w:t>
            </w:r>
            <w:r>
              <w:rPr>
                <w:rFonts w:ascii="方正仿宋简体" w:eastAsia="方正仿宋简体" w:cs="方正仿宋简体" w:hAnsi="方正仿宋简体" w:hint="eastAsia"/>
                <w:b w:val="0"/>
                <w:bCs/>
                <w:szCs w:val="22"/>
                <w:lang w:eastAsia="zh-CN"/>
              </w:rPr>
              <w:t>社保</w:t>
            </w:r>
            <w:r>
              <w:rPr>
                <w:rFonts w:ascii="方正仿宋简体" w:eastAsia="方正仿宋简体" w:cs="方正仿宋简体" w:hAnsi="方正仿宋简体" w:hint="eastAsia"/>
                <w:b w:val="0"/>
                <w:bCs/>
                <w:szCs w:val="22"/>
              </w:rPr>
              <w:t>事业发展</w:t>
            </w:r>
          </w:p>
        </w:tc>
        <w:tc>
          <w:tcPr>
            <w:tcW w:w="314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推动</w:t>
            </w:r>
            <w:r>
              <w:rPr>
                <w:rFonts w:ascii="方正仿宋简体" w:eastAsia="方正仿宋简体" w:cs="方正仿宋简体" w:hAnsi="方正仿宋简体" w:hint="eastAsia"/>
                <w:b w:val="0"/>
                <w:bCs/>
                <w:szCs w:val="22"/>
                <w:lang w:eastAsia="zh-CN"/>
              </w:rPr>
              <w:t>社保</w:t>
            </w:r>
            <w:r>
              <w:rPr>
                <w:rFonts w:ascii="方正仿宋简体" w:eastAsia="方正仿宋简体" w:cs="方正仿宋简体" w:hAnsi="方正仿宋简体" w:hint="eastAsia"/>
                <w:b w:val="0"/>
                <w:bCs/>
                <w:szCs w:val="22"/>
              </w:rPr>
              <w:t>事业发展</w:t>
            </w:r>
          </w:p>
        </w:tc>
        <w:tc>
          <w:tcPr>
            <w:tcW w:w="118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2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冀人社【2019】88号</w:t>
            </w:r>
          </w:p>
        </w:tc>
      </w:tr>
      <w:tr>
        <w:trPr>
          <w:trHeight w:val="510"/>
        </w:trPr>
        <w:tc>
          <w:tcPr>
            <w:tcW w:w="1983" w:type="dxa"/>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3294"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服务对象满意度指标</w:t>
            </w:r>
          </w:p>
        </w:tc>
        <w:tc>
          <w:tcPr>
            <w:tcW w:w="236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w:t>
            </w:r>
          </w:p>
        </w:tc>
        <w:tc>
          <w:tcPr>
            <w:tcW w:w="314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w:t>
            </w:r>
          </w:p>
        </w:tc>
        <w:tc>
          <w:tcPr>
            <w:tcW w:w="118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27"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冀人社【2019】88号</w:t>
            </w:r>
          </w:p>
        </w:tc>
      </w:tr>
    </w:tbl>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p>
    <w:p>
      <w:pPr>
        <w:widowControl/>
        <w:spacing w:before="0" w:after="0"/>
        <w:ind w:firstLine="560"/>
        <w:jc w:val="left"/>
        <w:outlineLvl w:val="3"/>
        <w:rPr>
          <w:rFonts w:ascii="宋体" w:eastAsia="宋体" w:cs="宋体" w:hAnsi="宋体" w:hint="eastAsia"/>
        </w:rPr>
      </w:pPr>
    </w:p>
    <w:p>
      <w:pPr>
        <w:widowControl/>
        <w:spacing w:before="0" w:after="0"/>
        <w:ind w:firstLine="560"/>
        <w:jc w:val="left"/>
        <w:outlineLvl w:val="3"/>
        <w:rPr>
          <w:rFonts w:ascii="宋体" w:eastAsia="宋体" w:cs="宋体" w:hAnsi="宋体" w:hint="eastAsia"/>
        </w:rPr>
      </w:pPr>
    </w:p>
    <w:p>
      <w:pPr>
        <w:widowControl/>
        <w:spacing w:before="0" w:after="0"/>
        <w:ind w:firstLine="560"/>
        <w:jc w:val="left"/>
        <w:outlineLvl w:val="3"/>
        <w:rPr>
          <w:rFonts w:ascii="宋体" w:eastAsia="宋体" w:cs="宋体" w:hAnsi="宋体" w:hint="eastAsia"/>
        </w:rPr>
      </w:pPr>
    </w:p>
    <w:p>
      <w:pPr>
        <w:widowControl/>
        <w:spacing w:before="0" w:after="0"/>
        <w:ind w:firstLine="560"/>
        <w:jc w:val="left"/>
        <w:outlineLvl w:val="3"/>
        <w:rPr>
          <w:rFonts w:ascii="宋体" w:eastAsia="宋体" w:cs="宋体" w:hAnsi="宋体" w:hint="eastAsia"/>
        </w:rPr>
      </w:pPr>
    </w:p>
    <w:p>
      <w:pPr>
        <w:widowControl/>
        <w:spacing w:before="0" w:after="0"/>
        <w:ind w:firstLine="560"/>
        <w:jc w:val="left"/>
        <w:outlineLvl w:val="3"/>
        <w:rPr>
          <w:rFonts w:ascii="宋体" w:eastAsia="宋体" w:cs="宋体" w:hAnsi="宋体" w:hint="eastAsia"/>
        </w:rPr>
      </w:pPr>
    </w:p>
    <w:p>
      <w:pPr>
        <w:widowControl/>
        <w:spacing w:before="0" w:after="0"/>
        <w:ind w:firstLine="560"/>
        <w:jc w:val="left"/>
        <w:outlineLvl w:val="3"/>
        <w:rPr>
          <w:rFonts w:ascii="宋体" w:eastAsia="宋体" w:cs="宋体" w:hAnsi="宋体" w:hint="eastAsia"/>
        </w:rPr>
      </w:pPr>
    </w:p>
    <w:p>
      <w:pPr>
        <w:spacing w:line="580" w:lineRule="exact"/>
        <w:rPr>
          <w:rFonts w:eastAsia="方正仿宋_GBK" w:hint="eastAsia"/>
          <w:sz w:val="32"/>
          <w:szCs w:val="32"/>
        </w:rPr>
      </w:pPr>
    </w:p>
    <w:p>
      <w:pPr>
        <w:spacing w:before="0" w:after="0" w:line="240" w:lineRule="auto"/>
        <w:jc w:val="both"/>
        <w:outlineLvl w:val="9"/>
        <w:rPr>
          <w:rFonts w:ascii="方正仿宋简体" w:eastAsia="方正仿宋简体" w:cs="方正仿宋简体" w:hAnsi="方正仿宋简体" w:hint="eastAsia"/>
          <w:b w:val="0"/>
          <w:bCs/>
          <w:color w:val="000000"/>
          <w:sz w:val="32"/>
          <w:szCs w:val="32"/>
        </w:rPr>
      </w:pPr>
    </w:p>
    <w:p>
      <w:pPr>
        <w:spacing w:before="0" w:after="0" w:line="240" w:lineRule="auto"/>
        <w:jc w:val="both"/>
        <w:outlineLvl w:val="9"/>
        <w:rPr>
          <w:rFonts w:ascii="方正仿宋简体" w:eastAsia="方正仿宋简体" w:cs="方正仿宋简体" w:hAnsi="方正仿宋简体" w:hint="eastAsia"/>
          <w:b w:val="0"/>
          <w:bCs/>
          <w:color w:val="000000"/>
          <w:sz w:val="32"/>
          <w:szCs w:val="32"/>
        </w:rPr>
      </w:pPr>
    </w:p>
    <w:p>
      <w:pPr>
        <w:spacing w:before="0" w:after="0" w:line="240" w:lineRule="auto"/>
        <w:jc w:val="both"/>
        <w:outlineLvl w:val="9"/>
        <w:rPr>
          <w:rFonts w:ascii="方正仿宋简体" w:eastAsia="方正仿宋简体" w:cs="方正仿宋简体" w:hAnsi="方正仿宋简体" w:hint="eastAsia"/>
          <w:b w:val="0"/>
          <w:bCs/>
          <w:color w:val="000000"/>
          <w:sz w:val="32"/>
          <w:szCs w:val="32"/>
        </w:rPr>
      </w:pPr>
    </w:p>
    <w:p>
      <w:pPr>
        <w:spacing w:before="0" w:after="0" w:line="240" w:lineRule="auto"/>
        <w:jc w:val="both"/>
        <w:outlineLvl w:val="9"/>
        <w:rPr>
          <w:rFonts w:ascii="方正仿宋简体" w:eastAsia="方正仿宋简体" w:cs="方正仿宋简体" w:hAnsi="方正仿宋简体" w:hint="eastAsia"/>
          <w:b w:val="0"/>
          <w:bCs/>
          <w:color w:val="000000"/>
          <w:sz w:val="32"/>
          <w:szCs w:val="32"/>
        </w:rPr>
      </w:pPr>
    </w:p>
    <w:p>
      <w:pPr>
        <w:spacing w:before="0" w:after="0" w:line="240" w:lineRule="auto"/>
        <w:jc w:val="both"/>
        <w:outlineLvl w:val="9"/>
        <w:rPr>
          <w:rFonts w:ascii="方正仿宋简体" w:eastAsia="方正仿宋简体" w:cs="方正仿宋简体" w:hAnsi="方正仿宋简体" w:hint="eastAsia"/>
          <w:b w:val="0"/>
          <w:bCs/>
          <w:color w:val="000000"/>
          <w:sz w:val="32"/>
          <w:szCs w:val="32"/>
        </w:rPr>
      </w:pPr>
    </w:p>
    <w:p>
      <w:pPr>
        <w:spacing w:before="0" w:after="0" w:line="240" w:lineRule="auto"/>
        <w:jc w:val="both"/>
        <w:outlineLvl w:val="9"/>
        <w:rPr>
          <w:rFonts w:ascii="方正仿宋简体" w:eastAsia="方正仿宋简体" w:cs="方正仿宋简体" w:hAnsi="方正仿宋简体" w:hint="eastAsia"/>
          <w:b w:val="0"/>
          <w:bCs/>
          <w:color w:val="000000"/>
          <w:sz w:val="32"/>
          <w:szCs w:val="32"/>
        </w:rPr>
      </w:pPr>
    </w:p>
    <w:p>
      <w:pPr>
        <w:spacing w:before="0" w:after="0" w:line="240" w:lineRule="auto"/>
        <w:jc w:val="both"/>
        <w:outlineLvl w:val="9"/>
        <w:rPr>
          <w:rFonts w:ascii="方正仿宋简体" w:eastAsia="方正仿宋简体" w:cs="方正仿宋简体" w:hAnsi="方正仿宋简体" w:hint="eastAsia"/>
          <w:b w:val="0"/>
          <w:bCs/>
          <w:color w:val="000000"/>
          <w:sz w:val="32"/>
          <w:szCs w:val="32"/>
        </w:rPr>
      </w:pPr>
    </w:p>
    <w:p>
      <w:pPr>
        <w:spacing w:before="0" w:after="0" w:line="240" w:lineRule="auto"/>
        <w:jc w:val="both"/>
        <w:outlineLvl w:val="9"/>
        <w:rPr>
          <w:rFonts w:ascii="方正仿宋简体" w:eastAsia="方正仿宋简体" w:cs="方正仿宋简体" w:hAnsi="方正仿宋简体" w:hint="eastAsia"/>
          <w:b w:val="0"/>
          <w:bCs/>
          <w:color w:val="000000"/>
          <w:sz w:val="32"/>
          <w:szCs w:val="32"/>
        </w:rPr>
      </w:pPr>
    </w:p>
    <w:p>
      <w:pPr>
        <w:spacing w:before="0" w:after="0" w:line="240" w:lineRule="auto"/>
        <w:jc w:val="both"/>
        <w:outlineLvl w:val="9"/>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rPr>
        <w:t>2、2022年预计全额事业单位丧抚费缺口预算项目绩效表</w:t>
      </w:r>
    </w:p>
    <w:p>
      <w:pPr>
        <w:pStyle w:val="29"/>
        <w:keepNext w:val="0"/>
        <w:keepLines w:val="0"/>
        <w:pageBreakBefore w:val="0"/>
        <w:widowControl w:val="0"/>
        <w:kinsoku/>
        <w:wordWrap/>
        <w:overflowPunct/>
        <w:topLinePunct w:val="0"/>
        <w:autoSpaceDE/>
        <w:autoSpaceDN/>
        <w:bidi w:val="0"/>
        <w:adjustRightInd/>
        <w:snapToGrid/>
        <w:spacing w:line="18" w:lineRule="atLeast"/>
        <w:ind w:firstLineChars="100" w:firstLine="210"/>
        <w:jc w:val="both"/>
        <w:textAlignment w:val="auto"/>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323003遵化市社保服务中心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2106"/>
        <w:gridCol w:w="1321"/>
        <w:gridCol w:w="1882"/>
        <w:gridCol w:w="2681"/>
        <w:gridCol w:w="2556"/>
        <w:gridCol w:w="2915"/>
        <w:gridCol w:w="1279"/>
      </w:tblGrid>
      <w:tr>
        <w:trPr>
          <w:trHeight w:val="510"/>
        </w:trPr>
        <w:tc>
          <w:tcPr>
            <w:tcW w:w="2106"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项目编码</w:t>
            </w:r>
          </w:p>
        </w:tc>
        <w:tc>
          <w:tcPr>
            <w:tcW w:w="3203" w:type="dxa"/>
            <w:gridSpan w:val="2"/>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eastAsia="uk-UA"/>
              </w:rPr>
              <w:t>130281212Z3GP27HDT7WR</w:t>
            </w:r>
          </w:p>
        </w:tc>
        <w:tc>
          <w:tcPr>
            <w:tcW w:w="2681"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6750" w:type="dxa"/>
            <w:gridSpan w:val="3"/>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2022年预计全额事业单位丧抚费缺口</w:t>
            </w:r>
          </w:p>
        </w:tc>
      </w:tr>
      <w:tr>
        <w:trPr>
          <w:trHeight w:val="510"/>
        </w:trPr>
        <w:tc>
          <w:tcPr>
            <w:tcW w:w="2106"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预算规模及资金用途</w:t>
            </w:r>
          </w:p>
        </w:tc>
        <w:tc>
          <w:tcPr>
            <w:tcW w:w="1321"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预算数</w:t>
            </w:r>
          </w:p>
        </w:tc>
        <w:tc>
          <w:tcPr>
            <w:tcW w:w="1882"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eastAsia="uk-UA"/>
              </w:rPr>
              <w:t>2258.32</w:t>
            </w:r>
          </w:p>
        </w:tc>
        <w:tc>
          <w:tcPr>
            <w:tcW w:w="2681"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其中：财政    资金</w:t>
            </w:r>
          </w:p>
        </w:tc>
        <w:tc>
          <w:tcPr>
            <w:tcW w:w="2556"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eastAsia="uk-UA"/>
              </w:rPr>
              <w:t>2258.32</w:t>
            </w:r>
          </w:p>
        </w:tc>
        <w:tc>
          <w:tcPr>
            <w:tcW w:w="2915"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其他资金</w:t>
            </w:r>
          </w:p>
        </w:tc>
        <w:tc>
          <w:tcPr>
            <w:tcW w:w="127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 xml:space="preserve"> </w:t>
            </w:r>
          </w:p>
        </w:tc>
      </w:tr>
      <w:tr>
        <w:trPr>
          <w:trHeight w:val="510"/>
        </w:trPr>
        <w:tc>
          <w:tcPr>
            <w:tcW w:w="2106" w:type="dxa"/>
            <w:vMerge/>
          </w:tcPr>
          <w:p/>
        </w:tc>
        <w:tc>
          <w:tcPr>
            <w:tcW w:w="12634" w:type="dxa"/>
            <w:gridSpan w:val="6"/>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uk-UA"/>
              </w:rPr>
              <w:t>主要用于确保2022年丧抚费发放及时、到位，以2021年丧抚费实际支出为计算依据，推算2022年全额事业单位丧抚费支出缺口。</w:t>
            </w:r>
          </w:p>
        </w:tc>
      </w:tr>
      <w:tr>
        <w:trPr>
          <w:trHeight w:val="510"/>
        </w:trPr>
        <w:tc>
          <w:tcPr>
            <w:tcW w:w="2106"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资金支出计划（%）</w:t>
            </w:r>
          </w:p>
        </w:tc>
        <w:tc>
          <w:tcPr>
            <w:tcW w:w="3203"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3月底</w:t>
            </w:r>
          </w:p>
        </w:tc>
        <w:tc>
          <w:tcPr>
            <w:tcW w:w="2681"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6月底</w:t>
            </w:r>
          </w:p>
        </w:tc>
        <w:tc>
          <w:tcPr>
            <w:tcW w:w="2556"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10月底</w:t>
            </w:r>
          </w:p>
        </w:tc>
        <w:tc>
          <w:tcPr>
            <w:tcW w:w="4194"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12月底</w:t>
            </w:r>
          </w:p>
        </w:tc>
      </w:tr>
      <w:tr>
        <w:trPr>
          <w:trHeight w:val="438"/>
        </w:trPr>
        <w:tc>
          <w:tcPr>
            <w:tcW w:w="2106" w:type="dxa"/>
            <w:vMerge/>
          </w:tcPr>
          <w:p/>
        </w:tc>
        <w:tc>
          <w:tcPr>
            <w:tcW w:w="3203"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30</w:t>
            </w:r>
            <w:r>
              <w:rPr>
                <w:rFonts w:ascii="方正仿宋简体" w:eastAsia="方正仿宋简体" w:cs="方正仿宋简体" w:hAnsi="方正仿宋简体" w:hint="eastAsia"/>
                <w:b w:val="0"/>
                <w:bCs/>
                <w:szCs w:val="22"/>
              </w:rPr>
              <w:t>%</w:t>
            </w:r>
          </w:p>
        </w:tc>
        <w:tc>
          <w:tcPr>
            <w:tcW w:w="2681"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6</w:t>
            </w:r>
            <w:r>
              <w:rPr>
                <w:rFonts w:ascii="方正仿宋简体" w:eastAsia="方正仿宋简体" w:cs="方正仿宋简体" w:hAnsi="方正仿宋简体" w:hint="eastAsia"/>
                <w:b w:val="0"/>
                <w:bCs/>
                <w:szCs w:val="22"/>
              </w:rPr>
              <w:t>0%</w:t>
            </w:r>
          </w:p>
        </w:tc>
        <w:tc>
          <w:tcPr>
            <w:tcW w:w="2556"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90</w:t>
            </w:r>
            <w:r>
              <w:rPr>
                <w:rFonts w:ascii="方正仿宋简体" w:eastAsia="方正仿宋简体" w:cs="方正仿宋简体" w:hAnsi="方正仿宋简体" w:hint="eastAsia"/>
                <w:b w:val="0"/>
                <w:bCs/>
                <w:szCs w:val="22"/>
              </w:rPr>
              <w:t>%</w:t>
            </w:r>
          </w:p>
        </w:tc>
        <w:tc>
          <w:tcPr>
            <w:tcW w:w="4194" w:type="dxa"/>
            <w:gridSpan w:val="2"/>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100%</w:t>
            </w:r>
          </w:p>
        </w:tc>
      </w:tr>
      <w:tr>
        <w:trPr>
          <w:trHeight w:val="510"/>
        </w:trPr>
        <w:tc>
          <w:tcPr>
            <w:tcW w:w="2106"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绩效目标</w:t>
            </w:r>
          </w:p>
        </w:tc>
        <w:tc>
          <w:tcPr>
            <w:tcW w:w="12634" w:type="dxa"/>
            <w:gridSpan w:val="6"/>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1.以2021年丧抚费实际支出为计算依据，推算2022年全额事业单位丧抚费支出缺口。</w:t>
            </w:r>
            <w:r>
              <w:rPr>
                <w:rFonts w:ascii="方正仿宋简体" w:eastAsia="方正仿宋简体" w:cs="方正仿宋简体" w:hAnsi="方正仿宋简体" w:hint="eastAsia"/>
                <w:b w:val="0"/>
                <w:bCs/>
                <w:szCs w:val="22"/>
                <w:lang w:val="en-US" w:eastAsia="zh-CN"/>
              </w:rPr>
              <w:t>2、</w:t>
            </w:r>
            <w:r>
              <w:rPr>
                <w:rFonts w:ascii="方正仿宋简体" w:eastAsia="方正仿宋简体" w:cs="方正仿宋简体" w:hAnsi="方正仿宋简体" w:hint="eastAsia"/>
                <w:b w:val="0"/>
                <w:bCs/>
                <w:szCs w:val="22"/>
                <w:lang w:val="en-US" w:eastAsia="uk-UA"/>
              </w:rPr>
              <w:t xml:space="preserve">确保2022年丧抚费发放及时、到位。 </w:t>
            </w:r>
          </w:p>
        </w:tc>
      </w:tr>
    </w:tbl>
    <w:p>
      <w:pPr>
        <w:pStyle w:val="2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4"/>
        <w:gridCol w:w="3021"/>
        <w:gridCol w:w="2534"/>
        <w:gridCol w:w="2853"/>
        <w:gridCol w:w="1975"/>
        <w:gridCol w:w="2173"/>
      </w:tblGrid>
      <w:tr>
        <w:trPr>
          <w:trHeight w:hRule="exact" w:val="454"/>
          <w:tblHeader/>
        </w:trPr>
        <w:tc>
          <w:tcPr>
            <w:tcW w:w="2139"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2959"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482"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2795"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935"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129"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hRule="exact" w:val="452"/>
        </w:trPr>
        <w:tc>
          <w:tcPr>
            <w:tcW w:w="2139"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295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数量指标</w:t>
            </w:r>
          </w:p>
        </w:tc>
        <w:tc>
          <w:tcPr>
            <w:tcW w:w="2482"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资金到位率</w:t>
            </w:r>
          </w:p>
        </w:tc>
        <w:tc>
          <w:tcPr>
            <w:tcW w:w="2795"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资金到位率</w:t>
            </w:r>
          </w:p>
        </w:tc>
        <w:tc>
          <w:tcPr>
            <w:tcW w:w="1935"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=2258.32</w:t>
            </w:r>
          </w:p>
        </w:tc>
        <w:tc>
          <w:tcPr>
            <w:tcW w:w="212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冀人字【2008】159号</w:t>
            </w:r>
          </w:p>
        </w:tc>
      </w:tr>
      <w:tr>
        <w:trPr>
          <w:trHeight w:hRule="exact" w:val="452"/>
        </w:trPr>
        <w:tc>
          <w:tcPr>
            <w:tcW w:w="2139" w:type="dxa"/>
            <w:vMerge/>
            <w:vAlign w:val="center"/>
          </w:tcPr>
          <w:p/>
        </w:tc>
        <w:tc>
          <w:tcPr>
            <w:tcW w:w="295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质量指标</w:t>
            </w:r>
          </w:p>
        </w:tc>
        <w:tc>
          <w:tcPr>
            <w:tcW w:w="2482"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资金发放率</w:t>
            </w:r>
          </w:p>
        </w:tc>
        <w:tc>
          <w:tcPr>
            <w:tcW w:w="2795"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资金发放率</w:t>
            </w:r>
          </w:p>
        </w:tc>
        <w:tc>
          <w:tcPr>
            <w:tcW w:w="1935"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2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冀人字【2008】159号</w:t>
            </w:r>
          </w:p>
        </w:tc>
      </w:tr>
      <w:tr>
        <w:trPr>
          <w:trHeight w:hRule="exact" w:val="452"/>
        </w:trPr>
        <w:tc>
          <w:tcPr>
            <w:tcW w:w="2139" w:type="dxa"/>
            <w:vMerge/>
            <w:vAlign w:val="center"/>
          </w:tcPr>
          <w:p/>
        </w:tc>
        <w:tc>
          <w:tcPr>
            <w:tcW w:w="295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时效指标</w:t>
            </w:r>
          </w:p>
        </w:tc>
        <w:tc>
          <w:tcPr>
            <w:tcW w:w="2482"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工作任务完成及时率</w:t>
            </w:r>
          </w:p>
        </w:tc>
        <w:tc>
          <w:tcPr>
            <w:tcW w:w="2795"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工作任务完成及时率</w:t>
            </w:r>
          </w:p>
        </w:tc>
        <w:tc>
          <w:tcPr>
            <w:tcW w:w="1935"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2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uk-UA"/>
              </w:rPr>
              <w:t>冀人字【2008】159号</w:t>
            </w:r>
          </w:p>
        </w:tc>
      </w:tr>
      <w:tr>
        <w:trPr>
          <w:trHeight w:hRule="exact" w:val="452"/>
        </w:trPr>
        <w:tc>
          <w:tcPr>
            <w:tcW w:w="2139" w:type="dxa"/>
            <w:vMerge/>
            <w:vAlign w:val="center"/>
          </w:tcPr>
          <w:p/>
        </w:tc>
        <w:tc>
          <w:tcPr>
            <w:tcW w:w="295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成本指标</w:t>
            </w:r>
          </w:p>
        </w:tc>
        <w:tc>
          <w:tcPr>
            <w:tcW w:w="2482"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项目支出</w:t>
            </w:r>
          </w:p>
        </w:tc>
        <w:tc>
          <w:tcPr>
            <w:tcW w:w="2795"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项目支出</w:t>
            </w:r>
          </w:p>
        </w:tc>
        <w:tc>
          <w:tcPr>
            <w:tcW w:w="1935"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=2089.00</w:t>
            </w:r>
          </w:p>
        </w:tc>
        <w:tc>
          <w:tcPr>
            <w:tcW w:w="212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冀人字【2008】159号</w:t>
            </w:r>
          </w:p>
        </w:tc>
      </w:tr>
      <w:tr>
        <w:trPr>
          <w:trHeight w:hRule="exact" w:val="452"/>
        </w:trPr>
        <w:tc>
          <w:tcPr>
            <w:tcW w:w="2139" w:type="dxa"/>
            <w:vMerge w:val="restart"/>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效益指标</w:t>
            </w:r>
          </w:p>
        </w:tc>
        <w:tc>
          <w:tcPr>
            <w:tcW w:w="295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可持续影响指标</w:t>
            </w:r>
          </w:p>
        </w:tc>
        <w:tc>
          <w:tcPr>
            <w:tcW w:w="2482"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项目持续发挥作用</w:t>
            </w:r>
          </w:p>
        </w:tc>
        <w:tc>
          <w:tcPr>
            <w:tcW w:w="2795"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项目持续发挥作用</w:t>
            </w:r>
          </w:p>
        </w:tc>
        <w:tc>
          <w:tcPr>
            <w:tcW w:w="1935"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2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冀人字【2008】159号</w:t>
            </w:r>
          </w:p>
        </w:tc>
      </w:tr>
      <w:tr>
        <w:trPr>
          <w:trHeight w:hRule="exact" w:val="452"/>
        </w:trPr>
        <w:tc>
          <w:tcPr>
            <w:tcW w:w="2139" w:type="dxa"/>
            <w:vMerge/>
            <w:vAlign w:val="center"/>
          </w:tcPr>
          <w:p/>
        </w:tc>
        <w:tc>
          <w:tcPr>
            <w:tcW w:w="295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经济效益指标</w:t>
            </w:r>
          </w:p>
        </w:tc>
        <w:tc>
          <w:tcPr>
            <w:tcW w:w="2482"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经济效益指标</w:t>
            </w:r>
          </w:p>
        </w:tc>
        <w:tc>
          <w:tcPr>
            <w:tcW w:w="2795"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经济效益指标</w:t>
            </w:r>
          </w:p>
        </w:tc>
        <w:tc>
          <w:tcPr>
            <w:tcW w:w="1935"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2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冀人字【2008】159号</w:t>
            </w:r>
          </w:p>
        </w:tc>
      </w:tr>
      <w:tr>
        <w:trPr>
          <w:trHeight w:hRule="exact" w:val="718"/>
        </w:trPr>
        <w:tc>
          <w:tcPr>
            <w:tcW w:w="2139" w:type="dxa"/>
            <w:vMerge/>
            <w:vAlign w:val="center"/>
          </w:tcPr>
          <w:p/>
        </w:tc>
        <w:tc>
          <w:tcPr>
            <w:tcW w:w="295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社会效益指标</w:t>
            </w:r>
          </w:p>
        </w:tc>
        <w:tc>
          <w:tcPr>
            <w:tcW w:w="2482"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社会影响力</w:t>
            </w:r>
          </w:p>
        </w:tc>
        <w:tc>
          <w:tcPr>
            <w:tcW w:w="2795"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1935"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2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冀人字【2008】159号</w:t>
            </w:r>
          </w:p>
        </w:tc>
      </w:tr>
      <w:tr>
        <w:trPr>
          <w:trHeight w:hRule="exact" w:val="452"/>
        </w:trPr>
        <w:tc>
          <w:tcPr>
            <w:tcW w:w="2139" w:type="dxa"/>
            <w:vMerge/>
            <w:vAlign w:val="center"/>
          </w:tcPr>
          <w:p/>
        </w:tc>
        <w:tc>
          <w:tcPr>
            <w:tcW w:w="295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生态效益指标</w:t>
            </w:r>
          </w:p>
        </w:tc>
        <w:tc>
          <w:tcPr>
            <w:tcW w:w="2482"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推动</w:t>
            </w:r>
            <w:r>
              <w:rPr>
                <w:rFonts w:ascii="方正仿宋简体" w:eastAsia="方正仿宋简体" w:cs="方正仿宋简体" w:hAnsi="方正仿宋简体" w:hint="eastAsia"/>
                <w:b w:val="0"/>
                <w:bCs/>
                <w:szCs w:val="22"/>
                <w:lang w:eastAsia="zh-CN"/>
              </w:rPr>
              <w:t>社保</w:t>
            </w:r>
            <w:r>
              <w:rPr>
                <w:rFonts w:ascii="方正仿宋简体" w:eastAsia="方正仿宋简体" w:cs="方正仿宋简体" w:hAnsi="方正仿宋简体" w:hint="eastAsia"/>
                <w:b w:val="0"/>
                <w:bCs/>
                <w:szCs w:val="22"/>
              </w:rPr>
              <w:t>事业发展</w:t>
            </w:r>
          </w:p>
        </w:tc>
        <w:tc>
          <w:tcPr>
            <w:tcW w:w="2795"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推动</w:t>
            </w:r>
            <w:r>
              <w:rPr>
                <w:rFonts w:ascii="方正仿宋简体" w:eastAsia="方正仿宋简体" w:cs="方正仿宋简体" w:hAnsi="方正仿宋简体" w:hint="eastAsia"/>
                <w:b w:val="0"/>
                <w:bCs/>
                <w:szCs w:val="22"/>
                <w:lang w:eastAsia="zh-CN"/>
              </w:rPr>
              <w:t>社保</w:t>
            </w:r>
            <w:r>
              <w:rPr>
                <w:rFonts w:ascii="方正仿宋简体" w:eastAsia="方正仿宋简体" w:cs="方正仿宋简体" w:hAnsi="方正仿宋简体" w:hint="eastAsia"/>
                <w:b w:val="0"/>
                <w:bCs/>
                <w:szCs w:val="22"/>
              </w:rPr>
              <w:t>事业发展</w:t>
            </w:r>
          </w:p>
        </w:tc>
        <w:tc>
          <w:tcPr>
            <w:tcW w:w="1935"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2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冀人字【2008】159号</w:t>
            </w:r>
          </w:p>
        </w:tc>
      </w:tr>
      <w:tr>
        <w:trPr>
          <w:trHeight w:hRule="exact" w:val="543"/>
        </w:trPr>
        <w:tc>
          <w:tcPr>
            <w:tcW w:w="2139" w:type="dxa"/>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295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服务对象满意度指标</w:t>
            </w:r>
          </w:p>
        </w:tc>
        <w:tc>
          <w:tcPr>
            <w:tcW w:w="2482"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w:t>
            </w:r>
          </w:p>
        </w:tc>
        <w:tc>
          <w:tcPr>
            <w:tcW w:w="2795"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w:t>
            </w:r>
          </w:p>
        </w:tc>
        <w:tc>
          <w:tcPr>
            <w:tcW w:w="1935"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29" w:type="dxa"/>
            <w:tcBorders>
              <w:left w:val="single" w:sz="6" w:space="0" w:color="000000"/>
            </w:tcBorders>
            <w:vAlign w:val="center"/>
          </w:tcPr>
          <w:p>
            <w:pPr>
              <w:pStyle w:val="29"/>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冀人字【2008】159号</w:t>
            </w:r>
          </w:p>
        </w:tc>
      </w:tr>
    </w:tbl>
    <w:p>
      <w:pPr>
        <w:spacing w:before="0" w:after="0" w:line="240" w:lineRule="auto"/>
        <w:jc w:val="both"/>
        <w:outlineLvl w:val="9"/>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rPr>
        <w:t>3、2022年机关事业单位遗属费预算项目绩效表</w:t>
      </w:r>
    </w:p>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323003遵化市社保服务中心</w:t>
      </w:r>
    </w:p>
    <w:tbl>
      <w:tblPr>
        <w:jc w:val="center"/>
        <w:tblW w:w="15017"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3257"/>
        <w:gridCol w:w="2446"/>
        <w:gridCol w:w="622"/>
        <w:gridCol w:w="674"/>
        <w:gridCol w:w="2734"/>
        <w:gridCol w:w="339"/>
        <w:gridCol w:w="1137"/>
        <w:gridCol w:w="339"/>
        <w:gridCol w:w="1445"/>
        <w:gridCol w:w="2024"/>
      </w:tblGrid>
      <w:tr>
        <w:trPr>
          <w:trHeight w:val="510"/>
        </w:trPr>
        <w:tc>
          <w:tcPr>
            <w:tcW w:w="3257"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项目编码</w:t>
            </w:r>
          </w:p>
        </w:tc>
        <w:tc>
          <w:tcPr>
            <w:tcW w:w="3068" w:type="dxa"/>
            <w:gridSpan w:val="2"/>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13028121N3W77VQSNRSLF</w:t>
            </w:r>
          </w:p>
        </w:tc>
        <w:tc>
          <w:tcPr>
            <w:tcW w:w="3408" w:type="dxa"/>
            <w:gridSpan w:val="2"/>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5284" w:type="dxa"/>
            <w:gridSpan w:val="5"/>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2022年机关事业单位遗属费</w:t>
            </w:r>
          </w:p>
        </w:tc>
      </w:tr>
      <w:tr>
        <w:trPr>
          <w:trHeight w:val="683"/>
        </w:trPr>
        <w:tc>
          <w:tcPr>
            <w:tcW w:w="3257"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预算规模及资金用途</w:t>
            </w:r>
          </w:p>
        </w:tc>
        <w:tc>
          <w:tcPr>
            <w:tcW w:w="244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预算数</w:t>
            </w:r>
          </w:p>
        </w:tc>
        <w:tc>
          <w:tcPr>
            <w:tcW w:w="1296" w:type="dxa"/>
            <w:gridSpan w:val="2"/>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773</w:t>
            </w:r>
          </w:p>
        </w:tc>
        <w:tc>
          <w:tcPr>
            <w:tcW w:w="3073"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其中：财政    资金</w:t>
            </w:r>
          </w:p>
        </w:tc>
        <w:tc>
          <w:tcPr>
            <w:tcW w:w="1476" w:type="dxa"/>
            <w:gridSpan w:val="2"/>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773</w:t>
            </w:r>
          </w:p>
        </w:tc>
        <w:tc>
          <w:tcPr>
            <w:tcW w:w="144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其他资金</w:t>
            </w:r>
          </w:p>
        </w:tc>
        <w:tc>
          <w:tcPr>
            <w:tcW w:w="202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 xml:space="preserve"> </w:t>
            </w:r>
          </w:p>
        </w:tc>
      </w:tr>
      <w:tr>
        <w:trPr>
          <w:trHeight w:val="510"/>
        </w:trPr>
        <w:tc>
          <w:tcPr>
            <w:tcW w:w="3257" w:type="dxa"/>
            <w:vMerge/>
            <w:vAlign w:val="center"/>
          </w:tcPr>
          <w:p/>
        </w:tc>
        <w:tc>
          <w:tcPr>
            <w:tcW w:w="11760" w:type="dxa"/>
            <w:gridSpan w:val="9"/>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kern w:val="2"/>
                <w:sz w:val="21"/>
                <w:szCs w:val="22"/>
                <w:lang w:val="en-US" w:eastAsia="uk-UA" w:bidi="ar-SA"/>
              </w:rPr>
              <w:t>主要用于调整我市机关事业单位工作人员死亡后遗属生活困难补助标准，并保证按时、足额发放。为遗属生活提供保障，为遗属带去慰藉，让他们充分体会市委、市政府的关怀和帮助。</w:t>
            </w:r>
          </w:p>
        </w:tc>
      </w:tr>
      <w:tr>
        <w:trPr>
          <w:trHeight w:val="510"/>
        </w:trPr>
        <w:tc>
          <w:tcPr>
            <w:tcW w:w="3257"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资金支出计划（%）</w:t>
            </w:r>
          </w:p>
        </w:tc>
        <w:tc>
          <w:tcPr>
            <w:tcW w:w="3068"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3月底</w:t>
            </w:r>
          </w:p>
        </w:tc>
        <w:tc>
          <w:tcPr>
            <w:tcW w:w="3408"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6月底</w:t>
            </w:r>
          </w:p>
        </w:tc>
        <w:tc>
          <w:tcPr>
            <w:tcW w:w="1476"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10月底</w:t>
            </w:r>
          </w:p>
        </w:tc>
        <w:tc>
          <w:tcPr>
            <w:tcW w:w="3808" w:type="dxa"/>
            <w:gridSpan w:val="3"/>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12月底</w:t>
            </w:r>
          </w:p>
        </w:tc>
      </w:tr>
      <w:tr>
        <w:trPr>
          <w:trHeight w:val="510"/>
        </w:trPr>
        <w:tc>
          <w:tcPr>
            <w:tcW w:w="3257" w:type="dxa"/>
            <w:vMerge/>
            <w:vAlign w:val="center"/>
          </w:tcPr>
          <w:p/>
        </w:tc>
        <w:tc>
          <w:tcPr>
            <w:tcW w:w="3068"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30</w:t>
            </w:r>
            <w:r>
              <w:rPr>
                <w:rFonts w:ascii="方正仿宋简体" w:eastAsia="方正仿宋简体" w:cs="方正仿宋简体" w:hAnsi="方正仿宋简体" w:hint="eastAsia"/>
                <w:b w:val="0"/>
                <w:bCs/>
                <w:szCs w:val="22"/>
              </w:rPr>
              <w:t>%</w:t>
            </w:r>
          </w:p>
        </w:tc>
        <w:tc>
          <w:tcPr>
            <w:tcW w:w="3408"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6</w:t>
            </w:r>
            <w:r>
              <w:rPr>
                <w:rFonts w:ascii="方正仿宋简体" w:eastAsia="方正仿宋简体" w:cs="方正仿宋简体" w:hAnsi="方正仿宋简体" w:hint="eastAsia"/>
                <w:b w:val="0"/>
                <w:bCs/>
                <w:szCs w:val="22"/>
              </w:rPr>
              <w:t>0%</w:t>
            </w:r>
          </w:p>
        </w:tc>
        <w:tc>
          <w:tcPr>
            <w:tcW w:w="1476"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90</w:t>
            </w:r>
            <w:r>
              <w:rPr>
                <w:rFonts w:ascii="方正仿宋简体" w:eastAsia="方正仿宋简体" w:cs="方正仿宋简体" w:hAnsi="方正仿宋简体" w:hint="eastAsia"/>
                <w:b w:val="0"/>
                <w:bCs/>
                <w:szCs w:val="22"/>
              </w:rPr>
              <w:t>%</w:t>
            </w:r>
          </w:p>
        </w:tc>
        <w:tc>
          <w:tcPr>
            <w:tcW w:w="3808" w:type="dxa"/>
            <w:gridSpan w:val="3"/>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100%</w:t>
            </w:r>
          </w:p>
        </w:tc>
      </w:tr>
      <w:tr>
        <w:trPr>
          <w:trHeight w:val="510"/>
        </w:trPr>
        <w:tc>
          <w:tcPr>
            <w:tcW w:w="3257"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绩效目标</w:t>
            </w:r>
          </w:p>
        </w:tc>
        <w:tc>
          <w:tcPr>
            <w:tcW w:w="11760" w:type="dxa"/>
            <w:gridSpan w:val="9"/>
            <w:tcBorders>
              <w:left w:val="single" w:sz="6" w:space="0" w:color="000000"/>
            </w:tcBorders>
          </w:tcPr>
          <w:p>
            <w:pPr>
              <w:pStyle w:val="29"/>
              <w:jc w:val="both"/>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1.为遗属生活提供保障，为遗属带去慰藉，让他们充分体会市委、市政府的关怀和帮助。</w:t>
            </w:r>
            <w:r>
              <w:rPr>
                <w:rFonts w:ascii="方正仿宋简体" w:eastAsia="方正仿宋简体" w:cs="方正仿宋简体" w:hAnsi="方正仿宋简体" w:hint="eastAsia"/>
                <w:b w:val="0"/>
                <w:bCs/>
                <w:szCs w:val="22"/>
                <w:lang w:val="en-US" w:eastAsia="zh-CN"/>
              </w:rPr>
              <w:t>2、</w:t>
            </w:r>
            <w:r>
              <w:rPr>
                <w:rFonts w:ascii="方正仿宋简体" w:eastAsia="方正仿宋简体" w:cs="方正仿宋简体" w:hAnsi="方正仿宋简体" w:hint="eastAsia"/>
                <w:b w:val="0"/>
                <w:bCs/>
                <w:szCs w:val="22"/>
                <w:lang w:val="en-US" w:eastAsia="uk-UA"/>
              </w:rPr>
              <w:t>调整我市机关事业单位工作人员死亡后遗属生活困难补助标准，并保证按时、足额发放。</w:t>
            </w:r>
          </w:p>
        </w:tc>
      </w:tr>
    </w:tbl>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 xml:space="preserve"> </w:t>
      </w:r>
    </w:p>
    <w:tbl>
      <w:tblPr>
        <w:jc w:val="center"/>
        <w:tblW w:w="149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3162"/>
        <w:gridCol w:w="3245"/>
        <w:gridCol w:w="2468"/>
        <w:gridCol w:w="2264"/>
        <w:gridCol w:w="1541"/>
        <w:gridCol w:w="2306"/>
      </w:tblGrid>
      <w:tr>
        <w:trPr>
          <w:trHeight w:val="541"/>
          <w:tblHeader/>
        </w:trPr>
        <w:tc>
          <w:tcPr>
            <w:tcW w:w="3162"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3245"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468"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2264"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541"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30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3162"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324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数量指标</w:t>
            </w:r>
          </w:p>
        </w:tc>
        <w:tc>
          <w:tcPr>
            <w:tcW w:w="24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资金到位率</w:t>
            </w:r>
          </w:p>
        </w:tc>
        <w:tc>
          <w:tcPr>
            <w:tcW w:w="22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资金到位率</w:t>
            </w:r>
          </w:p>
        </w:tc>
        <w:tc>
          <w:tcPr>
            <w:tcW w:w="1541"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=773.00</w:t>
            </w:r>
          </w:p>
        </w:tc>
        <w:tc>
          <w:tcPr>
            <w:tcW w:w="23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唐人社字【2013】59号</w:t>
            </w:r>
          </w:p>
        </w:tc>
      </w:tr>
      <w:tr>
        <w:trPr>
          <w:trHeight w:val="510"/>
        </w:trPr>
        <w:tc>
          <w:tcPr>
            <w:tcW w:w="3162" w:type="dxa"/>
            <w:vMerge/>
            <w:vAlign w:val="center"/>
          </w:tcPr>
          <w:p/>
        </w:tc>
        <w:tc>
          <w:tcPr>
            <w:tcW w:w="324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质量指标</w:t>
            </w:r>
          </w:p>
        </w:tc>
        <w:tc>
          <w:tcPr>
            <w:tcW w:w="24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资金发放率</w:t>
            </w:r>
          </w:p>
        </w:tc>
        <w:tc>
          <w:tcPr>
            <w:tcW w:w="22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资金发放率</w:t>
            </w:r>
          </w:p>
        </w:tc>
        <w:tc>
          <w:tcPr>
            <w:tcW w:w="154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3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唐人社字【2013】59号</w:t>
            </w:r>
          </w:p>
        </w:tc>
      </w:tr>
      <w:tr>
        <w:trPr>
          <w:trHeight w:val="510"/>
        </w:trPr>
        <w:tc>
          <w:tcPr>
            <w:tcW w:w="3162" w:type="dxa"/>
            <w:vMerge/>
            <w:vAlign w:val="center"/>
          </w:tcPr>
          <w:p/>
        </w:tc>
        <w:tc>
          <w:tcPr>
            <w:tcW w:w="324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时效指标</w:t>
            </w:r>
          </w:p>
        </w:tc>
        <w:tc>
          <w:tcPr>
            <w:tcW w:w="24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工作任务完成及时率</w:t>
            </w:r>
          </w:p>
        </w:tc>
        <w:tc>
          <w:tcPr>
            <w:tcW w:w="22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工作任务完成及时率</w:t>
            </w:r>
          </w:p>
        </w:tc>
        <w:tc>
          <w:tcPr>
            <w:tcW w:w="154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3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uk-UA"/>
              </w:rPr>
              <w:t>唐人社字【2013】59号</w:t>
            </w:r>
          </w:p>
        </w:tc>
      </w:tr>
      <w:tr>
        <w:trPr>
          <w:trHeight w:val="510"/>
        </w:trPr>
        <w:tc>
          <w:tcPr>
            <w:tcW w:w="3162" w:type="dxa"/>
            <w:vMerge/>
            <w:vAlign w:val="center"/>
          </w:tcPr>
          <w:p/>
        </w:tc>
        <w:tc>
          <w:tcPr>
            <w:tcW w:w="324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成本指标</w:t>
            </w:r>
          </w:p>
        </w:tc>
        <w:tc>
          <w:tcPr>
            <w:tcW w:w="24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项目支出</w:t>
            </w:r>
          </w:p>
        </w:tc>
        <w:tc>
          <w:tcPr>
            <w:tcW w:w="22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项目支出</w:t>
            </w:r>
          </w:p>
        </w:tc>
        <w:tc>
          <w:tcPr>
            <w:tcW w:w="154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=2089.00</w:t>
            </w:r>
          </w:p>
        </w:tc>
        <w:tc>
          <w:tcPr>
            <w:tcW w:w="23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唐人社字【2013】59号</w:t>
            </w:r>
          </w:p>
        </w:tc>
      </w:tr>
      <w:tr>
        <w:trPr>
          <w:trHeight w:val="510"/>
        </w:trPr>
        <w:tc>
          <w:tcPr>
            <w:tcW w:w="3162"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效益指标</w:t>
            </w:r>
          </w:p>
        </w:tc>
        <w:tc>
          <w:tcPr>
            <w:tcW w:w="324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可持续影响指标</w:t>
            </w:r>
          </w:p>
        </w:tc>
        <w:tc>
          <w:tcPr>
            <w:tcW w:w="24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项目持续发挥作用</w:t>
            </w:r>
          </w:p>
        </w:tc>
        <w:tc>
          <w:tcPr>
            <w:tcW w:w="22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项目持续发挥作用</w:t>
            </w:r>
          </w:p>
        </w:tc>
        <w:tc>
          <w:tcPr>
            <w:tcW w:w="154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3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唐人社字【2013】59号</w:t>
            </w:r>
          </w:p>
        </w:tc>
      </w:tr>
      <w:tr>
        <w:trPr>
          <w:trHeight w:val="510"/>
        </w:trPr>
        <w:tc>
          <w:tcPr>
            <w:tcW w:w="3162" w:type="dxa"/>
            <w:vMerge/>
            <w:vAlign w:val="center"/>
          </w:tcPr>
          <w:p/>
        </w:tc>
        <w:tc>
          <w:tcPr>
            <w:tcW w:w="324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经济效益指标</w:t>
            </w:r>
          </w:p>
        </w:tc>
        <w:tc>
          <w:tcPr>
            <w:tcW w:w="24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经济效益指标</w:t>
            </w:r>
          </w:p>
        </w:tc>
        <w:tc>
          <w:tcPr>
            <w:tcW w:w="22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经济效益指标</w:t>
            </w:r>
          </w:p>
        </w:tc>
        <w:tc>
          <w:tcPr>
            <w:tcW w:w="154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3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唐人社字【2013】59号</w:t>
            </w:r>
          </w:p>
        </w:tc>
      </w:tr>
      <w:tr>
        <w:trPr>
          <w:trHeight w:val="887"/>
        </w:trPr>
        <w:tc>
          <w:tcPr>
            <w:tcW w:w="3162" w:type="dxa"/>
            <w:vMerge/>
            <w:vAlign w:val="center"/>
          </w:tcPr>
          <w:p/>
        </w:tc>
        <w:tc>
          <w:tcPr>
            <w:tcW w:w="324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社会效益指标</w:t>
            </w:r>
          </w:p>
        </w:tc>
        <w:tc>
          <w:tcPr>
            <w:tcW w:w="24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社会影响力</w:t>
            </w:r>
          </w:p>
        </w:tc>
        <w:tc>
          <w:tcPr>
            <w:tcW w:w="22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154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3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唐人社字【2013】59号</w:t>
            </w:r>
          </w:p>
        </w:tc>
      </w:tr>
      <w:tr>
        <w:trPr>
          <w:trHeight w:val="510"/>
        </w:trPr>
        <w:tc>
          <w:tcPr>
            <w:tcW w:w="3162" w:type="dxa"/>
            <w:vMerge/>
            <w:vAlign w:val="center"/>
          </w:tcPr>
          <w:p/>
        </w:tc>
        <w:tc>
          <w:tcPr>
            <w:tcW w:w="324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生态效益指标</w:t>
            </w:r>
          </w:p>
        </w:tc>
        <w:tc>
          <w:tcPr>
            <w:tcW w:w="24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推动</w:t>
            </w:r>
            <w:r>
              <w:rPr>
                <w:rFonts w:ascii="方正仿宋简体" w:eastAsia="方正仿宋简体" w:cs="方正仿宋简体" w:hAnsi="方正仿宋简体" w:hint="eastAsia"/>
                <w:b w:val="0"/>
                <w:bCs/>
                <w:szCs w:val="22"/>
                <w:lang w:eastAsia="zh-CN"/>
              </w:rPr>
              <w:t>社保</w:t>
            </w:r>
            <w:r>
              <w:rPr>
                <w:rFonts w:ascii="方正仿宋简体" w:eastAsia="方正仿宋简体" w:cs="方正仿宋简体" w:hAnsi="方正仿宋简体" w:hint="eastAsia"/>
                <w:b w:val="0"/>
                <w:bCs/>
                <w:szCs w:val="22"/>
              </w:rPr>
              <w:t>事业发展</w:t>
            </w:r>
          </w:p>
        </w:tc>
        <w:tc>
          <w:tcPr>
            <w:tcW w:w="22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推动</w:t>
            </w:r>
            <w:r>
              <w:rPr>
                <w:rFonts w:ascii="方正仿宋简体" w:eastAsia="方正仿宋简体" w:cs="方正仿宋简体" w:hAnsi="方正仿宋简体" w:hint="eastAsia"/>
                <w:b w:val="0"/>
                <w:bCs/>
                <w:szCs w:val="22"/>
                <w:lang w:eastAsia="zh-CN"/>
              </w:rPr>
              <w:t>社保</w:t>
            </w:r>
            <w:r>
              <w:rPr>
                <w:rFonts w:ascii="方正仿宋简体" w:eastAsia="方正仿宋简体" w:cs="方正仿宋简体" w:hAnsi="方正仿宋简体" w:hint="eastAsia"/>
                <w:b w:val="0"/>
                <w:bCs/>
                <w:szCs w:val="22"/>
              </w:rPr>
              <w:t>事业发展</w:t>
            </w:r>
          </w:p>
        </w:tc>
        <w:tc>
          <w:tcPr>
            <w:tcW w:w="154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3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唐人社字【2013】59号</w:t>
            </w:r>
          </w:p>
        </w:tc>
      </w:tr>
      <w:tr>
        <w:trPr>
          <w:trHeight w:val="510"/>
        </w:trPr>
        <w:tc>
          <w:tcPr>
            <w:tcW w:w="3162"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324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服务对象满意度指标</w:t>
            </w:r>
          </w:p>
        </w:tc>
        <w:tc>
          <w:tcPr>
            <w:tcW w:w="24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w:t>
            </w:r>
          </w:p>
        </w:tc>
        <w:tc>
          <w:tcPr>
            <w:tcW w:w="22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w:t>
            </w:r>
          </w:p>
        </w:tc>
        <w:tc>
          <w:tcPr>
            <w:tcW w:w="154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3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唐人社字【2013】59号</w:t>
            </w:r>
          </w:p>
        </w:tc>
      </w:tr>
    </w:tbl>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before="0" w:after="0" w:line="240" w:lineRule="auto"/>
        <w:jc w:val="both"/>
        <w:outlineLvl w:val="9"/>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rPr>
        <w:t>4、2022年</w:t>
      </w:r>
      <w:r>
        <w:rPr>
          <w:rFonts w:ascii="方正仿宋简体" w:eastAsia="方正仿宋简体" w:cs="方正仿宋简体" w:hAnsi="方正仿宋简体" w:hint="eastAsia"/>
          <w:b w:val="0"/>
          <w:bCs/>
          <w:color w:val="000000"/>
          <w:sz w:val="32"/>
          <w:szCs w:val="32"/>
          <w:lang w:val="en-US" w:eastAsia="zh-CN"/>
        </w:rPr>
        <w:t>机关事业单位离休及无编人员退休工资缺口</w:t>
      </w:r>
      <w:r>
        <w:rPr>
          <w:rFonts w:ascii="方正仿宋简体" w:eastAsia="方正仿宋简体" w:cs="方正仿宋简体" w:hAnsi="方正仿宋简体" w:hint="eastAsia"/>
          <w:b w:val="0"/>
          <w:bCs/>
          <w:color w:val="000000"/>
          <w:sz w:val="32"/>
          <w:szCs w:val="32"/>
        </w:rPr>
        <w:t>预算项目绩效表</w:t>
      </w:r>
    </w:p>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323003遵化市社保服务中心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98"/>
        <w:gridCol w:w="1704"/>
        <w:gridCol w:w="1984"/>
        <w:gridCol w:w="2364"/>
        <w:gridCol w:w="1943"/>
        <w:gridCol w:w="1901"/>
        <w:gridCol w:w="2746"/>
      </w:tblGrid>
      <w:tr>
        <w:trPr>
          <w:trHeight w:val="510"/>
        </w:trPr>
        <w:tc>
          <w:tcPr>
            <w:tcW w:w="2098"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项目编码</w:t>
            </w:r>
          </w:p>
        </w:tc>
        <w:tc>
          <w:tcPr>
            <w:tcW w:w="3688" w:type="dxa"/>
            <w:gridSpan w:val="2"/>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13028121NKXCUREBPRA2K</w:t>
            </w:r>
          </w:p>
        </w:tc>
        <w:tc>
          <w:tcPr>
            <w:tcW w:w="2364"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6590" w:type="dxa"/>
            <w:gridSpan w:val="3"/>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2022年</w:t>
            </w:r>
            <w:r>
              <w:rPr>
                <w:rFonts w:ascii="方正仿宋简体" w:eastAsia="方正仿宋简体" w:cs="方正仿宋简体" w:hAnsi="方正仿宋简体" w:hint="eastAsia"/>
                <w:b w:val="0"/>
                <w:bCs/>
                <w:szCs w:val="22"/>
                <w:lang w:val="en-US" w:eastAsia="zh-CN"/>
              </w:rPr>
              <w:t>单位离休及无编人员退休工资缺口</w:t>
            </w:r>
          </w:p>
        </w:tc>
      </w:tr>
      <w:tr>
        <w:trPr>
          <w:trHeight w:val="510"/>
        </w:trPr>
        <w:tc>
          <w:tcPr>
            <w:tcW w:w="2098"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预算规模及资金用途</w:t>
            </w:r>
          </w:p>
        </w:tc>
        <w:tc>
          <w:tcPr>
            <w:tcW w:w="170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预算数</w:t>
            </w:r>
          </w:p>
        </w:tc>
        <w:tc>
          <w:tcPr>
            <w:tcW w:w="1984"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3696</w:t>
            </w:r>
          </w:p>
        </w:tc>
        <w:tc>
          <w:tcPr>
            <w:tcW w:w="23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其中：财政    资金</w:t>
            </w:r>
          </w:p>
        </w:tc>
        <w:tc>
          <w:tcPr>
            <w:tcW w:w="1943"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3696</w:t>
            </w:r>
          </w:p>
        </w:tc>
        <w:tc>
          <w:tcPr>
            <w:tcW w:w="190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其他资金</w:t>
            </w:r>
          </w:p>
        </w:tc>
        <w:tc>
          <w:tcPr>
            <w:tcW w:w="274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 xml:space="preserve"> </w:t>
            </w:r>
          </w:p>
        </w:tc>
      </w:tr>
      <w:tr>
        <w:trPr>
          <w:trHeight w:val="510"/>
        </w:trPr>
        <w:tc>
          <w:tcPr>
            <w:tcW w:w="2098" w:type="dxa"/>
            <w:vMerge/>
          </w:tcPr>
          <w:p/>
        </w:tc>
        <w:tc>
          <w:tcPr>
            <w:tcW w:w="12642" w:type="dxa"/>
            <w:gridSpan w:val="6"/>
            <w:tcBorders>
              <w:left w:val="single" w:sz="6" w:space="0" w:color="000000"/>
            </w:tcBorders>
          </w:tcPr>
          <w:p>
            <w:pPr>
              <w:pStyle w:val="29"/>
              <w:jc w:val="both"/>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依据2021年机关事业试点单位实际收入与机关事业老户的实际支出，预算2022年机关事业老户缺口，主要用于机关事业老户及统筹外人员待遇的正常、及时、足额发放。</w:t>
            </w:r>
          </w:p>
        </w:tc>
      </w:tr>
      <w:tr>
        <w:trPr>
          <w:trHeight w:val="510"/>
        </w:trPr>
        <w:tc>
          <w:tcPr>
            <w:tcW w:w="2098"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资金支出计划（%）</w:t>
            </w:r>
          </w:p>
        </w:tc>
        <w:tc>
          <w:tcPr>
            <w:tcW w:w="3688"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3月底</w:t>
            </w:r>
          </w:p>
        </w:tc>
        <w:tc>
          <w:tcPr>
            <w:tcW w:w="23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6月底</w:t>
            </w:r>
          </w:p>
        </w:tc>
        <w:tc>
          <w:tcPr>
            <w:tcW w:w="19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10月底</w:t>
            </w:r>
          </w:p>
        </w:tc>
        <w:tc>
          <w:tcPr>
            <w:tcW w:w="4647"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12月底</w:t>
            </w:r>
          </w:p>
        </w:tc>
      </w:tr>
      <w:tr>
        <w:trPr>
          <w:trHeight w:val="510"/>
        </w:trPr>
        <w:tc>
          <w:tcPr>
            <w:tcW w:w="2098" w:type="dxa"/>
            <w:vMerge/>
          </w:tcPr>
          <w:p/>
        </w:tc>
        <w:tc>
          <w:tcPr>
            <w:tcW w:w="3688"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30</w:t>
            </w:r>
            <w:r>
              <w:rPr>
                <w:rFonts w:ascii="方正仿宋简体" w:eastAsia="方正仿宋简体" w:cs="方正仿宋简体" w:hAnsi="方正仿宋简体" w:hint="eastAsia"/>
                <w:b w:val="0"/>
                <w:bCs/>
                <w:szCs w:val="22"/>
              </w:rPr>
              <w:t>%</w:t>
            </w:r>
          </w:p>
        </w:tc>
        <w:tc>
          <w:tcPr>
            <w:tcW w:w="23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6</w:t>
            </w:r>
            <w:r>
              <w:rPr>
                <w:rFonts w:ascii="方正仿宋简体" w:eastAsia="方正仿宋简体" w:cs="方正仿宋简体" w:hAnsi="方正仿宋简体" w:hint="eastAsia"/>
                <w:b w:val="0"/>
                <w:bCs/>
                <w:szCs w:val="22"/>
              </w:rPr>
              <w:t>0%</w:t>
            </w:r>
          </w:p>
        </w:tc>
        <w:tc>
          <w:tcPr>
            <w:tcW w:w="19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90</w:t>
            </w:r>
            <w:r>
              <w:rPr>
                <w:rFonts w:ascii="方正仿宋简体" w:eastAsia="方正仿宋简体" w:cs="方正仿宋简体" w:hAnsi="方正仿宋简体" w:hint="eastAsia"/>
                <w:b w:val="0"/>
                <w:bCs/>
                <w:szCs w:val="22"/>
              </w:rPr>
              <w:t>%</w:t>
            </w:r>
          </w:p>
        </w:tc>
        <w:tc>
          <w:tcPr>
            <w:tcW w:w="4647"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100%</w:t>
            </w:r>
          </w:p>
        </w:tc>
      </w:tr>
      <w:tr>
        <w:trPr>
          <w:trHeight w:val="510"/>
        </w:trPr>
        <w:tc>
          <w:tcPr>
            <w:tcW w:w="2098"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绩效目标</w:t>
            </w:r>
          </w:p>
        </w:tc>
        <w:tc>
          <w:tcPr>
            <w:tcW w:w="12642" w:type="dxa"/>
            <w:gridSpan w:val="6"/>
            <w:tcBorders>
              <w:left w:val="single" w:sz="6" w:space="0" w:color="000000"/>
            </w:tcBorders>
          </w:tcPr>
          <w:p>
            <w:pPr>
              <w:pStyle w:val="29"/>
              <w:jc w:val="both"/>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w:t>
            </w:r>
            <w:r>
              <w:rPr>
                <w:rFonts w:ascii="方正仿宋简体" w:eastAsia="方正仿宋简体" w:cs="方正仿宋简体" w:hAnsi="方正仿宋简体" w:hint="eastAsia"/>
                <w:b w:val="0"/>
                <w:bCs/>
                <w:szCs w:val="22"/>
                <w:lang w:val="en-US" w:eastAsia="zh-CN"/>
              </w:rPr>
              <w:t>、</w:t>
            </w:r>
            <w:r>
              <w:rPr>
                <w:rFonts w:ascii="方正仿宋简体" w:eastAsia="方正仿宋简体" w:cs="方正仿宋简体" w:hAnsi="方正仿宋简体" w:hint="eastAsia"/>
                <w:b w:val="0"/>
                <w:bCs/>
                <w:szCs w:val="22"/>
                <w:lang w:val="en-US" w:eastAsia="uk-UA"/>
              </w:rPr>
              <w:t>主要用于确保我市机关事业单位离退休人员养老保险金按时、足额发放。</w:t>
            </w:r>
            <w:r>
              <w:rPr>
                <w:rFonts w:ascii="方正仿宋简体" w:eastAsia="方正仿宋简体" w:cs="方正仿宋简体" w:hAnsi="方正仿宋简体" w:hint="eastAsia"/>
                <w:b w:val="0"/>
                <w:bCs/>
                <w:szCs w:val="22"/>
                <w:lang w:val="en-US" w:eastAsia="zh-CN"/>
              </w:rPr>
              <w:t>2、</w:t>
            </w:r>
            <w:r>
              <w:rPr>
                <w:rFonts w:ascii="方正仿宋简体" w:eastAsia="方正仿宋简体" w:cs="方正仿宋简体" w:hAnsi="方正仿宋简体" w:hint="eastAsia"/>
                <w:b w:val="0"/>
                <w:bCs/>
                <w:szCs w:val="22"/>
                <w:lang w:val="en-US" w:eastAsia="uk-UA"/>
              </w:rPr>
              <w:t>进一步推进全市机关事业养老保险制度改革，为我市人力资源和社会保障工作迈向新的台阶奠定基础。</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6"/>
        <w:gridCol w:w="2106"/>
        <w:gridCol w:w="2106"/>
        <w:gridCol w:w="4211"/>
        <w:gridCol w:w="2106"/>
        <w:gridCol w:w="2106"/>
      </w:tblGrid>
      <w:tr>
        <w:trPr>
          <w:trHeight w:val="510"/>
          <w:tblHeader/>
        </w:trPr>
        <w:tc>
          <w:tcPr>
            <w:tcW w:w="1327" w:type="dxa"/>
            <w:vAlign w:val="center"/>
          </w:tcPr>
          <w:p>
            <w:pPr>
              <w:pStyle w:val="29"/>
              <w:jc w:val="both"/>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一级指标</w:t>
            </w:r>
          </w:p>
        </w:tc>
        <w:tc>
          <w:tcPr>
            <w:tcW w:w="1327" w:type="dxa"/>
            <w:vAlign w:val="center"/>
          </w:tcPr>
          <w:p>
            <w:pPr>
              <w:pStyle w:val="29"/>
              <w:jc w:val="both"/>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二级指标</w:t>
            </w:r>
          </w:p>
        </w:tc>
        <w:tc>
          <w:tcPr>
            <w:tcW w:w="1327" w:type="dxa"/>
            <w:vAlign w:val="center"/>
          </w:tcPr>
          <w:p>
            <w:pPr>
              <w:pStyle w:val="29"/>
              <w:jc w:val="both"/>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三级指标</w:t>
            </w:r>
          </w:p>
        </w:tc>
        <w:tc>
          <w:tcPr>
            <w:tcW w:w="2654" w:type="dxa"/>
            <w:vAlign w:val="center"/>
          </w:tcPr>
          <w:p>
            <w:pPr>
              <w:pStyle w:val="29"/>
              <w:jc w:val="both"/>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绩效指标描述</w:t>
            </w:r>
          </w:p>
        </w:tc>
        <w:tc>
          <w:tcPr>
            <w:tcW w:w="1327" w:type="dxa"/>
            <w:vAlign w:val="center"/>
          </w:tcPr>
          <w:p>
            <w:pPr>
              <w:pStyle w:val="29"/>
              <w:jc w:val="both"/>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w:t>
            </w:r>
          </w:p>
        </w:tc>
        <w:tc>
          <w:tcPr>
            <w:tcW w:w="1327" w:type="dxa"/>
            <w:vAlign w:val="center"/>
          </w:tcPr>
          <w:p>
            <w:pPr>
              <w:pStyle w:val="29"/>
              <w:jc w:val="both"/>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指标值确定依据</w:t>
            </w:r>
          </w:p>
        </w:tc>
      </w:tr>
      <w:tr>
        <w:trPr>
          <w:trHeight w:val="510"/>
        </w:trPr>
        <w:tc>
          <w:tcPr>
            <w:tcW w:w="1327" w:type="dxa"/>
            <w:vMerge w:val="restart"/>
            <w:vAlign w:val="center"/>
          </w:tcPr>
          <w:p>
            <w:pPr>
              <w:pStyle w:val="27"/>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2654"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基础养老金养老金发放到位数</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=3696.00</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冀人社【2019】88号</w:t>
            </w:r>
          </w:p>
        </w:tc>
      </w:tr>
      <w:tr>
        <w:trPr>
          <w:trHeight w:val="510"/>
        </w:trPr>
        <w:tc>
          <w:tcPr>
            <w:tcW w:w="1327" w:type="dxa"/>
            <w:vMerge/>
            <w:vAlign w:val="center"/>
          </w:tcP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2654"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待遇</w:t>
            </w:r>
            <w:r>
              <w:rPr>
                <w:rFonts w:ascii="方正仿宋简体" w:eastAsia="方正仿宋简体" w:cs="方正仿宋简体" w:hAnsi="方正仿宋简体" w:hint="eastAsia"/>
                <w:b w:val="0"/>
                <w:bCs/>
                <w:kern w:val="2"/>
                <w:sz w:val="21"/>
                <w:szCs w:val="22"/>
                <w:lang w:val="en-US" w:eastAsia="uk-UA" w:bidi="ar-SA"/>
              </w:rPr>
              <w:t>发放率</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w:t>
            </w:r>
            <w:r>
              <w:rPr>
                <w:rFonts w:ascii="方正仿宋简体" w:eastAsia="方正仿宋简体" w:cs="方正仿宋简体" w:hAnsi="方正仿宋简体" w:hint="eastAsia"/>
                <w:b w:val="0"/>
                <w:bCs/>
                <w:kern w:val="2"/>
                <w:sz w:val="21"/>
                <w:szCs w:val="22"/>
                <w:lang w:val="en-US" w:eastAsia="zh-CN" w:bidi="ar-SA"/>
              </w:rPr>
              <w:t>0</w:t>
            </w:r>
            <w:r>
              <w:rPr>
                <w:rFonts w:ascii="方正仿宋简体" w:eastAsia="方正仿宋简体" w:cs="方正仿宋简体" w:hAnsi="方正仿宋简体" w:hint="eastAsia"/>
                <w:b w:val="0"/>
                <w:bCs/>
                <w:kern w:val="2"/>
                <w:sz w:val="21"/>
                <w:szCs w:val="22"/>
                <w:lang w:val="en-US" w:eastAsia="uk-UA" w:bidi="ar-SA"/>
              </w:rPr>
              <w:t>%</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冀人社【2019】88号</w:t>
            </w:r>
          </w:p>
        </w:tc>
      </w:tr>
      <w:tr>
        <w:trPr>
          <w:trHeight w:val="510"/>
        </w:trPr>
        <w:tc>
          <w:tcPr>
            <w:tcW w:w="1327" w:type="dxa"/>
            <w:vMerge/>
            <w:vAlign w:val="center"/>
          </w:tcP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2654"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工作任务完成及时率</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w:t>
            </w:r>
            <w:r>
              <w:rPr>
                <w:rFonts w:ascii="方正仿宋简体" w:eastAsia="方正仿宋简体" w:cs="方正仿宋简体" w:hAnsi="方正仿宋简体" w:hint="eastAsia"/>
                <w:b w:val="0"/>
                <w:bCs/>
                <w:kern w:val="2"/>
                <w:sz w:val="21"/>
                <w:szCs w:val="22"/>
                <w:lang w:val="en-US" w:eastAsia="zh-CN" w:bidi="ar-SA"/>
              </w:rPr>
              <w:t>0</w:t>
            </w:r>
            <w:r>
              <w:rPr>
                <w:rFonts w:ascii="方正仿宋简体" w:eastAsia="方正仿宋简体" w:cs="方正仿宋简体" w:hAnsi="方正仿宋简体" w:hint="eastAsia"/>
                <w:b w:val="0"/>
                <w:bCs/>
                <w:kern w:val="2"/>
                <w:sz w:val="21"/>
                <w:szCs w:val="22"/>
                <w:lang w:val="en-US" w:eastAsia="uk-UA" w:bidi="ar-SA"/>
              </w:rPr>
              <w:t>%</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冀人社【2019】88号</w:t>
            </w:r>
          </w:p>
        </w:tc>
      </w:tr>
      <w:tr>
        <w:trPr>
          <w:trHeight w:val="510"/>
        </w:trPr>
        <w:tc>
          <w:tcPr>
            <w:tcW w:w="1327" w:type="dxa"/>
            <w:vMerge/>
            <w:vAlign w:val="center"/>
          </w:tcP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2654"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w:t>
            </w:r>
            <w:r>
              <w:rPr>
                <w:rFonts w:ascii="方正仿宋简体" w:eastAsia="方正仿宋简体" w:cs="方正仿宋简体" w:hAnsi="方正仿宋简体" w:hint="eastAsia"/>
                <w:b w:val="0"/>
                <w:bCs/>
                <w:kern w:val="2"/>
                <w:sz w:val="21"/>
                <w:szCs w:val="22"/>
                <w:lang w:val="en-US" w:eastAsia="zh-CN" w:bidi="ar-SA"/>
              </w:rPr>
              <w:t>0</w:t>
            </w:r>
            <w:r>
              <w:rPr>
                <w:rFonts w:ascii="方正仿宋简体" w:eastAsia="方正仿宋简体" w:cs="方正仿宋简体" w:hAnsi="方正仿宋简体" w:hint="eastAsia"/>
                <w:b w:val="0"/>
                <w:bCs/>
                <w:kern w:val="2"/>
                <w:sz w:val="21"/>
                <w:szCs w:val="22"/>
                <w:lang w:val="en-US" w:eastAsia="uk-UA" w:bidi="ar-SA"/>
              </w:rPr>
              <w:t>%</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冀人社【2019】88号</w:t>
            </w:r>
          </w:p>
        </w:tc>
      </w:tr>
      <w:tr>
        <w:trPr>
          <w:trHeight w:val="510"/>
        </w:trPr>
        <w:tc>
          <w:tcPr>
            <w:tcW w:w="1327" w:type="dxa"/>
            <w:vMerge w:val="restart"/>
            <w:vAlign w:val="center"/>
          </w:tcPr>
          <w:p>
            <w:pPr>
              <w:pStyle w:val="27"/>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项目持续发挥作用</w:t>
            </w:r>
          </w:p>
        </w:tc>
        <w:tc>
          <w:tcPr>
            <w:tcW w:w="2654"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项目持续发挥作用</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w:t>
            </w:r>
            <w:r>
              <w:rPr>
                <w:rFonts w:ascii="方正仿宋简体" w:eastAsia="方正仿宋简体" w:cs="方正仿宋简体" w:hAnsi="方正仿宋简体" w:hint="eastAsia"/>
                <w:b w:val="0"/>
                <w:bCs/>
                <w:kern w:val="2"/>
                <w:sz w:val="21"/>
                <w:szCs w:val="22"/>
                <w:lang w:val="en-US" w:eastAsia="zh-CN" w:bidi="ar-SA"/>
              </w:rPr>
              <w:t>0</w:t>
            </w:r>
            <w:r>
              <w:rPr>
                <w:rFonts w:ascii="方正仿宋简体" w:eastAsia="方正仿宋简体" w:cs="方正仿宋简体" w:hAnsi="方正仿宋简体" w:hint="eastAsia"/>
                <w:b w:val="0"/>
                <w:bCs/>
                <w:kern w:val="2"/>
                <w:sz w:val="21"/>
                <w:szCs w:val="22"/>
                <w:lang w:val="en-US" w:eastAsia="uk-UA" w:bidi="ar-SA"/>
              </w:rPr>
              <w:t>%</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冀人社【2019】88号</w:t>
            </w:r>
          </w:p>
        </w:tc>
      </w:tr>
      <w:tr>
        <w:trPr>
          <w:trHeight w:val="369"/>
        </w:trPr>
        <w:tc>
          <w:tcPr>
            <w:tcW w:w="1327" w:type="dxa"/>
            <w:vMerge/>
            <w:vAlign w:val="center"/>
          </w:tcP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654"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w:t>
            </w:r>
            <w:r>
              <w:rPr>
                <w:rFonts w:ascii="方正仿宋简体" w:eastAsia="方正仿宋简体" w:cs="方正仿宋简体" w:hAnsi="方正仿宋简体" w:hint="eastAsia"/>
                <w:b w:val="0"/>
                <w:bCs/>
                <w:kern w:val="2"/>
                <w:sz w:val="21"/>
                <w:szCs w:val="22"/>
                <w:lang w:val="en-US" w:eastAsia="zh-CN" w:bidi="ar-SA"/>
              </w:rPr>
              <w:t>0</w:t>
            </w:r>
            <w:r>
              <w:rPr>
                <w:rFonts w:ascii="方正仿宋简体" w:eastAsia="方正仿宋简体" w:cs="方正仿宋简体" w:hAnsi="方正仿宋简体" w:hint="eastAsia"/>
                <w:b w:val="0"/>
                <w:bCs/>
                <w:kern w:val="2"/>
                <w:sz w:val="21"/>
                <w:szCs w:val="22"/>
                <w:lang w:val="en-US" w:eastAsia="uk-UA" w:bidi="ar-SA"/>
              </w:rPr>
              <w:t>%</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冀人社【2019】88号</w:t>
            </w:r>
          </w:p>
        </w:tc>
      </w:tr>
      <w:tr>
        <w:trPr>
          <w:trHeight w:val="369"/>
        </w:trPr>
        <w:tc>
          <w:tcPr>
            <w:tcW w:w="1327" w:type="dxa"/>
            <w:vMerge/>
            <w:vAlign w:val="center"/>
          </w:tcP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社会影响力</w:t>
            </w:r>
          </w:p>
        </w:tc>
        <w:tc>
          <w:tcPr>
            <w:tcW w:w="2654"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在全市范围产生的影响力，得到广大群众认可情况</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w:t>
            </w:r>
            <w:r>
              <w:rPr>
                <w:rFonts w:ascii="方正仿宋简体" w:eastAsia="方正仿宋简体" w:cs="方正仿宋简体" w:hAnsi="方正仿宋简体" w:hint="eastAsia"/>
                <w:b w:val="0"/>
                <w:bCs/>
                <w:kern w:val="2"/>
                <w:sz w:val="21"/>
                <w:szCs w:val="22"/>
                <w:lang w:val="en-US" w:eastAsia="zh-CN" w:bidi="ar-SA"/>
              </w:rPr>
              <w:t>0</w:t>
            </w:r>
            <w:r>
              <w:rPr>
                <w:rFonts w:ascii="方正仿宋简体" w:eastAsia="方正仿宋简体" w:cs="方正仿宋简体" w:hAnsi="方正仿宋简体" w:hint="eastAsia"/>
                <w:b w:val="0"/>
                <w:bCs/>
                <w:kern w:val="2"/>
                <w:sz w:val="21"/>
                <w:szCs w:val="22"/>
                <w:lang w:val="en-US" w:eastAsia="uk-UA" w:bidi="ar-SA"/>
              </w:rPr>
              <w:t>%</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冀人社【2019】88号</w:t>
            </w:r>
          </w:p>
        </w:tc>
      </w:tr>
      <w:tr>
        <w:trPr>
          <w:trHeight w:val="518"/>
        </w:trPr>
        <w:tc>
          <w:tcPr>
            <w:tcW w:w="1327" w:type="dxa"/>
            <w:vMerge/>
            <w:vAlign w:val="center"/>
          </w:tcP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生态效益指标</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推动</w:t>
            </w:r>
            <w:r>
              <w:rPr>
                <w:rFonts w:ascii="方正仿宋简体" w:eastAsia="方正仿宋简体" w:cs="方正仿宋简体" w:hAnsi="方正仿宋简体" w:hint="eastAsia"/>
                <w:b w:val="0"/>
                <w:bCs/>
                <w:kern w:val="2"/>
                <w:sz w:val="21"/>
                <w:szCs w:val="22"/>
                <w:lang w:val="en-US" w:eastAsia="zh-CN" w:bidi="ar-SA"/>
              </w:rPr>
              <w:t>社保</w:t>
            </w:r>
            <w:r>
              <w:rPr>
                <w:rFonts w:ascii="方正仿宋简体" w:eastAsia="方正仿宋简体" w:cs="方正仿宋简体" w:hAnsi="方正仿宋简体" w:hint="eastAsia"/>
                <w:b w:val="0"/>
                <w:bCs/>
                <w:kern w:val="2"/>
                <w:sz w:val="21"/>
                <w:szCs w:val="22"/>
                <w:lang w:val="en-US" w:eastAsia="uk-UA" w:bidi="ar-SA"/>
              </w:rPr>
              <w:t>事业发展</w:t>
            </w:r>
          </w:p>
        </w:tc>
        <w:tc>
          <w:tcPr>
            <w:tcW w:w="2654"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推动</w:t>
            </w:r>
            <w:r>
              <w:rPr>
                <w:rFonts w:ascii="方正仿宋简体" w:eastAsia="方正仿宋简体" w:cs="方正仿宋简体" w:hAnsi="方正仿宋简体" w:hint="eastAsia"/>
                <w:b w:val="0"/>
                <w:bCs/>
                <w:kern w:val="2"/>
                <w:sz w:val="21"/>
                <w:szCs w:val="22"/>
                <w:lang w:val="en-US" w:eastAsia="zh-CN" w:bidi="ar-SA"/>
              </w:rPr>
              <w:t>社保</w:t>
            </w:r>
            <w:r>
              <w:rPr>
                <w:rFonts w:ascii="方正仿宋简体" w:eastAsia="方正仿宋简体" w:cs="方正仿宋简体" w:hAnsi="方正仿宋简体" w:hint="eastAsia"/>
                <w:b w:val="0"/>
                <w:bCs/>
                <w:kern w:val="2"/>
                <w:sz w:val="21"/>
                <w:szCs w:val="22"/>
                <w:lang w:val="en-US" w:eastAsia="uk-UA" w:bidi="ar-SA"/>
              </w:rPr>
              <w:t>事业发展</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w:t>
            </w:r>
            <w:r>
              <w:rPr>
                <w:rFonts w:ascii="方正仿宋简体" w:eastAsia="方正仿宋简体" w:cs="方正仿宋简体" w:hAnsi="方正仿宋简体" w:hint="eastAsia"/>
                <w:b w:val="0"/>
                <w:bCs/>
                <w:kern w:val="2"/>
                <w:sz w:val="21"/>
                <w:szCs w:val="22"/>
                <w:lang w:val="en-US" w:eastAsia="zh-CN" w:bidi="ar-SA"/>
              </w:rPr>
              <w:t>0</w:t>
            </w:r>
            <w:r>
              <w:rPr>
                <w:rFonts w:ascii="方正仿宋简体" w:eastAsia="方正仿宋简体" w:cs="方正仿宋简体" w:hAnsi="方正仿宋简体" w:hint="eastAsia"/>
                <w:b w:val="0"/>
                <w:bCs/>
                <w:kern w:val="2"/>
                <w:sz w:val="21"/>
                <w:szCs w:val="22"/>
                <w:lang w:val="en-US" w:eastAsia="uk-UA" w:bidi="ar-SA"/>
              </w:rPr>
              <w:t>%</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冀人社【2019】88号</w:t>
            </w:r>
          </w:p>
        </w:tc>
      </w:tr>
      <w:tr>
        <w:trPr>
          <w:trHeight w:val="369"/>
        </w:trPr>
        <w:tc>
          <w:tcPr>
            <w:tcW w:w="1327" w:type="dxa"/>
            <w:vAlign w:val="center"/>
          </w:tcPr>
          <w:p>
            <w:pPr>
              <w:pStyle w:val="27"/>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w:t>
            </w:r>
          </w:p>
        </w:tc>
        <w:tc>
          <w:tcPr>
            <w:tcW w:w="2654"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w:t>
            </w:r>
            <w:r>
              <w:rPr>
                <w:rFonts w:ascii="方正仿宋简体" w:eastAsia="方正仿宋简体" w:cs="方正仿宋简体" w:hAnsi="方正仿宋简体" w:hint="eastAsia"/>
                <w:b w:val="0"/>
                <w:bCs/>
                <w:kern w:val="2"/>
                <w:sz w:val="21"/>
                <w:szCs w:val="22"/>
                <w:lang w:val="en-US" w:eastAsia="zh-CN" w:bidi="ar-SA"/>
              </w:rPr>
              <w:t>0</w:t>
            </w:r>
            <w:r>
              <w:rPr>
                <w:rFonts w:ascii="方正仿宋简体" w:eastAsia="方正仿宋简体" w:cs="方正仿宋简体" w:hAnsi="方正仿宋简体" w:hint="eastAsia"/>
                <w:b w:val="0"/>
                <w:bCs/>
                <w:kern w:val="2"/>
                <w:sz w:val="21"/>
                <w:szCs w:val="22"/>
                <w:lang w:val="en-US" w:eastAsia="uk-UA" w:bidi="ar-SA"/>
              </w:rPr>
              <w:t>%</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冀人社【2019】88号</w:t>
            </w:r>
          </w:p>
        </w:tc>
      </w:tr>
    </w:tbl>
    <w:p>
      <w:pPr>
        <w:spacing w:before="0" w:after="0" w:line="240" w:lineRule="auto"/>
        <w:jc w:val="both"/>
        <w:outlineLvl w:val="9"/>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lang w:val="en-US" w:eastAsia="zh-CN"/>
        </w:rPr>
        <w:t>5、清算改革前试点制度个人缴费本息</w:t>
      </w:r>
      <w:r>
        <w:rPr>
          <w:rFonts w:ascii="方正仿宋简体" w:eastAsia="方正仿宋简体" w:cs="方正仿宋简体" w:hAnsi="方正仿宋简体" w:hint="eastAsia"/>
          <w:b w:val="0"/>
          <w:bCs/>
          <w:color w:val="000000"/>
          <w:sz w:val="32"/>
          <w:szCs w:val="32"/>
        </w:rPr>
        <w:t>绩效表</w:t>
      </w:r>
    </w:p>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323003遵化市社保服务中心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510"/>
        </w:trPr>
        <w:tc>
          <w:tcPr>
            <w:tcW w:w="1276"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项目编码</w:t>
            </w:r>
          </w:p>
        </w:tc>
        <w:tc>
          <w:tcPr>
            <w:tcW w:w="2608" w:type="dxa"/>
            <w:gridSpan w:val="2"/>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323-0804-YXN-8B8X</w:t>
            </w:r>
          </w:p>
        </w:tc>
        <w:tc>
          <w:tcPr>
            <w:tcW w:w="1587"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4422" w:type="dxa"/>
            <w:gridSpan w:val="3"/>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清算改革前试点制度个人缴费本息</w:t>
            </w:r>
          </w:p>
        </w:tc>
      </w:tr>
      <w:tr>
        <w:trPr>
          <w:trHeight w:val="510"/>
        </w:trPr>
        <w:tc>
          <w:tcPr>
            <w:tcW w:w="1276" w:type="dxa"/>
            <w:vMerge w:val="restart"/>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预算规模及资金用途</w:t>
            </w:r>
          </w:p>
        </w:tc>
        <w:tc>
          <w:tcPr>
            <w:tcW w:w="1276" w:type="dxa"/>
            <w:tcBorders>
              <w:left w:val="single" w:sz="6" w:space="0" w:color="000000"/>
            </w:tcBorders>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预算数</w:t>
            </w:r>
          </w:p>
        </w:tc>
        <w:tc>
          <w:tcPr>
            <w:tcW w:w="1332"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5838</w:t>
            </w:r>
          </w:p>
        </w:tc>
        <w:tc>
          <w:tcPr>
            <w:tcW w:w="1587" w:type="dxa"/>
            <w:tcBorders>
              <w:left w:val="single" w:sz="6" w:space="0" w:color="000000"/>
            </w:tcBorders>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其中：财政    资金</w:t>
            </w:r>
          </w:p>
        </w:tc>
        <w:tc>
          <w:tcPr>
            <w:tcW w:w="1304"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5838</w:t>
            </w:r>
          </w:p>
        </w:tc>
        <w:tc>
          <w:tcPr>
            <w:tcW w:w="1276" w:type="dxa"/>
            <w:tcBorders>
              <w:left w:val="single" w:sz="6" w:space="0" w:color="000000"/>
            </w:tcBorders>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其他资金</w:t>
            </w:r>
          </w:p>
        </w:tc>
        <w:tc>
          <w:tcPr>
            <w:tcW w:w="1843" w:type="dxa"/>
            <w:tcBorders>
              <w:left w:val="single" w:sz="6" w:space="0" w:color="000000"/>
            </w:tcBorders>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 xml:space="preserve"> </w:t>
            </w:r>
          </w:p>
        </w:tc>
      </w:tr>
      <w:tr>
        <w:trPr>
          <w:trHeight w:val="372"/>
        </w:trPr>
        <w:tc>
          <w:tcPr>
            <w:tcW w:w="1276" w:type="dxa"/>
            <w:vMerge/>
          </w:tcPr>
          <w:p/>
        </w:tc>
        <w:tc>
          <w:tcPr>
            <w:tcW w:w="8617" w:type="dxa"/>
            <w:gridSpan w:val="6"/>
            <w:tcBorders>
              <w:left w:val="single" w:sz="6" w:space="0" w:color="000000"/>
            </w:tcBorders>
          </w:tcPr>
          <w:p>
            <w:pPr>
              <w:jc w:val="both"/>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切实落实退休中人单位应缴部分职业年金及退休中人职业年金个人账户贴息，完成好职业年金虚账记实工作。</w:t>
            </w:r>
          </w:p>
        </w:tc>
      </w:tr>
      <w:tr>
        <w:trPr>
          <w:trHeight w:val="510"/>
        </w:trPr>
        <w:tc>
          <w:tcPr>
            <w:tcW w:w="1276" w:type="dxa"/>
            <w:vMerge w:val="restart"/>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资金支出计划（%）</w:t>
            </w:r>
          </w:p>
        </w:tc>
        <w:tc>
          <w:tcPr>
            <w:tcW w:w="260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3月底</w:t>
            </w:r>
          </w:p>
        </w:tc>
        <w:tc>
          <w:tcPr>
            <w:tcW w:w="1587" w:type="dxa"/>
            <w:tcBorders>
              <w:left w:val="single" w:sz="6" w:space="0" w:color="000000"/>
            </w:tcBorders>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6月底</w:t>
            </w:r>
          </w:p>
        </w:tc>
        <w:tc>
          <w:tcPr>
            <w:tcW w:w="1304" w:type="dxa"/>
            <w:tcBorders>
              <w:left w:val="single" w:sz="6" w:space="0" w:color="000000"/>
            </w:tcBorders>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10月底</w:t>
            </w:r>
          </w:p>
        </w:tc>
        <w:tc>
          <w:tcPr>
            <w:tcW w:w="311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12月底</w:t>
            </w:r>
          </w:p>
        </w:tc>
      </w:tr>
      <w:tr>
        <w:trPr>
          <w:trHeight w:val="510"/>
        </w:trPr>
        <w:tc>
          <w:tcPr>
            <w:tcW w:w="1276" w:type="dxa"/>
            <w:vMerge/>
          </w:tcPr>
          <w:p/>
        </w:tc>
        <w:tc>
          <w:tcPr>
            <w:tcW w:w="260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30</w:t>
            </w:r>
            <w:r>
              <w:rPr>
                <w:rFonts w:ascii="方正仿宋简体" w:eastAsia="方正仿宋简体" w:cs="方正仿宋简体" w:hAnsi="方正仿宋简体" w:hint="eastAsia"/>
                <w:b w:val="0"/>
                <w:bCs/>
                <w:szCs w:val="22"/>
              </w:rPr>
              <w:t>%</w:t>
            </w:r>
          </w:p>
        </w:tc>
        <w:tc>
          <w:tcPr>
            <w:tcW w:w="1587" w:type="dxa"/>
            <w:tcBorders>
              <w:left w:val="single" w:sz="6" w:space="0" w:color="000000"/>
            </w:tcBorders>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6</w:t>
            </w:r>
            <w:r>
              <w:rPr>
                <w:rFonts w:ascii="方正仿宋简体" w:eastAsia="方正仿宋简体" w:cs="方正仿宋简体" w:hAnsi="方正仿宋简体" w:hint="eastAsia"/>
                <w:b w:val="0"/>
                <w:bCs/>
                <w:szCs w:val="22"/>
              </w:rPr>
              <w:t>0%</w:t>
            </w:r>
          </w:p>
        </w:tc>
        <w:tc>
          <w:tcPr>
            <w:tcW w:w="1304" w:type="dxa"/>
            <w:tcBorders>
              <w:left w:val="single" w:sz="6" w:space="0" w:color="000000"/>
            </w:tcBorders>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90</w:t>
            </w:r>
            <w:r>
              <w:rPr>
                <w:rFonts w:ascii="方正仿宋简体" w:eastAsia="方正仿宋简体" w:cs="方正仿宋简体" w:hAnsi="方正仿宋简体" w:hint="eastAsia"/>
                <w:b w:val="0"/>
                <w:bCs/>
                <w:szCs w:val="22"/>
              </w:rPr>
              <w:t>%</w:t>
            </w:r>
          </w:p>
        </w:tc>
        <w:tc>
          <w:tcPr>
            <w:tcW w:w="311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100%</w:t>
            </w:r>
          </w:p>
        </w:tc>
      </w:tr>
      <w:tr>
        <w:trPr>
          <w:trHeight w:val="510"/>
        </w:trPr>
        <w:tc>
          <w:tcPr>
            <w:tcW w:w="1276"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绩效目标</w:t>
            </w:r>
          </w:p>
        </w:tc>
        <w:tc>
          <w:tcPr>
            <w:tcW w:w="8617" w:type="dxa"/>
            <w:gridSpan w:val="6"/>
            <w:tcBorders>
              <w:left w:val="single" w:sz="6" w:space="0" w:color="000000"/>
            </w:tcBorders>
          </w:tcPr>
          <w:p>
            <w:pPr>
              <w:jc w:val="both"/>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w:t>
            </w:r>
            <w:r>
              <w:rPr>
                <w:rFonts w:ascii="方正仿宋简体" w:eastAsia="方正仿宋简体" w:cs="方正仿宋简体" w:hAnsi="方正仿宋简体" w:hint="eastAsia"/>
                <w:b w:val="0"/>
                <w:bCs/>
                <w:szCs w:val="22"/>
                <w:lang w:val="en-US" w:eastAsia="zh-CN"/>
              </w:rPr>
              <w:t>、</w:t>
            </w:r>
            <w:r>
              <w:rPr>
                <w:rFonts w:ascii="方正仿宋简体" w:eastAsia="方正仿宋简体" w:cs="方正仿宋简体" w:hAnsi="方正仿宋简体" w:hint="eastAsia"/>
                <w:b w:val="0"/>
                <w:bCs/>
                <w:szCs w:val="22"/>
              </w:rPr>
              <w:t>维护好退休中人个人利益，进一步做好职业年金征缴、账实匹配和基金归集工作。</w:t>
            </w:r>
            <w:r>
              <w:rPr>
                <w:rFonts w:ascii="方正仿宋简体" w:eastAsia="方正仿宋简体" w:cs="方正仿宋简体" w:hAnsi="方正仿宋简体" w:hint="eastAsia"/>
                <w:b w:val="0"/>
                <w:bCs/>
                <w:szCs w:val="22"/>
                <w:lang w:val="en-US" w:eastAsia="zh-CN"/>
              </w:rPr>
              <w:t>2</w:t>
            </w:r>
            <w:r>
              <w:rPr>
                <w:rFonts w:ascii="方正仿宋简体" w:eastAsia="方正仿宋简体" w:cs="方正仿宋简体" w:hAnsi="方正仿宋简体" w:hint="eastAsia"/>
                <w:b w:val="0"/>
                <w:bCs/>
                <w:szCs w:val="22"/>
              </w:rPr>
              <w:t>切实落实退休中人单位应缴部分职业年金及退休中人职业年金个人账户贴息，完成好职业年金虚账记实工作。</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22"/>
        <w:gridCol w:w="2289"/>
        <w:gridCol w:w="2106"/>
        <w:gridCol w:w="4113"/>
        <w:gridCol w:w="1431"/>
        <w:gridCol w:w="2879"/>
      </w:tblGrid>
      <w:tr>
        <w:trPr>
          <w:trHeight w:val="510"/>
          <w:tblHeader/>
        </w:trPr>
        <w:tc>
          <w:tcPr>
            <w:tcW w:w="1922"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2289"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106"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4113"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431"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879"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922" w:type="dxa"/>
            <w:vMerge w:val="restart"/>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228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数量指标</w:t>
            </w:r>
          </w:p>
        </w:tc>
        <w:tc>
          <w:tcPr>
            <w:tcW w:w="210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数量指标</w:t>
            </w:r>
          </w:p>
        </w:tc>
        <w:tc>
          <w:tcPr>
            <w:tcW w:w="411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资金到位率</w:t>
            </w:r>
          </w:p>
        </w:tc>
        <w:tc>
          <w:tcPr>
            <w:tcW w:w="1431" w:type="dxa"/>
            <w:tcBorders>
              <w:left w:val="single" w:sz="6" w:space="0" w:color="000000"/>
            </w:tcBorders>
            <w:vAlign w:val="center"/>
          </w:tcPr>
          <w:p>
            <w:pPr>
              <w:pStyle w:val="27"/>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=5838.00</w:t>
            </w:r>
          </w:p>
        </w:tc>
        <w:tc>
          <w:tcPr>
            <w:tcW w:w="287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唐人社字【2019】179号</w:t>
            </w:r>
          </w:p>
        </w:tc>
      </w:tr>
      <w:tr>
        <w:trPr>
          <w:trHeight w:val="510"/>
        </w:trPr>
        <w:tc>
          <w:tcPr>
            <w:tcW w:w="1922" w:type="dxa"/>
            <w:vMerge/>
            <w:vAlign w:val="center"/>
          </w:tcPr>
          <w:p/>
        </w:tc>
        <w:tc>
          <w:tcPr>
            <w:tcW w:w="228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质量指标</w:t>
            </w:r>
          </w:p>
        </w:tc>
        <w:tc>
          <w:tcPr>
            <w:tcW w:w="210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资金发放率</w:t>
            </w:r>
          </w:p>
        </w:tc>
        <w:tc>
          <w:tcPr>
            <w:tcW w:w="411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资金发放率</w:t>
            </w:r>
          </w:p>
        </w:tc>
        <w:tc>
          <w:tcPr>
            <w:tcW w:w="143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87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唐人社字【2019】179号</w:t>
            </w:r>
          </w:p>
        </w:tc>
      </w:tr>
      <w:tr>
        <w:trPr>
          <w:trHeight w:val="510"/>
        </w:trPr>
        <w:tc>
          <w:tcPr>
            <w:tcW w:w="1922" w:type="dxa"/>
            <w:vMerge/>
            <w:vAlign w:val="center"/>
          </w:tcPr>
          <w:p/>
        </w:tc>
        <w:tc>
          <w:tcPr>
            <w:tcW w:w="228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时效指标</w:t>
            </w:r>
          </w:p>
        </w:tc>
        <w:tc>
          <w:tcPr>
            <w:tcW w:w="210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工作任务完成及时率</w:t>
            </w:r>
          </w:p>
        </w:tc>
        <w:tc>
          <w:tcPr>
            <w:tcW w:w="411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工作任务完成及时率</w:t>
            </w:r>
          </w:p>
        </w:tc>
        <w:tc>
          <w:tcPr>
            <w:tcW w:w="143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87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唐人社字【2019】179号</w:t>
            </w:r>
          </w:p>
        </w:tc>
      </w:tr>
      <w:tr>
        <w:trPr>
          <w:trHeight w:val="510"/>
        </w:trPr>
        <w:tc>
          <w:tcPr>
            <w:tcW w:w="1922" w:type="dxa"/>
            <w:vMerge/>
            <w:vAlign w:val="center"/>
          </w:tcPr>
          <w:p/>
        </w:tc>
        <w:tc>
          <w:tcPr>
            <w:tcW w:w="228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成本指标</w:t>
            </w:r>
          </w:p>
        </w:tc>
        <w:tc>
          <w:tcPr>
            <w:tcW w:w="210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项目支出</w:t>
            </w:r>
          </w:p>
        </w:tc>
        <w:tc>
          <w:tcPr>
            <w:tcW w:w="411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项目支出</w:t>
            </w:r>
          </w:p>
        </w:tc>
        <w:tc>
          <w:tcPr>
            <w:tcW w:w="1431" w:type="dxa"/>
            <w:tcBorders>
              <w:left w:val="single" w:sz="6" w:space="0" w:color="000000"/>
            </w:tcBorders>
            <w:vAlign w:val="center"/>
          </w:tcPr>
          <w:p>
            <w:pPr>
              <w:pStyle w:val="27"/>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=5838.00</w:t>
            </w:r>
          </w:p>
        </w:tc>
        <w:tc>
          <w:tcPr>
            <w:tcW w:w="287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唐人社字【2019】179号</w:t>
            </w:r>
          </w:p>
        </w:tc>
      </w:tr>
      <w:tr>
        <w:trPr>
          <w:trHeight w:val="510"/>
        </w:trPr>
        <w:tc>
          <w:tcPr>
            <w:tcW w:w="1922" w:type="dxa"/>
            <w:vMerge w:val="restart"/>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效益指标</w:t>
            </w:r>
          </w:p>
        </w:tc>
        <w:tc>
          <w:tcPr>
            <w:tcW w:w="228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可持续影响指标</w:t>
            </w:r>
          </w:p>
        </w:tc>
        <w:tc>
          <w:tcPr>
            <w:tcW w:w="210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项目持续发挥作用</w:t>
            </w:r>
          </w:p>
        </w:tc>
        <w:tc>
          <w:tcPr>
            <w:tcW w:w="411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项目持续发挥作用</w:t>
            </w:r>
          </w:p>
        </w:tc>
        <w:tc>
          <w:tcPr>
            <w:tcW w:w="143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87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唐人社字【2019】179号</w:t>
            </w:r>
          </w:p>
        </w:tc>
      </w:tr>
      <w:tr>
        <w:trPr>
          <w:trHeight w:val="500"/>
        </w:trPr>
        <w:tc>
          <w:tcPr>
            <w:tcW w:w="1922" w:type="dxa"/>
            <w:vMerge/>
            <w:vAlign w:val="center"/>
          </w:tcPr>
          <w:p/>
        </w:tc>
        <w:tc>
          <w:tcPr>
            <w:tcW w:w="228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经济效益指标</w:t>
            </w:r>
          </w:p>
        </w:tc>
        <w:tc>
          <w:tcPr>
            <w:tcW w:w="210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经济效益指标</w:t>
            </w:r>
          </w:p>
        </w:tc>
        <w:tc>
          <w:tcPr>
            <w:tcW w:w="411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经济效益指标</w:t>
            </w:r>
          </w:p>
        </w:tc>
        <w:tc>
          <w:tcPr>
            <w:tcW w:w="143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87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唐人社字【2019】179号</w:t>
            </w:r>
          </w:p>
        </w:tc>
      </w:tr>
      <w:tr>
        <w:trPr>
          <w:trHeight w:val="369"/>
        </w:trPr>
        <w:tc>
          <w:tcPr>
            <w:tcW w:w="1922" w:type="dxa"/>
            <w:vMerge/>
            <w:vAlign w:val="center"/>
          </w:tcPr>
          <w:p/>
        </w:tc>
        <w:tc>
          <w:tcPr>
            <w:tcW w:w="228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社会效益指标</w:t>
            </w:r>
          </w:p>
        </w:tc>
        <w:tc>
          <w:tcPr>
            <w:tcW w:w="210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社会影响力</w:t>
            </w:r>
          </w:p>
        </w:tc>
        <w:tc>
          <w:tcPr>
            <w:tcW w:w="4113" w:type="dxa"/>
            <w:tcBorders>
              <w:left w:val="single" w:sz="6" w:space="0" w:color="000000"/>
            </w:tcBorders>
          </w:tcPr>
          <w:p>
            <w:pPr>
              <w:pStyle w:val="27"/>
              <w:jc w:val="both"/>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143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87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唐人社字【2019】179号</w:t>
            </w:r>
          </w:p>
        </w:tc>
      </w:tr>
      <w:tr>
        <w:trPr>
          <w:trHeight w:val="642"/>
        </w:trPr>
        <w:tc>
          <w:tcPr>
            <w:tcW w:w="1922" w:type="dxa"/>
            <w:vMerge/>
            <w:vAlign w:val="center"/>
          </w:tcPr>
          <w:p/>
        </w:tc>
        <w:tc>
          <w:tcPr>
            <w:tcW w:w="228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生态效益指标</w:t>
            </w:r>
          </w:p>
        </w:tc>
        <w:tc>
          <w:tcPr>
            <w:tcW w:w="210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推动</w:t>
            </w:r>
            <w:r>
              <w:rPr>
                <w:rFonts w:ascii="方正仿宋简体" w:eastAsia="方正仿宋简体" w:cs="方正仿宋简体" w:hAnsi="方正仿宋简体" w:hint="eastAsia"/>
                <w:b w:val="0"/>
                <w:bCs/>
                <w:szCs w:val="22"/>
                <w:lang w:eastAsia="zh-CN"/>
              </w:rPr>
              <w:t>社保</w:t>
            </w:r>
            <w:r>
              <w:rPr>
                <w:rFonts w:ascii="方正仿宋简体" w:eastAsia="方正仿宋简体" w:cs="方正仿宋简体" w:hAnsi="方正仿宋简体" w:hint="eastAsia"/>
                <w:b w:val="0"/>
                <w:bCs/>
                <w:szCs w:val="22"/>
              </w:rPr>
              <w:t>事业发展</w:t>
            </w:r>
          </w:p>
        </w:tc>
        <w:tc>
          <w:tcPr>
            <w:tcW w:w="411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推动</w:t>
            </w:r>
            <w:r>
              <w:rPr>
                <w:rFonts w:ascii="方正仿宋简体" w:eastAsia="方正仿宋简体" w:cs="方正仿宋简体" w:hAnsi="方正仿宋简体" w:hint="eastAsia"/>
                <w:b w:val="0"/>
                <w:bCs/>
                <w:szCs w:val="22"/>
                <w:lang w:eastAsia="zh-CN"/>
              </w:rPr>
              <w:t>社保</w:t>
            </w:r>
            <w:r>
              <w:rPr>
                <w:rFonts w:ascii="方正仿宋简体" w:eastAsia="方正仿宋简体" w:cs="方正仿宋简体" w:hAnsi="方正仿宋简体" w:hint="eastAsia"/>
                <w:b w:val="0"/>
                <w:bCs/>
                <w:szCs w:val="22"/>
              </w:rPr>
              <w:t>事业发展</w:t>
            </w:r>
          </w:p>
        </w:tc>
        <w:tc>
          <w:tcPr>
            <w:tcW w:w="143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87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唐人社字【2019】179号</w:t>
            </w:r>
          </w:p>
        </w:tc>
      </w:tr>
      <w:tr>
        <w:trPr>
          <w:trHeight w:val="369"/>
        </w:trPr>
        <w:tc>
          <w:tcPr>
            <w:tcW w:w="1922"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228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服务对象满意度指标</w:t>
            </w:r>
          </w:p>
        </w:tc>
        <w:tc>
          <w:tcPr>
            <w:tcW w:w="210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w:t>
            </w:r>
          </w:p>
        </w:tc>
        <w:tc>
          <w:tcPr>
            <w:tcW w:w="411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w:t>
            </w:r>
          </w:p>
        </w:tc>
        <w:tc>
          <w:tcPr>
            <w:tcW w:w="143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87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唐人社字【2019】179号</w:t>
            </w:r>
          </w:p>
        </w:tc>
      </w:tr>
    </w:tbl>
    <w:p>
      <w:pPr>
        <w:spacing w:before="0" w:after="0" w:line="240" w:lineRule="auto"/>
        <w:jc w:val="both"/>
        <w:outlineLvl w:val="9"/>
        <w:rPr>
          <w:rFonts w:ascii="方正仿宋简体" w:eastAsia="方正仿宋简体" w:cs="方正仿宋简体" w:hAnsi="方正仿宋简体" w:hint="eastAsia"/>
          <w:b w:val="0"/>
          <w:bCs/>
          <w:color w:val="000000"/>
          <w:sz w:val="28"/>
          <w:szCs w:val="28"/>
          <w:lang w:val="en-US" w:eastAsia="zh-CN"/>
        </w:rPr>
      </w:pPr>
      <w:r>
        <w:rPr>
          <w:rFonts w:ascii="方正仿宋简体" w:eastAsia="方正仿宋简体" w:cs="方正仿宋简体" w:hAnsi="方正仿宋简体" w:hint="eastAsia"/>
          <w:b w:val="0"/>
          <w:bCs/>
          <w:color w:val="000000"/>
          <w:sz w:val="28"/>
          <w:szCs w:val="28"/>
          <w:lang w:val="en-US" w:eastAsia="zh-CN"/>
        </w:rPr>
        <w:t>6、机关事业临时工转出养老保险金项目绩效表</w:t>
      </w:r>
    </w:p>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323003遵化市社保服务中心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413"/>
        </w:trPr>
        <w:tc>
          <w:tcPr>
            <w:tcW w:w="127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项目编码</w:t>
            </w:r>
          </w:p>
        </w:tc>
        <w:tc>
          <w:tcPr>
            <w:tcW w:w="2608" w:type="dxa"/>
            <w:gridSpan w:val="2"/>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13028121L8CPSVIGL6DG7</w:t>
            </w:r>
          </w:p>
        </w:tc>
        <w:tc>
          <w:tcPr>
            <w:tcW w:w="1587"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4422" w:type="dxa"/>
            <w:gridSpan w:val="3"/>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2022年机关事业</w:t>
            </w:r>
            <w:r>
              <w:rPr>
                <w:rFonts w:ascii="方正仿宋简体" w:eastAsia="方正仿宋简体" w:cs="方正仿宋简体" w:hAnsi="方正仿宋简体" w:hint="eastAsia"/>
                <w:b w:val="0"/>
                <w:bCs/>
                <w:szCs w:val="22"/>
                <w:lang w:eastAsia="zh-CN"/>
              </w:rPr>
              <w:t>临时工</w:t>
            </w:r>
            <w:r>
              <w:rPr>
                <w:rFonts w:ascii="方正仿宋简体" w:eastAsia="方正仿宋简体" w:cs="方正仿宋简体" w:hAnsi="方正仿宋简体" w:hint="eastAsia"/>
                <w:b w:val="0"/>
                <w:bCs/>
                <w:szCs w:val="22"/>
              </w:rPr>
              <w:t>转出</w:t>
            </w:r>
            <w:r>
              <w:rPr>
                <w:rFonts w:ascii="方正仿宋简体" w:eastAsia="方正仿宋简体" w:cs="方正仿宋简体" w:hAnsi="方正仿宋简体" w:hint="eastAsia"/>
                <w:b w:val="0"/>
                <w:bCs/>
                <w:szCs w:val="22"/>
                <w:lang w:eastAsia="zh-CN"/>
              </w:rPr>
              <w:t>养老金</w:t>
            </w:r>
          </w:p>
        </w:tc>
      </w:tr>
      <w:tr>
        <w:trPr>
          <w:trHeight w:val="510"/>
        </w:trPr>
        <w:tc>
          <w:tcPr>
            <w:tcW w:w="1276"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预算规模及资金用途</w:t>
            </w:r>
          </w:p>
        </w:tc>
        <w:tc>
          <w:tcPr>
            <w:tcW w:w="127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预算数</w:t>
            </w:r>
          </w:p>
        </w:tc>
        <w:tc>
          <w:tcPr>
            <w:tcW w:w="1332"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1742</w:t>
            </w:r>
          </w:p>
        </w:tc>
        <w:tc>
          <w:tcPr>
            <w:tcW w:w="158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其中：财政    资金</w:t>
            </w:r>
          </w:p>
        </w:tc>
        <w:tc>
          <w:tcPr>
            <w:tcW w:w="1304"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1742</w:t>
            </w:r>
          </w:p>
        </w:tc>
        <w:tc>
          <w:tcPr>
            <w:tcW w:w="127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其他资金</w:t>
            </w:r>
          </w:p>
        </w:tc>
        <w:tc>
          <w:tcPr>
            <w:tcW w:w="18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 xml:space="preserve"> </w:t>
            </w:r>
          </w:p>
        </w:tc>
      </w:tr>
      <w:tr>
        <w:trPr>
          <w:trHeight w:val="510"/>
        </w:trPr>
        <w:tc>
          <w:tcPr>
            <w:tcW w:w="1276" w:type="dxa"/>
            <w:vMerge/>
          </w:tcPr>
          <w:p/>
        </w:tc>
        <w:tc>
          <w:tcPr>
            <w:tcW w:w="8617" w:type="dxa"/>
            <w:gridSpan w:val="6"/>
            <w:tcBorders>
              <w:left w:val="single" w:sz="6" w:space="0" w:color="000000"/>
            </w:tcBorders>
          </w:tcPr>
          <w:p>
            <w:pPr>
              <w:pStyle w:val="29"/>
              <w:jc w:val="both"/>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主要用途切实落实退休中人单位应缴部分职业年金及退休中人职业年金个人账户贴息，完成好职业年金虚账记实工作，维护好退休中人个人利益，进一步做好职业年</w:t>
            </w:r>
            <w:r>
              <w:rPr>
                <w:rFonts w:ascii="方正仿宋简体" w:eastAsia="方正仿宋简体" w:cs="方正仿宋简体" w:hAnsi="方正仿宋简体" w:hint="eastAsia"/>
                <w:b w:val="0"/>
                <w:bCs/>
                <w:szCs w:val="22"/>
                <w:lang w:eastAsia="zh-CN"/>
              </w:rPr>
              <w:t>金</w:t>
            </w:r>
            <w:r>
              <w:rPr>
                <w:rFonts w:ascii="方正仿宋简体" w:eastAsia="方正仿宋简体" w:cs="方正仿宋简体" w:hAnsi="方正仿宋简体" w:hint="eastAsia"/>
                <w:b w:val="0"/>
                <w:bCs/>
                <w:szCs w:val="22"/>
              </w:rPr>
              <w:t>征缴、账实匹配和基金归集工作。</w:t>
            </w:r>
          </w:p>
        </w:tc>
      </w:tr>
      <w:tr>
        <w:trPr>
          <w:trHeight w:val="510"/>
        </w:trPr>
        <w:tc>
          <w:tcPr>
            <w:tcW w:w="1276"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资金支出计划（%）</w:t>
            </w:r>
          </w:p>
        </w:tc>
        <w:tc>
          <w:tcPr>
            <w:tcW w:w="2608"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3月底</w:t>
            </w:r>
          </w:p>
        </w:tc>
        <w:tc>
          <w:tcPr>
            <w:tcW w:w="158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6月底</w:t>
            </w:r>
          </w:p>
        </w:tc>
        <w:tc>
          <w:tcPr>
            <w:tcW w:w="130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10月底</w:t>
            </w:r>
          </w:p>
        </w:tc>
        <w:tc>
          <w:tcPr>
            <w:tcW w:w="3118"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12月底</w:t>
            </w:r>
          </w:p>
        </w:tc>
      </w:tr>
      <w:tr>
        <w:trPr>
          <w:trHeight w:val="510"/>
        </w:trPr>
        <w:tc>
          <w:tcPr>
            <w:tcW w:w="1276" w:type="dxa"/>
            <w:vMerge/>
          </w:tcPr>
          <w:p/>
        </w:tc>
        <w:tc>
          <w:tcPr>
            <w:tcW w:w="2608"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30</w:t>
            </w:r>
            <w:r>
              <w:rPr>
                <w:rFonts w:ascii="方正仿宋简体" w:eastAsia="方正仿宋简体" w:cs="方正仿宋简体" w:hAnsi="方正仿宋简体" w:hint="eastAsia"/>
                <w:b w:val="0"/>
                <w:bCs/>
                <w:szCs w:val="22"/>
              </w:rPr>
              <w:t>%</w:t>
            </w:r>
          </w:p>
        </w:tc>
        <w:tc>
          <w:tcPr>
            <w:tcW w:w="158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6</w:t>
            </w:r>
            <w:r>
              <w:rPr>
                <w:rFonts w:ascii="方正仿宋简体" w:eastAsia="方正仿宋简体" w:cs="方正仿宋简体" w:hAnsi="方正仿宋简体" w:hint="eastAsia"/>
                <w:b w:val="0"/>
                <w:bCs/>
                <w:szCs w:val="22"/>
              </w:rPr>
              <w:t>0%</w:t>
            </w:r>
          </w:p>
        </w:tc>
        <w:tc>
          <w:tcPr>
            <w:tcW w:w="130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90</w:t>
            </w:r>
            <w:r>
              <w:rPr>
                <w:rFonts w:ascii="方正仿宋简体" w:eastAsia="方正仿宋简体" w:cs="方正仿宋简体" w:hAnsi="方正仿宋简体" w:hint="eastAsia"/>
                <w:b w:val="0"/>
                <w:bCs/>
                <w:szCs w:val="22"/>
              </w:rPr>
              <w:t>%</w:t>
            </w:r>
          </w:p>
        </w:tc>
        <w:tc>
          <w:tcPr>
            <w:tcW w:w="3118"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100%</w:t>
            </w:r>
          </w:p>
        </w:tc>
      </w:tr>
      <w:tr>
        <w:trPr>
          <w:trHeight w:val="510"/>
        </w:trPr>
        <w:tc>
          <w:tcPr>
            <w:tcW w:w="127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绩效目标</w:t>
            </w:r>
          </w:p>
        </w:tc>
        <w:tc>
          <w:tcPr>
            <w:tcW w:w="8617" w:type="dxa"/>
            <w:gridSpan w:val="6"/>
            <w:tcBorders>
              <w:left w:val="single" w:sz="6" w:space="0" w:color="000000"/>
            </w:tcBorders>
          </w:tcPr>
          <w:p>
            <w:pPr>
              <w:pStyle w:val="29"/>
              <w:jc w:val="both"/>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w:t>
            </w:r>
            <w:r>
              <w:rPr>
                <w:rFonts w:ascii="方正仿宋简体" w:eastAsia="方正仿宋简体" w:cs="方正仿宋简体" w:hAnsi="方正仿宋简体" w:hint="eastAsia"/>
                <w:b w:val="0"/>
                <w:bCs/>
                <w:szCs w:val="22"/>
                <w:lang w:val="en-US" w:eastAsia="zh-CN"/>
              </w:rPr>
              <w:t>、</w:t>
            </w:r>
            <w:r>
              <w:rPr>
                <w:rFonts w:ascii="方正仿宋简体" w:eastAsia="方正仿宋简体" w:cs="方正仿宋简体" w:hAnsi="方正仿宋简体" w:hint="eastAsia"/>
                <w:b w:val="0"/>
                <w:bCs/>
                <w:szCs w:val="22"/>
              </w:rPr>
              <w:t>按照省级工作安排，进一步推进机关事业单位工作人员养老保险制度改革。</w:t>
            </w:r>
            <w:r>
              <w:rPr>
                <w:rFonts w:ascii="方正仿宋简体" w:eastAsia="方正仿宋简体" w:cs="方正仿宋简体" w:hAnsi="方正仿宋简体" w:hint="eastAsia"/>
                <w:b w:val="0"/>
                <w:bCs/>
                <w:szCs w:val="22"/>
                <w:lang w:val="en-US" w:eastAsia="zh-CN"/>
              </w:rPr>
              <w:t>2</w:t>
            </w:r>
            <w:r>
              <w:rPr>
                <w:rFonts w:ascii="方正仿宋简体" w:eastAsia="方正仿宋简体" w:cs="方正仿宋简体" w:hAnsi="方正仿宋简体" w:hint="eastAsia"/>
                <w:b w:val="0"/>
                <w:bCs/>
                <w:szCs w:val="22"/>
              </w:rPr>
              <w:t>进一步统筹城乡社会保障体系建设，建立更加公平、可持续的养老保险制度。</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93"/>
        <w:gridCol w:w="2318"/>
        <w:gridCol w:w="1923"/>
        <w:gridCol w:w="4841"/>
        <w:gridCol w:w="1118"/>
        <w:gridCol w:w="2647"/>
      </w:tblGrid>
      <w:tr>
        <w:trPr>
          <w:trHeight w:val="510"/>
          <w:tblHeader/>
        </w:trPr>
        <w:tc>
          <w:tcPr>
            <w:tcW w:w="1893"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2318"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1923"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4841"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118"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647"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893" w:type="dxa"/>
            <w:vMerge w:val="restart"/>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23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数量指标</w:t>
            </w:r>
          </w:p>
        </w:tc>
        <w:tc>
          <w:tcPr>
            <w:tcW w:w="192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资金到位率</w:t>
            </w:r>
          </w:p>
        </w:tc>
        <w:tc>
          <w:tcPr>
            <w:tcW w:w="484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资金到位率</w:t>
            </w:r>
          </w:p>
        </w:tc>
        <w:tc>
          <w:tcPr>
            <w:tcW w:w="1118" w:type="dxa"/>
            <w:tcBorders>
              <w:left w:val="single" w:sz="6" w:space="0" w:color="000000"/>
            </w:tcBorders>
            <w:vAlign w:val="center"/>
          </w:tcPr>
          <w:p>
            <w:pPr>
              <w:pStyle w:val="27"/>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=1742.00</w:t>
            </w:r>
          </w:p>
        </w:tc>
        <w:tc>
          <w:tcPr>
            <w:tcW w:w="264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冀政发【2015】43号</w:t>
            </w:r>
          </w:p>
        </w:tc>
      </w:tr>
      <w:tr>
        <w:trPr>
          <w:trHeight w:val="510"/>
        </w:trPr>
        <w:tc>
          <w:tcPr>
            <w:tcW w:w="1893" w:type="dxa"/>
            <w:vMerge/>
            <w:vAlign w:val="center"/>
          </w:tcPr>
          <w:p/>
        </w:tc>
        <w:tc>
          <w:tcPr>
            <w:tcW w:w="23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质量指标</w:t>
            </w:r>
          </w:p>
        </w:tc>
        <w:tc>
          <w:tcPr>
            <w:tcW w:w="192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资金发放率</w:t>
            </w:r>
          </w:p>
        </w:tc>
        <w:tc>
          <w:tcPr>
            <w:tcW w:w="484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资金发放率</w:t>
            </w:r>
          </w:p>
        </w:tc>
        <w:tc>
          <w:tcPr>
            <w:tcW w:w="11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64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冀政发【2015】43号</w:t>
            </w:r>
          </w:p>
        </w:tc>
      </w:tr>
      <w:tr>
        <w:trPr>
          <w:trHeight w:val="486"/>
        </w:trPr>
        <w:tc>
          <w:tcPr>
            <w:tcW w:w="1893" w:type="dxa"/>
            <w:vMerge/>
            <w:vAlign w:val="center"/>
          </w:tcPr>
          <w:p/>
        </w:tc>
        <w:tc>
          <w:tcPr>
            <w:tcW w:w="23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时效指标</w:t>
            </w:r>
          </w:p>
        </w:tc>
        <w:tc>
          <w:tcPr>
            <w:tcW w:w="192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工作任务完成及时率</w:t>
            </w:r>
          </w:p>
        </w:tc>
        <w:tc>
          <w:tcPr>
            <w:tcW w:w="484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工作任务完成及时率</w:t>
            </w:r>
          </w:p>
        </w:tc>
        <w:tc>
          <w:tcPr>
            <w:tcW w:w="11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64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冀政发【2015】43号</w:t>
            </w:r>
          </w:p>
        </w:tc>
      </w:tr>
      <w:tr>
        <w:trPr>
          <w:trHeight w:val="391"/>
        </w:trPr>
        <w:tc>
          <w:tcPr>
            <w:tcW w:w="1893" w:type="dxa"/>
            <w:vMerge/>
            <w:vAlign w:val="center"/>
          </w:tcPr>
          <w:p/>
        </w:tc>
        <w:tc>
          <w:tcPr>
            <w:tcW w:w="23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成本指标</w:t>
            </w:r>
          </w:p>
        </w:tc>
        <w:tc>
          <w:tcPr>
            <w:tcW w:w="192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项目支出</w:t>
            </w:r>
          </w:p>
        </w:tc>
        <w:tc>
          <w:tcPr>
            <w:tcW w:w="484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项目支出</w:t>
            </w:r>
          </w:p>
        </w:tc>
        <w:tc>
          <w:tcPr>
            <w:tcW w:w="1118" w:type="dxa"/>
            <w:tcBorders>
              <w:left w:val="single" w:sz="6" w:space="0" w:color="000000"/>
            </w:tcBorders>
            <w:vAlign w:val="center"/>
          </w:tcPr>
          <w:p>
            <w:pPr>
              <w:pStyle w:val="27"/>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=1742.00</w:t>
            </w:r>
          </w:p>
        </w:tc>
        <w:tc>
          <w:tcPr>
            <w:tcW w:w="264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冀政发【2015】43号</w:t>
            </w:r>
          </w:p>
        </w:tc>
      </w:tr>
      <w:tr>
        <w:trPr>
          <w:trHeight w:val="510"/>
        </w:trPr>
        <w:tc>
          <w:tcPr>
            <w:tcW w:w="1893" w:type="dxa"/>
            <w:vMerge w:val="restart"/>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效益指标</w:t>
            </w:r>
          </w:p>
        </w:tc>
        <w:tc>
          <w:tcPr>
            <w:tcW w:w="23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可持续影响指标</w:t>
            </w:r>
          </w:p>
        </w:tc>
        <w:tc>
          <w:tcPr>
            <w:tcW w:w="192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项目持续发挥作用</w:t>
            </w:r>
          </w:p>
        </w:tc>
        <w:tc>
          <w:tcPr>
            <w:tcW w:w="484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项目持续发挥作用</w:t>
            </w:r>
          </w:p>
        </w:tc>
        <w:tc>
          <w:tcPr>
            <w:tcW w:w="11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64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冀政发【2015】43号</w:t>
            </w:r>
          </w:p>
        </w:tc>
      </w:tr>
      <w:tr>
        <w:trPr>
          <w:trHeight w:val="510"/>
        </w:trPr>
        <w:tc>
          <w:tcPr>
            <w:tcW w:w="1893" w:type="dxa"/>
            <w:vMerge/>
            <w:vAlign w:val="center"/>
          </w:tcPr>
          <w:p/>
        </w:tc>
        <w:tc>
          <w:tcPr>
            <w:tcW w:w="23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经济效益指标</w:t>
            </w:r>
          </w:p>
        </w:tc>
        <w:tc>
          <w:tcPr>
            <w:tcW w:w="192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经济效益指标</w:t>
            </w:r>
          </w:p>
        </w:tc>
        <w:tc>
          <w:tcPr>
            <w:tcW w:w="484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经济效益指标</w:t>
            </w:r>
          </w:p>
        </w:tc>
        <w:tc>
          <w:tcPr>
            <w:tcW w:w="11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64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冀政发【2015】43号</w:t>
            </w:r>
          </w:p>
        </w:tc>
      </w:tr>
      <w:tr>
        <w:trPr>
          <w:trHeight w:val="446"/>
        </w:trPr>
        <w:tc>
          <w:tcPr>
            <w:tcW w:w="1893" w:type="dxa"/>
            <w:vMerge/>
            <w:vAlign w:val="center"/>
          </w:tcPr>
          <w:p/>
        </w:tc>
        <w:tc>
          <w:tcPr>
            <w:tcW w:w="23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社会效益指标</w:t>
            </w:r>
          </w:p>
        </w:tc>
        <w:tc>
          <w:tcPr>
            <w:tcW w:w="192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社会影响力</w:t>
            </w:r>
          </w:p>
        </w:tc>
        <w:tc>
          <w:tcPr>
            <w:tcW w:w="484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11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64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冀政发【2015】43号</w:t>
            </w:r>
          </w:p>
        </w:tc>
      </w:tr>
      <w:tr>
        <w:trPr>
          <w:trHeight w:val="510"/>
        </w:trPr>
        <w:tc>
          <w:tcPr>
            <w:tcW w:w="1893" w:type="dxa"/>
            <w:vMerge/>
            <w:vAlign w:val="center"/>
          </w:tcPr>
          <w:p/>
        </w:tc>
        <w:tc>
          <w:tcPr>
            <w:tcW w:w="23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生态效益指标</w:t>
            </w:r>
          </w:p>
        </w:tc>
        <w:tc>
          <w:tcPr>
            <w:tcW w:w="192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推动</w:t>
            </w:r>
            <w:r>
              <w:rPr>
                <w:rFonts w:ascii="方正仿宋简体" w:eastAsia="方正仿宋简体" w:cs="方正仿宋简体" w:hAnsi="方正仿宋简体" w:hint="eastAsia"/>
                <w:b w:val="0"/>
                <w:bCs/>
                <w:szCs w:val="22"/>
                <w:lang w:eastAsia="zh-CN"/>
              </w:rPr>
              <w:t>社保</w:t>
            </w:r>
            <w:r>
              <w:rPr>
                <w:rFonts w:ascii="方正仿宋简体" w:eastAsia="方正仿宋简体" w:cs="方正仿宋简体" w:hAnsi="方正仿宋简体" w:hint="eastAsia"/>
                <w:b w:val="0"/>
                <w:bCs/>
                <w:szCs w:val="22"/>
              </w:rPr>
              <w:t>事业发展</w:t>
            </w:r>
          </w:p>
        </w:tc>
        <w:tc>
          <w:tcPr>
            <w:tcW w:w="484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推动</w:t>
            </w:r>
            <w:r>
              <w:rPr>
                <w:rFonts w:ascii="方正仿宋简体" w:eastAsia="方正仿宋简体" w:cs="方正仿宋简体" w:hAnsi="方正仿宋简体" w:hint="eastAsia"/>
                <w:b w:val="0"/>
                <w:bCs/>
                <w:szCs w:val="22"/>
                <w:lang w:eastAsia="zh-CN"/>
              </w:rPr>
              <w:t>社保</w:t>
            </w:r>
            <w:r>
              <w:rPr>
                <w:rFonts w:ascii="方正仿宋简体" w:eastAsia="方正仿宋简体" w:cs="方正仿宋简体" w:hAnsi="方正仿宋简体" w:hint="eastAsia"/>
                <w:b w:val="0"/>
                <w:bCs/>
                <w:szCs w:val="22"/>
              </w:rPr>
              <w:t>事业发展</w:t>
            </w:r>
          </w:p>
        </w:tc>
        <w:tc>
          <w:tcPr>
            <w:tcW w:w="11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64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冀政发【2015】43号</w:t>
            </w:r>
          </w:p>
        </w:tc>
      </w:tr>
      <w:tr>
        <w:trPr>
          <w:trHeight w:val="510"/>
        </w:trPr>
        <w:tc>
          <w:tcPr>
            <w:tcW w:w="1893" w:type="dxa"/>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满意度指标</w:t>
            </w:r>
          </w:p>
        </w:tc>
        <w:tc>
          <w:tcPr>
            <w:tcW w:w="23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服务对象满意度指标</w:t>
            </w:r>
          </w:p>
        </w:tc>
        <w:tc>
          <w:tcPr>
            <w:tcW w:w="192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满意度</w:t>
            </w:r>
          </w:p>
        </w:tc>
        <w:tc>
          <w:tcPr>
            <w:tcW w:w="484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满意度</w:t>
            </w:r>
          </w:p>
        </w:tc>
        <w:tc>
          <w:tcPr>
            <w:tcW w:w="11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lang w:val="en-US" w:eastAsia="uk-UA"/>
              </w:rPr>
              <w:t>%</w:t>
            </w:r>
          </w:p>
        </w:tc>
        <w:tc>
          <w:tcPr>
            <w:tcW w:w="264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冀政发【2015】43号</w:t>
            </w:r>
          </w:p>
        </w:tc>
      </w:tr>
    </w:tbl>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hint="eastAsia"/>
          <w:b w:val="0"/>
          <w:bCs/>
          <w:color w:val="000000"/>
          <w:sz w:val="28"/>
          <w:szCs w:val="28"/>
          <w:lang w:val="en-US" w:eastAsia="zh-CN"/>
        </w:rPr>
      </w:pPr>
      <w:r>
        <w:rPr>
          <w:rFonts w:ascii="方正仿宋简体" w:eastAsia="方正仿宋简体" w:cs="方正仿宋简体" w:hAnsi="方正仿宋简体" w:hint="eastAsia"/>
          <w:b w:val="0"/>
          <w:bCs/>
          <w:color w:val="000000"/>
          <w:sz w:val="28"/>
          <w:szCs w:val="28"/>
          <w:lang w:val="en-US" w:eastAsia="zh-CN"/>
        </w:rPr>
        <w:t>7、2022年离休干部遗属取暖费预算项目绩效表</w:t>
      </w:r>
    </w:p>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323003遵化市社保服务中心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510"/>
        </w:trPr>
        <w:tc>
          <w:tcPr>
            <w:tcW w:w="127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项目编码</w:t>
            </w:r>
          </w:p>
        </w:tc>
        <w:tc>
          <w:tcPr>
            <w:tcW w:w="2608" w:type="dxa"/>
            <w:gridSpan w:val="2"/>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13028121A4BSUL3AG2ZDW</w:t>
            </w:r>
          </w:p>
        </w:tc>
        <w:tc>
          <w:tcPr>
            <w:tcW w:w="1587"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4422" w:type="dxa"/>
            <w:gridSpan w:val="3"/>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2022年预计离休干部遗属取暖费</w:t>
            </w:r>
          </w:p>
        </w:tc>
      </w:tr>
      <w:tr>
        <w:trPr>
          <w:trHeight w:val="510"/>
        </w:trPr>
        <w:tc>
          <w:tcPr>
            <w:tcW w:w="1276"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预算规模及资金用途</w:t>
            </w:r>
          </w:p>
        </w:tc>
        <w:tc>
          <w:tcPr>
            <w:tcW w:w="127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预算数</w:t>
            </w:r>
          </w:p>
        </w:tc>
        <w:tc>
          <w:tcPr>
            <w:tcW w:w="1332"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5.76</w:t>
            </w:r>
          </w:p>
        </w:tc>
        <w:tc>
          <w:tcPr>
            <w:tcW w:w="158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其中：财政    资金</w:t>
            </w:r>
          </w:p>
        </w:tc>
        <w:tc>
          <w:tcPr>
            <w:tcW w:w="1304"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5.76</w:t>
            </w:r>
          </w:p>
        </w:tc>
        <w:tc>
          <w:tcPr>
            <w:tcW w:w="127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其他资金</w:t>
            </w:r>
          </w:p>
        </w:tc>
        <w:tc>
          <w:tcPr>
            <w:tcW w:w="18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 xml:space="preserve"> </w:t>
            </w:r>
          </w:p>
        </w:tc>
      </w:tr>
      <w:tr>
        <w:trPr>
          <w:trHeight w:val="412"/>
        </w:trPr>
        <w:tc>
          <w:tcPr>
            <w:tcW w:w="1276" w:type="dxa"/>
            <w:vMerge/>
          </w:tcPr>
          <w:p/>
        </w:tc>
        <w:tc>
          <w:tcPr>
            <w:tcW w:w="8617" w:type="dxa"/>
            <w:gridSpan w:val="6"/>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主要用途为遗属生活提供保障，为遗属带去慰藉。</w:t>
            </w:r>
          </w:p>
        </w:tc>
      </w:tr>
      <w:tr>
        <w:trPr>
          <w:trHeight w:val="413"/>
        </w:trPr>
        <w:tc>
          <w:tcPr>
            <w:tcW w:w="1276"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资金支出计划（%）</w:t>
            </w:r>
          </w:p>
        </w:tc>
        <w:tc>
          <w:tcPr>
            <w:tcW w:w="2608"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3月底</w:t>
            </w:r>
          </w:p>
        </w:tc>
        <w:tc>
          <w:tcPr>
            <w:tcW w:w="158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6月底</w:t>
            </w:r>
          </w:p>
        </w:tc>
        <w:tc>
          <w:tcPr>
            <w:tcW w:w="130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10月底</w:t>
            </w:r>
          </w:p>
        </w:tc>
        <w:tc>
          <w:tcPr>
            <w:tcW w:w="3118"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12月底</w:t>
            </w:r>
          </w:p>
        </w:tc>
      </w:tr>
      <w:tr>
        <w:trPr>
          <w:trHeight w:val="386"/>
        </w:trPr>
        <w:tc>
          <w:tcPr>
            <w:tcW w:w="1276" w:type="dxa"/>
            <w:vMerge/>
          </w:tcPr>
          <w:p/>
        </w:tc>
        <w:tc>
          <w:tcPr>
            <w:tcW w:w="2608"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30</w:t>
            </w:r>
            <w:r>
              <w:rPr>
                <w:rFonts w:ascii="方正仿宋简体" w:eastAsia="方正仿宋简体" w:cs="方正仿宋简体" w:hAnsi="方正仿宋简体" w:hint="eastAsia"/>
                <w:b w:val="0"/>
                <w:bCs/>
                <w:szCs w:val="22"/>
              </w:rPr>
              <w:t>%</w:t>
            </w:r>
          </w:p>
        </w:tc>
        <w:tc>
          <w:tcPr>
            <w:tcW w:w="158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6</w:t>
            </w:r>
            <w:r>
              <w:rPr>
                <w:rFonts w:ascii="方正仿宋简体" w:eastAsia="方正仿宋简体" w:cs="方正仿宋简体" w:hAnsi="方正仿宋简体" w:hint="eastAsia"/>
                <w:b w:val="0"/>
                <w:bCs/>
                <w:szCs w:val="22"/>
              </w:rPr>
              <w:t>0%</w:t>
            </w:r>
          </w:p>
        </w:tc>
        <w:tc>
          <w:tcPr>
            <w:tcW w:w="130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90</w:t>
            </w:r>
            <w:r>
              <w:rPr>
                <w:rFonts w:ascii="方正仿宋简体" w:eastAsia="方正仿宋简体" w:cs="方正仿宋简体" w:hAnsi="方正仿宋简体" w:hint="eastAsia"/>
                <w:b w:val="0"/>
                <w:bCs/>
                <w:szCs w:val="22"/>
              </w:rPr>
              <w:t>%</w:t>
            </w:r>
          </w:p>
        </w:tc>
        <w:tc>
          <w:tcPr>
            <w:tcW w:w="3118"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100%</w:t>
            </w:r>
          </w:p>
        </w:tc>
      </w:tr>
      <w:tr>
        <w:trPr>
          <w:trHeight w:val="510"/>
        </w:trPr>
        <w:tc>
          <w:tcPr>
            <w:tcW w:w="127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绩效目标</w:t>
            </w:r>
          </w:p>
        </w:tc>
        <w:tc>
          <w:tcPr>
            <w:tcW w:w="8617" w:type="dxa"/>
            <w:gridSpan w:val="6"/>
            <w:tcBorders>
              <w:left w:val="single" w:sz="6" w:space="0" w:color="000000"/>
            </w:tcBorders>
          </w:tcPr>
          <w:p>
            <w:pPr>
              <w:pStyle w:val="29"/>
              <w:jc w:val="both"/>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w:t>
            </w:r>
            <w:r>
              <w:rPr>
                <w:rFonts w:ascii="方正仿宋简体" w:eastAsia="方正仿宋简体" w:cs="方正仿宋简体" w:hAnsi="方正仿宋简体" w:hint="eastAsia"/>
                <w:b w:val="0"/>
                <w:bCs/>
                <w:szCs w:val="22"/>
                <w:lang w:val="en-US" w:eastAsia="zh-CN"/>
              </w:rPr>
              <w:t xml:space="preserve">、为遗属生活提供保障，为遗属带去慰藉，让他们充分体会市委、市政府的关怀和帮助。2调整我市机关事业单位工作人员死亡后遗属生活困难补助标准，并保证按时、足额发放。 </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93"/>
        <w:gridCol w:w="1828"/>
        <w:gridCol w:w="2277"/>
        <w:gridCol w:w="5059"/>
        <w:gridCol w:w="1118"/>
        <w:gridCol w:w="2565"/>
      </w:tblGrid>
      <w:tr>
        <w:trPr>
          <w:trHeight w:val="510"/>
          <w:tblHeader/>
        </w:trPr>
        <w:tc>
          <w:tcPr>
            <w:tcW w:w="1893"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1828"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277"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5059"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118"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565"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893" w:type="dxa"/>
            <w:vMerge w:val="restart"/>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182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227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资金到位率</w:t>
            </w:r>
          </w:p>
        </w:tc>
        <w:tc>
          <w:tcPr>
            <w:tcW w:w="505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资金到位率</w:t>
            </w:r>
          </w:p>
        </w:tc>
        <w:tc>
          <w:tcPr>
            <w:tcW w:w="1118" w:type="dxa"/>
            <w:tcBorders>
              <w:left w:val="single" w:sz="6" w:space="0" w:color="000000"/>
            </w:tcBorders>
            <w:vAlign w:val="center"/>
          </w:tcPr>
          <w:p>
            <w:pPr>
              <w:pStyle w:val="27"/>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56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遵老干字【2008】8号</w:t>
            </w:r>
          </w:p>
        </w:tc>
      </w:tr>
      <w:tr>
        <w:trPr>
          <w:trHeight w:val="510"/>
        </w:trPr>
        <w:tc>
          <w:tcPr>
            <w:tcW w:w="1893" w:type="dxa"/>
            <w:vMerge/>
            <w:vAlign w:val="center"/>
          </w:tcPr>
          <w:p/>
        </w:tc>
        <w:tc>
          <w:tcPr>
            <w:tcW w:w="182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质量指标</w:t>
            </w:r>
          </w:p>
        </w:tc>
        <w:tc>
          <w:tcPr>
            <w:tcW w:w="227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资金发放率</w:t>
            </w:r>
          </w:p>
        </w:tc>
        <w:tc>
          <w:tcPr>
            <w:tcW w:w="505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资金发放率</w:t>
            </w:r>
          </w:p>
        </w:tc>
        <w:tc>
          <w:tcPr>
            <w:tcW w:w="11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56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遵老干字【2008】8号</w:t>
            </w:r>
          </w:p>
        </w:tc>
      </w:tr>
      <w:tr>
        <w:trPr>
          <w:trHeight w:val="510"/>
        </w:trPr>
        <w:tc>
          <w:tcPr>
            <w:tcW w:w="1893" w:type="dxa"/>
            <w:vMerge/>
            <w:vAlign w:val="center"/>
          </w:tcPr>
          <w:p/>
        </w:tc>
        <w:tc>
          <w:tcPr>
            <w:tcW w:w="182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时效指标</w:t>
            </w:r>
          </w:p>
        </w:tc>
        <w:tc>
          <w:tcPr>
            <w:tcW w:w="227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工作任务完成及时率</w:t>
            </w:r>
          </w:p>
        </w:tc>
        <w:tc>
          <w:tcPr>
            <w:tcW w:w="505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工作任务完成及时率</w:t>
            </w:r>
          </w:p>
        </w:tc>
        <w:tc>
          <w:tcPr>
            <w:tcW w:w="11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56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遵老干字【2008】8号</w:t>
            </w:r>
          </w:p>
        </w:tc>
      </w:tr>
      <w:tr>
        <w:trPr>
          <w:trHeight w:val="510"/>
        </w:trPr>
        <w:tc>
          <w:tcPr>
            <w:tcW w:w="1893" w:type="dxa"/>
            <w:vMerge/>
            <w:vAlign w:val="center"/>
          </w:tcPr>
          <w:p/>
        </w:tc>
        <w:tc>
          <w:tcPr>
            <w:tcW w:w="182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成本指标</w:t>
            </w:r>
          </w:p>
        </w:tc>
        <w:tc>
          <w:tcPr>
            <w:tcW w:w="227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项目支出</w:t>
            </w:r>
          </w:p>
        </w:tc>
        <w:tc>
          <w:tcPr>
            <w:tcW w:w="505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项目支出</w:t>
            </w:r>
          </w:p>
        </w:tc>
        <w:tc>
          <w:tcPr>
            <w:tcW w:w="1118" w:type="dxa"/>
            <w:tcBorders>
              <w:left w:val="single" w:sz="6" w:space="0" w:color="000000"/>
            </w:tcBorders>
            <w:vAlign w:val="center"/>
          </w:tcPr>
          <w:p>
            <w:pPr>
              <w:pStyle w:val="27"/>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=5.76</w:t>
            </w:r>
          </w:p>
        </w:tc>
        <w:tc>
          <w:tcPr>
            <w:tcW w:w="256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遵老干字【2008】8号</w:t>
            </w:r>
          </w:p>
        </w:tc>
      </w:tr>
      <w:tr>
        <w:trPr>
          <w:trHeight w:val="510"/>
        </w:trPr>
        <w:tc>
          <w:tcPr>
            <w:tcW w:w="1893" w:type="dxa"/>
            <w:vMerge w:val="restart"/>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效益指标</w:t>
            </w:r>
          </w:p>
        </w:tc>
        <w:tc>
          <w:tcPr>
            <w:tcW w:w="182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可持续影响指标</w:t>
            </w:r>
          </w:p>
        </w:tc>
        <w:tc>
          <w:tcPr>
            <w:tcW w:w="227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项目持续发挥作用</w:t>
            </w:r>
          </w:p>
        </w:tc>
        <w:tc>
          <w:tcPr>
            <w:tcW w:w="505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项目持续发挥作用</w:t>
            </w:r>
          </w:p>
        </w:tc>
        <w:tc>
          <w:tcPr>
            <w:tcW w:w="11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56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遵老干字【2008】8号</w:t>
            </w:r>
          </w:p>
        </w:tc>
      </w:tr>
      <w:tr>
        <w:trPr>
          <w:trHeight w:val="510"/>
        </w:trPr>
        <w:tc>
          <w:tcPr>
            <w:tcW w:w="1893" w:type="dxa"/>
            <w:vMerge/>
            <w:vAlign w:val="center"/>
          </w:tcPr>
          <w:p/>
        </w:tc>
        <w:tc>
          <w:tcPr>
            <w:tcW w:w="182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经济效益指标</w:t>
            </w:r>
          </w:p>
        </w:tc>
        <w:tc>
          <w:tcPr>
            <w:tcW w:w="227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经济效益指标</w:t>
            </w:r>
          </w:p>
        </w:tc>
        <w:tc>
          <w:tcPr>
            <w:tcW w:w="505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经济效益指标</w:t>
            </w:r>
          </w:p>
        </w:tc>
        <w:tc>
          <w:tcPr>
            <w:tcW w:w="11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56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遵老干字【2008】8号</w:t>
            </w:r>
          </w:p>
        </w:tc>
      </w:tr>
      <w:tr>
        <w:trPr>
          <w:trHeight w:val="510"/>
        </w:trPr>
        <w:tc>
          <w:tcPr>
            <w:tcW w:w="1893" w:type="dxa"/>
            <w:vMerge/>
            <w:vAlign w:val="center"/>
          </w:tcPr>
          <w:p/>
        </w:tc>
        <w:tc>
          <w:tcPr>
            <w:tcW w:w="182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社会效益指标</w:t>
            </w:r>
          </w:p>
        </w:tc>
        <w:tc>
          <w:tcPr>
            <w:tcW w:w="227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社会影响力</w:t>
            </w:r>
          </w:p>
        </w:tc>
        <w:tc>
          <w:tcPr>
            <w:tcW w:w="505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11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56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遵老干字【2008】8号</w:t>
            </w:r>
          </w:p>
        </w:tc>
      </w:tr>
      <w:tr>
        <w:trPr>
          <w:trHeight w:val="510"/>
        </w:trPr>
        <w:tc>
          <w:tcPr>
            <w:tcW w:w="1893" w:type="dxa"/>
            <w:vMerge/>
            <w:vAlign w:val="center"/>
          </w:tcPr>
          <w:p/>
        </w:tc>
        <w:tc>
          <w:tcPr>
            <w:tcW w:w="182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生态效益指标</w:t>
            </w:r>
          </w:p>
        </w:tc>
        <w:tc>
          <w:tcPr>
            <w:tcW w:w="227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推动</w:t>
            </w:r>
            <w:r>
              <w:rPr>
                <w:rFonts w:ascii="方正仿宋简体" w:eastAsia="方正仿宋简体" w:cs="方正仿宋简体" w:hAnsi="方正仿宋简体" w:hint="eastAsia"/>
                <w:b w:val="0"/>
                <w:bCs/>
                <w:szCs w:val="22"/>
                <w:lang w:eastAsia="zh-CN"/>
              </w:rPr>
              <w:t>社保</w:t>
            </w:r>
            <w:r>
              <w:rPr>
                <w:rFonts w:ascii="方正仿宋简体" w:eastAsia="方正仿宋简体" w:cs="方正仿宋简体" w:hAnsi="方正仿宋简体" w:hint="eastAsia"/>
                <w:b w:val="0"/>
                <w:bCs/>
                <w:szCs w:val="22"/>
              </w:rPr>
              <w:t>事业发展</w:t>
            </w:r>
          </w:p>
        </w:tc>
        <w:tc>
          <w:tcPr>
            <w:tcW w:w="505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推动</w:t>
            </w:r>
            <w:r>
              <w:rPr>
                <w:rFonts w:ascii="方正仿宋简体" w:eastAsia="方正仿宋简体" w:cs="方正仿宋简体" w:hAnsi="方正仿宋简体" w:hint="eastAsia"/>
                <w:b w:val="0"/>
                <w:bCs/>
                <w:szCs w:val="22"/>
                <w:lang w:eastAsia="zh-CN"/>
              </w:rPr>
              <w:t>社保</w:t>
            </w:r>
            <w:r>
              <w:rPr>
                <w:rFonts w:ascii="方正仿宋简体" w:eastAsia="方正仿宋简体" w:cs="方正仿宋简体" w:hAnsi="方正仿宋简体" w:hint="eastAsia"/>
                <w:b w:val="0"/>
                <w:bCs/>
                <w:szCs w:val="22"/>
              </w:rPr>
              <w:t>事业发展</w:t>
            </w:r>
          </w:p>
        </w:tc>
        <w:tc>
          <w:tcPr>
            <w:tcW w:w="11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56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遵老干字【2008】8号</w:t>
            </w:r>
          </w:p>
        </w:tc>
      </w:tr>
      <w:tr>
        <w:trPr>
          <w:trHeight w:val="510"/>
        </w:trPr>
        <w:tc>
          <w:tcPr>
            <w:tcW w:w="1893"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182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服务对象满意度指标</w:t>
            </w:r>
          </w:p>
        </w:tc>
        <w:tc>
          <w:tcPr>
            <w:tcW w:w="227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w:t>
            </w:r>
          </w:p>
        </w:tc>
        <w:tc>
          <w:tcPr>
            <w:tcW w:w="5059"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w:t>
            </w:r>
          </w:p>
        </w:tc>
        <w:tc>
          <w:tcPr>
            <w:tcW w:w="1118"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56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遵老干字【2008】8号</w:t>
            </w:r>
          </w:p>
        </w:tc>
      </w:tr>
    </w:tbl>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hint="eastAsia"/>
          <w:b w:val="0"/>
          <w:bCs/>
          <w:color w:val="000000"/>
          <w:sz w:val="28"/>
          <w:szCs w:val="28"/>
          <w:lang w:val="en-US" w:eastAsia="zh-CN"/>
        </w:rPr>
      </w:pPr>
      <w:r>
        <w:rPr>
          <w:rFonts w:ascii="方正仿宋简体" w:eastAsia="方正仿宋简体" w:cs="方正仿宋简体" w:hAnsi="方正仿宋简体" w:hint="eastAsia"/>
          <w:b w:val="0"/>
          <w:bCs/>
          <w:color w:val="000000"/>
          <w:sz w:val="28"/>
          <w:szCs w:val="28"/>
          <w:lang w:val="en-US" w:eastAsia="zh-CN"/>
        </w:rPr>
        <w:t>8、建国前老工人工资预算项目绩效表</w:t>
      </w:r>
    </w:p>
    <w:p>
      <w:pPr>
        <w:pStyle w:val="29"/>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323003遵化市社保服务中心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25"/>
        <w:gridCol w:w="1977"/>
        <w:gridCol w:w="1984"/>
        <w:gridCol w:w="2364"/>
        <w:gridCol w:w="1943"/>
        <w:gridCol w:w="1901"/>
        <w:gridCol w:w="2746"/>
      </w:tblGrid>
      <w:tr>
        <w:trPr>
          <w:trHeight w:val="510"/>
        </w:trPr>
        <w:tc>
          <w:tcPr>
            <w:tcW w:w="1825"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项目编码</w:t>
            </w:r>
          </w:p>
        </w:tc>
        <w:tc>
          <w:tcPr>
            <w:tcW w:w="3961" w:type="dxa"/>
            <w:gridSpan w:val="2"/>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13028121ZEZ6CADI28W62</w:t>
            </w:r>
          </w:p>
        </w:tc>
        <w:tc>
          <w:tcPr>
            <w:tcW w:w="2364"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6590" w:type="dxa"/>
            <w:gridSpan w:val="3"/>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建国前老工人工资</w:t>
            </w:r>
          </w:p>
        </w:tc>
      </w:tr>
      <w:tr>
        <w:trPr>
          <w:trHeight w:val="510"/>
        </w:trPr>
        <w:tc>
          <w:tcPr>
            <w:tcW w:w="1825"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预算规模及资金用途</w:t>
            </w:r>
          </w:p>
        </w:tc>
        <w:tc>
          <w:tcPr>
            <w:tcW w:w="197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预算数</w:t>
            </w:r>
          </w:p>
        </w:tc>
        <w:tc>
          <w:tcPr>
            <w:tcW w:w="1984"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17</w:t>
            </w:r>
          </w:p>
        </w:tc>
        <w:tc>
          <w:tcPr>
            <w:tcW w:w="23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其中：财政    资金</w:t>
            </w:r>
          </w:p>
        </w:tc>
        <w:tc>
          <w:tcPr>
            <w:tcW w:w="1943"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17</w:t>
            </w:r>
          </w:p>
        </w:tc>
        <w:tc>
          <w:tcPr>
            <w:tcW w:w="190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其他资金</w:t>
            </w:r>
          </w:p>
        </w:tc>
        <w:tc>
          <w:tcPr>
            <w:tcW w:w="274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 xml:space="preserve"> </w:t>
            </w:r>
          </w:p>
        </w:tc>
      </w:tr>
      <w:tr>
        <w:trPr>
          <w:trHeight w:val="510"/>
        </w:trPr>
        <w:tc>
          <w:tcPr>
            <w:tcW w:w="1825" w:type="dxa"/>
            <w:vMerge/>
          </w:tcPr>
          <w:p/>
        </w:tc>
        <w:tc>
          <w:tcPr>
            <w:tcW w:w="12915" w:type="dxa"/>
            <w:gridSpan w:val="6"/>
            <w:tcBorders>
              <w:left w:val="single" w:sz="6" w:space="0" w:color="000000"/>
            </w:tcBorders>
          </w:tcPr>
          <w:p>
            <w:pPr>
              <w:pStyle w:val="29"/>
              <w:jc w:val="both"/>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主要用于建国前老工人工资及其他各项待遇发放，尽职尽责地按时、足额发放老工人的工资及各项待遇，确保两位老人的生活质量，为他们的生活提供保障，从而进一步提升幸福指数。</w:t>
            </w:r>
          </w:p>
        </w:tc>
      </w:tr>
      <w:tr>
        <w:trPr>
          <w:trHeight w:val="330"/>
        </w:trPr>
        <w:tc>
          <w:tcPr>
            <w:tcW w:w="1825"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资金支出计划（%）</w:t>
            </w:r>
          </w:p>
        </w:tc>
        <w:tc>
          <w:tcPr>
            <w:tcW w:w="3961"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3月底</w:t>
            </w:r>
          </w:p>
        </w:tc>
        <w:tc>
          <w:tcPr>
            <w:tcW w:w="23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6月底</w:t>
            </w:r>
          </w:p>
        </w:tc>
        <w:tc>
          <w:tcPr>
            <w:tcW w:w="19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10月底</w:t>
            </w:r>
          </w:p>
        </w:tc>
        <w:tc>
          <w:tcPr>
            <w:tcW w:w="4647"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12月底</w:t>
            </w:r>
          </w:p>
        </w:tc>
      </w:tr>
      <w:tr>
        <w:trPr>
          <w:trHeight w:val="289"/>
        </w:trPr>
        <w:tc>
          <w:tcPr>
            <w:tcW w:w="1825" w:type="dxa"/>
            <w:vMerge/>
          </w:tcPr>
          <w:p/>
        </w:tc>
        <w:tc>
          <w:tcPr>
            <w:tcW w:w="3961"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30%</w:t>
            </w:r>
          </w:p>
        </w:tc>
        <w:tc>
          <w:tcPr>
            <w:tcW w:w="23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60%</w:t>
            </w:r>
          </w:p>
        </w:tc>
        <w:tc>
          <w:tcPr>
            <w:tcW w:w="19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4647"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100%</w:t>
            </w:r>
          </w:p>
        </w:tc>
      </w:tr>
      <w:tr>
        <w:trPr>
          <w:trHeight w:val="510"/>
        </w:trPr>
        <w:tc>
          <w:tcPr>
            <w:tcW w:w="1825"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绩效目标</w:t>
            </w:r>
          </w:p>
        </w:tc>
        <w:tc>
          <w:tcPr>
            <w:tcW w:w="12915" w:type="dxa"/>
            <w:gridSpan w:val="6"/>
            <w:tcBorders>
              <w:left w:val="single" w:sz="6" w:space="0" w:color="000000"/>
            </w:tcBorders>
          </w:tcPr>
          <w:p>
            <w:pPr>
              <w:pStyle w:val="29"/>
              <w:jc w:val="both"/>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w:t>
            </w:r>
            <w:r>
              <w:rPr>
                <w:rFonts w:ascii="方正仿宋简体" w:eastAsia="方正仿宋简体" w:cs="方正仿宋简体" w:hAnsi="方正仿宋简体" w:hint="eastAsia"/>
                <w:b w:val="0"/>
                <w:bCs/>
                <w:szCs w:val="22"/>
                <w:lang w:val="en-US" w:eastAsia="zh-CN"/>
              </w:rPr>
              <w:t>、尽职尽责地按时、足额发放老工人的工资及各项待遇。为遗属生活提供保障，为遗属带去慰藉，让他们充分体会市委、市政府的关怀和帮助。2确保两位老人的生活质量，为他们的生活提供保障，从而进一步提升幸福指数。</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21"/>
        <w:gridCol w:w="2072"/>
        <w:gridCol w:w="2237"/>
        <w:gridCol w:w="4731"/>
        <w:gridCol w:w="1241"/>
        <w:gridCol w:w="2838"/>
      </w:tblGrid>
      <w:tr>
        <w:trPr>
          <w:trHeight w:val="510"/>
          <w:tblHeader/>
        </w:trPr>
        <w:tc>
          <w:tcPr>
            <w:tcW w:w="1621"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2072"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237"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4731"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241"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838"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621"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20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223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资金到位率</w:t>
            </w:r>
          </w:p>
        </w:tc>
        <w:tc>
          <w:tcPr>
            <w:tcW w:w="473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资金到位率</w:t>
            </w:r>
          </w:p>
        </w:tc>
        <w:tc>
          <w:tcPr>
            <w:tcW w:w="1241"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83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人社部发【2011】60号</w:t>
            </w:r>
          </w:p>
        </w:tc>
      </w:tr>
      <w:tr>
        <w:trPr>
          <w:trHeight w:val="510"/>
        </w:trPr>
        <w:tc>
          <w:tcPr>
            <w:tcW w:w="1621" w:type="dxa"/>
            <w:vMerge/>
            <w:vAlign w:val="center"/>
          </w:tcPr>
          <w:p/>
        </w:tc>
        <w:tc>
          <w:tcPr>
            <w:tcW w:w="20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质量指标</w:t>
            </w:r>
          </w:p>
        </w:tc>
        <w:tc>
          <w:tcPr>
            <w:tcW w:w="223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资金发放率</w:t>
            </w:r>
          </w:p>
        </w:tc>
        <w:tc>
          <w:tcPr>
            <w:tcW w:w="473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资金发放率</w:t>
            </w:r>
          </w:p>
        </w:tc>
        <w:tc>
          <w:tcPr>
            <w:tcW w:w="1241"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=17</w:t>
            </w:r>
          </w:p>
        </w:tc>
        <w:tc>
          <w:tcPr>
            <w:tcW w:w="283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人社部发【2011】60号</w:t>
            </w:r>
          </w:p>
        </w:tc>
      </w:tr>
      <w:tr>
        <w:trPr>
          <w:trHeight w:val="510"/>
        </w:trPr>
        <w:tc>
          <w:tcPr>
            <w:tcW w:w="1621" w:type="dxa"/>
            <w:vMerge/>
            <w:vAlign w:val="center"/>
          </w:tcPr>
          <w:p/>
        </w:tc>
        <w:tc>
          <w:tcPr>
            <w:tcW w:w="20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时效指标</w:t>
            </w:r>
          </w:p>
        </w:tc>
        <w:tc>
          <w:tcPr>
            <w:tcW w:w="223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工作任务完成及时率</w:t>
            </w:r>
          </w:p>
        </w:tc>
        <w:tc>
          <w:tcPr>
            <w:tcW w:w="473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工作任务完成及时率</w:t>
            </w:r>
          </w:p>
        </w:tc>
        <w:tc>
          <w:tcPr>
            <w:tcW w:w="124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83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人社部发【2011】60号</w:t>
            </w:r>
          </w:p>
        </w:tc>
      </w:tr>
      <w:tr>
        <w:trPr>
          <w:trHeight w:val="510"/>
        </w:trPr>
        <w:tc>
          <w:tcPr>
            <w:tcW w:w="1621" w:type="dxa"/>
            <w:vMerge/>
            <w:vAlign w:val="center"/>
          </w:tcPr>
          <w:p/>
        </w:tc>
        <w:tc>
          <w:tcPr>
            <w:tcW w:w="20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成本指标</w:t>
            </w:r>
          </w:p>
        </w:tc>
        <w:tc>
          <w:tcPr>
            <w:tcW w:w="223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项目支出</w:t>
            </w:r>
          </w:p>
        </w:tc>
        <w:tc>
          <w:tcPr>
            <w:tcW w:w="473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项目支出</w:t>
            </w:r>
          </w:p>
        </w:tc>
        <w:tc>
          <w:tcPr>
            <w:tcW w:w="1241"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=17.00</w:t>
            </w:r>
          </w:p>
        </w:tc>
        <w:tc>
          <w:tcPr>
            <w:tcW w:w="283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人社部发【2011】60号</w:t>
            </w:r>
          </w:p>
        </w:tc>
      </w:tr>
      <w:tr>
        <w:trPr>
          <w:trHeight w:val="510"/>
        </w:trPr>
        <w:tc>
          <w:tcPr>
            <w:tcW w:w="1621"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效益指标</w:t>
            </w:r>
          </w:p>
        </w:tc>
        <w:tc>
          <w:tcPr>
            <w:tcW w:w="20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可持续影响指标</w:t>
            </w:r>
          </w:p>
        </w:tc>
        <w:tc>
          <w:tcPr>
            <w:tcW w:w="223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项目持续发挥作用</w:t>
            </w:r>
          </w:p>
        </w:tc>
        <w:tc>
          <w:tcPr>
            <w:tcW w:w="473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项目持续发挥作用</w:t>
            </w:r>
          </w:p>
        </w:tc>
        <w:tc>
          <w:tcPr>
            <w:tcW w:w="124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83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人社部发【2011】60号</w:t>
            </w:r>
          </w:p>
        </w:tc>
      </w:tr>
      <w:tr>
        <w:trPr>
          <w:trHeight w:val="510"/>
        </w:trPr>
        <w:tc>
          <w:tcPr>
            <w:tcW w:w="1621" w:type="dxa"/>
            <w:vMerge/>
            <w:vAlign w:val="center"/>
          </w:tcPr>
          <w:p/>
        </w:tc>
        <w:tc>
          <w:tcPr>
            <w:tcW w:w="20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经济效益指标</w:t>
            </w:r>
          </w:p>
        </w:tc>
        <w:tc>
          <w:tcPr>
            <w:tcW w:w="223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经济效益指标</w:t>
            </w:r>
          </w:p>
        </w:tc>
        <w:tc>
          <w:tcPr>
            <w:tcW w:w="473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经济效益指标</w:t>
            </w:r>
          </w:p>
        </w:tc>
        <w:tc>
          <w:tcPr>
            <w:tcW w:w="124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83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人社部发【2011】60号</w:t>
            </w:r>
          </w:p>
        </w:tc>
      </w:tr>
      <w:tr>
        <w:trPr>
          <w:trHeight w:val="510"/>
        </w:trPr>
        <w:tc>
          <w:tcPr>
            <w:tcW w:w="1621" w:type="dxa"/>
            <w:vMerge/>
            <w:vAlign w:val="center"/>
          </w:tcPr>
          <w:p/>
        </w:tc>
        <w:tc>
          <w:tcPr>
            <w:tcW w:w="20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社会效益指标</w:t>
            </w:r>
          </w:p>
        </w:tc>
        <w:tc>
          <w:tcPr>
            <w:tcW w:w="223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社会影响力</w:t>
            </w:r>
          </w:p>
        </w:tc>
        <w:tc>
          <w:tcPr>
            <w:tcW w:w="473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124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83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人社部发【2011】60号</w:t>
            </w:r>
          </w:p>
        </w:tc>
      </w:tr>
      <w:tr>
        <w:trPr>
          <w:trHeight w:val="510"/>
        </w:trPr>
        <w:tc>
          <w:tcPr>
            <w:tcW w:w="1621" w:type="dxa"/>
            <w:vMerge/>
            <w:vAlign w:val="center"/>
          </w:tcPr>
          <w:p/>
        </w:tc>
        <w:tc>
          <w:tcPr>
            <w:tcW w:w="20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生态效益指标</w:t>
            </w:r>
          </w:p>
        </w:tc>
        <w:tc>
          <w:tcPr>
            <w:tcW w:w="223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推动</w:t>
            </w:r>
            <w:r>
              <w:rPr>
                <w:rFonts w:ascii="方正仿宋简体" w:eastAsia="方正仿宋简体" w:cs="方正仿宋简体" w:hAnsi="方正仿宋简体" w:hint="eastAsia"/>
                <w:b w:val="0"/>
                <w:bCs/>
                <w:szCs w:val="22"/>
                <w:lang w:val="en-US" w:eastAsia="zh-CN"/>
              </w:rPr>
              <w:t>社保</w:t>
            </w:r>
            <w:r>
              <w:rPr>
                <w:rFonts w:ascii="方正仿宋简体" w:eastAsia="方正仿宋简体" w:cs="方正仿宋简体" w:hAnsi="方正仿宋简体" w:hint="eastAsia"/>
                <w:b w:val="0"/>
                <w:bCs/>
                <w:szCs w:val="22"/>
                <w:lang w:val="en-US" w:eastAsia="uk-UA"/>
              </w:rPr>
              <w:t>事业发展</w:t>
            </w:r>
          </w:p>
        </w:tc>
        <w:tc>
          <w:tcPr>
            <w:tcW w:w="473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推动</w:t>
            </w:r>
            <w:r>
              <w:rPr>
                <w:rFonts w:ascii="方正仿宋简体" w:eastAsia="方正仿宋简体" w:cs="方正仿宋简体" w:hAnsi="方正仿宋简体" w:hint="eastAsia"/>
                <w:b w:val="0"/>
                <w:bCs/>
                <w:szCs w:val="22"/>
                <w:lang w:val="en-US" w:eastAsia="zh-CN"/>
              </w:rPr>
              <w:t>社保</w:t>
            </w:r>
            <w:r>
              <w:rPr>
                <w:rFonts w:ascii="方正仿宋简体" w:eastAsia="方正仿宋简体" w:cs="方正仿宋简体" w:hAnsi="方正仿宋简体" w:hint="eastAsia"/>
                <w:b w:val="0"/>
                <w:bCs/>
                <w:szCs w:val="22"/>
                <w:lang w:val="en-US" w:eastAsia="uk-UA"/>
              </w:rPr>
              <w:t>事业发展</w:t>
            </w:r>
          </w:p>
        </w:tc>
        <w:tc>
          <w:tcPr>
            <w:tcW w:w="124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lang w:val="en-US" w:eastAsia="uk-UA"/>
              </w:rPr>
              <w:t>%</w:t>
            </w:r>
          </w:p>
        </w:tc>
        <w:tc>
          <w:tcPr>
            <w:tcW w:w="283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人社部发【2011】60号</w:t>
            </w:r>
          </w:p>
        </w:tc>
      </w:tr>
      <w:tr>
        <w:trPr>
          <w:trHeight w:val="510"/>
        </w:trPr>
        <w:tc>
          <w:tcPr>
            <w:tcW w:w="1621"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满意度指标</w:t>
            </w:r>
          </w:p>
        </w:tc>
        <w:tc>
          <w:tcPr>
            <w:tcW w:w="20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服务对象满意度指标</w:t>
            </w:r>
          </w:p>
        </w:tc>
        <w:tc>
          <w:tcPr>
            <w:tcW w:w="223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满意度</w:t>
            </w:r>
          </w:p>
        </w:tc>
        <w:tc>
          <w:tcPr>
            <w:tcW w:w="473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满意度</w:t>
            </w:r>
          </w:p>
        </w:tc>
        <w:tc>
          <w:tcPr>
            <w:tcW w:w="124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lang w:val="en-US" w:eastAsia="uk-UA"/>
              </w:rPr>
              <w:t>%</w:t>
            </w:r>
          </w:p>
        </w:tc>
        <w:tc>
          <w:tcPr>
            <w:tcW w:w="283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人社部发【2011】60号</w:t>
            </w:r>
          </w:p>
        </w:tc>
      </w:tr>
    </w:tbl>
    <w:p>
      <w:pPr>
        <w:spacing w:before="0" w:after="0" w:line="240" w:lineRule="auto"/>
        <w:jc w:val="both"/>
        <w:outlineLvl w:val="9"/>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rPr>
        <w:t>9、</w:t>
      </w:r>
      <w:r>
        <w:rPr>
          <w:rFonts w:ascii="方正仿宋简体" w:eastAsia="方正仿宋简体" w:cs="方正仿宋简体" w:hAnsi="方正仿宋简体" w:hint="eastAsia"/>
          <w:b w:val="0"/>
          <w:bCs/>
          <w:color w:val="000000"/>
          <w:sz w:val="32"/>
          <w:szCs w:val="32"/>
          <w:lang w:val="en-US" w:eastAsia="zh-CN"/>
        </w:rPr>
        <w:t>2022年机关事业单位离休及人才挂档人员取暖费预算项目绩效表</w:t>
      </w:r>
    </w:p>
    <w:p>
      <w:pPr>
        <w:pStyle w:val="31"/>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323003遵化市社保服务中心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510"/>
        </w:trPr>
        <w:tc>
          <w:tcPr>
            <w:tcW w:w="127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项目编码</w:t>
            </w:r>
          </w:p>
        </w:tc>
        <w:tc>
          <w:tcPr>
            <w:tcW w:w="2608" w:type="dxa"/>
            <w:gridSpan w:val="2"/>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13028121NWE8XW2COW8IV</w:t>
            </w:r>
            <w:r>
              <w:rPr>
                <w:rFonts w:ascii="方正仿宋简体" w:eastAsia="方正仿宋简体" w:cs="方正仿宋简体" w:hAnsi="方正仿宋简体" w:hint="eastAsia"/>
                <w:b w:val="0"/>
                <w:bCs/>
                <w:szCs w:val="22"/>
                <w:lang w:val="en-US" w:eastAsia="zh-CN"/>
              </w:rPr>
              <w:t xml:space="preserve">     </w:t>
            </w:r>
          </w:p>
        </w:tc>
        <w:tc>
          <w:tcPr>
            <w:tcW w:w="1587"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4422" w:type="dxa"/>
            <w:gridSpan w:val="3"/>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2022年机关事业单位离休</w:t>
            </w:r>
            <w:r>
              <w:rPr>
                <w:rFonts w:ascii="方正仿宋简体" w:eastAsia="方正仿宋简体" w:cs="方正仿宋简体" w:hAnsi="方正仿宋简体" w:hint="eastAsia"/>
                <w:b w:val="0"/>
                <w:bCs/>
                <w:szCs w:val="22"/>
                <w:lang w:val="en-US" w:eastAsia="zh-CN"/>
              </w:rPr>
              <w:t>及</w:t>
            </w:r>
            <w:r>
              <w:rPr>
                <w:rFonts w:ascii="方正仿宋简体" w:eastAsia="方正仿宋简体" w:cs="方正仿宋简体" w:hAnsi="方正仿宋简体" w:hint="eastAsia"/>
                <w:b w:val="0"/>
                <w:bCs/>
                <w:szCs w:val="22"/>
                <w:lang w:val="en-US" w:eastAsia="uk-UA"/>
              </w:rPr>
              <w:t>人才挂档人员取暖费</w:t>
            </w:r>
          </w:p>
        </w:tc>
      </w:tr>
      <w:tr>
        <w:trPr>
          <w:trHeight w:val="510"/>
        </w:trPr>
        <w:tc>
          <w:tcPr>
            <w:tcW w:w="1276"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预算规模及资金用途</w:t>
            </w:r>
          </w:p>
        </w:tc>
        <w:tc>
          <w:tcPr>
            <w:tcW w:w="127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w:t>
            </w:r>
          </w:p>
        </w:tc>
        <w:tc>
          <w:tcPr>
            <w:tcW w:w="1332"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338</w:t>
            </w:r>
          </w:p>
        </w:tc>
        <w:tc>
          <w:tcPr>
            <w:tcW w:w="158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其中：财政    资金</w:t>
            </w:r>
          </w:p>
        </w:tc>
        <w:tc>
          <w:tcPr>
            <w:tcW w:w="1304"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338</w:t>
            </w:r>
          </w:p>
        </w:tc>
        <w:tc>
          <w:tcPr>
            <w:tcW w:w="127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其他资金</w:t>
            </w:r>
          </w:p>
        </w:tc>
        <w:tc>
          <w:tcPr>
            <w:tcW w:w="18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 xml:space="preserve"> </w:t>
            </w:r>
          </w:p>
        </w:tc>
      </w:tr>
      <w:tr>
        <w:trPr>
          <w:trHeight w:val="510"/>
        </w:trPr>
        <w:tc>
          <w:tcPr>
            <w:tcW w:w="1276" w:type="dxa"/>
            <w:vMerge/>
          </w:tcPr>
          <w:p/>
        </w:tc>
        <w:tc>
          <w:tcPr>
            <w:tcW w:w="8617" w:type="dxa"/>
            <w:gridSpan w:val="6"/>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用于2022年人才挂档人员及离休人员取暖费的发放，提升享受待遇人员的幸福指数和生活质量。</w:t>
            </w:r>
          </w:p>
        </w:tc>
      </w:tr>
      <w:tr>
        <w:trPr>
          <w:trHeight w:val="510"/>
        </w:trPr>
        <w:tc>
          <w:tcPr>
            <w:tcW w:w="1276"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资金支出计划（%）</w:t>
            </w:r>
          </w:p>
        </w:tc>
        <w:tc>
          <w:tcPr>
            <w:tcW w:w="2608"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3月底</w:t>
            </w:r>
          </w:p>
        </w:tc>
        <w:tc>
          <w:tcPr>
            <w:tcW w:w="158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6月底</w:t>
            </w:r>
          </w:p>
        </w:tc>
        <w:tc>
          <w:tcPr>
            <w:tcW w:w="130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10月底</w:t>
            </w:r>
          </w:p>
        </w:tc>
        <w:tc>
          <w:tcPr>
            <w:tcW w:w="3118"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12月底</w:t>
            </w:r>
          </w:p>
        </w:tc>
      </w:tr>
      <w:tr>
        <w:trPr>
          <w:trHeight w:val="510"/>
        </w:trPr>
        <w:tc>
          <w:tcPr>
            <w:tcW w:w="1276" w:type="dxa"/>
            <w:vMerge/>
          </w:tcPr>
          <w:p/>
        </w:tc>
        <w:tc>
          <w:tcPr>
            <w:tcW w:w="2608"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30</w:t>
            </w:r>
            <w:r>
              <w:rPr>
                <w:rFonts w:ascii="方正仿宋简体" w:eastAsia="方正仿宋简体" w:cs="方正仿宋简体" w:hAnsi="方正仿宋简体" w:hint="eastAsia"/>
                <w:b w:val="0"/>
                <w:bCs/>
                <w:szCs w:val="22"/>
                <w:lang w:val="en-US" w:eastAsia="uk-UA"/>
              </w:rPr>
              <w:t>%</w:t>
            </w:r>
          </w:p>
        </w:tc>
        <w:tc>
          <w:tcPr>
            <w:tcW w:w="158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6</w:t>
            </w:r>
            <w:r>
              <w:rPr>
                <w:rFonts w:ascii="方正仿宋简体" w:eastAsia="方正仿宋简体" w:cs="方正仿宋简体" w:hAnsi="方正仿宋简体" w:hint="eastAsia"/>
                <w:b w:val="0"/>
                <w:bCs/>
                <w:szCs w:val="22"/>
                <w:lang w:val="en-US" w:eastAsia="uk-UA"/>
              </w:rPr>
              <w:t>0%</w:t>
            </w:r>
          </w:p>
        </w:tc>
        <w:tc>
          <w:tcPr>
            <w:tcW w:w="130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90</w:t>
            </w:r>
            <w:r>
              <w:rPr>
                <w:rFonts w:ascii="方正仿宋简体" w:eastAsia="方正仿宋简体" w:cs="方正仿宋简体" w:hAnsi="方正仿宋简体" w:hint="eastAsia"/>
                <w:b w:val="0"/>
                <w:bCs/>
                <w:szCs w:val="22"/>
                <w:lang w:val="en-US" w:eastAsia="uk-UA"/>
              </w:rPr>
              <w:t>%</w:t>
            </w:r>
          </w:p>
        </w:tc>
        <w:tc>
          <w:tcPr>
            <w:tcW w:w="3118"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100%</w:t>
            </w:r>
          </w:p>
        </w:tc>
      </w:tr>
      <w:tr>
        <w:trPr>
          <w:trHeight w:val="510"/>
        </w:trPr>
        <w:tc>
          <w:tcPr>
            <w:tcW w:w="127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绩效目标</w:t>
            </w:r>
          </w:p>
        </w:tc>
        <w:tc>
          <w:tcPr>
            <w:tcW w:w="8617" w:type="dxa"/>
            <w:gridSpan w:val="6"/>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w:t>
            </w:r>
            <w:r>
              <w:rPr>
                <w:rFonts w:ascii="方正仿宋简体" w:eastAsia="方正仿宋简体" w:cs="方正仿宋简体" w:hAnsi="方正仿宋简体" w:hint="eastAsia"/>
                <w:b w:val="0"/>
                <w:bCs/>
                <w:szCs w:val="22"/>
                <w:lang w:val="en-US" w:eastAsia="zh-CN"/>
              </w:rPr>
              <w:t>、</w:t>
            </w:r>
            <w:r>
              <w:rPr>
                <w:rFonts w:ascii="方正仿宋简体" w:eastAsia="方正仿宋简体" w:cs="方正仿宋简体" w:hAnsi="方正仿宋简体" w:hint="eastAsia"/>
                <w:b w:val="0"/>
                <w:bCs/>
                <w:szCs w:val="22"/>
                <w:lang w:val="en-US" w:eastAsia="uk-UA"/>
              </w:rPr>
              <w:t>为离休干部遗属送去冬日的温暖和慰藉，提升其内心满足感和幸福感。</w:t>
            </w:r>
            <w:r>
              <w:rPr>
                <w:rFonts w:ascii="方正仿宋简体" w:eastAsia="方正仿宋简体" w:cs="方正仿宋简体" w:hAnsi="方正仿宋简体" w:hint="eastAsia"/>
                <w:b w:val="0"/>
                <w:bCs/>
                <w:szCs w:val="22"/>
                <w:lang w:val="en-US" w:eastAsia="zh-CN"/>
              </w:rPr>
              <w:t>2、</w:t>
            </w:r>
            <w:r>
              <w:rPr>
                <w:rFonts w:ascii="方正仿宋简体" w:eastAsia="方正仿宋简体" w:cs="方正仿宋简体" w:hAnsi="方正仿宋简体" w:hint="eastAsia"/>
                <w:b w:val="0"/>
                <w:bCs/>
                <w:szCs w:val="22"/>
                <w:lang w:val="en-US" w:eastAsia="uk-UA"/>
              </w:rPr>
              <w:t>确保享受待遇人员弄够按时、足额领取取暖费。</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6"/>
        <w:gridCol w:w="2106"/>
        <w:gridCol w:w="2106"/>
        <w:gridCol w:w="4211"/>
        <w:gridCol w:w="2106"/>
        <w:gridCol w:w="2106"/>
      </w:tblGrid>
      <w:tr>
        <w:trPr>
          <w:trHeight w:val="510"/>
          <w:tblHeader/>
        </w:trPr>
        <w:tc>
          <w:tcPr>
            <w:tcW w:w="1327"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1327"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1327"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2654"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327"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1327"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327" w:type="dxa"/>
            <w:vMerge w:val="restart"/>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资金到位率</w:t>
            </w:r>
          </w:p>
        </w:tc>
        <w:tc>
          <w:tcPr>
            <w:tcW w:w="2654"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资金到位率</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遵财联【2021】3号</w:t>
            </w:r>
          </w:p>
        </w:tc>
      </w:tr>
      <w:tr>
        <w:trPr>
          <w:trHeight w:val="510"/>
        </w:trPr>
        <w:tc>
          <w:tcPr>
            <w:tcW w:w="1327" w:type="dxa"/>
            <w:vMerge/>
            <w:vAlign w:val="center"/>
          </w:tcP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质量指标</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资金发放率</w:t>
            </w:r>
          </w:p>
        </w:tc>
        <w:tc>
          <w:tcPr>
            <w:tcW w:w="2654"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资金发放率</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=338</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遵财联【2021】3号</w:t>
            </w:r>
          </w:p>
        </w:tc>
      </w:tr>
      <w:tr>
        <w:trPr>
          <w:trHeight w:val="510"/>
        </w:trPr>
        <w:tc>
          <w:tcPr>
            <w:tcW w:w="1327" w:type="dxa"/>
            <w:vMerge/>
            <w:vAlign w:val="center"/>
          </w:tcP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时效指标</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工作任务完成及时率</w:t>
            </w:r>
          </w:p>
        </w:tc>
        <w:tc>
          <w:tcPr>
            <w:tcW w:w="2654"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工作任务完成及时率</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遵财联【2021】3号</w:t>
            </w:r>
          </w:p>
        </w:tc>
      </w:tr>
      <w:tr>
        <w:trPr>
          <w:trHeight w:val="510"/>
        </w:trPr>
        <w:tc>
          <w:tcPr>
            <w:tcW w:w="1327" w:type="dxa"/>
            <w:vMerge/>
            <w:vAlign w:val="center"/>
          </w:tcP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成本指标</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项目支出</w:t>
            </w:r>
          </w:p>
        </w:tc>
        <w:tc>
          <w:tcPr>
            <w:tcW w:w="2654"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项目支出</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遵财联【2021】3号</w:t>
            </w:r>
          </w:p>
        </w:tc>
      </w:tr>
      <w:tr>
        <w:trPr>
          <w:trHeight w:val="510"/>
        </w:trPr>
        <w:tc>
          <w:tcPr>
            <w:tcW w:w="1327" w:type="dxa"/>
            <w:vMerge w:val="restart"/>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效益指标</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可持续影响指标</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项目持续发挥作用</w:t>
            </w:r>
          </w:p>
        </w:tc>
        <w:tc>
          <w:tcPr>
            <w:tcW w:w="2654"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项目持续发挥作用</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遵财联【2021】3号</w:t>
            </w:r>
          </w:p>
        </w:tc>
      </w:tr>
      <w:tr>
        <w:trPr>
          <w:trHeight w:val="510"/>
        </w:trPr>
        <w:tc>
          <w:tcPr>
            <w:tcW w:w="1327" w:type="dxa"/>
            <w:vMerge/>
            <w:vAlign w:val="center"/>
          </w:tcP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经济效益指标</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经济效益指标</w:t>
            </w:r>
          </w:p>
        </w:tc>
        <w:tc>
          <w:tcPr>
            <w:tcW w:w="2654"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经济效益指标</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遵财联【2021】3号</w:t>
            </w:r>
          </w:p>
        </w:tc>
      </w:tr>
      <w:tr>
        <w:trPr>
          <w:trHeight w:val="510"/>
        </w:trPr>
        <w:tc>
          <w:tcPr>
            <w:tcW w:w="1327" w:type="dxa"/>
            <w:vMerge/>
            <w:vAlign w:val="center"/>
          </w:tcP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社会效益指标</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社会影响力</w:t>
            </w:r>
          </w:p>
        </w:tc>
        <w:tc>
          <w:tcPr>
            <w:tcW w:w="2654"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遵财联【2021】3号</w:t>
            </w:r>
          </w:p>
        </w:tc>
      </w:tr>
      <w:tr>
        <w:trPr>
          <w:trHeight w:val="510"/>
        </w:trPr>
        <w:tc>
          <w:tcPr>
            <w:tcW w:w="1327" w:type="dxa"/>
            <w:vMerge/>
            <w:vAlign w:val="center"/>
          </w:tcP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生态效益指标</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推动</w:t>
            </w:r>
            <w:r>
              <w:rPr>
                <w:rFonts w:ascii="方正仿宋简体" w:eastAsia="方正仿宋简体" w:cs="方正仿宋简体" w:hAnsi="方正仿宋简体" w:hint="eastAsia"/>
                <w:b w:val="0"/>
                <w:bCs/>
                <w:szCs w:val="22"/>
                <w:lang w:eastAsia="zh-CN"/>
              </w:rPr>
              <w:t>社保</w:t>
            </w:r>
            <w:r>
              <w:rPr>
                <w:rFonts w:ascii="方正仿宋简体" w:eastAsia="方正仿宋简体" w:cs="方正仿宋简体" w:hAnsi="方正仿宋简体" w:hint="eastAsia"/>
                <w:b w:val="0"/>
                <w:bCs/>
                <w:szCs w:val="22"/>
              </w:rPr>
              <w:t>事业发展</w:t>
            </w:r>
          </w:p>
        </w:tc>
        <w:tc>
          <w:tcPr>
            <w:tcW w:w="2654"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推动</w:t>
            </w:r>
            <w:r>
              <w:rPr>
                <w:rFonts w:ascii="方正仿宋简体" w:eastAsia="方正仿宋简体" w:cs="方正仿宋简体" w:hAnsi="方正仿宋简体" w:hint="eastAsia"/>
                <w:b w:val="0"/>
                <w:bCs/>
                <w:szCs w:val="22"/>
                <w:lang w:eastAsia="zh-CN"/>
              </w:rPr>
              <w:t>社保</w:t>
            </w:r>
            <w:r>
              <w:rPr>
                <w:rFonts w:ascii="方正仿宋简体" w:eastAsia="方正仿宋简体" w:cs="方正仿宋简体" w:hAnsi="方正仿宋简体" w:hint="eastAsia"/>
                <w:b w:val="0"/>
                <w:bCs/>
                <w:szCs w:val="22"/>
              </w:rPr>
              <w:t>事业发展</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遵财联【2021】3号</w:t>
            </w:r>
          </w:p>
        </w:tc>
      </w:tr>
      <w:tr>
        <w:trPr>
          <w:trHeight w:val="510"/>
        </w:trPr>
        <w:tc>
          <w:tcPr>
            <w:tcW w:w="1327"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服务对象满意度指标</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w:t>
            </w:r>
          </w:p>
        </w:tc>
        <w:tc>
          <w:tcPr>
            <w:tcW w:w="2654"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132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遵财联【2021】3号</w:t>
            </w:r>
          </w:p>
        </w:tc>
      </w:tr>
    </w:tbl>
    <w:p>
      <w:pPr>
        <w:spacing w:before="0" w:after="0" w:line="240" w:lineRule="auto"/>
        <w:jc w:val="both"/>
        <w:outlineLvl w:val="9"/>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lang w:val="en-US" w:eastAsia="zh-CN"/>
        </w:rPr>
        <w:t>10、</w:t>
      </w:r>
      <w:r>
        <w:rPr>
          <w:rFonts w:ascii="方正仿宋简体" w:eastAsia="方正仿宋简体" w:cs="方正仿宋简体" w:hAnsi="方正仿宋简体" w:hint="eastAsia"/>
          <w:b w:val="0"/>
          <w:bCs/>
          <w:color w:val="000000"/>
          <w:sz w:val="32"/>
          <w:szCs w:val="32"/>
        </w:rPr>
        <w:t>企业养老保险资金缺口预算项目绩效表</w:t>
      </w:r>
    </w:p>
    <w:p>
      <w:pPr>
        <w:widowControl/>
        <w:spacing w:before="0" w:after="0"/>
        <w:jc w:val="left"/>
        <w:outlineLvl w:val="3"/>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510"/>
        </w:trPr>
        <w:tc>
          <w:tcPr>
            <w:tcW w:w="1276"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项目编码</w:t>
            </w:r>
          </w:p>
        </w:tc>
        <w:tc>
          <w:tcPr>
            <w:tcW w:w="2608" w:type="dxa"/>
            <w:gridSpan w:val="2"/>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 xml:space="preserve">130281217I5TGSXWWO284     </w:t>
            </w:r>
          </w:p>
        </w:tc>
        <w:tc>
          <w:tcPr>
            <w:tcW w:w="1587"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4422" w:type="dxa"/>
            <w:gridSpan w:val="3"/>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企业养老保险资金缺口</w:t>
            </w:r>
          </w:p>
        </w:tc>
      </w:tr>
      <w:tr>
        <w:trPr>
          <w:trHeight w:val="510"/>
        </w:trPr>
        <w:tc>
          <w:tcPr>
            <w:tcW w:w="1276" w:type="dxa"/>
            <w:vMerge w:val="restart"/>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预算规模及资金用途</w:t>
            </w:r>
          </w:p>
        </w:tc>
        <w:tc>
          <w:tcPr>
            <w:tcW w:w="127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w:t>
            </w:r>
          </w:p>
        </w:tc>
        <w:tc>
          <w:tcPr>
            <w:tcW w:w="1332"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1578</w:t>
            </w:r>
          </w:p>
        </w:tc>
        <w:tc>
          <w:tcPr>
            <w:tcW w:w="158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其中：财政    资金</w:t>
            </w:r>
          </w:p>
        </w:tc>
        <w:tc>
          <w:tcPr>
            <w:tcW w:w="1304"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1578</w:t>
            </w:r>
          </w:p>
        </w:tc>
        <w:tc>
          <w:tcPr>
            <w:tcW w:w="127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其他资金</w:t>
            </w:r>
          </w:p>
        </w:tc>
        <w:tc>
          <w:tcPr>
            <w:tcW w:w="1843"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 xml:space="preserve"> </w:t>
            </w:r>
          </w:p>
        </w:tc>
      </w:tr>
      <w:tr>
        <w:trPr>
          <w:trHeight w:val="510"/>
        </w:trPr>
        <w:tc>
          <w:tcPr>
            <w:tcW w:w="1276" w:type="dxa"/>
            <w:vMerge/>
          </w:tcPr>
          <w:p/>
        </w:tc>
        <w:tc>
          <w:tcPr>
            <w:tcW w:w="8617" w:type="dxa"/>
            <w:gridSpan w:val="6"/>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主要用于进一步贯彻落实上级要求，建立健康可持续的养老保险制度，进一步完善企业职工基本养老保险省级统筹制度。</w:t>
            </w:r>
          </w:p>
        </w:tc>
      </w:tr>
      <w:tr>
        <w:trPr>
          <w:trHeight w:val="510"/>
        </w:trPr>
        <w:tc>
          <w:tcPr>
            <w:tcW w:w="1276" w:type="dxa"/>
            <w:vMerge w:val="restart"/>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资金支出计划（%）</w:t>
            </w:r>
          </w:p>
        </w:tc>
        <w:tc>
          <w:tcPr>
            <w:tcW w:w="260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3月底</w:t>
            </w:r>
          </w:p>
        </w:tc>
        <w:tc>
          <w:tcPr>
            <w:tcW w:w="158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6月底</w:t>
            </w:r>
          </w:p>
        </w:tc>
        <w:tc>
          <w:tcPr>
            <w:tcW w:w="1304"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10月底</w:t>
            </w:r>
          </w:p>
        </w:tc>
        <w:tc>
          <w:tcPr>
            <w:tcW w:w="311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12月底</w:t>
            </w:r>
          </w:p>
        </w:tc>
      </w:tr>
      <w:tr>
        <w:trPr>
          <w:trHeight w:val="510"/>
        </w:trPr>
        <w:tc>
          <w:tcPr>
            <w:tcW w:w="1276" w:type="dxa"/>
            <w:vMerge/>
          </w:tcPr>
          <w:p/>
        </w:tc>
        <w:tc>
          <w:tcPr>
            <w:tcW w:w="260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30</w:t>
            </w:r>
            <w:r>
              <w:rPr>
                <w:rFonts w:ascii="方正仿宋简体" w:eastAsia="方正仿宋简体" w:cs="方正仿宋简体" w:hAnsi="方正仿宋简体" w:hint="eastAsia"/>
                <w:b w:val="0"/>
                <w:bCs/>
                <w:szCs w:val="22"/>
                <w:lang w:val="en-US" w:eastAsia="uk-UA"/>
              </w:rPr>
              <w:t>%</w:t>
            </w:r>
          </w:p>
        </w:tc>
        <w:tc>
          <w:tcPr>
            <w:tcW w:w="158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6</w:t>
            </w:r>
            <w:r>
              <w:rPr>
                <w:rFonts w:ascii="方正仿宋简体" w:eastAsia="方正仿宋简体" w:cs="方正仿宋简体" w:hAnsi="方正仿宋简体" w:hint="eastAsia"/>
                <w:b w:val="0"/>
                <w:bCs/>
                <w:szCs w:val="22"/>
                <w:lang w:val="en-US" w:eastAsia="uk-UA"/>
              </w:rPr>
              <w:t>0%</w:t>
            </w:r>
          </w:p>
        </w:tc>
        <w:tc>
          <w:tcPr>
            <w:tcW w:w="1304"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90</w:t>
            </w:r>
            <w:r>
              <w:rPr>
                <w:rFonts w:ascii="方正仿宋简体" w:eastAsia="方正仿宋简体" w:cs="方正仿宋简体" w:hAnsi="方正仿宋简体" w:hint="eastAsia"/>
                <w:b w:val="0"/>
                <w:bCs/>
                <w:szCs w:val="22"/>
                <w:lang w:val="en-US" w:eastAsia="uk-UA"/>
              </w:rPr>
              <w:t>%</w:t>
            </w:r>
          </w:p>
        </w:tc>
        <w:tc>
          <w:tcPr>
            <w:tcW w:w="311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100%</w:t>
            </w:r>
          </w:p>
        </w:tc>
      </w:tr>
      <w:tr>
        <w:trPr>
          <w:trHeight w:val="510"/>
        </w:trPr>
        <w:tc>
          <w:tcPr>
            <w:tcW w:w="1276"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绩效目标</w:t>
            </w:r>
          </w:p>
        </w:tc>
        <w:tc>
          <w:tcPr>
            <w:tcW w:w="8617" w:type="dxa"/>
            <w:gridSpan w:val="6"/>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w:t>
            </w:r>
            <w:r>
              <w:rPr>
                <w:rFonts w:ascii="方正仿宋简体" w:eastAsia="方正仿宋简体" w:cs="方正仿宋简体" w:hAnsi="方正仿宋简体" w:hint="eastAsia"/>
                <w:b w:val="0"/>
                <w:bCs/>
                <w:szCs w:val="22"/>
                <w:lang w:val="en-US" w:eastAsia="zh-CN"/>
              </w:rPr>
              <w:t>、贯彻落实上级要求，建立健康可持续的养老保险制度</w:t>
            </w:r>
            <w:r>
              <w:rPr>
                <w:rFonts w:ascii="方正仿宋简体" w:eastAsia="方正仿宋简体" w:cs="方正仿宋简体" w:hAnsi="方正仿宋简体" w:hint="eastAsia"/>
                <w:b w:val="0"/>
                <w:bCs/>
                <w:szCs w:val="22"/>
                <w:lang w:val="en-US" w:eastAsia="uk-UA"/>
              </w:rPr>
              <w:t>。</w:t>
            </w:r>
            <w:r>
              <w:rPr>
                <w:rFonts w:ascii="方正仿宋简体" w:eastAsia="方正仿宋简体" w:cs="方正仿宋简体" w:hAnsi="方正仿宋简体" w:hint="eastAsia"/>
                <w:b w:val="0"/>
                <w:bCs/>
                <w:szCs w:val="22"/>
                <w:lang w:val="en-US" w:eastAsia="zh-CN"/>
              </w:rPr>
              <w:t>2、进一步完善企业职工基本养老保险省级统筹制度。</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34"/>
        <w:gridCol w:w="2277"/>
        <w:gridCol w:w="2106"/>
        <w:gridCol w:w="4211"/>
        <w:gridCol w:w="2106"/>
        <w:gridCol w:w="2106"/>
      </w:tblGrid>
      <w:tr>
        <w:trPr>
          <w:trHeight w:val="510"/>
          <w:tblHeader/>
        </w:trPr>
        <w:tc>
          <w:tcPr>
            <w:tcW w:w="1934"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2277"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10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4211"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210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10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934"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227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资金到位率</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资金到位率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唐政发[2021]5号</w:t>
            </w:r>
          </w:p>
        </w:tc>
      </w:tr>
      <w:tr>
        <w:trPr>
          <w:trHeight w:val="510"/>
        </w:trPr>
        <w:tc>
          <w:tcPr>
            <w:tcW w:w="1934" w:type="dxa"/>
            <w:vMerge/>
            <w:vAlign w:val="center"/>
          </w:tcPr>
          <w:p/>
        </w:tc>
        <w:tc>
          <w:tcPr>
            <w:tcW w:w="227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质量指标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资金发放率</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资金发放率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=1578</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唐政发[2021]5号</w:t>
            </w:r>
          </w:p>
        </w:tc>
      </w:tr>
      <w:tr>
        <w:trPr>
          <w:trHeight w:val="510"/>
        </w:trPr>
        <w:tc>
          <w:tcPr>
            <w:tcW w:w="1934" w:type="dxa"/>
            <w:vMerge/>
            <w:vAlign w:val="center"/>
          </w:tcPr>
          <w:p/>
        </w:tc>
        <w:tc>
          <w:tcPr>
            <w:tcW w:w="227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时效指标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工作任务完成及时率</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工作任务完成及时率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唐政发[2021]5号</w:t>
            </w:r>
          </w:p>
        </w:tc>
      </w:tr>
      <w:tr>
        <w:trPr>
          <w:trHeight w:val="510"/>
        </w:trPr>
        <w:tc>
          <w:tcPr>
            <w:tcW w:w="1934" w:type="dxa"/>
            <w:vMerge/>
            <w:vAlign w:val="center"/>
          </w:tcPr>
          <w:p/>
        </w:tc>
        <w:tc>
          <w:tcPr>
            <w:tcW w:w="227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成本指标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项目支出</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项目支出</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唐政发[2021]5号</w:t>
            </w:r>
          </w:p>
        </w:tc>
      </w:tr>
      <w:tr>
        <w:trPr>
          <w:trHeight w:val="510"/>
        </w:trPr>
        <w:tc>
          <w:tcPr>
            <w:tcW w:w="1934"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效益指标</w:t>
            </w:r>
          </w:p>
        </w:tc>
        <w:tc>
          <w:tcPr>
            <w:tcW w:w="227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可持续影响指标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项目持续发挥作用</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项目持续发挥作用</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唐政发[2021]5号</w:t>
            </w:r>
          </w:p>
        </w:tc>
      </w:tr>
      <w:tr>
        <w:trPr>
          <w:trHeight w:val="510"/>
        </w:trPr>
        <w:tc>
          <w:tcPr>
            <w:tcW w:w="1934" w:type="dxa"/>
            <w:vMerge/>
            <w:vAlign w:val="center"/>
          </w:tcPr>
          <w:p/>
        </w:tc>
        <w:tc>
          <w:tcPr>
            <w:tcW w:w="227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经济效益指标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经济效益指标</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经济效益指标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唐政发[2021]5号</w:t>
            </w:r>
          </w:p>
        </w:tc>
      </w:tr>
      <w:tr>
        <w:trPr>
          <w:trHeight w:val="510"/>
        </w:trPr>
        <w:tc>
          <w:tcPr>
            <w:tcW w:w="1934" w:type="dxa"/>
            <w:vMerge/>
            <w:vAlign w:val="center"/>
          </w:tcPr>
          <w:p/>
        </w:tc>
        <w:tc>
          <w:tcPr>
            <w:tcW w:w="227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社会效益指标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社会影响力</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唐政发[2021]5号</w:t>
            </w:r>
          </w:p>
        </w:tc>
      </w:tr>
      <w:tr>
        <w:trPr>
          <w:trHeight w:val="510"/>
        </w:trPr>
        <w:tc>
          <w:tcPr>
            <w:tcW w:w="1934" w:type="dxa"/>
            <w:vMerge/>
            <w:vAlign w:val="center"/>
          </w:tcPr>
          <w:p/>
        </w:tc>
        <w:tc>
          <w:tcPr>
            <w:tcW w:w="227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生态效益指标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推动</w:t>
            </w:r>
            <w:r>
              <w:rPr>
                <w:rFonts w:ascii="方正仿宋简体" w:eastAsia="方正仿宋简体" w:cs="方正仿宋简体" w:hAnsi="方正仿宋简体" w:hint="eastAsia"/>
                <w:b w:val="0"/>
                <w:bCs/>
                <w:szCs w:val="22"/>
                <w:lang w:eastAsia="zh-CN"/>
              </w:rPr>
              <w:t>社保</w:t>
            </w:r>
            <w:r>
              <w:rPr>
                <w:rFonts w:ascii="方正仿宋简体" w:eastAsia="方正仿宋简体" w:cs="方正仿宋简体" w:hAnsi="方正仿宋简体" w:hint="eastAsia"/>
                <w:b w:val="0"/>
                <w:bCs/>
                <w:szCs w:val="22"/>
              </w:rPr>
              <w:t>事业发展</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推动</w:t>
            </w:r>
            <w:r>
              <w:rPr>
                <w:rFonts w:ascii="方正仿宋简体" w:eastAsia="方正仿宋简体" w:cs="方正仿宋简体" w:hAnsi="方正仿宋简体" w:hint="eastAsia"/>
                <w:b w:val="0"/>
                <w:bCs/>
                <w:szCs w:val="22"/>
                <w:lang w:eastAsia="zh-CN"/>
              </w:rPr>
              <w:t>社保</w:t>
            </w:r>
            <w:r>
              <w:rPr>
                <w:rFonts w:ascii="方正仿宋简体" w:eastAsia="方正仿宋简体" w:cs="方正仿宋简体" w:hAnsi="方正仿宋简体" w:hint="eastAsia"/>
                <w:b w:val="0"/>
                <w:bCs/>
                <w:szCs w:val="22"/>
              </w:rPr>
              <w:t>事业发展</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唐政发[2021]5号</w:t>
            </w:r>
          </w:p>
        </w:tc>
      </w:tr>
      <w:tr>
        <w:trPr>
          <w:trHeight w:val="510"/>
        </w:trPr>
        <w:tc>
          <w:tcPr>
            <w:tcW w:w="1934"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227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服务对象满意度指标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唐政发[2021]5号</w:t>
            </w:r>
          </w:p>
        </w:tc>
      </w:tr>
    </w:tbl>
    <w:p>
      <w:pPr>
        <w:spacing w:before="0" w:after="0" w:line="240" w:lineRule="auto"/>
        <w:jc w:val="both"/>
        <w:outlineLvl w:val="9"/>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32"/>
          <w:szCs w:val="32"/>
          <w:lang w:val="en-US" w:eastAsia="zh-CN"/>
        </w:rPr>
        <w:t>11、2022年城乡居民地方财政缴费补贴预算项目绩效表</w:t>
      </w:r>
    </w:p>
    <w:p>
      <w:pPr>
        <w:widowControl/>
        <w:spacing w:before="0" w:after="0"/>
        <w:jc w:val="left"/>
        <w:outlineLvl w:val="3"/>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510"/>
        </w:trPr>
        <w:tc>
          <w:tcPr>
            <w:tcW w:w="1276"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项目编码</w:t>
            </w:r>
          </w:p>
        </w:tc>
        <w:tc>
          <w:tcPr>
            <w:tcW w:w="2608" w:type="dxa"/>
            <w:gridSpan w:val="2"/>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13028121LIAUH2T3GOF1G</w:t>
            </w:r>
            <w:r>
              <w:rPr>
                <w:rFonts w:ascii="方正仿宋简体" w:eastAsia="方正仿宋简体" w:cs="方正仿宋简体" w:hAnsi="方正仿宋简体" w:hint="eastAsia"/>
                <w:b w:val="0"/>
                <w:bCs/>
                <w:szCs w:val="22"/>
                <w:lang w:val="en-US" w:eastAsia="zh-CN"/>
              </w:rPr>
              <w:t xml:space="preserve">    </w:t>
            </w:r>
          </w:p>
        </w:tc>
        <w:tc>
          <w:tcPr>
            <w:tcW w:w="1587"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4422" w:type="dxa"/>
            <w:gridSpan w:val="3"/>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2022年城乡居民地方财政缴费补贴</w:t>
            </w:r>
          </w:p>
        </w:tc>
      </w:tr>
      <w:tr>
        <w:trPr>
          <w:trHeight w:val="510"/>
        </w:trPr>
        <w:tc>
          <w:tcPr>
            <w:tcW w:w="1276" w:type="dxa"/>
            <w:vMerge w:val="restart"/>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预算规模及资金用途</w:t>
            </w:r>
          </w:p>
        </w:tc>
        <w:tc>
          <w:tcPr>
            <w:tcW w:w="127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w:t>
            </w:r>
          </w:p>
        </w:tc>
        <w:tc>
          <w:tcPr>
            <w:tcW w:w="1332"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259</w:t>
            </w:r>
          </w:p>
        </w:tc>
        <w:tc>
          <w:tcPr>
            <w:tcW w:w="158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其中：财政    资金</w:t>
            </w:r>
          </w:p>
        </w:tc>
        <w:tc>
          <w:tcPr>
            <w:tcW w:w="1304"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259</w:t>
            </w:r>
          </w:p>
        </w:tc>
        <w:tc>
          <w:tcPr>
            <w:tcW w:w="127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其他资金</w:t>
            </w:r>
          </w:p>
        </w:tc>
        <w:tc>
          <w:tcPr>
            <w:tcW w:w="1843"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 xml:space="preserve"> </w:t>
            </w:r>
          </w:p>
        </w:tc>
      </w:tr>
      <w:tr>
        <w:trPr>
          <w:trHeight w:val="510"/>
        </w:trPr>
        <w:tc>
          <w:tcPr>
            <w:tcW w:w="1276" w:type="dxa"/>
            <w:vMerge/>
          </w:tcPr>
          <w:p/>
        </w:tc>
        <w:tc>
          <w:tcPr>
            <w:tcW w:w="8617" w:type="dxa"/>
            <w:gridSpan w:val="6"/>
            <w:tcBorders>
              <w:left w:val="single" w:sz="6" w:space="0" w:color="000000"/>
            </w:tcBorders>
          </w:tcPr>
          <w:p>
            <w:pPr>
              <w:jc w:val="both"/>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主要用于确保城乡居民养老保险按时、足额发放到符合领取条件的人员手中，全面建成公平、统一、规范、可持续的城乡居民养老保险制度，与社会救助、社会福利等其他社会保障政策相配套。</w:t>
            </w:r>
          </w:p>
        </w:tc>
      </w:tr>
      <w:tr>
        <w:trPr>
          <w:trHeight w:val="413"/>
        </w:trPr>
        <w:tc>
          <w:tcPr>
            <w:tcW w:w="1276" w:type="dxa"/>
            <w:vMerge w:val="restart"/>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资金支出计划（%）</w:t>
            </w:r>
          </w:p>
        </w:tc>
        <w:tc>
          <w:tcPr>
            <w:tcW w:w="260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3月底</w:t>
            </w:r>
          </w:p>
        </w:tc>
        <w:tc>
          <w:tcPr>
            <w:tcW w:w="158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6月底</w:t>
            </w:r>
          </w:p>
        </w:tc>
        <w:tc>
          <w:tcPr>
            <w:tcW w:w="1304"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10月底</w:t>
            </w:r>
          </w:p>
        </w:tc>
        <w:tc>
          <w:tcPr>
            <w:tcW w:w="311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12月底</w:t>
            </w:r>
          </w:p>
        </w:tc>
      </w:tr>
      <w:tr>
        <w:trPr>
          <w:trHeight w:val="425"/>
        </w:trPr>
        <w:tc>
          <w:tcPr>
            <w:tcW w:w="1276" w:type="dxa"/>
            <w:vMerge/>
          </w:tcPr>
          <w:p/>
        </w:tc>
        <w:tc>
          <w:tcPr>
            <w:tcW w:w="260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30</w:t>
            </w:r>
            <w:r>
              <w:rPr>
                <w:rFonts w:ascii="方正仿宋简体" w:eastAsia="方正仿宋简体" w:cs="方正仿宋简体" w:hAnsi="方正仿宋简体" w:hint="eastAsia"/>
                <w:b w:val="0"/>
                <w:bCs/>
                <w:szCs w:val="22"/>
                <w:lang w:val="en-US" w:eastAsia="uk-UA"/>
              </w:rPr>
              <w:t>%</w:t>
            </w:r>
          </w:p>
        </w:tc>
        <w:tc>
          <w:tcPr>
            <w:tcW w:w="158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6</w:t>
            </w:r>
            <w:r>
              <w:rPr>
                <w:rFonts w:ascii="方正仿宋简体" w:eastAsia="方正仿宋简体" w:cs="方正仿宋简体" w:hAnsi="方正仿宋简体" w:hint="eastAsia"/>
                <w:b w:val="0"/>
                <w:bCs/>
                <w:szCs w:val="22"/>
                <w:lang w:val="en-US" w:eastAsia="uk-UA"/>
              </w:rPr>
              <w:t>0%</w:t>
            </w:r>
          </w:p>
        </w:tc>
        <w:tc>
          <w:tcPr>
            <w:tcW w:w="1304"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90</w:t>
            </w:r>
            <w:r>
              <w:rPr>
                <w:rFonts w:ascii="方正仿宋简体" w:eastAsia="方正仿宋简体" w:cs="方正仿宋简体" w:hAnsi="方正仿宋简体" w:hint="eastAsia"/>
                <w:b w:val="0"/>
                <w:bCs/>
                <w:szCs w:val="22"/>
                <w:lang w:val="en-US" w:eastAsia="uk-UA"/>
              </w:rPr>
              <w:t>%</w:t>
            </w:r>
          </w:p>
        </w:tc>
        <w:tc>
          <w:tcPr>
            <w:tcW w:w="311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100%</w:t>
            </w:r>
          </w:p>
        </w:tc>
      </w:tr>
      <w:tr>
        <w:trPr>
          <w:trHeight w:val="510"/>
        </w:trPr>
        <w:tc>
          <w:tcPr>
            <w:tcW w:w="1276"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绩效目标</w:t>
            </w:r>
          </w:p>
        </w:tc>
        <w:tc>
          <w:tcPr>
            <w:tcW w:w="8617" w:type="dxa"/>
            <w:gridSpan w:val="6"/>
            <w:tcBorders>
              <w:left w:val="single" w:sz="6" w:space="0" w:color="000000"/>
            </w:tcBorders>
          </w:tcPr>
          <w:p>
            <w:pPr>
              <w:jc w:val="both"/>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w:t>
            </w:r>
            <w:r>
              <w:rPr>
                <w:rFonts w:ascii="方正仿宋简体" w:eastAsia="方正仿宋简体" w:cs="方正仿宋简体" w:hAnsi="方正仿宋简体" w:hint="eastAsia"/>
                <w:b w:val="0"/>
                <w:bCs/>
                <w:szCs w:val="22"/>
                <w:lang w:val="en-US" w:eastAsia="zh-CN"/>
              </w:rPr>
              <w:t>、</w:t>
            </w:r>
            <w:r>
              <w:rPr>
                <w:rFonts w:ascii="方正仿宋简体" w:eastAsia="方正仿宋简体" w:cs="方正仿宋简体" w:hAnsi="方正仿宋简体" w:hint="eastAsia"/>
                <w:b w:val="0"/>
                <w:bCs/>
                <w:szCs w:val="22"/>
              </w:rPr>
              <w:t>用于确保城乡居民养老保险按时、足额发放到符合领取条件的人员手中</w:t>
            </w:r>
            <w:r>
              <w:rPr>
                <w:rFonts w:ascii="方正仿宋简体" w:eastAsia="方正仿宋简体" w:cs="方正仿宋简体" w:hAnsi="方正仿宋简体" w:hint="eastAsia"/>
                <w:b w:val="0"/>
                <w:bCs/>
                <w:szCs w:val="22"/>
                <w:lang w:val="en-US" w:eastAsia="uk-UA"/>
              </w:rPr>
              <w:t>。</w:t>
            </w:r>
            <w:r>
              <w:rPr>
                <w:rFonts w:ascii="方正仿宋简体" w:eastAsia="方正仿宋简体" w:cs="方正仿宋简体" w:hAnsi="方正仿宋简体" w:hint="eastAsia"/>
                <w:b w:val="0"/>
                <w:bCs/>
                <w:szCs w:val="22"/>
                <w:lang w:val="en-US" w:eastAsia="zh-CN"/>
              </w:rPr>
              <w:t>2、</w:t>
            </w:r>
            <w:r>
              <w:rPr>
                <w:rFonts w:ascii="方正仿宋简体" w:eastAsia="方正仿宋简体" w:cs="方正仿宋简体" w:hAnsi="方正仿宋简体" w:hint="eastAsia"/>
                <w:b w:val="0"/>
                <w:bCs/>
                <w:szCs w:val="22"/>
              </w:rPr>
              <w:t>全面建成公平、统一、规范、可持续的城乡居民养老保险制度，与社会救助、社会福利等其他社会保障政策相配套。</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21"/>
        <w:gridCol w:w="1977"/>
        <w:gridCol w:w="2195"/>
        <w:gridCol w:w="4882"/>
        <w:gridCol w:w="1282"/>
        <w:gridCol w:w="2483"/>
      </w:tblGrid>
      <w:tr>
        <w:trPr>
          <w:trHeight w:val="372"/>
          <w:tblHeader/>
        </w:trPr>
        <w:tc>
          <w:tcPr>
            <w:tcW w:w="1921"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1977"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195"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4882"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282"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483"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921" w:type="dxa"/>
            <w:vMerge w:val="restart"/>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197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21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基础养老金养老金发放到位数</w:t>
            </w:r>
          </w:p>
        </w:tc>
        <w:tc>
          <w:tcPr>
            <w:tcW w:w="4882"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依据城乡居民养老保险项目完成情况评分</w:t>
            </w:r>
          </w:p>
        </w:tc>
        <w:tc>
          <w:tcPr>
            <w:tcW w:w="1282" w:type="dxa"/>
            <w:tcBorders>
              <w:left w:val="single" w:sz="6" w:space="0" w:color="000000"/>
            </w:tcBorders>
            <w:vAlign w:val="center"/>
          </w:tcPr>
          <w:p>
            <w:pPr>
              <w:pStyle w:val="27"/>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=259</w:t>
            </w:r>
          </w:p>
        </w:tc>
        <w:tc>
          <w:tcPr>
            <w:tcW w:w="248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921" w:type="dxa"/>
            <w:vMerge/>
            <w:vAlign w:val="center"/>
          </w:tcPr>
          <w:p/>
        </w:tc>
        <w:tc>
          <w:tcPr>
            <w:tcW w:w="197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21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待遇发放完成率</w:t>
            </w:r>
          </w:p>
        </w:tc>
        <w:tc>
          <w:tcPr>
            <w:tcW w:w="4882"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待遇发放完成率</w:t>
            </w:r>
          </w:p>
        </w:tc>
        <w:tc>
          <w:tcPr>
            <w:tcW w:w="1282" w:type="dxa"/>
            <w:tcBorders>
              <w:left w:val="single" w:sz="6" w:space="0" w:color="000000"/>
            </w:tcBorders>
            <w:vAlign w:val="center"/>
          </w:tcPr>
          <w:p>
            <w:pPr>
              <w:pStyle w:val="27"/>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48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921" w:type="dxa"/>
            <w:vMerge/>
            <w:vAlign w:val="center"/>
          </w:tcPr>
          <w:p/>
        </w:tc>
        <w:tc>
          <w:tcPr>
            <w:tcW w:w="197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21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养老金发放及时率</w:t>
            </w:r>
          </w:p>
        </w:tc>
        <w:tc>
          <w:tcPr>
            <w:tcW w:w="4882"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养老金发放及时率</w:t>
            </w:r>
          </w:p>
        </w:tc>
        <w:tc>
          <w:tcPr>
            <w:tcW w:w="1282"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48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921" w:type="dxa"/>
            <w:vMerge/>
            <w:vAlign w:val="center"/>
          </w:tcPr>
          <w:p/>
        </w:tc>
        <w:tc>
          <w:tcPr>
            <w:tcW w:w="197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21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预算资金完成率</w:t>
            </w:r>
          </w:p>
        </w:tc>
        <w:tc>
          <w:tcPr>
            <w:tcW w:w="4882"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预算资金完成率</w:t>
            </w:r>
          </w:p>
        </w:tc>
        <w:tc>
          <w:tcPr>
            <w:tcW w:w="1282" w:type="dxa"/>
            <w:tcBorders>
              <w:left w:val="single" w:sz="6" w:space="0" w:color="000000"/>
            </w:tcBorders>
            <w:vAlign w:val="center"/>
          </w:tcPr>
          <w:p>
            <w:pPr>
              <w:pStyle w:val="27"/>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48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921" w:type="dxa"/>
            <w:vMerge w:val="restart"/>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效益指标</w:t>
            </w:r>
          </w:p>
        </w:tc>
        <w:tc>
          <w:tcPr>
            <w:tcW w:w="197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2195" w:type="dxa"/>
            <w:tcBorders>
              <w:left w:val="single" w:sz="6" w:space="0" w:color="000000"/>
            </w:tcBorders>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项目持续发挥</w:t>
            </w:r>
          </w:p>
        </w:tc>
        <w:tc>
          <w:tcPr>
            <w:tcW w:w="4882" w:type="dxa"/>
            <w:tcBorders>
              <w:left w:val="single" w:sz="6" w:space="0" w:color="000000"/>
            </w:tcBorders>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项目持续发挥作用</w:t>
            </w:r>
          </w:p>
        </w:tc>
        <w:tc>
          <w:tcPr>
            <w:tcW w:w="1282"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48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467"/>
        </w:trPr>
        <w:tc>
          <w:tcPr>
            <w:tcW w:w="1921" w:type="dxa"/>
            <w:vMerge/>
            <w:vAlign w:val="center"/>
          </w:tcPr>
          <w:p/>
        </w:tc>
        <w:tc>
          <w:tcPr>
            <w:tcW w:w="197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21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经济效益指标</w:t>
            </w:r>
          </w:p>
        </w:tc>
        <w:tc>
          <w:tcPr>
            <w:tcW w:w="4882"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经济效益指标</w:t>
            </w:r>
          </w:p>
        </w:tc>
        <w:tc>
          <w:tcPr>
            <w:tcW w:w="1282"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48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921" w:type="dxa"/>
            <w:vMerge/>
            <w:vAlign w:val="center"/>
          </w:tcPr>
          <w:p/>
        </w:tc>
        <w:tc>
          <w:tcPr>
            <w:tcW w:w="197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社会效益指标</w:t>
            </w:r>
          </w:p>
        </w:tc>
        <w:tc>
          <w:tcPr>
            <w:tcW w:w="21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社会影响力</w:t>
            </w:r>
          </w:p>
        </w:tc>
        <w:tc>
          <w:tcPr>
            <w:tcW w:w="4882"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1282"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48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921" w:type="dxa"/>
            <w:vMerge/>
            <w:vAlign w:val="center"/>
          </w:tcPr>
          <w:p/>
        </w:tc>
        <w:tc>
          <w:tcPr>
            <w:tcW w:w="197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生态效益指标</w:t>
            </w:r>
          </w:p>
        </w:tc>
        <w:tc>
          <w:tcPr>
            <w:tcW w:w="21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推动</w:t>
            </w:r>
            <w:r>
              <w:rPr>
                <w:rFonts w:ascii="方正仿宋简体" w:eastAsia="方正仿宋简体" w:cs="方正仿宋简体" w:hAnsi="方正仿宋简体" w:hint="eastAsia"/>
                <w:b w:val="0"/>
                <w:bCs/>
                <w:szCs w:val="22"/>
                <w:lang w:eastAsia="zh-CN"/>
              </w:rPr>
              <w:t>社保</w:t>
            </w:r>
            <w:r>
              <w:rPr>
                <w:rFonts w:ascii="方正仿宋简体" w:eastAsia="方正仿宋简体" w:cs="方正仿宋简体" w:hAnsi="方正仿宋简体" w:hint="eastAsia"/>
                <w:b w:val="0"/>
                <w:bCs/>
                <w:szCs w:val="22"/>
              </w:rPr>
              <w:t>事业发展</w:t>
            </w:r>
          </w:p>
        </w:tc>
        <w:tc>
          <w:tcPr>
            <w:tcW w:w="4882"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推动</w:t>
            </w:r>
            <w:r>
              <w:rPr>
                <w:rFonts w:ascii="方正仿宋简体" w:eastAsia="方正仿宋简体" w:cs="方正仿宋简体" w:hAnsi="方正仿宋简体" w:hint="eastAsia"/>
                <w:b w:val="0"/>
                <w:bCs/>
                <w:szCs w:val="22"/>
                <w:lang w:eastAsia="zh-CN"/>
              </w:rPr>
              <w:t>社保</w:t>
            </w:r>
            <w:r>
              <w:rPr>
                <w:rFonts w:ascii="方正仿宋简体" w:eastAsia="方正仿宋简体" w:cs="方正仿宋简体" w:hAnsi="方正仿宋简体" w:hint="eastAsia"/>
                <w:b w:val="0"/>
                <w:bCs/>
                <w:szCs w:val="22"/>
              </w:rPr>
              <w:t>事业发展</w:t>
            </w:r>
          </w:p>
        </w:tc>
        <w:tc>
          <w:tcPr>
            <w:tcW w:w="1282"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48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921"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197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服务对象满意度指标</w:t>
            </w:r>
          </w:p>
        </w:tc>
        <w:tc>
          <w:tcPr>
            <w:tcW w:w="21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w:t>
            </w:r>
          </w:p>
        </w:tc>
        <w:tc>
          <w:tcPr>
            <w:tcW w:w="4882"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w:t>
            </w:r>
          </w:p>
        </w:tc>
        <w:tc>
          <w:tcPr>
            <w:tcW w:w="1282"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483"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bl>
    <w:p>
      <w:pPr>
        <w:spacing w:before="0" w:after="0" w:line="240" w:lineRule="auto"/>
        <w:jc w:val="both"/>
        <w:outlineLvl w:val="9"/>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32"/>
          <w:szCs w:val="32"/>
          <w:lang w:val="en-US" w:eastAsia="zh-CN"/>
        </w:rPr>
        <w:t>12、2022年城乡居民地方财政基础养老金补贴预算项目绩效表</w:t>
      </w:r>
    </w:p>
    <w:p>
      <w:pPr>
        <w:widowControl/>
        <w:spacing w:before="0" w:after="0"/>
        <w:jc w:val="left"/>
        <w:outlineLvl w:val="3"/>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84"/>
        <w:gridCol w:w="2018"/>
        <w:gridCol w:w="1984"/>
        <w:gridCol w:w="2364"/>
        <w:gridCol w:w="1943"/>
        <w:gridCol w:w="1901"/>
        <w:gridCol w:w="2746"/>
      </w:tblGrid>
      <w:tr>
        <w:trPr>
          <w:trHeight w:val="510"/>
        </w:trPr>
        <w:tc>
          <w:tcPr>
            <w:tcW w:w="1784"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项目编码</w:t>
            </w:r>
          </w:p>
        </w:tc>
        <w:tc>
          <w:tcPr>
            <w:tcW w:w="4002" w:type="dxa"/>
            <w:gridSpan w:val="2"/>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13028121Y8OKT2P0VHBWT</w:t>
            </w:r>
            <w:r>
              <w:rPr>
                <w:rFonts w:ascii="方正仿宋简体" w:eastAsia="方正仿宋简体" w:cs="方正仿宋简体" w:hAnsi="方正仿宋简体" w:hint="eastAsia"/>
                <w:b w:val="0"/>
                <w:bCs/>
                <w:szCs w:val="22"/>
                <w:lang w:val="en-US" w:eastAsia="zh-CN"/>
              </w:rPr>
              <w:t xml:space="preserve">  </w:t>
            </w:r>
          </w:p>
        </w:tc>
        <w:tc>
          <w:tcPr>
            <w:tcW w:w="2364"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6590" w:type="dxa"/>
            <w:gridSpan w:val="3"/>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2022年城乡居民地方财政基础养老金补贴</w:t>
            </w:r>
          </w:p>
        </w:tc>
      </w:tr>
      <w:tr>
        <w:trPr>
          <w:trHeight w:val="510"/>
        </w:trPr>
        <w:tc>
          <w:tcPr>
            <w:tcW w:w="1784"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预算规模及资金用途</w:t>
            </w:r>
          </w:p>
        </w:tc>
        <w:tc>
          <w:tcPr>
            <w:tcW w:w="201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w:t>
            </w:r>
          </w:p>
        </w:tc>
        <w:tc>
          <w:tcPr>
            <w:tcW w:w="1984"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861</w:t>
            </w:r>
          </w:p>
        </w:tc>
        <w:tc>
          <w:tcPr>
            <w:tcW w:w="23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其中：财政    资金</w:t>
            </w:r>
          </w:p>
        </w:tc>
        <w:tc>
          <w:tcPr>
            <w:tcW w:w="1943"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861</w:t>
            </w:r>
          </w:p>
        </w:tc>
        <w:tc>
          <w:tcPr>
            <w:tcW w:w="190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其他资金</w:t>
            </w:r>
          </w:p>
        </w:tc>
        <w:tc>
          <w:tcPr>
            <w:tcW w:w="274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 xml:space="preserve"> </w:t>
            </w:r>
          </w:p>
        </w:tc>
      </w:tr>
      <w:tr>
        <w:trPr>
          <w:trHeight w:val="510"/>
        </w:trPr>
        <w:tc>
          <w:tcPr>
            <w:tcW w:w="1784" w:type="dxa"/>
            <w:vMerge/>
          </w:tcPr>
          <w:p/>
        </w:tc>
        <w:tc>
          <w:tcPr>
            <w:tcW w:w="12956" w:type="dxa"/>
            <w:gridSpan w:val="6"/>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主要用于确保城乡居民养老保险参保人员能够按时、足额领取养老保险费。</w:t>
            </w:r>
          </w:p>
        </w:tc>
      </w:tr>
      <w:tr>
        <w:trPr>
          <w:trHeight w:val="427"/>
        </w:trPr>
        <w:tc>
          <w:tcPr>
            <w:tcW w:w="1784"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资金支出计划（%）</w:t>
            </w:r>
          </w:p>
        </w:tc>
        <w:tc>
          <w:tcPr>
            <w:tcW w:w="4002"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3月底</w:t>
            </w:r>
          </w:p>
        </w:tc>
        <w:tc>
          <w:tcPr>
            <w:tcW w:w="23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6月底</w:t>
            </w:r>
          </w:p>
        </w:tc>
        <w:tc>
          <w:tcPr>
            <w:tcW w:w="19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10月底</w:t>
            </w:r>
          </w:p>
        </w:tc>
        <w:tc>
          <w:tcPr>
            <w:tcW w:w="4647"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12月底</w:t>
            </w:r>
          </w:p>
        </w:tc>
      </w:tr>
      <w:tr>
        <w:trPr>
          <w:trHeight w:val="440"/>
        </w:trPr>
        <w:tc>
          <w:tcPr>
            <w:tcW w:w="1784" w:type="dxa"/>
            <w:vMerge/>
          </w:tcPr>
          <w:p/>
        </w:tc>
        <w:tc>
          <w:tcPr>
            <w:tcW w:w="4002"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30</w:t>
            </w:r>
            <w:r>
              <w:rPr>
                <w:rFonts w:ascii="方正仿宋简体" w:eastAsia="方正仿宋简体" w:cs="方正仿宋简体" w:hAnsi="方正仿宋简体" w:hint="eastAsia"/>
                <w:b w:val="0"/>
                <w:bCs/>
                <w:szCs w:val="22"/>
                <w:lang w:val="en-US" w:eastAsia="uk-UA"/>
              </w:rPr>
              <w:t>%</w:t>
            </w:r>
          </w:p>
        </w:tc>
        <w:tc>
          <w:tcPr>
            <w:tcW w:w="236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6</w:t>
            </w:r>
            <w:r>
              <w:rPr>
                <w:rFonts w:ascii="方正仿宋简体" w:eastAsia="方正仿宋简体" w:cs="方正仿宋简体" w:hAnsi="方正仿宋简体" w:hint="eastAsia"/>
                <w:b w:val="0"/>
                <w:bCs/>
                <w:szCs w:val="22"/>
                <w:lang w:val="en-US" w:eastAsia="uk-UA"/>
              </w:rPr>
              <w:t>0%</w:t>
            </w:r>
          </w:p>
        </w:tc>
        <w:tc>
          <w:tcPr>
            <w:tcW w:w="19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90</w:t>
            </w:r>
            <w:r>
              <w:rPr>
                <w:rFonts w:ascii="方正仿宋简体" w:eastAsia="方正仿宋简体" w:cs="方正仿宋简体" w:hAnsi="方正仿宋简体" w:hint="eastAsia"/>
                <w:b w:val="0"/>
                <w:bCs/>
                <w:szCs w:val="22"/>
                <w:lang w:val="en-US" w:eastAsia="uk-UA"/>
              </w:rPr>
              <w:t>%</w:t>
            </w:r>
          </w:p>
        </w:tc>
        <w:tc>
          <w:tcPr>
            <w:tcW w:w="4647"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100%</w:t>
            </w:r>
          </w:p>
        </w:tc>
      </w:tr>
      <w:tr>
        <w:trPr>
          <w:trHeight w:val="510"/>
        </w:trPr>
        <w:tc>
          <w:tcPr>
            <w:tcW w:w="1784"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绩效目标</w:t>
            </w:r>
          </w:p>
        </w:tc>
        <w:tc>
          <w:tcPr>
            <w:tcW w:w="12956" w:type="dxa"/>
            <w:gridSpan w:val="6"/>
            <w:tcBorders>
              <w:left w:val="single" w:sz="6" w:space="0" w:color="000000"/>
            </w:tcBorders>
          </w:tcPr>
          <w:p>
            <w:pPr>
              <w:pStyle w:val="29"/>
              <w:jc w:val="both"/>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w:t>
            </w:r>
            <w:r>
              <w:rPr>
                <w:rFonts w:ascii="方正仿宋简体" w:eastAsia="方正仿宋简体" w:cs="方正仿宋简体" w:hAnsi="方正仿宋简体" w:hint="eastAsia"/>
                <w:b w:val="0"/>
                <w:bCs/>
                <w:szCs w:val="22"/>
                <w:lang w:val="en-US" w:eastAsia="zh-CN"/>
              </w:rPr>
              <w:t>、</w:t>
            </w:r>
            <w:r>
              <w:rPr>
                <w:rFonts w:ascii="方正仿宋简体" w:eastAsia="方正仿宋简体" w:cs="方正仿宋简体" w:hAnsi="方正仿宋简体" w:hint="eastAsia"/>
                <w:b w:val="0"/>
                <w:bCs/>
                <w:szCs w:val="22"/>
              </w:rPr>
              <w:t>确保符合待遇领取人员能够及时领取待遇。</w:t>
            </w:r>
            <w:r>
              <w:rPr>
                <w:rFonts w:ascii="方正仿宋简体" w:eastAsia="方正仿宋简体" w:cs="方正仿宋简体" w:hAnsi="方正仿宋简体" w:hint="eastAsia"/>
                <w:b w:val="0"/>
                <w:bCs/>
                <w:szCs w:val="22"/>
                <w:lang w:val="en-US" w:eastAsia="zh-CN"/>
              </w:rPr>
              <w:t>2、</w:t>
            </w:r>
            <w:r>
              <w:rPr>
                <w:rFonts w:ascii="方正仿宋简体" w:eastAsia="方正仿宋简体" w:cs="方正仿宋简体" w:hAnsi="方正仿宋简体" w:hint="eastAsia"/>
                <w:b w:val="0"/>
                <w:bCs/>
                <w:szCs w:val="22"/>
              </w:rPr>
              <w:t>全面建成公平、统一、规范、可持续的城乡居民养老保险制度，与社会救助、社会福利等其他社会保障政策相配套。</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02"/>
        <w:gridCol w:w="1746"/>
        <w:gridCol w:w="3054"/>
        <w:gridCol w:w="4787"/>
        <w:gridCol w:w="1200"/>
        <w:gridCol w:w="2251"/>
      </w:tblGrid>
      <w:tr>
        <w:trPr>
          <w:trHeight w:val="510"/>
          <w:tblHeader/>
        </w:trPr>
        <w:tc>
          <w:tcPr>
            <w:tcW w:w="1702"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1746"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3054"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4787"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200"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251" w:type="dxa"/>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702" w:type="dxa"/>
            <w:vMerge w:val="restart"/>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174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3054"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基础养老金养老金发放到位数</w:t>
            </w:r>
          </w:p>
        </w:tc>
        <w:tc>
          <w:tcPr>
            <w:tcW w:w="478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依据城乡居民养老保险项目完成情况评分</w:t>
            </w:r>
          </w:p>
        </w:tc>
        <w:tc>
          <w:tcPr>
            <w:tcW w:w="1200" w:type="dxa"/>
            <w:tcBorders>
              <w:left w:val="single" w:sz="6" w:space="0" w:color="000000"/>
            </w:tcBorders>
            <w:vAlign w:val="center"/>
          </w:tcPr>
          <w:p>
            <w:pPr>
              <w:pStyle w:val="27"/>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=259</w:t>
            </w:r>
          </w:p>
        </w:tc>
        <w:tc>
          <w:tcPr>
            <w:tcW w:w="225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702" w:type="dxa"/>
            <w:vMerge/>
            <w:vAlign w:val="center"/>
          </w:tcPr>
          <w:p/>
        </w:tc>
        <w:tc>
          <w:tcPr>
            <w:tcW w:w="174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3054"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待遇发放完成率</w:t>
            </w:r>
          </w:p>
        </w:tc>
        <w:tc>
          <w:tcPr>
            <w:tcW w:w="478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待遇发放完成率</w:t>
            </w:r>
          </w:p>
        </w:tc>
        <w:tc>
          <w:tcPr>
            <w:tcW w:w="1200" w:type="dxa"/>
            <w:tcBorders>
              <w:left w:val="single" w:sz="6" w:space="0" w:color="000000"/>
            </w:tcBorders>
            <w:vAlign w:val="center"/>
          </w:tcPr>
          <w:p>
            <w:pPr>
              <w:pStyle w:val="27"/>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25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702" w:type="dxa"/>
            <w:vMerge/>
            <w:vAlign w:val="center"/>
          </w:tcPr>
          <w:p/>
        </w:tc>
        <w:tc>
          <w:tcPr>
            <w:tcW w:w="174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3054"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养老金发放及时率</w:t>
            </w:r>
          </w:p>
        </w:tc>
        <w:tc>
          <w:tcPr>
            <w:tcW w:w="478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养老金发放及时率</w:t>
            </w:r>
          </w:p>
        </w:tc>
        <w:tc>
          <w:tcPr>
            <w:tcW w:w="120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25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702" w:type="dxa"/>
            <w:vMerge/>
            <w:vAlign w:val="center"/>
          </w:tcPr>
          <w:p/>
        </w:tc>
        <w:tc>
          <w:tcPr>
            <w:tcW w:w="174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3054"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预算资金完成率</w:t>
            </w:r>
          </w:p>
        </w:tc>
        <w:tc>
          <w:tcPr>
            <w:tcW w:w="478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预算资金完成率</w:t>
            </w:r>
          </w:p>
        </w:tc>
        <w:tc>
          <w:tcPr>
            <w:tcW w:w="1200" w:type="dxa"/>
            <w:tcBorders>
              <w:left w:val="single" w:sz="6" w:space="0" w:color="000000"/>
            </w:tcBorders>
            <w:vAlign w:val="center"/>
          </w:tcPr>
          <w:p>
            <w:pPr>
              <w:pStyle w:val="27"/>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25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702" w:type="dxa"/>
            <w:vMerge w:val="restart"/>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效益指标</w:t>
            </w:r>
          </w:p>
        </w:tc>
        <w:tc>
          <w:tcPr>
            <w:tcW w:w="174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3054" w:type="dxa"/>
            <w:tcBorders>
              <w:left w:val="single" w:sz="6" w:space="0" w:color="000000"/>
            </w:tcBorders>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项目持续发挥</w:t>
            </w:r>
          </w:p>
        </w:tc>
        <w:tc>
          <w:tcPr>
            <w:tcW w:w="4787" w:type="dxa"/>
            <w:tcBorders>
              <w:left w:val="single" w:sz="6" w:space="0" w:color="000000"/>
            </w:tcBorders>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项目持续发挥作用</w:t>
            </w:r>
          </w:p>
        </w:tc>
        <w:tc>
          <w:tcPr>
            <w:tcW w:w="120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25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702" w:type="dxa"/>
            <w:vMerge/>
            <w:vAlign w:val="center"/>
          </w:tcPr>
          <w:p/>
        </w:tc>
        <w:tc>
          <w:tcPr>
            <w:tcW w:w="174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3054"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经济效益指标</w:t>
            </w:r>
          </w:p>
        </w:tc>
        <w:tc>
          <w:tcPr>
            <w:tcW w:w="478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经济效益指标</w:t>
            </w:r>
          </w:p>
        </w:tc>
        <w:tc>
          <w:tcPr>
            <w:tcW w:w="120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25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702" w:type="dxa"/>
            <w:vMerge/>
            <w:vAlign w:val="center"/>
          </w:tcPr>
          <w:p/>
        </w:tc>
        <w:tc>
          <w:tcPr>
            <w:tcW w:w="174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社会效益指标</w:t>
            </w:r>
          </w:p>
        </w:tc>
        <w:tc>
          <w:tcPr>
            <w:tcW w:w="3054"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社会影响力</w:t>
            </w:r>
          </w:p>
        </w:tc>
        <w:tc>
          <w:tcPr>
            <w:tcW w:w="478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120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25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702" w:type="dxa"/>
            <w:vMerge/>
            <w:vAlign w:val="center"/>
          </w:tcPr>
          <w:p/>
        </w:tc>
        <w:tc>
          <w:tcPr>
            <w:tcW w:w="174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生态效益指标</w:t>
            </w:r>
          </w:p>
        </w:tc>
        <w:tc>
          <w:tcPr>
            <w:tcW w:w="3054"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推动社保事业发展</w:t>
            </w:r>
          </w:p>
        </w:tc>
        <w:tc>
          <w:tcPr>
            <w:tcW w:w="478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推动社保事业发展</w:t>
            </w:r>
          </w:p>
        </w:tc>
        <w:tc>
          <w:tcPr>
            <w:tcW w:w="120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25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702" w:type="dxa"/>
            <w:vAlign w:val="center"/>
          </w:tcPr>
          <w:p>
            <w:pPr>
              <w:pStyle w:val="27"/>
              <w:keepNext w:val="0"/>
              <w:keepLines w:val="0"/>
              <w:suppressLineNumbers w:val="0"/>
              <w:spacing w:beforeAutospacing="0" w:afterAutospacing="0"/>
              <w:ind w:left="0" w:right="0"/>
              <w:rPr>
                <w:rFonts w:ascii="宋体" w:eastAsia="宋体" w:cs="宋体" w:hAnsi="宋体" w:hint="eastAsia"/>
              </w:rPr>
            </w:pPr>
            <w:r>
              <w:rPr>
                <w:rFonts w:ascii="方正仿宋简体" w:eastAsia="方正仿宋简体" w:cs="方正仿宋简体" w:hAnsi="方正仿宋简体" w:hint="eastAsia"/>
                <w:b w:val="0"/>
                <w:bCs/>
                <w:szCs w:val="22"/>
                <w:lang w:val="en-US" w:eastAsia="zh-CN"/>
              </w:rPr>
              <w:t>满意度指标</w:t>
            </w:r>
          </w:p>
        </w:tc>
        <w:tc>
          <w:tcPr>
            <w:tcW w:w="1746"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城乡参保对象满意度</w:t>
            </w:r>
          </w:p>
        </w:tc>
        <w:tc>
          <w:tcPr>
            <w:tcW w:w="3054"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城乡参保对象满意度</w:t>
            </w:r>
          </w:p>
        </w:tc>
        <w:tc>
          <w:tcPr>
            <w:tcW w:w="4787"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城乡参保对象满意度</w:t>
            </w:r>
          </w:p>
        </w:tc>
        <w:tc>
          <w:tcPr>
            <w:tcW w:w="120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25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bl>
    <w:p>
      <w:pPr>
        <w:spacing w:before="0" w:after="0" w:line="240" w:lineRule="auto"/>
        <w:jc w:val="both"/>
        <w:outlineLvl w:val="9"/>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32"/>
          <w:szCs w:val="32"/>
          <w:lang w:val="en-US" w:eastAsia="zh-CN"/>
        </w:rPr>
        <w:t>13、2022年参加新农保基础养老金差额（7元部分）预算项目绩效表</w:t>
      </w:r>
    </w:p>
    <w:p>
      <w:pPr>
        <w:widowControl/>
        <w:spacing w:before="0" w:after="0"/>
        <w:jc w:val="left"/>
        <w:outlineLvl w:val="3"/>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16"/>
        <w:gridCol w:w="2194"/>
        <w:gridCol w:w="2106"/>
        <w:gridCol w:w="2106"/>
        <w:gridCol w:w="2106"/>
        <w:gridCol w:w="2106"/>
        <w:gridCol w:w="2106"/>
      </w:tblGrid>
      <w:tr>
        <w:trPr>
          <w:trHeight w:val="413"/>
        </w:trPr>
        <w:tc>
          <w:tcPr>
            <w:tcW w:w="201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项目编码</w:t>
            </w:r>
          </w:p>
        </w:tc>
        <w:tc>
          <w:tcPr>
            <w:tcW w:w="4300" w:type="dxa"/>
            <w:gridSpan w:val="2"/>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13028121EQN13BIQR7O0S</w:t>
            </w:r>
          </w:p>
        </w:tc>
        <w:tc>
          <w:tcPr>
            <w:tcW w:w="2106"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6318" w:type="dxa"/>
            <w:gridSpan w:val="3"/>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2022年参加新农保基础养老金差额（7元部分）</w:t>
            </w:r>
          </w:p>
        </w:tc>
      </w:tr>
      <w:tr>
        <w:trPr>
          <w:trHeight w:val="441"/>
        </w:trPr>
        <w:tc>
          <w:tcPr>
            <w:tcW w:w="2016"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预算规模及资金用途</w:t>
            </w:r>
          </w:p>
        </w:tc>
        <w:tc>
          <w:tcPr>
            <w:tcW w:w="219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340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其中：财政资金</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340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其他资金</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 xml:space="preserve"> </w:t>
            </w:r>
          </w:p>
        </w:tc>
      </w:tr>
      <w:tr>
        <w:trPr>
          <w:trHeight w:val="510"/>
        </w:trPr>
        <w:tc>
          <w:tcPr>
            <w:tcW w:w="2016" w:type="dxa"/>
            <w:vMerge/>
          </w:tcPr>
          <w:p/>
        </w:tc>
        <w:tc>
          <w:tcPr>
            <w:tcW w:w="12724" w:type="dxa"/>
            <w:gridSpan w:val="6"/>
            <w:tcBorders>
              <w:left w:val="single" w:sz="6" w:space="0" w:color="000000"/>
            </w:tcBorders>
          </w:tcPr>
          <w:p>
            <w:pPr>
              <w:pStyle w:val="29"/>
              <w:jc w:val="both"/>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主要用于确保我市城乡居民养老保险参保人员足额、按时领取养老保险金，提升其生活幸福指数，为城乡居民养老保险金发放保驾护航。使其充分体会政府的关怀，同时减少社会不稳定因素。</w:t>
            </w:r>
          </w:p>
        </w:tc>
      </w:tr>
      <w:tr>
        <w:trPr>
          <w:trHeight w:val="510"/>
        </w:trPr>
        <w:tc>
          <w:tcPr>
            <w:tcW w:w="2016"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资金支出计划（%）</w:t>
            </w:r>
          </w:p>
        </w:tc>
        <w:tc>
          <w:tcPr>
            <w:tcW w:w="4300"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3月底</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6月底</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10月底</w:t>
            </w:r>
          </w:p>
        </w:tc>
        <w:tc>
          <w:tcPr>
            <w:tcW w:w="4212"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12月底</w:t>
            </w:r>
          </w:p>
        </w:tc>
      </w:tr>
      <w:tr>
        <w:trPr>
          <w:trHeight w:val="510"/>
        </w:trPr>
        <w:tc>
          <w:tcPr>
            <w:tcW w:w="2016" w:type="dxa"/>
            <w:vMerge/>
          </w:tcPr>
          <w:p/>
        </w:tc>
        <w:tc>
          <w:tcPr>
            <w:tcW w:w="4300"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30</w:t>
            </w:r>
            <w:r>
              <w:rPr>
                <w:rFonts w:ascii="方正仿宋简体" w:eastAsia="方正仿宋简体" w:cs="方正仿宋简体" w:hAnsi="方正仿宋简体" w:hint="eastAsia"/>
                <w:b w:val="0"/>
                <w:bCs/>
                <w:szCs w:val="22"/>
                <w:lang w:val="en-US" w:eastAsia="uk-UA"/>
              </w:rPr>
              <w:t>%</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6</w:t>
            </w:r>
            <w:r>
              <w:rPr>
                <w:rFonts w:ascii="方正仿宋简体" w:eastAsia="方正仿宋简体" w:cs="方正仿宋简体" w:hAnsi="方正仿宋简体" w:hint="eastAsia"/>
                <w:b w:val="0"/>
                <w:bCs/>
                <w:szCs w:val="22"/>
                <w:lang w:val="en-US" w:eastAsia="uk-UA"/>
              </w:rPr>
              <w:t>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90</w:t>
            </w:r>
            <w:r>
              <w:rPr>
                <w:rFonts w:ascii="方正仿宋简体" w:eastAsia="方正仿宋简体" w:cs="方正仿宋简体" w:hAnsi="方正仿宋简体" w:hint="eastAsia"/>
                <w:b w:val="0"/>
                <w:bCs/>
                <w:szCs w:val="22"/>
                <w:lang w:val="en-US" w:eastAsia="uk-UA"/>
              </w:rPr>
              <w:t>%</w:t>
            </w:r>
          </w:p>
        </w:tc>
        <w:tc>
          <w:tcPr>
            <w:tcW w:w="4212"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100%</w:t>
            </w:r>
          </w:p>
        </w:tc>
      </w:tr>
      <w:tr>
        <w:trPr>
          <w:trHeight w:val="510"/>
        </w:trPr>
        <w:tc>
          <w:tcPr>
            <w:tcW w:w="201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绩效目标</w:t>
            </w:r>
          </w:p>
        </w:tc>
        <w:tc>
          <w:tcPr>
            <w:tcW w:w="12724" w:type="dxa"/>
            <w:gridSpan w:val="6"/>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w:t>
            </w:r>
            <w:r>
              <w:rPr>
                <w:rFonts w:ascii="方正仿宋简体" w:eastAsia="方正仿宋简体" w:cs="方正仿宋简体" w:hAnsi="方正仿宋简体" w:hint="eastAsia"/>
                <w:b w:val="0"/>
                <w:bCs/>
                <w:szCs w:val="22"/>
                <w:lang w:val="en-US" w:eastAsia="zh-CN"/>
              </w:rPr>
              <w:t>、</w:t>
            </w:r>
            <w:r>
              <w:rPr>
                <w:rFonts w:ascii="方正仿宋简体" w:eastAsia="方正仿宋简体" w:cs="方正仿宋简体" w:hAnsi="方正仿宋简体" w:hint="eastAsia"/>
                <w:b w:val="0"/>
                <w:bCs/>
                <w:szCs w:val="22"/>
                <w:lang w:val="en-US" w:eastAsia="uk-UA"/>
              </w:rPr>
              <w:t>确保我市城乡居民养老保险参保人员足额、按时领取养老保险金，提升其生活幸福指数。</w:t>
            </w:r>
            <w:r>
              <w:rPr>
                <w:rFonts w:ascii="方正仿宋简体" w:eastAsia="方正仿宋简体" w:cs="方正仿宋简体" w:hAnsi="方正仿宋简体" w:hint="eastAsia"/>
                <w:b w:val="0"/>
                <w:bCs/>
                <w:szCs w:val="22"/>
                <w:lang w:val="en-US" w:eastAsia="zh-CN"/>
              </w:rPr>
              <w:t>2、</w:t>
            </w:r>
            <w:r>
              <w:rPr>
                <w:rFonts w:ascii="方正仿宋简体" w:eastAsia="方正仿宋简体" w:cs="方正仿宋简体" w:hAnsi="方正仿宋简体" w:hint="eastAsia"/>
                <w:b w:val="0"/>
                <w:bCs/>
                <w:szCs w:val="22"/>
                <w:lang w:val="en-US" w:eastAsia="uk-UA"/>
              </w:rPr>
              <w:t>减少社会不稳定因素。</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525"/>
        <w:gridCol w:w="2005"/>
        <w:gridCol w:w="2959"/>
        <w:gridCol w:w="4963"/>
        <w:gridCol w:w="1182"/>
        <w:gridCol w:w="2106"/>
      </w:tblGrid>
      <w:tr>
        <w:trPr>
          <w:trHeight w:val="510"/>
          <w:tblHeader/>
        </w:trPr>
        <w:tc>
          <w:tcPr>
            <w:tcW w:w="1525" w:type="dxa"/>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2005" w:type="dxa"/>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959" w:type="dxa"/>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4963" w:type="dxa"/>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182" w:type="dxa"/>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106" w:type="dxa"/>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525" w:type="dxa"/>
            <w:vMerge w:val="restart"/>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200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295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基础养老金养老金发放到位数</w:t>
            </w:r>
          </w:p>
        </w:tc>
        <w:tc>
          <w:tcPr>
            <w:tcW w:w="4963"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依据城乡居民养老保险项目完成情况评分</w:t>
            </w:r>
          </w:p>
        </w:tc>
        <w:tc>
          <w:tcPr>
            <w:tcW w:w="1182" w:type="dxa"/>
            <w:tcBorders>
              <w:left w:val="single" w:sz="6" w:space="0" w:color="000000"/>
            </w:tcBorders>
            <w:vAlign w:val="center"/>
          </w:tcPr>
          <w:p>
            <w:pPr>
              <w:pStyle w:val="30"/>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=340</w:t>
            </w:r>
          </w:p>
        </w:tc>
        <w:tc>
          <w:tcPr>
            <w:tcW w:w="210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 xml:space="preserve">遵办字【2008】65号 </w:t>
            </w:r>
          </w:p>
        </w:tc>
      </w:tr>
      <w:tr>
        <w:trPr>
          <w:trHeight w:val="510"/>
        </w:trPr>
        <w:tc>
          <w:tcPr>
            <w:tcW w:w="1525" w:type="dxa"/>
            <w:vMerge/>
            <w:vAlign w:val="center"/>
          </w:tcPr>
          <w:p/>
        </w:tc>
        <w:tc>
          <w:tcPr>
            <w:tcW w:w="200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295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待遇发放完成率</w:t>
            </w:r>
          </w:p>
        </w:tc>
        <w:tc>
          <w:tcPr>
            <w:tcW w:w="4963"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待遇发放完成率</w:t>
            </w:r>
          </w:p>
        </w:tc>
        <w:tc>
          <w:tcPr>
            <w:tcW w:w="1182" w:type="dxa"/>
            <w:tcBorders>
              <w:left w:val="single" w:sz="6" w:space="0" w:color="000000"/>
            </w:tcBorders>
            <w:vAlign w:val="center"/>
          </w:tcPr>
          <w:p>
            <w:pPr>
              <w:pStyle w:val="30"/>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 xml:space="preserve">遵办字【2008】65号 </w:t>
            </w:r>
          </w:p>
        </w:tc>
      </w:tr>
      <w:tr>
        <w:trPr>
          <w:trHeight w:val="510"/>
        </w:trPr>
        <w:tc>
          <w:tcPr>
            <w:tcW w:w="1525" w:type="dxa"/>
            <w:vMerge/>
            <w:vAlign w:val="center"/>
          </w:tcPr>
          <w:p/>
        </w:tc>
        <w:tc>
          <w:tcPr>
            <w:tcW w:w="200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295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养老金发放及时率</w:t>
            </w:r>
          </w:p>
        </w:tc>
        <w:tc>
          <w:tcPr>
            <w:tcW w:w="4963"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养老金发放及时率</w:t>
            </w:r>
          </w:p>
        </w:tc>
        <w:tc>
          <w:tcPr>
            <w:tcW w:w="1182"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 xml:space="preserve">遵办字【2008】65号 </w:t>
            </w:r>
          </w:p>
        </w:tc>
      </w:tr>
      <w:tr>
        <w:trPr>
          <w:trHeight w:val="510"/>
        </w:trPr>
        <w:tc>
          <w:tcPr>
            <w:tcW w:w="1525" w:type="dxa"/>
            <w:vMerge/>
            <w:vAlign w:val="center"/>
          </w:tcPr>
          <w:p/>
        </w:tc>
        <w:tc>
          <w:tcPr>
            <w:tcW w:w="200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295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预算资金完成率</w:t>
            </w:r>
          </w:p>
        </w:tc>
        <w:tc>
          <w:tcPr>
            <w:tcW w:w="4963"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预算资金完成率</w:t>
            </w:r>
          </w:p>
        </w:tc>
        <w:tc>
          <w:tcPr>
            <w:tcW w:w="1182" w:type="dxa"/>
            <w:tcBorders>
              <w:left w:val="single" w:sz="6" w:space="0" w:color="000000"/>
            </w:tcBorders>
            <w:vAlign w:val="center"/>
          </w:tcPr>
          <w:p>
            <w:pPr>
              <w:pStyle w:val="30"/>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 xml:space="preserve">遵办字【2008】65号 </w:t>
            </w:r>
          </w:p>
        </w:tc>
      </w:tr>
      <w:tr>
        <w:trPr>
          <w:trHeight w:val="510"/>
        </w:trPr>
        <w:tc>
          <w:tcPr>
            <w:tcW w:w="1525" w:type="dxa"/>
            <w:vMerge w:val="restart"/>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效益指标</w:t>
            </w:r>
          </w:p>
        </w:tc>
        <w:tc>
          <w:tcPr>
            <w:tcW w:w="200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2959" w:type="dxa"/>
            <w:tcBorders>
              <w:left w:val="single" w:sz="6" w:space="0" w:color="000000"/>
            </w:tcBorders>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项目持续发挥</w:t>
            </w:r>
          </w:p>
        </w:tc>
        <w:tc>
          <w:tcPr>
            <w:tcW w:w="4963" w:type="dxa"/>
            <w:tcBorders>
              <w:left w:val="single" w:sz="6" w:space="0" w:color="000000"/>
            </w:tcBorders>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项目持续发挥作用</w:t>
            </w:r>
          </w:p>
        </w:tc>
        <w:tc>
          <w:tcPr>
            <w:tcW w:w="1182"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 xml:space="preserve">遵办字【2008】65号 </w:t>
            </w:r>
          </w:p>
        </w:tc>
      </w:tr>
      <w:tr>
        <w:trPr>
          <w:trHeight w:val="510"/>
        </w:trPr>
        <w:tc>
          <w:tcPr>
            <w:tcW w:w="1525" w:type="dxa"/>
            <w:vMerge/>
            <w:vAlign w:val="center"/>
          </w:tcPr>
          <w:p/>
        </w:tc>
        <w:tc>
          <w:tcPr>
            <w:tcW w:w="200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295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经济效益指标</w:t>
            </w:r>
          </w:p>
        </w:tc>
        <w:tc>
          <w:tcPr>
            <w:tcW w:w="4963"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经济效益指标</w:t>
            </w:r>
          </w:p>
        </w:tc>
        <w:tc>
          <w:tcPr>
            <w:tcW w:w="1182"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 xml:space="preserve">遵办字【2008】65号 </w:t>
            </w:r>
          </w:p>
        </w:tc>
      </w:tr>
      <w:tr>
        <w:trPr>
          <w:trHeight w:val="510"/>
        </w:trPr>
        <w:tc>
          <w:tcPr>
            <w:tcW w:w="1525" w:type="dxa"/>
            <w:vMerge/>
            <w:vAlign w:val="center"/>
          </w:tcPr>
          <w:p/>
        </w:tc>
        <w:tc>
          <w:tcPr>
            <w:tcW w:w="200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社会效益指标</w:t>
            </w:r>
          </w:p>
        </w:tc>
        <w:tc>
          <w:tcPr>
            <w:tcW w:w="295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社会影响力</w:t>
            </w:r>
          </w:p>
        </w:tc>
        <w:tc>
          <w:tcPr>
            <w:tcW w:w="4963"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1182"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 xml:space="preserve">遵办字【2008】65号 </w:t>
            </w:r>
          </w:p>
        </w:tc>
      </w:tr>
      <w:tr>
        <w:trPr>
          <w:trHeight w:val="510"/>
        </w:trPr>
        <w:tc>
          <w:tcPr>
            <w:tcW w:w="1525" w:type="dxa"/>
            <w:vMerge/>
            <w:vAlign w:val="center"/>
          </w:tcPr>
          <w:p/>
        </w:tc>
        <w:tc>
          <w:tcPr>
            <w:tcW w:w="200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生态效益指标</w:t>
            </w:r>
          </w:p>
        </w:tc>
        <w:tc>
          <w:tcPr>
            <w:tcW w:w="295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推动社保事业发展</w:t>
            </w:r>
          </w:p>
        </w:tc>
        <w:tc>
          <w:tcPr>
            <w:tcW w:w="4963"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推动社保事业发展</w:t>
            </w:r>
          </w:p>
        </w:tc>
        <w:tc>
          <w:tcPr>
            <w:tcW w:w="1182"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 xml:space="preserve">遵办字【2008】65号 </w:t>
            </w:r>
          </w:p>
        </w:tc>
      </w:tr>
      <w:tr>
        <w:trPr>
          <w:trHeight w:val="510"/>
        </w:trPr>
        <w:tc>
          <w:tcPr>
            <w:tcW w:w="1525" w:type="dxa"/>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满意度指标</w:t>
            </w:r>
          </w:p>
        </w:tc>
        <w:tc>
          <w:tcPr>
            <w:tcW w:w="2005"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城乡参保对象满意度</w:t>
            </w:r>
          </w:p>
        </w:tc>
        <w:tc>
          <w:tcPr>
            <w:tcW w:w="2959"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城乡参保对象满意度</w:t>
            </w:r>
          </w:p>
        </w:tc>
        <w:tc>
          <w:tcPr>
            <w:tcW w:w="4963"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城乡参保对象满意度</w:t>
            </w:r>
          </w:p>
        </w:tc>
        <w:tc>
          <w:tcPr>
            <w:tcW w:w="1182"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3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 xml:space="preserve">遵办字【2008】65号 </w:t>
            </w:r>
          </w:p>
        </w:tc>
      </w:tr>
    </w:tbl>
    <w:p>
      <w:pPr>
        <w:spacing w:before="0" w:after="0" w:line="240" w:lineRule="auto"/>
        <w:jc w:val="both"/>
        <w:outlineLvl w:val="9"/>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32"/>
          <w:szCs w:val="32"/>
          <w:lang w:val="en-US" w:eastAsia="zh-CN"/>
        </w:rPr>
        <w:t>14、2022年被征地农民养老保险领取退休金人员补贴预算项目绩效表</w:t>
      </w:r>
    </w:p>
    <w:p>
      <w:pPr>
        <w:widowControl/>
        <w:spacing w:before="0" w:after="0"/>
        <w:jc w:val="left"/>
        <w:outlineLvl w:val="3"/>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34"/>
        <w:gridCol w:w="2276"/>
        <w:gridCol w:w="2106"/>
        <w:gridCol w:w="2106"/>
        <w:gridCol w:w="2106"/>
        <w:gridCol w:w="2106"/>
        <w:gridCol w:w="2106"/>
      </w:tblGrid>
      <w:tr>
        <w:trPr>
          <w:trHeight w:val="467"/>
        </w:trPr>
        <w:tc>
          <w:tcPr>
            <w:tcW w:w="1934"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项目编码</w:t>
            </w:r>
          </w:p>
        </w:tc>
        <w:tc>
          <w:tcPr>
            <w:tcW w:w="4382" w:type="dxa"/>
            <w:gridSpan w:val="2"/>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13028121GMAYKOX08T6TX</w:t>
            </w:r>
          </w:p>
        </w:tc>
        <w:tc>
          <w:tcPr>
            <w:tcW w:w="2106"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6318" w:type="dxa"/>
            <w:gridSpan w:val="3"/>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2022年被征地农民养老保险领取</w:t>
            </w:r>
            <w:r>
              <w:rPr>
                <w:rFonts w:ascii="方正仿宋简体" w:eastAsia="方正仿宋简体" w:cs="方正仿宋简体" w:hAnsi="方正仿宋简体" w:hint="eastAsia"/>
                <w:b w:val="0"/>
                <w:bCs/>
                <w:szCs w:val="22"/>
                <w:lang w:val="en-US" w:eastAsia="zh-CN"/>
              </w:rPr>
              <w:t>退休金人员</w:t>
            </w:r>
            <w:r>
              <w:rPr>
                <w:rFonts w:ascii="方正仿宋简体" w:eastAsia="方正仿宋简体" w:cs="方正仿宋简体" w:hAnsi="方正仿宋简体" w:hint="eastAsia"/>
                <w:b w:val="0"/>
                <w:bCs/>
                <w:szCs w:val="22"/>
                <w:lang w:val="en-US" w:eastAsia="uk-UA"/>
              </w:rPr>
              <w:t>（每人每月80元）</w:t>
            </w:r>
          </w:p>
        </w:tc>
      </w:tr>
      <w:tr>
        <w:trPr>
          <w:trHeight w:val="440"/>
        </w:trPr>
        <w:tc>
          <w:tcPr>
            <w:tcW w:w="1934" w:type="dxa"/>
            <w:vMerge w:val="restart"/>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预算规模及资金用途</w:t>
            </w:r>
          </w:p>
        </w:tc>
        <w:tc>
          <w:tcPr>
            <w:tcW w:w="227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w:t>
            </w:r>
          </w:p>
        </w:tc>
        <w:tc>
          <w:tcPr>
            <w:tcW w:w="2106"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469</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其中：财政资金</w:t>
            </w:r>
          </w:p>
        </w:tc>
        <w:tc>
          <w:tcPr>
            <w:tcW w:w="2106"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469</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其他资金</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 xml:space="preserve"> </w:t>
            </w:r>
          </w:p>
        </w:tc>
      </w:tr>
      <w:tr>
        <w:trPr>
          <w:trHeight w:val="510"/>
        </w:trPr>
        <w:tc>
          <w:tcPr>
            <w:tcW w:w="1934" w:type="dxa"/>
            <w:vMerge/>
          </w:tcPr>
          <w:p/>
        </w:tc>
        <w:tc>
          <w:tcPr>
            <w:tcW w:w="12806" w:type="dxa"/>
            <w:gridSpan w:val="6"/>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主要用于被征地农民养老金的按时、足额发放，确保被征地农民按时、足额领取待遇。</w:t>
            </w:r>
          </w:p>
        </w:tc>
      </w:tr>
      <w:tr>
        <w:trPr>
          <w:trHeight w:val="510"/>
        </w:trPr>
        <w:tc>
          <w:tcPr>
            <w:tcW w:w="1934" w:type="dxa"/>
            <w:vMerge w:val="restart"/>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资金支出计划（%）</w:t>
            </w:r>
          </w:p>
        </w:tc>
        <w:tc>
          <w:tcPr>
            <w:tcW w:w="4382"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3月底</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6月底</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10月底</w:t>
            </w:r>
          </w:p>
        </w:tc>
        <w:tc>
          <w:tcPr>
            <w:tcW w:w="4212"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12月底</w:t>
            </w:r>
          </w:p>
        </w:tc>
      </w:tr>
      <w:tr>
        <w:trPr>
          <w:trHeight w:val="412"/>
        </w:trPr>
        <w:tc>
          <w:tcPr>
            <w:tcW w:w="1934" w:type="dxa"/>
            <w:vMerge/>
          </w:tcPr>
          <w:p/>
        </w:tc>
        <w:tc>
          <w:tcPr>
            <w:tcW w:w="4382"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30</w:t>
            </w:r>
            <w:r>
              <w:rPr>
                <w:rFonts w:ascii="方正仿宋简体" w:eastAsia="方正仿宋简体" w:cs="方正仿宋简体" w:hAnsi="方正仿宋简体" w:hint="eastAsia"/>
                <w:b w:val="0"/>
                <w:bCs/>
                <w:szCs w:val="22"/>
                <w:lang w:val="en-US" w:eastAsia="uk-UA"/>
              </w:rPr>
              <w:t>%</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6</w:t>
            </w:r>
            <w:r>
              <w:rPr>
                <w:rFonts w:ascii="方正仿宋简体" w:eastAsia="方正仿宋简体" w:cs="方正仿宋简体" w:hAnsi="方正仿宋简体" w:hint="eastAsia"/>
                <w:b w:val="0"/>
                <w:bCs/>
                <w:szCs w:val="22"/>
                <w:lang w:val="en-US" w:eastAsia="uk-UA"/>
              </w:rPr>
              <w:t>0%</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90</w:t>
            </w:r>
            <w:r>
              <w:rPr>
                <w:rFonts w:ascii="方正仿宋简体" w:eastAsia="方正仿宋简体" w:cs="方正仿宋简体" w:hAnsi="方正仿宋简体" w:hint="eastAsia"/>
                <w:b w:val="0"/>
                <w:bCs/>
                <w:szCs w:val="22"/>
                <w:lang w:val="en-US" w:eastAsia="uk-UA"/>
              </w:rPr>
              <w:t>%</w:t>
            </w:r>
          </w:p>
        </w:tc>
        <w:tc>
          <w:tcPr>
            <w:tcW w:w="4212"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100%</w:t>
            </w:r>
          </w:p>
        </w:tc>
      </w:tr>
      <w:tr>
        <w:trPr>
          <w:trHeight w:val="510"/>
        </w:trPr>
        <w:tc>
          <w:tcPr>
            <w:tcW w:w="1934"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绩效目标</w:t>
            </w:r>
          </w:p>
        </w:tc>
        <w:tc>
          <w:tcPr>
            <w:tcW w:w="12806" w:type="dxa"/>
            <w:gridSpan w:val="6"/>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w:t>
            </w:r>
            <w:r>
              <w:rPr>
                <w:rFonts w:ascii="方正仿宋简体" w:eastAsia="方正仿宋简体" w:cs="方正仿宋简体" w:hAnsi="方正仿宋简体" w:hint="eastAsia"/>
                <w:b w:val="0"/>
                <w:bCs/>
                <w:szCs w:val="22"/>
                <w:lang w:val="en-US" w:eastAsia="zh-CN"/>
              </w:rPr>
              <w:t>、</w:t>
            </w:r>
            <w:r>
              <w:rPr>
                <w:rFonts w:ascii="方正仿宋简体" w:eastAsia="方正仿宋简体" w:cs="方正仿宋简体" w:hAnsi="方正仿宋简体" w:hint="eastAsia"/>
                <w:b w:val="0"/>
                <w:bCs/>
                <w:szCs w:val="22"/>
                <w:lang w:val="en-US" w:eastAsia="uk-UA"/>
              </w:rPr>
              <w:t>全面建成公平、统一、规范、可持续的城乡居民养老保险制度，与社会救助、社会福利等其他社会保障政策相配套。</w:t>
            </w:r>
            <w:r>
              <w:rPr>
                <w:rFonts w:ascii="方正仿宋简体" w:eastAsia="方正仿宋简体" w:cs="方正仿宋简体" w:hAnsi="方正仿宋简体" w:hint="eastAsia"/>
                <w:b w:val="0"/>
                <w:bCs/>
                <w:szCs w:val="22"/>
                <w:lang w:val="en-US" w:eastAsia="zh-CN"/>
              </w:rPr>
              <w:t>2、</w:t>
            </w:r>
            <w:r>
              <w:rPr>
                <w:rFonts w:ascii="方正仿宋简体" w:eastAsia="方正仿宋简体" w:cs="方正仿宋简体" w:hAnsi="方正仿宋简体" w:hint="eastAsia"/>
                <w:b w:val="0"/>
                <w:bCs/>
                <w:szCs w:val="22"/>
                <w:lang w:val="en-US" w:eastAsia="uk-UA"/>
              </w:rPr>
              <w:t>确保被征地农民养老金按时、足额发放。。</w:t>
            </w:r>
          </w:p>
        </w:tc>
      </w:tr>
    </w:tbl>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43"/>
        <w:gridCol w:w="1882"/>
        <w:gridCol w:w="2692"/>
        <w:gridCol w:w="4822"/>
        <w:gridCol w:w="1404"/>
        <w:gridCol w:w="2197"/>
      </w:tblGrid>
      <w:tr>
        <w:trPr>
          <w:trHeight w:val="371"/>
          <w:tblHeader/>
        </w:trPr>
        <w:tc>
          <w:tcPr>
            <w:tcW w:w="1743"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1882"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692"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4822"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404"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197"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743" w:type="dxa"/>
            <w:vMerge w:val="restart"/>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188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269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基础养老金养老金发放到位数</w:t>
            </w:r>
          </w:p>
        </w:tc>
        <w:tc>
          <w:tcPr>
            <w:tcW w:w="48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依据城乡居民养老保险项目完成情况评分</w:t>
            </w:r>
          </w:p>
        </w:tc>
        <w:tc>
          <w:tcPr>
            <w:tcW w:w="1404"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=469</w:t>
            </w:r>
          </w:p>
        </w:tc>
        <w:tc>
          <w:tcPr>
            <w:tcW w:w="219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遵政字【2007】99号</w:t>
            </w:r>
          </w:p>
        </w:tc>
      </w:tr>
      <w:tr>
        <w:trPr>
          <w:trHeight w:val="510"/>
        </w:trPr>
        <w:tc>
          <w:tcPr>
            <w:tcW w:w="1743" w:type="dxa"/>
            <w:vMerge/>
            <w:vAlign w:val="center"/>
          </w:tcPr>
          <w:p/>
        </w:tc>
        <w:tc>
          <w:tcPr>
            <w:tcW w:w="188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269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待遇发放完成率</w:t>
            </w:r>
          </w:p>
        </w:tc>
        <w:tc>
          <w:tcPr>
            <w:tcW w:w="48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待遇发放完成率</w:t>
            </w:r>
          </w:p>
        </w:tc>
        <w:tc>
          <w:tcPr>
            <w:tcW w:w="1404"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9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遵政字【2007】99号</w:t>
            </w:r>
          </w:p>
        </w:tc>
      </w:tr>
      <w:tr>
        <w:trPr>
          <w:trHeight w:val="510"/>
        </w:trPr>
        <w:tc>
          <w:tcPr>
            <w:tcW w:w="1743" w:type="dxa"/>
            <w:vMerge/>
            <w:vAlign w:val="center"/>
          </w:tcPr>
          <w:p/>
        </w:tc>
        <w:tc>
          <w:tcPr>
            <w:tcW w:w="188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269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养老金发放及时率</w:t>
            </w:r>
          </w:p>
        </w:tc>
        <w:tc>
          <w:tcPr>
            <w:tcW w:w="48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养老金发放及时率</w:t>
            </w:r>
          </w:p>
        </w:tc>
        <w:tc>
          <w:tcPr>
            <w:tcW w:w="1404"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9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遵政字【2007】99号</w:t>
            </w:r>
          </w:p>
        </w:tc>
      </w:tr>
      <w:tr>
        <w:trPr>
          <w:trHeight w:val="510"/>
        </w:trPr>
        <w:tc>
          <w:tcPr>
            <w:tcW w:w="1743" w:type="dxa"/>
            <w:vMerge/>
            <w:vAlign w:val="center"/>
          </w:tcPr>
          <w:p/>
        </w:tc>
        <w:tc>
          <w:tcPr>
            <w:tcW w:w="188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269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预算资金完成率</w:t>
            </w:r>
          </w:p>
        </w:tc>
        <w:tc>
          <w:tcPr>
            <w:tcW w:w="48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预算资金完成率</w:t>
            </w:r>
          </w:p>
        </w:tc>
        <w:tc>
          <w:tcPr>
            <w:tcW w:w="1404"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9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遵政字【2007】99号</w:t>
            </w:r>
          </w:p>
        </w:tc>
      </w:tr>
      <w:tr>
        <w:trPr>
          <w:trHeight w:val="441"/>
        </w:trPr>
        <w:tc>
          <w:tcPr>
            <w:tcW w:w="1743" w:type="dxa"/>
            <w:vMerge w:val="restart"/>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188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2692" w:type="dxa"/>
            <w:tcBorders>
              <w:left w:val="single" w:sz="6" w:space="0" w:color="000000"/>
            </w:tcBorders>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项目持续发挥</w:t>
            </w:r>
          </w:p>
        </w:tc>
        <w:tc>
          <w:tcPr>
            <w:tcW w:w="4822" w:type="dxa"/>
            <w:tcBorders>
              <w:left w:val="single" w:sz="6" w:space="0" w:color="000000"/>
            </w:tcBorders>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项目持续发挥作用</w:t>
            </w:r>
          </w:p>
        </w:tc>
        <w:tc>
          <w:tcPr>
            <w:tcW w:w="1404"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9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遵政字【2007】99号</w:t>
            </w:r>
          </w:p>
        </w:tc>
      </w:tr>
      <w:tr>
        <w:trPr>
          <w:trHeight w:val="468"/>
        </w:trPr>
        <w:tc>
          <w:tcPr>
            <w:tcW w:w="1743" w:type="dxa"/>
            <w:vMerge/>
            <w:vAlign w:val="center"/>
          </w:tcPr>
          <w:p/>
        </w:tc>
        <w:tc>
          <w:tcPr>
            <w:tcW w:w="188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269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经济效益指标</w:t>
            </w:r>
          </w:p>
        </w:tc>
        <w:tc>
          <w:tcPr>
            <w:tcW w:w="48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经济效益指标</w:t>
            </w:r>
          </w:p>
        </w:tc>
        <w:tc>
          <w:tcPr>
            <w:tcW w:w="1404"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9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遵政字【2007】99号</w:t>
            </w:r>
          </w:p>
        </w:tc>
      </w:tr>
      <w:tr>
        <w:trPr>
          <w:trHeight w:val="510"/>
        </w:trPr>
        <w:tc>
          <w:tcPr>
            <w:tcW w:w="1743" w:type="dxa"/>
            <w:vMerge/>
            <w:vAlign w:val="center"/>
          </w:tcPr>
          <w:p/>
        </w:tc>
        <w:tc>
          <w:tcPr>
            <w:tcW w:w="188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社会效益指标</w:t>
            </w:r>
          </w:p>
        </w:tc>
        <w:tc>
          <w:tcPr>
            <w:tcW w:w="269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社会影响力</w:t>
            </w:r>
          </w:p>
        </w:tc>
        <w:tc>
          <w:tcPr>
            <w:tcW w:w="48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1404"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9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遵政字【2007】99号</w:t>
            </w:r>
          </w:p>
        </w:tc>
      </w:tr>
      <w:tr>
        <w:trPr>
          <w:trHeight w:val="441"/>
        </w:trPr>
        <w:tc>
          <w:tcPr>
            <w:tcW w:w="1743" w:type="dxa"/>
            <w:vMerge/>
            <w:vAlign w:val="center"/>
          </w:tcPr>
          <w:p/>
        </w:tc>
        <w:tc>
          <w:tcPr>
            <w:tcW w:w="1882" w:type="dxa"/>
            <w:tcBorders>
              <w:left w:val="single" w:sz="6" w:space="0" w:color="000000"/>
            </w:tcBorders>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生态效益指标</w:t>
            </w:r>
          </w:p>
        </w:tc>
        <w:tc>
          <w:tcPr>
            <w:tcW w:w="269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推动社保事业发展</w:t>
            </w:r>
          </w:p>
        </w:tc>
        <w:tc>
          <w:tcPr>
            <w:tcW w:w="48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推动社保事业发展</w:t>
            </w:r>
          </w:p>
        </w:tc>
        <w:tc>
          <w:tcPr>
            <w:tcW w:w="1404"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9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遵政字【2007】99号</w:t>
            </w:r>
          </w:p>
        </w:tc>
      </w:tr>
      <w:tr>
        <w:trPr>
          <w:trHeight w:val="510"/>
        </w:trPr>
        <w:tc>
          <w:tcPr>
            <w:tcW w:w="1743" w:type="dxa"/>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满意度指标</w:t>
            </w:r>
          </w:p>
        </w:tc>
        <w:tc>
          <w:tcPr>
            <w:tcW w:w="188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城乡参保对象满意度</w:t>
            </w:r>
          </w:p>
        </w:tc>
        <w:tc>
          <w:tcPr>
            <w:tcW w:w="269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城乡参保对象满意度</w:t>
            </w:r>
          </w:p>
        </w:tc>
        <w:tc>
          <w:tcPr>
            <w:tcW w:w="48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城乡参保对象满意度</w:t>
            </w:r>
          </w:p>
        </w:tc>
        <w:tc>
          <w:tcPr>
            <w:tcW w:w="1404"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9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遵政字【2007】99号</w:t>
            </w:r>
          </w:p>
        </w:tc>
      </w:tr>
    </w:tbl>
    <w:p>
      <w:pPr>
        <w:spacing w:before="0" w:after="0" w:line="240" w:lineRule="auto"/>
        <w:jc w:val="both"/>
        <w:outlineLvl w:val="9"/>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32"/>
          <w:szCs w:val="32"/>
          <w:lang w:val="en-US" w:eastAsia="zh-CN"/>
        </w:rPr>
        <w:t>15、2022年被征地农民养老保险地方财政支付缴费人员补贴预算项目绩效表</w:t>
      </w:r>
    </w:p>
    <w:p>
      <w:pPr>
        <w:widowControl/>
        <w:spacing w:before="0" w:after="0"/>
        <w:jc w:val="left"/>
        <w:outlineLvl w:val="3"/>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8"/>
        <w:gridCol w:w="2023"/>
        <w:gridCol w:w="2106"/>
        <w:gridCol w:w="2106"/>
        <w:gridCol w:w="2106"/>
        <w:gridCol w:w="2106"/>
        <w:gridCol w:w="2106"/>
      </w:tblGrid>
      <w:tr>
        <w:trPr>
          <w:trHeight w:val="454"/>
        </w:trPr>
        <w:tc>
          <w:tcPr>
            <w:tcW w:w="1379"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项目编码</w:t>
            </w:r>
          </w:p>
        </w:tc>
        <w:tc>
          <w:tcPr>
            <w:tcW w:w="2602" w:type="dxa"/>
            <w:gridSpan w:val="2"/>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13028121LECT7V32B82FE</w:t>
            </w:r>
          </w:p>
        </w:tc>
        <w:tc>
          <w:tcPr>
            <w:tcW w:w="1327"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3981" w:type="dxa"/>
            <w:gridSpan w:val="3"/>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2022年被征地农民养老保险地方财政</w:t>
            </w:r>
            <w:r>
              <w:rPr>
                <w:rFonts w:ascii="方正仿宋简体" w:eastAsia="方正仿宋简体" w:cs="方正仿宋简体" w:hAnsi="方正仿宋简体" w:hint="eastAsia"/>
                <w:b w:val="0"/>
                <w:bCs/>
                <w:szCs w:val="22"/>
                <w:lang w:val="en-US" w:eastAsia="zh-CN"/>
              </w:rPr>
              <w:t>支付缴费人员</w:t>
            </w:r>
            <w:r>
              <w:rPr>
                <w:rFonts w:ascii="方正仿宋简体" w:eastAsia="方正仿宋简体" w:cs="方正仿宋简体" w:hAnsi="方正仿宋简体" w:hint="eastAsia"/>
                <w:b w:val="0"/>
                <w:bCs/>
                <w:szCs w:val="22"/>
                <w:lang w:val="en-US" w:eastAsia="uk-UA"/>
              </w:rPr>
              <w:t>补贴</w:t>
            </w:r>
          </w:p>
        </w:tc>
      </w:tr>
      <w:tr>
        <w:trPr>
          <w:trHeight w:val="510"/>
        </w:trPr>
        <w:tc>
          <w:tcPr>
            <w:tcW w:w="1379" w:type="dxa"/>
            <w:vMerge w:val="restart"/>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预算规模及资金用途</w:t>
            </w:r>
          </w:p>
        </w:tc>
        <w:tc>
          <w:tcPr>
            <w:tcW w:w="127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w:t>
            </w:r>
          </w:p>
        </w:tc>
        <w:tc>
          <w:tcPr>
            <w:tcW w:w="1327"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469</w:t>
            </w:r>
          </w:p>
        </w:tc>
        <w:tc>
          <w:tcPr>
            <w:tcW w:w="132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其中：财政    资金</w:t>
            </w:r>
          </w:p>
        </w:tc>
        <w:tc>
          <w:tcPr>
            <w:tcW w:w="1327"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469</w:t>
            </w:r>
          </w:p>
        </w:tc>
        <w:tc>
          <w:tcPr>
            <w:tcW w:w="132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其他资金</w:t>
            </w:r>
          </w:p>
        </w:tc>
        <w:tc>
          <w:tcPr>
            <w:tcW w:w="132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 xml:space="preserve"> </w:t>
            </w:r>
          </w:p>
        </w:tc>
      </w:tr>
      <w:tr>
        <w:trPr>
          <w:trHeight w:val="510"/>
        </w:trPr>
        <w:tc>
          <w:tcPr>
            <w:tcW w:w="1379" w:type="dxa"/>
            <w:vMerge/>
          </w:tcPr>
          <w:p/>
        </w:tc>
        <w:tc>
          <w:tcPr>
            <w:tcW w:w="7910" w:type="dxa"/>
            <w:gridSpan w:val="6"/>
            <w:tcBorders>
              <w:left w:val="single" w:sz="6" w:space="0" w:color="000000"/>
            </w:tcBorders>
          </w:tcPr>
          <w:p>
            <w:pPr>
              <w:jc w:val="both"/>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主要用于确保被征地农民老有所养，充分享受改革发展成果，同时弥补被征地农民养老金缺口，确保2022年被征地农民养老保险足额、按时到位，减少社会不稳定因素。</w:t>
            </w:r>
          </w:p>
        </w:tc>
      </w:tr>
      <w:tr>
        <w:trPr>
          <w:trHeight w:val="399"/>
        </w:trPr>
        <w:tc>
          <w:tcPr>
            <w:tcW w:w="1379" w:type="dxa"/>
            <w:vMerge w:val="restart"/>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资金支出计划（%）</w:t>
            </w:r>
          </w:p>
        </w:tc>
        <w:tc>
          <w:tcPr>
            <w:tcW w:w="2602"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3月底</w:t>
            </w:r>
          </w:p>
        </w:tc>
        <w:tc>
          <w:tcPr>
            <w:tcW w:w="132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6月底</w:t>
            </w:r>
          </w:p>
        </w:tc>
        <w:tc>
          <w:tcPr>
            <w:tcW w:w="132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10月底</w:t>
            </w:r>
          </w:p>
        </w:tc>
        <w:tc>
          <w:tcPr>
            <w:tcW w:w="2654"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12月底</w:t>
            </w:r>
          </w:p>
        </w:tc>
      </w:tr>
      <w:tr>
        <w:trPr>
          <w:trHeight w:val="400"/>
        </w:trPr>
        <w:tc>
          <w:tcPr>
            <w:tcW w:w="1379" w:type="dxa"/>
            <w:vMerge/>
          </w:tcPr>
          <w:p/>
        </w:tc>
        <w:tc>
          <w:tcPr>
            <w:tcW w:w="2602"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30</w:t>
            </w:r>
            <w:r>
              <w:rPr>
                <w:rFonts w:ascii="方正仿宋简体" w:eastAsia="方正仿宋简体" w:cs="方正仿宋简体" w:hAnsi="方正仿宋简体" w:hint="eastAsia"/>
                <w:b w:val="0"/>
                <w:bCs/>
                <w:szCs w:val="22"/>
                <w:lang w:val="en-US" w:eastAsia="uk-UA"/>
              </w:rPr>
              <w:t>%</w:t>
            </w:r>
          </w:p>
        </w:tc>
        <w:tc>
          <w:tcPr>
            <w:tcW w:w="132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6</w:t>
            </w:r>
            <w:r>
              <w:rPr>
                <w:rFonts w:ascii="方正仿宋简体" w:eastAsia="方正仿宋简体" w:cs="方正仿宋简体" w:hAnsi="方正仿宋简体" w:hint="eastAsia"/>
                <w:b w:val="0"/>
                <w:bCs/>
                <w:szCs w:val="22"/>
                <w:lang w:val="en-US" w:eastAsia="uk-UA"/>
              </w:rPr>
              <w:t>0%</w:t>
            </w:r>
          </w:p>
        </w:tc>
        <w:tc>
          <w:tcPr>
            <w:tcW w:w="132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90</w:t>
            </w:r>
            <w:r>
              <w:rPr>
                <w:rFonts w:ascii="方正仿宋简体" w:eastAsia="方正仿宋简体" w:cs="方正仿宋简体" w:hAnsi="方正仿宋简体" w:hint="eastAsia"/>
                <w:b w:val="0"/>
                <w:bCs/>
                <w:szCs w:val="22"/>
                <w:lang w:val="en-US" w:eastAsia="uk-UA"/>
              </w:rPr>
              <w:t>%</w:t>
            </w:r>
          </w:p>
        </w:tc>
        <w:tc>
          <w:tcPr>
            <w:tcW w:w="2654"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100%</w:t>
            </w:r>
          </w:p>
        </w:tc>
      </w:tr>
      <w:tr>
        <w:trPr>
          <w:trHeight w:val="510"/>
        </w:trPr>
        <w:tc>
          <w:tcPr>
            <w:tcW w:w="1379"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绩效目标</w:t>
            </w:r>
          </w:p>
        </w:tc>
        <w:tc>
          <w:tcPr>
            <w:tcW w:w="7910" w:type="dxa"/>
            <w:gridSpan w:val="6"/>
            <w:tcBorders>
              <w:left w:val="single" w:sz="6" w:space="0" w:color="000000"/>
            </w:tcBorders>
          </w:tcPr>
          <w:p>
            <w:pPr>
              <w:jc w:val="both"/>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w:t>
            </w:r>
            <w:r>
              <w:rPr>
                <w:rFonts w:ascii="方正仿宋简体" w:eastAsia="方正仿宋简体" w:cs="方正仿宋简体" w:hAnsi="方正仿宋简体" w:hint="eastAsia"/>
                <w:b w:val="0"/>
                <w:bCs/>
                <w:szCs w:val="22"/>
                <w:lang w:val="en-US" w:eastAsia="zh-CN"/>
              </w:rPr>
              <w:t>、</w:t>
            </w:r>
            <w:r>
              <w:rPr>
                <w:rFonts w:ascii="方正仿宋简体" w:eastAsia="方正仿宋简体" w:cs="方正仿宋简体" w:hAnsi="方正仿宋简体" w:hint="eastAsia"/>
                <w:b w:val="0"/>
                <w:bCs/>
                <w:szCs w:val="22"/>
                <w:lang w:val="en-US" w:eastAsia="uk-UA"/>
              </w:rPr>
              <w:t>确保被征地农安按时、足额领取待遇。</w:t>
            </w:r>
            <w:r>
              <w:rPr>
                <w:rFonts w:ascii="方正仿宋简体" w:eastAsia="方正仿宋简体" w:cs="方正仿宋简体" w:hAnsi="方正仿宋简体" w:hint="eastAsia"/>
                <w:b w:val="0"/>
                <w:bCs/>
                <w:szCs w:val="22"/>
                <w:lang w:val="en-US" w:eastAsia="zh-CN"/>
              </w:rPr>
              <w:t>2、</w:t>
            </w:r>
            <w:r>
              <w:rPr>
                <w:rFonts w:ascii="方正仿宋简体" w:eastAsia="方正仿宋简体" w:cs="方正仿宋简体" w:hAnsi="方正仿宋简体" w:hint="eastAsia"/>
                <w:b w:val="0"/>
                <w:bCs/>
                <w:szCs w:val="22"/>
                <w:lang w:val="en-US" w:eastAsia="uk-UA"/>
              </w:rPr>
              <w:t>全面建成公平、统一、规范、可持续的城乡居民养老保险制度，与社会救助、社会福利等其他社会保障政策相配套。</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25"/>
        <w:gridCol w:w="1773"/>
        <w:gridCol w:w="2591"/>
        <w:gridCol w:w="5059"/>
        <w:gridCol w:w="1386"/>
        <w:gridCol w:w="2106"/>
      </w:tblGrid>
      <w:tr>
        <w:trPr>
          <w:trHeight w:val="468"/>
          <w:tblHeader/>
        </w:trPr>
        <w:tc>
          <w:tcPr>
            <w:tcW w:w="1825"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1773"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591"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5059"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386"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106"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825" w:type="dxa"/>
            <w:vMerge w:val="restart"/>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1773"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259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基础养老金养老金发到位数</w:t>
            </w:r>
          </w:p>
        </w:tc>
        <w:tc>
          <w:tcPr>
            <w:tcW w:w="5059"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依据城乡居民养老保险项目完成情况评分</w:t>
            </w:r>
          </w:p>
        </w:tc>
        <w:tc>
          <w:tcPr>
            <w:tcW w:w="1386"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=469</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遵政字【2007】99号</w:t>
            </w:r>
          </w:p>
        </w:tc>
      </w:tr>
      <w:tr>
        <w:trPr>
          <w:trHeight w:val="510"/>
        </w:trPr>
        <w:tc>
          <w:tcPr>
            <w:tcW w:w="1825" w:type="dxa"/>
            <w:vMerge/>
            <w:vAlign w:val="center"/>
          </w:tcPr>
          <w:p/>
        </w:tc>
        <w:tc>
          <w:tcPr>
            <w:tcW w:w="1773"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259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待遇发放完成率</w:t>
            </w:r>
          </w:p>
        </w:tc>
        <w:tc>
          <w:tcPr>
            <w:tcW w:w="5059"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待遇发放完成率</w:t>
            </w:r>
          </w:p>
        </w:tc>
        <w:tc>
          <w:tcPr>
            <w:tcW w:w="1386"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遵政字【2007】99号</w:t>
            </w:r>
          </w:p>
        </w:tc>
      </w:tr>
      <w:tr>
        <w:trPr>
          <w:trHeight w:val="510"/>
        </w:trPr>
        <w:tc>
          <w:tcPr>
            <w:tcW w:w="1825" w:type="dxa"/>
            <w:vMerge/>
            <w:vAlign w:val="center"/>
          </w:tcPr>
          <w:p/>
        </w:tc>
        <w:tc>
          <w:tcPr>
            <w:tcW w:w="1773"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259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养老金发放及时率</w:t>
            </w:r>
          </w:p>
        </w:tc>
        <w:tc>
          <w:tcPr>
            <w:tcW w:w="5059"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养老金发放及时率</w:t>
            </w:r>
          </w:p>
        </w:tc>
        <w:tc>
          <w:tcPr>
            <w:tcW w:w="138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遵政字【2007】99号</w:t>
            </w:r>
          </w:p>
        </w:tc>
      </w:tr>
      <w:tr>
        <w:trPr>
          <w:trHeight w:val="510"/>
        </w:trPr>
        <w:tc>
          <w:tcPr>
            <w:tcW w:w="1825" w:type="dxa"/>
            <w:vMerge/>
            <w:vAlign w:val="center"/>
          </w:tcPr>
          <w:p/>
        </w:tc>
        <w:tc>
          <w:tcPr>
            <w:tcW w:w="1773"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259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预算资金完成率</w:t>
            </w:r>
          </w:p>
        </w:tc>
        <w:tc>
          <w:tcPr>
            <w:tcW w:w="5059"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预算资金完成率</w:t>
            </w:r>
          </w:p>
        </w:tc>
        <w:tc>
          <w:tcPr>
            <w:tcW w:w="1386"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遵政字【2007】99号</w:t>
            </w:r>
          </w:p>
        </w:tc>
      </w:tr>
      <w:tr>
        <w:trPr>
          <w:trHeight w:val="510"/>
        </w:trPr>
        <w:tc>
          <w:tcPr>
            <w:tcW w:w="1825" w:type="dxa"/>
            <w:vMerge w:val="restart"/>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1773"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2591" w:type="dxa"/>
            <w:tcBorders>
              <w:left w:val="single" w:sz="6" w:space="0" w:color="000000"/>
            </w:tcBorders>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项目持续发挥</w:t>
            </w:r>
          </w:p>
        </w:tc>
        <w:tc>
          <w:tcPr>
            <w:tcW w:w="5059" w:type="dxa"/>
            <w:tcBorders>
              <w:left w:val="single" w:sz="6" w:space="0" w:color="000000"/>
            </w:tcBorders>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项目持续发挥作用</w:t>
            </w:r>
          </w:p>
        </w:tc>
        <w:tc>
          <w:tcPr>
            <w:tcW w:w="138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遵政字【2007】99号</w:t>
            </w:r>
          </w:p>
        </w:tc>
      </w:tr>
      <w:tr>
        <w:trPr>
          <w:trHeight w:val="510"/>
        </w:trPr>
        <w:tc>
          <w:tcPr>
            <w:tcW w:w="1825" w:type="dxa"/>
            <w:vMerge/>
            <w:vAlign w:val="center"/>
          </w:tcPr>
          <w:p/>
        </w:tc>
        <w:tc>
          <w:tcPr>
            <w:tcW w:w="1773"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259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经济效益指标</w:t>
            </w:r>
          </w:p>
        </w:tc>
        <w:tc>
          <w:tcPr>
            <w:tcW w:w="5059"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经济效益指标</w:t>
            </w:r>
          </w:p>
        </w:tc>
        <w:tc>
          <w:tcPr>
            <w:tcW w:w="138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遵政字【2007】99号</w:t>
            </w:r>
          </w:p>
        </w:tc>
      </w:tr>
      <w:tr>
        <w:trPr>
          <w:trHeight w:val="510"/>
        </w:trPr>
        <w:tc>
          <w:tcPr>
            <w:tcW w:w="1825" w:type="dxa"/>
            <w:vMerge/>
            <w:vAlign w:val="center"/>
          </w:tcPr>
          <w:p/>
        </w:tc>
        <w:tc>
          <w:tcPr>
            <w:tcW w:w="1773"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社会效益指标</w:t>
            </w:r>
          </w:p>
        </w:tc>
        <w:tc>
          <w:tcPr>
            <w:tcW w:w="259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社会影响力</w:t>
            </w:r>
          </w:p>
        </w:tc>
        <w:tc>
          <w:tcPr>
            <w:tcW w:w="5059"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138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遵政字【2007】99号</w:t>
            </w:r>
          </w:p>
        </w:tc>
      </w:tr>
      <w:tr>
        <w:trPr>
          <w:trHeight w:val="510"/>
        </w:trPr>
        <w:tc>
          <w:tcPr>
            <w:tcW w:w="1825" w:type="dxa"/>
            <w:vMerge/>
            <w:vAlign w:val="center"/>
          </w:tcPr>
          <w:p/>
        </w:tc>
        <w:tc>
          <w:tcPr>
            <w:tcW w:w="1773" w:type="dxa"/>
            <w:tcBorders>
              <w:left w:val="single" w:sz="6" w:space="0" w:color="000000"/>
            </w:tcBorders>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生态效益指标</w:t>
            </w:r>
          </w:p>
        </w:tc>
        <w:tc>
          <w:tcPr>
            <w:tcW w:w="259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推动社保事业发展</w:t>
            </w:r>
          </w:p>
        </w:tc>
        <w:tc>
          <w:tcPr>
            <w:tcW w:w="5059"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推动社保事业发展</w:t>
            </w:r>
          </w:p>
        </w:tc>
        <w:tc>
          <w:tcPr>
            <w:tcW w:w="138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遵政字【2007】99号</w:t>
            </w:r>
          </w:p>
        </w:tc>
      </w:tr>
      <w:tr>
        <w:trPr>
          <w:trHeight w:val="510"/>
        </w:trPr>
        <w:tc>
          <w:tcPr>
            <w:tcW w:w="1825" w:type="dxa"/>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满意度指标</w:t>
            </w:r>
          </w:p>
        </w:tc>
        <w:tc>
          <w:tcPr>
            <w:tcW w:w="1773"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城乡参保对象满意</w:t>
            </w:r>
          </w:p>
        </w:tc>
        <w:tc>
          <w:tcPr>
            <w:tcW w:w="259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城乡参保对象满意度</w:t>
            </w:r>
          </w:p>
        </w:tc>
        <w:tc>
          <w:tcPr>
            <w:tcW w:w="5059"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城乡参保对象满意度</w:t>
            </w:r>
          </w:p>
        </w:tc>
        <w:tc>
          <w:tcPr>
            <w:tcW w:w="138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遵政字【2007】99号</w:t>
            </w:r>
          </w:p>
        </w:tc>
      </w:tr>
    </w:tbl>
    <w:p>
      <w:pPr>
        <w:spacing w:before="0" w:after="0" w:line="240" w:lineRule="auto"/>
        <w:jc w:val="both"/>
        <w:outlineLvl w:val="9"/>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rPr>
        <w:t>16、城乡居民丧葬抚恤金预算项目绩效表</w:t>
      </w:r>
    </w:p>
    <w:p>
      <w:pPr>
        <w:widowControl/>
        <w:spacing w:before="0" w:after="0"/>
        <w:jc w:val="left"/>
        <w:outlineLvl w:val="3"/>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8"/>
        <w:gridCol w:w="2023"/>
        <w:gridCol w:w="2106"/>
        <w:gridCol w:w="2106"/>
        <w:gridCol w:w="2106"/>
        <w:gridCol w:w="2106"/>
        <w:gridCol w:w="2106"/>
      </w:tblGrid>
      <w:tr>
        <w:trPr>
          <w:trHeight w:val="427"/>
        </w:trPr>
        <w:tc>
          <w:tcPr>
            <w:tcW w:w="1379"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项目编码</w:t>
            </w:r>
          </w:p>
        </w:tc>
        <w:tc>
          <w:tcPr>
            <w:tcW w:w="2602" w:type="dxa"/>
            <w:gridSpan w:val="2"/>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13028121F2P8S645PWZEW</w:t>
            </w:r>
          </w:p>
        </w:tc>
        <w:tc>
          <w:tcPr>
            <w:tcW w:w="1327"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3981" w:type="dxa"/>
            <w:gridSpan w:val="3"/>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城乡居民丧葬抚恤金</w:t>
            </w:r>
          </w:p>
        </w:tc>
      </w:tr>
      <w:tr>
        <w:trPr>
          <w:trHeight w:val="343"/>
        </w:trPr>
        <w:tc>
          <w:tcPr>
            <w:tcW w:w="1379" w:type="dxa"/>
            <w:vMerge w:val="restart"/>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预算规模及资金用途</w:t>
            </w:r>
          </w:p>
        </w:tc>
        <w:tc>
          <w:tcPr>
            <w:tcW w:w="127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w:t>
            </w:r>
          </w:p>
        </w:tc>
        <w:tc>
          <w:tcPr>
            <w:tcW w:w="1327"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250</w:t>
            </w:r>
          </w:p>
        </w:tc>
        <w:tc>
          <w:tcPr>
            <w:tcW w:w="132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其中：财政 资金</w:t>
            </w:r>
          </w:p>
        </w:tc>
        <w:tc>
          <w:tcPr>
            <w:tcW w:w="1327"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250</w:t>
            </w:r>
          </w:p>
        </w:tc>
        <w:tc>
          <w:tcPr>
            <w:tcW w:w="132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其他资金</w:t>
            </w:r>
          </w:p>
        </w:tc>
        <w:tc>
          <w:tcPr>
            <w:tcW w:w="132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p>
        </w:tc>
      </w:tr>
      <w:tr>
        <w:trPr>
          <w:trHeight w:val="413"/>
        </w:trPr>
        <w:tc>
          <w:tcPr>
            <w:tcW w:w="1379" w:type="dxa"/>
            <w:vMerge/>
          </w:tcPr>
          <w:p/>
        </w:tc>
        <w:tc>
          <w:tcPr>
            <w:tcW w:w="7910" w:type="dxa"/>
            <w:gridSpan w:val="6"/>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主要用于城乡居民丧葬抚恤金的发放，进一步完善城乡居民基本养老保险制度。</w:t>
            </w:r>
          </w:p>
        </w:tc>
      </w:tr>
      <w:tr>
        <w:trPr>
          <w:trHeight w:val="316"/>
        </w:trPr>
        <w:tc>
          <w:tcPr>
            <w:tcW w:w="1379" w:type="dxa"/>
            <w:vMerge w:val="restart"/>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资金支出计划（%）</w:t>
            </w:r>
          </w:p>
        </w:tc>
        <w:tc>
          <w:tcPr>
            <w:tcW w:w="2602"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3月底</w:t>
            </w:r>
          </w:p>
        </w:tc>
        <w:tc>
          <w:tcPr>
            <w:tcW w:w="132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6月底</w:t>
            </w:r>
          </w:p>
        </w:tc>
        <w:tc>
          <w:tcPr>
            <w:tcW w:w="132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10月底</w:t>
            </w:r>
          </w:p>
        </w:tc>
        <w:tc>
          <w:tcPr>
            <w:tcW w:w="2654"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12月底</w:t>
            </w:r>
          </w:p>
        </w:tc>
      </w:tr>
      <w:tr>
        <w:trPr>
          <w:trHeight w:val="288"/>
        </w:trPr>
        <w:tc>
          <w:tcPr>
            <w:tcW w:w="1379" w:type="dxa"/>
            <w:vMerge/>
          </w:tcPr>
          <w:p/>
        </w:tc>
        <w:tc>
          <w:tcPr>
            <w:tcW w:w="2602"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30</w:t>
            </w:r>
            <w:r>
              <w:rPr>
                <w:rFonts w:ascii="方正仿宋简体" w:eastAsia="方正仿宋简体" w:cs="方正仿宋简体" w:hAnsi="方正仿宋简体" w:hint="eastAsia"/>
                <w:b w:val="0"/>
                <w:bCs/>
                <w:szCs w:val="22"/>
                <w:lang w:val="en-US" w:eastAsia="uk-UA"/>
              </w:rPr>
              <w:t>%</w:t>
            </w:r>
          </w:p>
        </w:tc>
        <w:tc>
          <w:tcPr>
            <w:tcW w:w="132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6</w:t>
            </w:r>
            <w:r>
              <w:rPr>
                <w:rFonts w:ascii="方正仿宋简体" w:eastAsia="方正仿宋简体" w:cs="方正仿宋简体" w:hAnsi="方正仿宋简体" w:hint="eastAsia"/>
                <w:b w:val="0"/>
                <w:bCs/>
                <w:szCs w:val="22"/>
                <w:lang w:val="en-US" w:eastAsia="uk-UA"/>
              </w:rPr>
              <w:t>0%</w:t>
            </w:r>
          </w:p>
        </w:tc>
        <w:tc>
          <w:tcPr>
            <w:tcW w:w="1327"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90</w:t>
            </w:r>
            <w:r>
              <w:rPr>
                <w:rFonts w:ascii="方正仿宋简体" w:eastAsia="方正仿宋简体" w:cs="方正仿宋简体" w:hAnsi="方正仿宋简体" w:hint="eastAsia"/>
                <w:b w:val="0"/>
                <w:bCs/>
                <w:szCs w:val="22"/>
                <w:lang w:val="en-US" w:eastAsia="uk-UA"/>
              </w:rPr>
              <w:t>%</w:t>
            </w:r>
          </w:p>
        </w:tc>
        <w:tc>
          <w:tcPr>
            <w:tcW w:w="2654"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100%</w:t>
            </w:r>
          </w:p>
        </w:tc>
      </w:tr>
      <w:tr>
        <w:trPr>
          <w:trHeight w:val="90"/>
        </w:trPr>
        <w:tc>
          <w:tcPr>
            <w:tcW w:w="1379" w:type="dxa"/>
            <w:vAlign w:val="center"/>
          </w:tcPr>
          <w:p>
            <w:pPr>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绩效目标</w:t>
            </w:r>
          </w:p>
        </w:tc>
        <w:tc>
          <w:tcPr>
            <w:tcW w:w="7910" w:type="dxa"/>
            <w:gridSpan w:val="6"/>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w:t>
            </w:r>
            <w:r>
              <w:rPr>
                <w:rFonts w:ascii="方正仿宋简体" w:eastAsia="方正仿宋简体" w:cs="方正仿宋简体" w:hAnsi="方正仿宋简体" w:hint="eastAsia"/>
                <w:b w:val="0"/>
                <w:bCs/>
                <w:szCs w:val="22"/>
                <w:lang w:val="en-US" w:eastAsia="zh-CN"/>
              </w:rPr>
              <w:t>、</w:t>
            </w:r>
            <w:r>
              <w:rPr>
                <w:rFonts w:ascii="方正仿宋简体" w:eastAsia="方正仿宋简体" w:cs="方正仿宋简体" w:hAnsi="方正仿宋简体" w:hint="eastAsia"/>
                <w:b w:val="0"/>
                <w:bCs/>
                <w:szCs w:val="22"/>
                <w:lang w:val="en-US" w:eastAsia="uk-UA"/>
              </w:rPr>
              <w:t>进一步完善城乡居民基本养老保险制度。</w:t>
            </w:r>
            <w:r>
              <w:rPr>
                <w:rFonts w:ascii="方正仿宋简体" w:eastAsia="方正仿宋简体" w:cs="方正仿宋简体" w:hAnsi="方正仿宋简体" w:hint="eastAsia"/>
                <w:b w:val="0"/>
                <w:bCs/>
                <w:szCs w:val="22"/>
                <w:lang w:val="en-US" w:eastAsia="zh-CN"/>
              </w:rPr>
              <w:t>2、</w:t>
            </w:r>
            <w:r>
              <w:rPr>
                <w:rFonts w:ascii="方正仿宋简体" w:eastAsia="方正仿宋简体" w:cs="方正仿宋简体" w:hAnsi="方正仿宋简体" w:hint="eastAsia"/>
                <w:b w:val="0"/>
                <w:bCs/>
                <w:szCs w:val="22"/>
                <w:lang w:val="en-US" w:eastAsia="uk-UA"/>
              </w:rPr>
              <w:t>确保城乡居民丧葬抚恤金的及时发放。</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16"/>
        <w:gridCol w:w="1745"/>
        <w:gridCol w:w="2251"/>
        <w:gridCol w:w="5249"/>
        <w:gridCol w:w="1673"/>
        <w:gridCol w:w="2106"/>
      </w:tblGrid>
      <w:tr>
        <w:trPr>
          <w:trHeight w:val="427"/>
          <w:tblHeader/>
        </w:trPr>
        <w:tc>
          <w:tcPr>
            <w:tcW w:w="171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1745"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251"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5249"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673"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10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90"/>
        </w:trPr>
        <w:tc>
          <w:tcPr>
            <w:tcW w:w="1716"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174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2251"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资金到位率</w:t>
            </w:r>
          </w:p>
        </w:tc>
        <w:tc>
          <w:tcPr>
            <w:tcW w:w="5249"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资金到位率</w:t>
            </w:r>
          </w:p>
        </w:tc>
        <w:tc>
          <w:tcPr>
            <w:tcW w:w="1673"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=250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唐人社字【2021】115号</w:t>
            </w:r>
          </w:p>
        </w:tc>
      </w:tr>
      <w:tr>
        <w:trPr>
          <w:trHeight w:val="510"/>
        </w:trPr>
        <w:tc>
          <w:tcPr>
            <w:tcW w:w="1716" w:type="dxa"/>
            <w:vMerge/>
            <w:vAlign w:val="center"/>
          </w:tcPr>
          <w:p/>
        </w:tc>
        <w:tc>
          <w:tcPr>
            <w:tcW w:w="174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225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资金发放率</w:t>
            </w:r>
          </w:p>
        </w:tc>
        <w:tc>
          <w:tcPr>
            <w:tcW w:w="524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资金发放率</w:t>
            </w:r>
          </w:p>
        </w:tc>
        <w:tc>
          <w:tcPr>
            <w:tcW w:w="1673"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唐人社字【2021】115号</w:t>
            </w:r>
          </w:p>
        </w:tc>
      </w:tr>
      <w:tr>
        <w:trPr>
          <w:trHeight w:val="510"/>
        </w:trPr>
        <w:tc>
          <w:tcPr>
            <w:tcW w:w="1716" w:type="dxa"/>
            <w:vMerge/>
            <w:vAlign w:val="center"/>
          </w:tcPr>
          <w:p/>
        </w:tc>
        <w:tc>
          <w:tcPr>
            <w:tcW w:w="174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225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工作任务完成及时率</w:t>
            </w:r>
          </w:p>
        </w:tc>
        <w:tc>
          <w:tcPr>
            <w:tcW w:w="524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工作任务完成及时率</w:t>
            </w:r>
          </w:p>
        </w:tc>
        <w:tc>
          <w:tcPr>
            <w:tcW w:w="167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唐人社字【2021】115号</w:t>
            </w:r>
          </w:p>
        </w:tc>
      </w:tr>
      <w:tr>
        <w:trPr>
          <w:trHeight w:val="510"/>
        </w:trPr>
        <w:tc>
          <w:tcPr>
            <w:tcW w:w="1716" w:type="dxa"/>
            <w:vMerge/>
            <w:vAlign w:val="center"/>
          </w:tcPr>
          <w:p/>
        </w:tc>
        <w:tc>
          <w:tcPr>
            <w:tcW w:w="174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225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项目支出</w:t>
            </w:r>
          </w:p>
        </w:tc>
        <w:tc>
          <w:tcPr>
            <w:tcW w:w="524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项目支出</w:t>
            </w:r>
          </w:p>
        </w:tc>
        <w:tc>
          <w:tcPr>
            <w:tcW w:w="1673"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唐人社字【2021】115号</w:t>
            </w:r>
          </w:p>
        </w:tc>
      </w:tr>
      <w:tr>
        <w:trPr>
          <w:trHeight w:val="486"/>
        </w:trPr>
        <w:tc>
          <w:tcPr>
            <w:tcW w:w="1716" w:type="dxa"/>
            <w:vMerge w:val="restart"/>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174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2251"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项目持续发挥作用</w:t>
            </w:r>
          </w:p>
        </w:tc>
        <w:tc>
          <w:tcPr>
            <w:tcW w:w="5249"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项目持续发挥作用</w:t>
            </w:r>
          </w:p>
        </w:tc>
        <w:tc>
          <w:tcPr>
            <w:tcW w:w="167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唐人社字【2021】115号</w:t>
            </w:r>
          </w:p>
        </w:tc>
      </w:tr>
      <w:tr>
        <w:trPr>
          <w:trHeight w:val="527"/>
        </w:trPr>
        <w:tc>
          <w:tcPr>
            <w:tcW w:w="1716" w:type="dxa"/>
            <w:vMerge/>
            <w:vAlign w:val="center"/>
          </w:tcPr>
          <w:p/>
        </w:tc>
        <w:tc>
          <w:tcPr>
            <w:tcW w:w="174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225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经济效益指标</w:t>
            </w:r>
          </w:p>
        </w:tc>
        <w:tc>
          <w:tcPr>
            <w:tcW w:w="524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经济效益指标</w:t>
            </w:r>
          </w:p>
        </w:tc>
        <w:tc>
          <w:tcPr>
            <w:tcW w:w="167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唐人社字【2021】115号</w:t>
            </w:r>
          </w:p>
        </w:tc>
      </w:tr>
      <w:tr>
        <w:trPr>
          <w:trHeight w:val="514"/>
        </w:trPr>
        <w:tc>
          <w:tcPr>
            <w:tcW w:w="1716" w:type="dxa"/>
            <w:vMerge/>
            <w:vAlign w:val="center"/>
          </w:tcPr>
          <w:p/>
        </w:tc>
        <w:tc>
          <w:tcPr>
            <w:tcW w:w="174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社会效益指标</w:t>
            </w:r>
          </w:p>
        </w:tc>
        <w:tc>
          <w:tcPr>
            <w:tcW w:w="225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社会影响力</w:t>
            </w:r>
          </w:p>
        </w:tc>
        <w:tc>
          <w:tcPr>
            <w:tcW w:w="524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167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唐人社字【2021】115号</w:t>
            </w:r>
          </w:p>
        </w:tc>
      </w:tr>
      <w:tr>
        <w:trPr>
          <w:trHeight w:val="154"/>
        </w:trPr>
        <w:tc>
          <w:tcPr>
            <w:tcW w:w="1716" w:type="dxa"/>
            <w:vMerge/>
            <w:vAlign w:val="center"/>
          </w:tcPr>
          <w:p/>
        </w:tc>
        <w:tc>
          <w:tcPr>
            <w:tcW w:w="174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生态效益指标</w:t>
            </w:r>
          </w:p>
        </w:tc>
        <w:tc>
          <w:tcPr>
            <w:tcW w:w="225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推动社保事业发展</w:t>
            </w:r>
          </w:p>
        </w:tc>
        <w:tc>
          <w:tcPr>
            <w:tcW w:w="524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推动社保事业发展</w:t>
            </w:r>
          </w:p>
        </w:tc>
        <w:tc>
          <w:tcPr>
            <w:tcW w:w="167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唐人社字【2021】115号</w:t>
            </w:r>
          </w:p>
        </w:tc>
      </w:tr>
      <w:tr>
        <w:trPr>
          <w:trHeight w:val="256"/>
        </w:trPr>
        <w:tc>
          <w:tcPr>
            <w:tcW w:w="1716"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满意度指标</w:t>
            </w:r>
          </w:p>
        </w:tc>
        <w:tc>
          <w:tcPr>
            <w:tcW w:w="174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服务对象满意度指标</w:t>
            </w:r>
          </w:p>
        </w:tc>
        <w:tc>
          <w:tcPr>
            <w:tcW w:w="225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满意率</w:t>
            </w:r>
          </w:p>
        </w:tc>
        <w:tc>
          <w:tcPr>
            <w:tcW w:w="524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满意率</w:t>
            </w:r>
          </w:p>
        </w:tc>
        <w:tc>
          <w:tcPr>
            <w:tcW w:w="167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唐人社字【2021】115号</w:t>
            </w:r>
          </w:p>
        </w:tc>
      </w:tr>
    </w:tbl>
    <w:p>
      <w:pPr>
        <w:spacing w:before="0" w:after="0" w:line="240" w:lineRule="auto"/>
        <w:jc w:val="both"/>
        <w:outlineLvl w:val="9"/>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rPr>
        <w:t>17、2022年社保</w:t>
      </w:r>
      <w:r>
        <w:rPr>
          <w:rFonts w:ascii="方正仿宋简体" w:eastAsia="方正仿宋简体" w:cs="方正仿宋简体" w:hAnsi="方正仿宋简体" w:hint="eastAsia"/>
          <w:b w:val="0"/>
          <w:bCs/>
          <w:color w:val="000000"/>
          <w:sz w:val="32"/>
          <w:szCs w:val="32"/>
          <w:lang w:eastAsia="zh-CN"/>
        </w:rPr>
        <w:t>局</w:t>
      </w:r>
      <w:r>
        <w:rPr>
          <w:rFonts w:ascii="方正仿宋简体" w:eastAsia="方正仿宋简体" w:cs="方正仿宋简体" w:hAnsi="方正仿宋简体" w:hint="eastAsia"/>
          <w:b w:val="0"/>
          <w:bCs/>
          <w:color w:val="000000"/>
          <w:sz w:val="32"/>
          <w:szCs w:val="32"/>
        </w:rPr>
        <w:t>经办业务经费预算项目绩效表</w:t>
      </w:r>
    </w:p>
    <w:p>
      <w:pPr>
        <w:widowControl/>
        <w:spacing w:before="0" w:after="0"/>
        <w:jc w:val="left"/>
        <w:outlineLvl w:val="3"/>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8"/>
        <w:gridCol w:w="2023"/>
        <w:gridCol w:w="2106"/>
        <w:gridCol w:w="2106"/>
        <w:gridCol w:w="2106"/>
        <w:gridCol w:w="2106"/>
        <w:gridCol w:w="2106"/>
      </w:tblGrid>
      <w:tr>
        <w:trPr>
          <w:trHeight w:val="510"/>
        </w:trPr>
        <w:tc>
          <w:tcPr>
            <w:tcW w:w="137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2602" w:type="dxa"/>
            <w:gridSpan w:val="2"/>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13028121RI5N8Z7WRY415</w:t>
            </w:r>
          </w:p>
        </w:tc>
        <w:tc>
          <w:tcPr>
            <w:tcW w:w="1327" w:type="dxa"/>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3981" w:type="dxa"/>
            <w:gridSpan w:val="3"/>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2022年社保局经办业务经费</w:t>
            </w:r>
          </w:p>
        </w:tc>
      </w:tr>
      <w:tr>
        <w:trPr>
          <w:trHeight w:val="510"/>
        </w:trPr>
        <w:tc>
          <w:tcPr>
            <w:tcW w:w="1379"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1275" w:type="dxa"/>
            <w:tcBorders>
              <w:left w:val="single" w:sz="6" w:space="0" w:color="000000"/>
            </w:tcBorders>
            <w:vAlign w:val="center"/>
          </w:tcPr>
          <w:p>
            <w:pPr>
              <w:pStyle w:val="30"/>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31</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    资金</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31</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p>
        </w:tc>
      </w:tr>
      <w:tr>
        <w:trPr>
          <w:trHeight w:val="510"/>
        </w:trPr>
        <w:tc>
          <w:tcPr>
            <w:tcW w:w="1379" w:type="dxa"/>
            <w:vMerge/>
          </w:tcPr>
          <w:p/>
        </w:tc>
        <w:tc>
          <w:tcPr>
            <w:tcW w:w="7910" w:type="dxa"/>
            <w:gridSpan w:val="6"/>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主要用于我单位日常运转，确保各项业务运转正常，软硬件设施配备齐全，与业务量相匹配，进一步提升服务水平。</w:t>
            </w:r>
          </w:p>
        </w:tc>
      </w:tr>
      <w:tr>
        <w:trPr>
          <w:trHeight w:val="510"/>
        </w:trPr>
        <w:tc>
          <w:tcPr>
            <w:tcW w:w="1379"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2602" w:type="dxa"/>
            <w:gridSpan w:val="2"/>
            <w:tcBorders>
              <w:left w:val="single" w:sz="6" w:space="0" w:color="000000"/>
            </w:tcBorders>
            <w:vAlign w:val="center"/>
          </w:tcPr>
          <w:p>
            <w:pPr>
              <w:pStyle w:val="30"/>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27" w:type="dxa"/>
            <w:tcBorders>
              <w:left w:val="single" w:sz="6" w:space="0" w:color="000000"/>
            </w:tcBorders>
            <w:vAlign w:val="center"/>
          </w:tcPr>
          <w:p>
            <w:pPr>
              <w:pStyle w:val="30"/>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2654" w:type="dxa"/>
            <w:gridSpan w:val="2"/>
            <w:tcBorders>
              <w:left w:val="single" w:sz="6" w:space="0" w:color="000000"/>
            </w:tcBorders>
            <w:vAlign w:val="center"/>
          </w:tcPr>
          <w:p>
            <w:pPr>
              <w:pStyle w:val="30"/>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510"/>
        </w:trPr>
        <w:tc>
          <w:tcPr>
            <w:tcW w:w="1379" w:type="dxa"/>
            <w:vMerge/>
          </w:tcPr>
          <w:p/>
        </w:tc>
        <w:tc>
          <w:tcPr>
            <w:tcW w:w="2602"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1327" w:type="dxa"/>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27" w:type="dxa"/>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2654"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29"/>
        </w:trPr>
        <w:tc>
          <w:tcPr>
            <w:tcW w:w="137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7910" w:type="dxa"/>
            <w:gridSpan w:val="6"/>
            <w:tcBorders>
              <w:left w:val="single" w:sz="6" w:space="0" w:color="000000"/>
            </w:tcBorders>
            <w:vAlign w:val="center"/>
          </w:tcPr>
          <w:p>
            <w:pPr>
              <w:pStyle w:val="30"/>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w:t>
            </w:r>
            <w:r>
              <w:rPr>
                <w:rFonts w:ascii="方正仿宋简体" w:eastAsia="方正仿宋简体" w:cs="方正仿宋简体" w:hAnsi="方正仿宋简体" w:hint="eastAsia"/>
                <w:b w:val="0"/>
                <w:bCs/>
                <w:kern w:val="2"/>
                <w:sz w:val="21"/>
                <w:szCs w:val="22"/>
                <w:lang w:val="en-US" w:eastAsia="zh-CN" w:bidi="ar-SA"/>
              </w:rPr>
              <w:t>、严格按照各项办公经费管理办法，保障单位位各项公用经费及时、顺畅报销。2、加强预算监督，提高资金使用效益，保障单位工作顺利开展。</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07"/>
        <w:gridCol w:w="2236"/>
        <w:gridCol w:w="2196"/>
        <w:gridCol w:w="4789"/>
        <w:gridCol w:w="1743"/>
        <w:gridCol w:w="2469"/>
      </w:tblGrid>
      <w:tr>
        <w:trPr>
          <w:trHeight w:val="400"/>
          <w:tblHeader/>
        </w:trPr>
        <w:tc>
          <w:tcPr>
            <w:tcW w:w="1307"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223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19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4789"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743"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469"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307"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223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2196"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审核金额</w:t>
            </w:r>
          </w:p>
        </w:tc>
        <w:tc>
          <w:tcPr>
            <w:tcW w:w="4789"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按照办公经费管理办法审核经费开支</w:t>
            </w:r>
          </w:p>
        </w:tc>
        <w:tc>
          <w:tcPr>
            <w:tcW w:w="1743"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=31</w:t>
            </w:r>
          </w:p>
        </w:tc>
        <w:tc>
          <w:tcPr>
            <w:tcW w:w="246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遵机编字【2019】53号</w:t>
            </w:r>
          </w:p>
        </w:tc>
      </w:tr>
      <w:tr>
        <w:trPr>
          <w:trHeight w:val="403"/>
        </w:trPr>
        <w:tc>
          <w:tcPr>
            <w:tcW w:w="1307" w:type="dxa"/>
            <w:vMerge/>
            <w:vAlign w:val="center"/>
          </w:tcPr>
          <w:p/>
        </w:tc>
        <w:tc>
          <w:tcPr>
            <w:tcW w:w="223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219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办公用品质量</w:t>
            </w:r>
          </w:p>
        </w:tc>
        <w:tc>
          <w:tcPr>
            <w:tcW w:w="478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把关采购办公用品质优价廉</w:t>
            </w:r>
          </w:p>
        </w:tc>
        <w:tc>
          <w:tcPr>
            <w:tcW w:w="1743"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46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遵机编字【2019】53号</w:t>
            </w:r>
          </w:p>
        </w:tc>
      </w:tr>
      <w:tr>
        <w:trPr>
          <w:trHeight w:val="454"/>
        </w:trPr>
        <w:tc>
          <w:tcPr>
            <w:tcW w:w="1307" w:type="dxa"/>
            <w:vMerge/>
            <w:vAlign w:val="center"/>
          </w:tcPr>
          <w:p/>
        </w:tc>
        <w:tc>
          <w:tcPr>
            <w:tcW w:w="223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219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费用报销及时性</w:t>
            </w:r>
          </w:p>
        </w:tc>
        <w:tc>
          <w:tcPr>
            <w:tcW w:w="478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按照审批程序及时报销公用经费、不拖延</w:t>
            </w:r>
          </w:p>
        </w:tc>
        <w:tc>
          <w:tcPr>
            <w:tcW w:w="17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46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遵机编字【2019】53号</w:t>
            </w:r>
          </w:p>
        </w:tc>
      </w:tr>
      <w:tr>
        <w:trPr>
          <w:trHeight w:val="414"/>
        </w:trPr>
        <w:tc>
          <w:tcPr>
            <w:tcW w:w="1307" w:type="dxa"/>
            <w:vMerge/>
            <w:vAlign w:val="center"/>
          </w:tcPr>
          <w:p/>
        </w:tc>
        <w:tc>
          <w:tcPr>
            <w:tcW w:w="223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219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公用经费节约率</w:t>
            </w:r>
          </w:p>
        </w:tc>
        <w:tc>
          <w:tcPr>
            <w:tcW w:w="478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率节约率=（预算金额-报销金额）/预算金额</w:t>
            </w:r>
          </w:p>
        </w:tc>
        <w:tc>
          <w:tcPr>
            <w:tcW w:w="1743"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46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遵机编字【2019】53号</w:t>
            </w:r>
          </w:p>
        </w:tc>
      </w:tr>
      <w:tr>
        <w:trPr>
          <w:trHeight w:val="399"/>
        </w:trPr>
        <w:tc>
          <w:tcPr>
            <w:tcW w:w="1307" w:type="dxa"/>
            <w:vMerge w:val="restart"/>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223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2196"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年初预算执行情况</w:t>
            </w:r>
          </w:p>
        </w:tc>
        <w:tc>
          <w:tcPr>
            <w:tcW w:w="4789"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严格执行年初预算，有效防止超预算</w:t>
            </w:r>
          </w:p>
        </w:tc>
        <w:tc>
          <w:tcPr>
            <w:tcW w:w="17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46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遵机编字【2019】53号</w:t>
            </w:r>
          </w:p>
        </w:tc>
      </w:tr>
      <w:tr>
        <w:trPr>
          <w:trHeight w:val="510"/>
        </w:trPr>
        <w:tc>
          <w:tcPr>
            <w:tcW w:w="1307" w:type="dxa"/>
            <w:vMerge/>
            <w:vAlign w:val="center"/>
          </w:tcPr>
          <w:p/>
        </w:tc>
        <w:tc>
          <w:tcPr>
            <w:tcW w:w="223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219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节约经费开支</w:t>
            </w:r>
          </w:p>
        </w:tc>
        <w:tc>
          <w:tcPr>
            <w:tcW w:w="478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践行厉行节约反对浪费制度体系建设</w:t>
            </w:r>
          </w:p>
        </w:tc>
        <w:tc>
          <w:tcPr>
            <w:tcW w:w="17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46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遵机编字【2019】53号</w:t>
            </w:r>
          </w:p>
        </w:tc>
      </w:tr>
      <w:tr>
        <w:trPr>
          <w:trHeight w:val="510"/>
        </w:trPr>
        <w:tc>
          <w:tcPr>
            <w:tcW w:w="1307" w:type="dxa"/>
            <w:vMerge/>
            <w:vAlign w:val="center"/>
          </w:tcPr>
          <w:p/>
        </w:tc>
        <w:tc>
          <w:tcPr>
            <w:tcW w:w="223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社会效益指标</w:t>
            </w:r>
          </w:p>
        </w:tc>
        <w:tc>
          <w:tcPr>
            <w:tcW w:w="219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提升公共服务水平</w:t>
            </w:r>
          </w:p>
        </w:tc>
        <w:tc>
          <w:tcPr>
            <w:tcW w:w="478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保障机关运转对公共服务水平提升情况</w:t>
            </w:r>
          </w:p>
        </w:tc>
        <w:tc>
          <w:tcPr>
            <w:tcW w:w="17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46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遵机编字【2019】53号</w:t>
            </w:r>
          </w:p>
        </w:tc>
      </w:tr>
      <w:tr>
        <w:trPr>
          <w:trHeight w:val="510"/>
        </w:trPr>
        <w:tc>
          <w:tcPr>
            <w:tcW w:w="1307" w:type="dxa"/>
            <w:vMerge/>
            <w:vAlign w:val="center"/>
          </w:tcPr>
          <w:p/>
        </w:tc>
        <w:tc>
          <w:tcPr>
            <w:tcW w:w="223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生态效益指标</w:t>
            </w:r>
          </w:p>
        </w:tc>
        <w:tc>
          <w:tcPr>
            <w:tcW w:w="219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工作环境改善程度</w:t>
            </w:r>
          </w:p>
        </w:tc>
        <w:tc>
          <w:tcPr>
            <w:tcW w:w="478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购买办公用品、专用材料等对工作环境的改善程度</w:t>
            </w:r>
          </w:p>
        </w:tc>
        <w:tc>
          <w:tcPr>
            <w:tcW w:w="17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46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遵机编字【2019】53号</w:t>
            </w:r>
          </w:p>
        </w:tc>
      </w:tr>
      <w:tr>
        <w:trPr>
          <w:trHeight w:val="510"/>
        </w:trPr>
        <w:tc>
          <w:tcPr>
            <w:tcW w:w="1307"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223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服务对象满意度指标</w:t>
            </w:r>
          </w:p>
        </w:tc>
        <w:tc>
          <w:tcPr>
            <w:tcW w:w="219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群众满意度</w:t>
            </w:r>
          </w:p>
        </w:tc>
        <w:tc>
          <w:tcPr>
            <w:tcW w:w="478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群众满意度</w:t>
            </w:r>
          </w:p>
        </w:tc>
        <w:tc>
          <w:tcPr>
            <w:tcW w:w="174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46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遵机编字【2019】53号</w:t>
            </w:r>
          </w:p>
        </w:tc>
      </w:tr>
    </w:tbl>
    <w:p>
      <w:pPr>
        <w:pStyle w:val="29"/>
        <w:jc w:val="center"/>
        <w:rPr>
          <w:rFonts w:ascii="方正仿宋简体" w:eastAsia="方正仿宋简体" w:cs="方正仿宋简体" w:hAnsi="方正仿宋简体" w:hint="eastAsia"/>
          <w:b w:val="0"/>
          <w:bCs/>
          <w:szCs w:val="22"/>
        </w:rPr>
      </w:pPr>
    </w:p>
    <w:p>
      <w:pPr>
        <w:spacing w:before="0" w:after="0" w:line="240" w:lineRule="auto"/>
        <w:jc w:val="both"/>
        <w:outlineLvl w:val="9"/>
        <w:rPr>
          <w:rFonts w:ascii="方正仿宋简体" w:eastAsia="方正仿宋简体" w:cs="方正仿宋简体" w:hAnsi="方正仿宋简体" w:hint="eastAsia"/>
          <w:b w:val="0"/>
          <w:bCs/>
          <w:color w:val="000000"/>
          <w:sz w:val="32"/>
          <w:szCs w:val="32"/>
          <w:lang w:eastAsia="zh-CN"/>
        </w:rPr>
      </w:pPr>
      <w:r>
        <w:rPr>
          <w:rFonts w:ascii="方正仿宋简体" w:eastAsia="方正仿宋简体" w:cs="方正仿宋简体" w:hAnsi="方正仿宋简体" w:hint="eastAsia"/>
          <w:b w:val="0"/>
          <w:bCs/>
          <w:color w:val="000000"/>
          <w:sz w:val="32"/>
          <w:szCs w:val="32"/>
          <w:lang w:val="en-US" w:eastAsia="zh-CN"/>
        </w:rPr>
        <w:t>18、</w:t>
      </w:r>
      <w:r>
        <w:rPr>
          <w:rFonts w:ascii="方正仿宋简体" w:eastAsia="方正仿宋简体" w:cs="方正仿宋简体" w:hAnsi="方正仿宋简体" w:hint="eastAsia"/>
          <w:b w:val="0"/>
          <w:bCs/>
          <w:color w:val="000000"/>
          <w:sz w:val="32"/>
          <w:szCs w:val="32"/>
        </w:rPr>
        <w:t>企业</w:t>
      </w:r>
      <w:r>
        <w:rPr>
          <w:rFonts w:ascii="方正仿宋简体" w:eastAsia="方正仿宋简体" w:cs="方正仿宋简体" w:hAnsi="方正仿宋简体" w:hint="eastAsia"/>
          <w:b w:val="0"/>
          <w:bCs/>
          <w:color w:val="000000"/>
          <w:sz w:val="32"/>
          <w:szCs w:val="32"/>
          <w:lang w:eastAsia="zh-CN"/>
        </w:rPr>
        <w:t>退休人员遗属困难补贴及企业退休人员生活补贴</w:t>
      </w:r>
    </w:p>
    <w:p>
      <w:pPr>
        <w:widowControl/>
        <w:spacing w:before="0" w:after="0"/>
        <w:jc w:val="left"/>
        <w:outlineLvl w:val="3"/>
        <w:rPr>
          <w:rFonts w:ascii="宋体" w:eastAsia="宋体" w:cs="宋体" w:hAnsi="宋体" w:hint="eastAsia"/>
          <w:b/>
          <w:kern w:val="0"/>
          <w:sz w:val="21"/>
          <w:szCs w:val="24"/>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8"/>
        <w:gridCol w:w="2023"/>
        <w:gridCol w:w="2106"/>
        <w:gridCol w:w="2106"/>
        <w:gridCol w:w="2106"/>
        <w:gridCol w:w="2106"/>
        <w:gridCol w:w="2106"/>
      </w:tblGrid>
      <w:tr>
        <w:trPr>
          <w:trHeight w:val="510"/>
        </w:trPr>
        <w:tc>
          <w:tcPr>
            <w:tcW w:w="137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2602" w:type="dxa"/>
            <w:gridSpan w:val="2"/>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130281217I5TGSXWWO284</w:t>
            </w:r>
          </w:p>
        </w:tc>
        <w:tc>
          <w:tcPr>
            <w:tcW w:w="1327"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3981" w:type="dxa"/>
            <w:gridSpan w:val="3"/>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企业退休人员遗属困难补贴及企业退休人员生活补贴</w:t>
            </w:r>
          </w:p>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p>
        </w:tc>
      </w:tr>
      <w:tr>
        <w:trPr>
          <w:trHeight w:val="510"/>
        </w:trPr>
        <w:tc>
          <w:tcPr>
            <w:tcW w:w="1379"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127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148.62</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    资金</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148.62</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p>
        </w:tc>
      </w:tr>
      <w:tr>
        <w:trPr>
          <w:trHeight w:val="510"/>
        </w:trPr>
        <w:tc>
          <w:tcPr>
            <w:tcW w:w="1379" w:type="dxa"/>
            <w:vMerge/>
          </w:tcPr>
          <w:p/>
        </w:tc>
        <w:tc>
          <w:tcPr>
            <w:tcW w:w="7910" w:type="dxa"/>
            <w:gridSpan w:val="6"/>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主要用于2022年企业退休人员遗属困难补贴，确保国家政策落实，切实将资金发放到位，补贴到位。保险制度，进一步完善企业职工基本养老保险省级统筹制度。</w:t>
            </w:r>
          </w:p>
        </w:tc>
      </w:tr>
      <w:tr>
        <w:trPr>
          <w:trHeight w:val="413"/>
        </w:trPr>
        <w:tc>
          <w:tcPr>
            <w:tcW w:w="1379"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260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2654"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58"/>
        </w:trPr>
        <w:tc>
          <w:tcPr>
            <w:tcW w:w="1379" w:type="dxa"/>
            <w:vMerge/>
          </w:tcPr>
          <w:p/>
        </w:tc>
        <w:tc>
          <w:tcPr>
            <w:tcW w:w="260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2654"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37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7910" w:type="dxa"/>
            <w:gridSpan w:val="6"/>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w:t>
            </w:r>
            <w:r>
              <w:rPr>
                <w:rFonts w:ascii="方正仿宋简体" w:eastAsia="方正仿宋简体" w:cs="方正仿宋简体" w:hAnsi="方正仿宋简体" w:hint="eastAsia"/>
                <w:b w:val="0"/>
                <w:bCs/>
                <w:kern w:val="2"/>
                <w:sz w:val="21"/>
                <w:szCs w:val="22"/>
                <w:lang w:val="en-US" w:eastAsia="zh-CN" w:bidi="ar-SA"/>
              </w:rPr>
              <w:t>、贯彻落实上级要求，建立健康可持续的养老保险制度。2、进一步完善企业职工基本养老保险省级统筹制度。</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75"/>
        <w:gridCol w:w="1814"/>
        <w:gridCol w:w="2386"/>
        <w:gridCol w:w="4923"/>
        <w:gridCol w:w="1836"/>
        <w:gridCol w:w="2106"/>
      </w:tblGrid>
      <w:tr>
        <w:trPr>
          <w:trHeight w:val="510"/>
          <w:tblHeader/>
        </w:trPr>
        <w:tc>
          <w:tcPr>
            <w:tcW w:w="1675"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1814"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38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4923"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83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10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675"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181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2386"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资金到位率</w:t>
            </w:r>
          </w:p>
        </w:tc>
        <w:tc>
          <w:tcPr>
            <w:tcW w:w="4923"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资金到位率</w:t>
            </w:r>
          </w:p>
        </w:tc>
        <w:tc>
          <w:tcPr>
            <w:tcW w:w="1836"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=31</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唐政发[2021]5号</w:t>
            </w:r>
          </w:p>
        </w:tc>
      </w:tr>
      <w:tr>
        <w:trPr>
          <w:trHeight w:val="510"/>
        </w:trPr>
        <w:tc>
          <w:tcPr>
            <w:tcW w:w="1675" w:type="dxa"/>
            <w:vMerge/>
            <w:vAlign w:val="center"/>
          </w:tcPr>
          <w:p/>
        </w:tc>
        <w:tc>
          <w:tcPr>
            <w:tcW w:w="181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238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资金发放率</w:t>
            </w:r>
          </w:p>
        </w:tc>
        <w:tc>
          <w:tcPr>
            <w:tcW w:w="492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资金发放率</w:t>
            </w:r>
          </w:p>
        </w:tc>
        <w:tc>
          <w:tcPr>
            <w:tcW w:w="1836"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唐政发[2021]5号</w:t>
            </w:r>
          </w:p>
        </w:tc>
      </w:tr>
      <w:tr>
        <w:trPr>
          <w:trHeight w:val="510"/>
        </w:trPr>
        <w:tc>
          <w:tcPr>
            <w:tcW w:w="1675" w:type="dxa"/>
            <w:vMerge/>
            <w:vAlign w:val="center"/>
          </w:tcPr>
          <w:p/>
        </w:tc>
        <w:tc>
          <w:tcPr>
            <w:tcW w:w="181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238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工作任务完成及时率</w:t>
            </w:r>
          </w:p>
        </w:tc>
        <w:tc>
          <w:tcPr>
            <w:tcW w:w="492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工作任务完成及时率</w:t>
            </w:r>
          </w:p>
        </w:tc>
        <w:tc>
          <w:tcPr>
            <w:tcW w:w="183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唐政发[2021]5号</w:t>
            </w:r>
          </w:p>
        </w:tc>
      </w:tr>
      <w:tr>
        <w:trPr>
          <w:trHeight w:val="510"/>
        </w:trPr>
        <w:tc>
          <w:tcPr>
            <w:tcW w:w="1675" w:type="dxa"/>
            <w:vMerge/>
            <w:vAlign w:val="center"/>
          </w:tcPr>
          <w:p/>
        </w:tc>
        <w:tc>
          <w:tcPr>
            <w:tcW w:w="181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238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项目支出</w:t>
            </w:r>
          </w:p>
        </w:tc>
        <w:tc>
          <w:tcPr>
            <w:tcW w:w="492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项目支出</w:t>
            </w:r>
          </w:p>
        </w:tc>
        <w:tc>
          <w:tcPr>
            <w:tcW w:w="1836"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唐政发[2021]5号</w:t>
            </w:r>
          </w:p>
        </w:tc>
      </w:tr>
      <w:tr>
        <w:trPr>
          <w:trHeight w:val="510"/>
        </w:trPr>
        <w:tc>
          <w:tcPr>
            <w:tcW w:w="1675" w:type="dxa"/>
            <w:vMerge w:val="restart"/>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181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2386"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项目持续发挥作用</w:t>
            </w:r>
          </w:p>
        </w:tc>
        <w:tc>
          <w:tcPr>
            <w:tcW w:w="4923"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项目持续发挥作用</w:t>
            </w:r>
          </w:p>
        </w:tc>
        <w:tc>
          <w:tcPr>
            <w:tcW w:w="183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唐政发[2021]5号</w:t>
            </w:r>
          </w:p>
        </w:tc>
      </w:tr>
      <w:tr>
        <w:trPr>
          <w:trHeight w:val="510"/>
        </w:trPr>
        <w:tc>
          <w:tcPr>
            <w:tcW w:w="1675" w:type="dxa"/>
            <w:vMerge/>
            <w:vAlign w:val="center"/>
          </w:tcPr>
          <w:p/>
        </w:tc>
        <w:tc>
          <w:tcPr>
            <w:tcW w:w="181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238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经济效益指标</w:t>
            </w:r>
          </w:p>
        </w:tc>
        <w:tc>
          <w:tcPr>
            <w:tcW w:w="492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经济效益指标</w:t>
            </w:r>
          </w:p>
        </w:tc>
        <w:tc>
          <w:tcPr>
            <w:tcW w:w="183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唐政发[2021]5号</w:t>
            </w:r>
          </w:p>
        </w:tc>
      </w:tr>
      <w:tr>
        <w:trPr>
          <w:trHeight w:val="510"/>
        </w:trPr>
        <w:tc>
          <w:tcPr>
            <w:tcW w:w="1675" w:type="dxa"/>
            <w:vMerge/>
            <w:vAlign w:val="center"/>
          </w:tcPr>
          <w:p/>
        </w:tc>
        <w:tc>
          <w:tcPr>
            <w:tcW w:w="181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社会效益指标</w:t>
            </w:r>
          </w:p>
        </w:tc>
        <w:tc>
          <w:tcPr>
            <w:tcW w:w="238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社会影响力</w:t>
            </w:r>
          </w:p>
        </w:tc>
        <w:tc>
          <w:tcPr>
            <w:tcW w:w="492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183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唐政发[2021]5号</w:t>
            </w:r>
          </w:p>
        </w:tc>
      </w:tr>
      <w:tr>
        <w:trPr>
          <w:trHeight w:val="510"/>
        </w:trPr>
        <w:tc>
          <w:tcPr>
            <w:tcW w:w="1675" w:type="dxa"/>
            <w:vMerge/>
            <w:vAlign w:val="center"/>
          </w:tcPr>
          <w:p/>
        </w:tc>
        <w:tc>
          <w:tcPr>
            <w:tcW w:w="181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生态效益指标</w:t>
            </w:r>
          </w:p>
        </w:tc>
        <w:tc>
          <w:tcPr>
            <w:tcW w:w="238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推动环保事业发展</w:t>
            </w:r>
          </w:p>
        </w:tc>
        <w:tc>
          <w:tcPr>
            <w:tcW w:w="492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推动</w:t>
            </w:r>
            <w:r>
              <w:rPr>
                <w:rFonts w:ascii="方正仿宋简体" w:eastAsia="方正仿宋简体" w:cs="方正仿宋简体" w:hAnsi="方正仿宋简体" w:hint="eastAsia"/>
                <w:b w:val="0"/>
                <w:bCs/>
                <w:szCs w:val="22"/>
                <w:lang w:val="en-US" w:eastAsia="zh-CN"/>
              </w:rPr>
              <w:t>社保</w:t>
            </w:r>
            <w:r>
              <w:rPr>
                <w:rFonts w:ascii="方正仿宋简体" w:eastAsia="方正仿宋简体" w:cs="方正仿宋简体" w:hAnsi="方正仿宋简体" w:hint="eastAsia"/>
                <w:b w:val="0"/>
                <w:bCs/>
                <w:szCs w:val="22"/>
                <w:lang w:val="en-US" w:eastAsia="uk-UA"/>
              </w:rPr>
              <w:t>事业发展</w:t>
            </w:r>
          </w:p>
        </w:tc>
        <w:tc>
          <w:tcPr>
            <w:tcW w:w="183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唐政发[2021]5号</w:t>
            </w:r>
          </w:p>
        </w:tc>
      </w:tr>
      <w:tr>
        <w:trPr>
          <w:trHeight w:val="510"/>
        </w:trPr>
        <w:tc>
          <w:tcPr>
            <w:tcW w:w="1675"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181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服务对象满意度指标</w:t>
            </w:r>
          </w:p>
        </w:tc>
        <w:tc>
          <w:tcPr>
            <w:tcW w:w="238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满意率</w:t>
            </w:r>
          </w:p>
        </w:tc>
        <w:tc>
          <w:tcPr>
            <w:tcW w:w="492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满意率</w:t>
            </w:r>
          </w:p>
        </w:tc>
        <w:tc>
          <w:tcPr>
            <w:tcW w:w="183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唐政发[2021]5号</w:t>
            </w:r>
          </w:p>
        </w:tc>
      </w:tr>
    </w:tbl>
    <w:p>
      <w:pPr>
        <w:spacing w:before="0" w:after="0" w:line="240" w:lineRule="auto"/>
        <w:jc w:val="both"/>
        <w:outlineLvl w:val="9"/>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32"/>
          <w:szCs w:val="32"/>
          <w:lang w:val="en-US" w:eastAsia="zh-CN"/>
        </w:rPr>
        <w:t>19、2021年度行政奖励证书款预算项目绩效表</w:t>
      </w:r>
    </w:p>
    <w:p>
      <w:pPr>
        <w:widowControl/>
        <w:spacing w:before="0" w:after="0"/>
        <w:jc w:val="left"/>
        <w:outlineLvl w:val="3"/>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323001遵化市人力资源和社会保障局</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8"/>
        <w:gridCol w:w="2023"/>
        <w:gridCol w:w="2106"/>
        <w:gridCol w:w="2106"/>
        <w:gridCol w:w="2106"/>
        <w:gridCol w:w="2106"/>
        <w:gridCol w:w="2106"/>
      </w:tblGrid>
      <w:tr>
        <w:trPr>
          <w:trHeight w:val="510"/>
        </w:trPr>
        <w:tc>
          <w:tcPr>
            <w:tcW w:w="137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2602" w:type="dxa"/>
            <w:gridSpan w:val="2"/>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13028122P00350610002Y</w:t>
            </w:r>
          </w:p>
        </w:tc>
        <w:tc>
          <w:tcPr>
            <w:tcW w:w="1327"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3981" w:type="dxa"/>
            <w:gridSpan w:val="3"/>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2021年度行政奖励证书款</w:t>
            </w:r>
          </w:p>
        </w:tc>
      </w:tr>
      <w:tr>
        <w:trPr>
          <w:trHeight w:val="510"/>
        </w:trPr>
        <w:tc>
          <w:tcPr>
            <w:tcW w:w="1379"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127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    资金</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p>
        </w:tc>
      </w:tr>
      <w:tr>
        <w:trPr>
          <w:trHeight w:val="510"/>
        </w:trPr>
        <w:tc>
          <w:tcPr>
            <w:tcW w:w="1379" w:type="dxa"/>
            <w:vMerge/>
          </w:tcPr>
          <w:p/>
        </w:tc>
        <w:tc>
          <w:tcPr>
            <w:tcW w:w="7910" w:type="dxa"/>
            <w:gridSpan w:val="6"/>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主要用于正确评价政府机关、事业单位购买你工作人员的德才表现和工作实绩，根据中共遵化市委组织部文件精神，对全市15685人进行评审，获得奖励证书的人员约1500人</w:t>
            </w:r>
          </w:p>
        </w:tc>
      </w:tr>
      <w:tr>
        <w:trPr>
          <w:trHeight w:val="510"/>
        </w:trPr>
        <w:tc>
          <w:tcPr>
            <w:tcW w:w="1379"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260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2654"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510"/>
        </w:trPr>
        <w:tc>
          <w:tcPr>
            <w:tcW w:w="1379" w:type="dxa"/>
            <w:vMerge/>
          </w:tcPr>
          <w:p/>
        </w:tc>
        <w:tc>
          <w:tcPr>
            <w:tcW w:w="260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2654"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37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7910" w:type="dxa"/>
            <w:gridSpan w:val="6"/>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w:t>
            </w:r>
            <w:r>
              <w:rPr>
                <w:rFonts w:ascii="方正仿宋简体" w:eastAsia="方正仿宋简体" w:cs="方正仿宋简体" w:hAnsi="方正仿宋简体" w:hint="eastAsia"/>
                <w:b w:val="0"/>
                <w:bCs/>
                <w:kern w:val="2"/>
                <w:sz w:val="21"/>
                <w:szCs w:val="22"/>
                <w:lang w:val="en-US" w:eastAsia="zh-CN" w:bidi="ar-SA"/>
              </w:rPr>
              <w:t>、为正确评价政府机关、事业单位购买你工作人员的德才表现和工作实绩，根据中共遵化市委组织部文件精神，对全市15685人进行评审。2、获得奖励证书的人员约1500人。</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512"/>
        <w:gridCol w:w="2699"/>
        <w:gridCol w:w="2106"/>
        <w:gridCol w:w="4211"/>
        <w:gridCol w:w="2106"/>
        <w:gridCol w:w="2106"/>
      </w:tblGrid>
      <w:tr>
        <w:trPr>
          <w:trHeight w:val="510"/>
          <w:tblHeader/>
        </w:trPr>
        <w:tc>
          <w:tcPr>
            <w:tcW w:w="1512"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2699"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10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4211"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210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10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512"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269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培训人员人次</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培训人员人次</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≥30000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遵化市2020年事业单位科级以下工作人员考核和实施奖惩的通知</w:t>
            </w:r>
          </w:p>
        </w:tc>
      </w:tr>
      <w:tr>
        <w:trPr>
          <w:trHeight w:val="510"/>
        </w:trPr>
        <w:tc>
          <w:tcPr>
            <w:tcW w:w="1512" w:type="dxa"/>
            <w:vMerge/>
            <w:vAlign w:val="center"/>
          </w:tcPr>
          <w:p/>
        </w:tc>
        <w:tc>
          <w:tcPr>
            <w:tcW w:w="269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业务工作完成率（%）</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科室业务工作完成率（%）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遵化市2020年事业单位科级以下工作人员考核和实施奖惩的通知</w:t>
            </w:r>
          </w:p>
        </w:tc>
      </w:tr>
      <w:tr>
        <w:trPr>
          <w:trHeight w:val="510"/>
        </w:trPr>
        <w:tc>
          <w:tcPr>
            <w:tcW w:w="1512" w:type="dxa"/>
            <w:vMerge/>
            <w:vAlign w:val="center"/>
          </w:tcPr>
          <w:p/>
        </w:tc>
        <w:tc>
          <w:tcPr>
            <w:tcW w:w="269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工作任务完成及时率</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科室工作任务完成及时率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遵化市2020年事业单位科级以下工作人员考核和实施奖惩的通知</w:t>
            </w:r>
          </w:p>
        </w:tc>
      </w:tr>
      <w:tr>
        <w:trPr>
          <w:trHeight w:val="510"/>
        </w:trPr>
        <w:tc>
          <w:tcPr>
            <w:tcW w:w="1512" w:type="dxa"/>
            <w:vMerge/>
            <w:vAlign w:val="center"/>
          </w:tcPr>
          <w:p/>
        </w:tc>
        <w:tc>
          <w:tcPr>
            <w:tcW w:w="269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项目成本</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每一项工作项目成本投入情况</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≥100%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遵化市2020年事业单位科级以下工作人员考核和实施奖惩的通知</w:t>
            </w:r>
          </w:p>
        </w:tc>
      </w:tr>
      <w:tr>
        <w:trPr>
          <w:trHeight w:val="510"/>
        </w:trPr>
        <w:tc>
          <w:tcPr>
            <w:tcW w:w="1512" w:type="dxa"/>
            <w:vMerge w:val="restart"/>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269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增强影响力</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通过考核增强影响力</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遵化市2020年事业单位科级以下工作人员考核和实施奖惩的通知</w:t>
            </w:r>
          </w:p>
        </w:tc>
      </w:tr>
      <w:tr>
        <w:trPr>
          <w:trHeight w:val="510"/>
        </w:trPr>
        <w:tc>
          <w:tcPr>
            <w:tcW w:w="1512" w:type="dxa"/>
            <w:vMerge/>
            <w:vAlign w:val="center"/>
          </w:tcPr>
          <w:p/>
        </w:tc>
        <w:tc>
          <w:tcPr>
            <w:tcW w:w="269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专业技术人才总量</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专业技术人才总量</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遵化市2020年事业单位科级以下工作人员考核和实施奖惩的通知</w:t>
            </w:r>
          </w:p>
        </w:tc>
      </w:tr>
      <w:tr>
        <w:trPr>
          <w:trHeight w:val="510"/>
        </w:trPr>
        <w:tc>
          <w:tcPr>
            <w:tcW w:w="1512" w:type="dxa"/>
            <w:vMerge/>
            <w:vAlign w:val="center"/>
          </w:tcPr>
          <w:p/>
        </w:tc>
        <w:tc>
          <w:tcPr>
            <w:tcW w:w="269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社会效益指标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资源消耗</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控制成本，减少资源消耗</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遵化市2020年事业单位科级以下工作人员考核和实施奖惩的通知</w:t>
            </w:r>
          </w:p>
        </w:tc>
      </w:tr>
      <w:tr>
        <w:trPr>
          <w:trHeight w:val="510"/>
        </w:trPr>
        <w:tc>
          <w:tcPr>
            <w:tcW w:w="1512" w:type="dxa"/>
            <w:vMerge/>
            <w:vAlign w:val="center"/>
          </w:tcPr>
          <w:p/>
        </w:tc>
        <w:tc>
          <w:tcPr>
            <w:tcW w:w="269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生态效益指标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资源消耗</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控制成本，减少资源消耗</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遵化市2020年事业单位科级以下工作人员考核和实施奖惩的通知</w:t>
            </w:r>
          </w:p>
        </w:tc>
      </w:tr>
      <w:tr>
        <w:trPr>
          <w:trHeight w:val="510"/>
        </w:trPr>
        <w:tc>
          <w:tcPr>
            <w:tcW w:w="1512"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269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服务对象满意度指标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满意率</w:t>
            </w:r>
          </w:p>
        </w:tc>
        <w:tc>
          <w:tcPr>
            <w:tcW w:w="421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通过考核，提高群众的满意率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遵化市2020年事业单位科级以下工作人员考核和实施奖惩的通知</w:t>
            </w:r>
          </w:p>
        </w:tc>
      </w:tr>
    </w:tbl>
    <w:p>
      <w:pPr>
        <w:spacing w:line="580" w:lineRule="exact"/>
        <w:rPr>
          <w:rFonts w:eastAsia="方正仿宋_GBK"/>
          <w:sz w:val="32"/>
          <w:szCs w:val="32"/>
          <w:lang w:val="en-US" w:eastAsia="zh-CN"/>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lang w:val="en-US" w:eastAsia="zh-CN"/>
        </w:rPr>
      </w:pPr>
    </w:p>
    <w:p>
      <w:pPr>
        <w:spacing w:before="0" w:after="0" w:line="240" w:lineRule="auto"/>
        <w:jc w:val="both"/>
        <w:outlineLvl w:val="9"/>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32"/>
          <w:szCs w:val="32"/>
          <w:lang w:val="en-US" w:eastAsia="zh-CN"/>
        </w:rPr>
        <w:t>20、公开招聘事业编制教师及招聘事业单位工作人员经费预算项目绩效表</w:t>
      </w:r>
    </w:p>
    <w:p>
      <w:pPr>
        <w:widowControl/>
        <w:spacing w:before="0" w:after="0"/>
        <w:jc w:val="left"/>
        <w:outlineLvl w:val="3"/>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323001遵化市人力资源和社会保障局</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8"/>
        <w:gridCol w:w="2023"/>
        <w:gridCol w:w="2106"/>
        <w:gridCol w:w="2106"/>
        <w:gridCol w:w="2106"/>
        <w:gridCol w:w="2106"/>
        <w:gridCol w:w="2106"/>
      </w:tblGrid>
      <w:tr>
        <w:trPr>
          <w:trHeight w:val="510"/>
        </w:trPr>
        <w:tc>
          <w:tcPr>
            <w:tcW w:w="137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2602" w:type="dxa"/>
            <w:gridSpan w:val="2"/>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13028122P00350810001N</w:t>
            </w:r>
          </w:p>
        </w:tc>
        <w:tc>
          <w:tcPr>
            <w:tcW w:w="1327"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3981" w:type="dxa"/>
            <w:gridSpan w:val="3"/>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公开招聘事业编制教师</w:t>
            </w:r>
          </w:p>
        </w:tc>
      </w:tr>
      <w:tr>
        <w:trPr>
          <w:trHeight w:val="510"/>
        </w:trPr>
        <w:tc>
          <w:tcPr>
            <w:tcW w:w="1379"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127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36</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    资金</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36</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p>
        </w:tc>
      </w:tr>
      <w:tr>
        <w:trPr>
          <w:trHeight w:val="840"/>
        </w:trPr>
        <w:tc>
          <w:tcPr>
            <w:tcW w:w="1379" w:type="dxa"/>
            <w:vMerge/>
          </w:tcPr>
          <w:p/>
        </w:tc>
        <w:tc>
          <w:tcPr>
            <w:tcW w:w="7910" w:type="dxa"/>
            <w:gridSpan w:val="6"/>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主要用于支付公开招聘事业编制教师委托第三方费用，按照审批程序拨付资金，组织笔试、面试、政审、体检等环节中，严密组织，保证做到公开、公平、公正，不出现一点意外，避免引起社会的争议。</w:t>
            </w:r>
          </w:p>
        </w:tc>
      </w:tr>
      <w:tr>
        <w:trPr>
          <w:trHeight w:val="510"/>
        </w:trPr>
        <w:tc>
          <w:tcPr>
            <w:tcW w:w="1379"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260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2654"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510"/>
        </w:trPr>
        <w:tc>
          <w:tcPr>
            <w:tcW w:w="1379" w:type="dxa"/>
            <w:vMerge/>
          </w:tcPr>
          <w:p/>
        </w:tc>
        <w:tc>
          <w:tcPr>
            <w:tcW w:w="260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2654"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37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7910" w:type="dxa"/>
            <w:gridSpan w:val="6"/>
            <w:tcBorders>
              <w:left w:val="single" w:sz="6" w:space="0" w:color="000000"/>
            </w:tcBorders>
          </w:tcPr>
          <w:p>
            <w:pPr>
              <w:pStyle w:val="29"/>
              <w:keepNext w:val="0"/>
              <w:keepLines w:val="0"/>
              <w:suppressLineNumbers w:val="0"/>
              <w:spacing w:beforeAutospacing="0" w:afterAutospacing="0"/>
              <w:ind w:left="0" w:right="0"/>
              <w:jc w:val="both"/>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w:t>
            </w:r>
            <w:r>
              <w:rPr>
                <w:rFonts w:ascii="方正仿宋简体" w:eastAsia="方正仿宋简体" w:cs="方正仿宋简体" w:hAnsi="方正仿宋简体" w:hint="eastAsia"/>
                <w:b w:val="0"/>
                <w:bCs/>
                <w:kern w:val="2"/>
                <w:sz w:val="21"/>
                <w:szCs w:val="22"/>
                <w:lang w:val="en-US" w:eastAsia="zh-CN" w:bidi="ar-SA"/>
              </w:rPr>
              <w:t>、用于支付公开招聘事业编制教师委托第三方费用，按照审批程序拨付资金，组织笔试、面试、政审、体检等环节中，严密组织，保证做到公开、公平、公正，不出现一点意外，避免引起社会的争议。2、根据遵办字（2019）46号文件要求按照唐山市下发招聘人数做好招聘事业编制教师工作。</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6"/>
        <w:gridCol w:w="2106"/>
        <w:gridCol w:w="2106"/>
        <w:gridCol w:w="4211"/>
        <w:gridCol w:w="2106"/>
        <w:gridCol w:w="2106"/>
      </w:tblGrid>
      <w:tr>
        <w:trPr>
          <w:trHeight w:val="645"/>
          <w:tblHeader/>
        </w:trPr>
        <w:tc>
          <w:tcPr>
            <w:tcW w:w="1327"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1327"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1327"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2654"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327"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1327"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327"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实际完成率</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公开招聘教师和事业单位工作人员实际完成情况</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≥30000</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遵化市2021年社区工作者招聘公告；遵化市2021年事业编制工作人员招聘公告</w:t>
            </w:r>
          </w:p>
        </w:tc>
      </w:tr>
      <w:tr>
        <w:trPr>
          <w:trHeight w:val="510"/>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业务工作完成率（%）</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科室业务工作完成率（%）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遵化市2021年社区工作者招聘公告；遵化市2021年事业编制工作人员招聘公告</w:t>
            </w:r>
          </w:p>
        </w:tc>
      </w:tr>
      <w:tr>
        <w:trPr>
          <w:trHeight w:val="510"/>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工作任务完成及时率</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科室工作任务完成及时率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遵化市2021年社区工作者招聘公告；遵化市2021年事业编制工作人员招聘公告</w:t>
            </w:r>
          </w:p>
        </w:tc>
      </w:tr>
      <w:tr>
        <w:trPr>
          <w:trHeight w:val="510"/>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项目成本</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每一项工作项目成本投入情况</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≥100%</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遵化市2021年社区工作者招聘公告；遵化市2021年事业编制工作人员招聘公告</w:t>
            </w:r>
          </w:p>
        </w:tc>
      </w:tr>
      <w:tr>
        <w:trPr>
          <w:trHeight w:val="510"/>
        </w:trPr>
        <w:tc>
          <w:tcPr>
            <w:tcW w:w="1327" w:type="dxa"/>
            <w:vMerge w:val="restart"/>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项目持续影响效果</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通过招聘，达到的效果</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遵化市2021年社区工作者招聘公告；遵化市2021年事业编制工作人员招聘公告</w:t>
            </w:r>
          </w:p>
        </w:tc>
      </w:tr>
      <w:tr>
        <w:trPr>
          <w:trHeight w:val="510"/>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提高效率</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通过投入，提高效率情况</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遵化市2021年社区工作者招聘公告；遵化市2021年事业编制工作人员招聘公告</w:t>
            </w:r>
          </w:p>
        </w:tc>
      </w:tr>
      <w:tr>
        <w:trPr>
          <w:trHeight w:val="510"/>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社会效益指标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专业技术人才总量</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专业技术人才总量增长情况</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遵化市2021年社区工作者招聘公告；遵化市2021年事业编制工作人员招聘公告</w:t>
            </w:r>
          </w:p>
        </w:tc>
      </w:tr>
      <w:tr>
        <w:trPr>
          <w:trHeight w:val="510"/>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生态效益指标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资源消耗</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控制成本，减少资源消耗</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遵化市2021年社区工作者招聘公告；遵化市2021年事业编制工作人员招聘公告</w:t>
            </w:r>
          </w:p>
        </w:tc>
      </w:tr>
      <w:tr>
        <w:trPr>
          <w:trHeight w:val="510"/>
        </w:trPr>
        <w:tc>
          <w:tcPr>
            <w:tcW w:w="1327"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服务对象满意度指标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满意率</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通过服务，通过群众的满意率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遵化市2021年社区工作者招聘公告；遵化市2021年事业编制工作人员招聘公告</w:t>
            </w:r>
          </w:p>
        </w:tc>
      </w:tr>
    </w:tbl>
    <w:p>
      <w:pPr>
        <w:pStyle w:val="29"/>
        <w:jc w:val="center"/>
        <w:rPr>
          <w:rFonts w:ascii="方正仿宋简体" w:eastAsia="方正仿宋简体" w:cs="方正仿宋简体" w:hAnsi="方正仿宋简体" w:hint="eastAsia"/>
          <w:b w:val="0"/>
          <w:bCs/>
          <w:szCs w:val="22"/>
        </w:rPr>
      </w:pPr>
    </w:p>
    <w:p>
      <w:pPr>
        <w:spacing w:line="580" w:lineRule="exact"/>
        <w:rPr>
          <w:rFonts w:eastAsia="方正仿宋_GBK"/>
          <w:sz w:val="32"/>
          <w:szCs w:val="32"/>
          <w:lang w:val="en-US" w:eastAsia="zh-CN"/>
        </w:rPr>
      </w:pPr>
    </w:p>
    <w:p>
      <w:pPr>
        <w:spacing w:before="0" w:after="0" w:line="240" w:lineRule="auto"/>
        <w:jc w:val="both"/>
        <w:outlineLvl w:val="9"/>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32"/>
          <w:szCs w:val="32"/>
          <w:lang w:val="en-US" w:eastAsia="zh-CN"/>
        </w:rPr>
        <w:t>21、冀财社【2021】192号提前下达2022年省级城乡居民基本养老保险、就业公共服务村级代办员补助资金</w:t>
      </w:r>
    </w:p>
    <w:p>
      <w:pPr>
        <w:widowControl/>
        <w:spacing w:before="0" w:after="0"/>
        <w:jc w:val="left"/>
        <w:outlineLvl w:val="3"/>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323001遵化市人力资源和社会保障局</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8"/>
        <w:gridCol w:w="2023"/>
        <w:gridCol w:w="2106"/>
        <w:gridCol w:w="2106"/>
        <w:gridCol w:w="2106"/>
        <w:gridCol w:w="2106"/>
        <w:gridCol w:w="2106"/>
      </w:tblGrid>
      <w:tr>
        <w:trPr>
          <w:trHeight w:val="510"/>
        </w:trPr>
        <w:tc>
          <w:tcPr>
            <w:tcW w:w="137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2602" w:type="dxa"/>
            <w:gridSpan w:val="2"/>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13028122P00354210001H</w:t>
            </w:r>
          </w:p>
        </w:tc>
        <w:tc>
          <w:tcPr>
            <w:tcW w:w="1327"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3981" w:type="dxa"/>
            <w:gridSpan w:val="3"/>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冀财社【2021】192号提前下达2022年省级城乡居民基本养老保险、就业公共服务村级代办员补助资金</w:t>
            </w:r>
          </w:p>
        </w:tc>
      </w:tr>
      <w:tr>
        <w:trPr>
          <w:trHeight w:val="510"/>
        </w:trPr>
        <w:tc>
          <w:tcPr>
            <w:tcW w:w="1379"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127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20</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    资金</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20</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p>
        </w:tc>
      </w:tr>
      <w:tr>
        <w:trPr>
          <w:trHeight w:val="618"/>
        </w:trPr>
        <w:tc>
          <w:tcPr>
            <w:tcW w:w="1379" w:type="dxa"/>
            <w:vMerge/>
          </w:tcPr>
          <w:p/>
        </w:tc>
        <w:tc>
          <w:tcPr>
            <w:tcW w:w="7910" w:type="dxa"/>
            <w:gridSpan w:val="6"/>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主要用于冀财社[2020]190号提前下达2021年省级财政城乡居民养老、就业公共服务村级代办员补助资金</w:t>
            </w:r>
          </w:p>
        </w:tc>
      </w:tr>
      <w:tr>
        <w:trPr>
          <w:trHeight w:val="510"/>
        </w:trPr>
        <w:tc>
          <w:tcPr>
            <w:tcW w:w="1379"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260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2654"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510"/>
        </w:trPr>
        <w:tc>
          <w:tcPr>
            <w:tcW w:w="1379" w:type="dxa"/>
            <w:vMerge/>
          </w:tcPr>
          <w:p/>
        </w:tc>
        <w:tc>
          <w:tcPr>
            <w:tcW w:w="260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2654"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37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7910" w:type="dxa"/>
            <w:gridSpan w:val="6"/>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w:t>
            </w:r>
            <w:r>
              <w:rPr>
                <w:rFonts w:ascii="方正仿宋简体" w:eastAsia="方正仿宋简体" w:cs="方正仿宋简体" w:hAnsi="方正仿宋简体" w:hint="eastAsia"/>
                <w:b w:val="0"/>
                <w:bCs/>
                <w:kern w:val="2"/>
                <w:sz w:val="21"/>
                <w:szCs w:val="22"/>
                <w:lang w:val="en-US" w:eastAsia="zh-CN" w:bidi="ar-SA"/>
              </w:rPr>
              <w:t>、冀财社[2020]190号提前下达2021年省级财政城乡居民养老、就业公共服务村级代办员补助资金。2、提高代办员工作的积极性和主动性，提高工作效率。</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6"/>
        <w:gridCol w:w="2106"/>
        <w:gridCol w:w="2106"/>
        <w:gridCol w:w="4211"/>
        <w:gridCol w:w="2106"/>
        <w:gridCol w:w="2106"/>
      </w:tblGrid>
      <w:tr>
        <w:trPr>
          <w:trHeight w:val="510"/>
          <w:tblHeader/>
        </w:trPr>
        <w:tc>
          <w:tcPr>
            <w:tcW w:w="1327"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1327"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1327"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2654"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327"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1327"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327"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就业培训次数</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就业培训达到的次数</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b w:val="0"/>
                <w:bCs/>
                <w:szCs w:val="22"/>
                <w:lang w:val="en-US" w:eastAsia="zh-CN"/>
              </w:rPr>
              <w:t>≥</w:t>
            </w:r>
            <w:r>
              <w:rPr>
                <w:rFonts w:ascii="方正仿宋简体" w:eastAsia="方正仿宋简体" w:cs="方正仿宋简体" w:hAnsi="方正仿宋简体" w:hint="eastAsia"/>
                <w:b w:val="0"/>
                <w:bCs/>
                <w:szCs w:val="22"/>
                <w:lang w:val="en-US" w:eastAsia="zh-CN"/>
              </w:rPr>
              <w:t>40次</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r>
        <w:trPr>
          <w:trHeight w:val="510"/>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业务工作完成率（%）</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养老、就业业务工作完成情况</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r>
        <w:trPr>
          <w:trHeight w:val="510"/>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工作任务完成及时率</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养老、就业工作任务完成及时率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冀财社【2020】190号</w:t>
            </w:r>
          </w:p>
        </w:tc>
      </w:tr>
      <w:tr>
        <w:trPr>
          <w:trHeight w:val="510"/>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预算执行率</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养老、就业专项资金预算执行情况</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r>
        <w:trPr>
          <w:trHeight w:val="510"/>
        </w:trPr>
        <w:tc>
          <w:tcPr>
            <w:tcW w:w="1327" w:type="dxa"/>
            <w:vMerge w:val="restart"/>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保障业务工作情况</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保障业务工作完成情况</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r>
        <w:trPr>
          <w:trHeight w:val="510"/>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提高效率</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通过补助资金发放，提高效率情况</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r>
        <w:trPr>
          <w:trHeight w:val="510"/>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社会效益指标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社保费征缴率</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社保费征缴完成情况</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r>
        <w:trPr>
          <w:trHeight w:val="510"/>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生态效益指标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生态效益指标</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提高生态效益指标情况</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r>
        <w:trPr>
          <w:trHeight w:val="510"/>
        </w:trPr>
        <w:tc>
          <w:tcPr>
            <w:tcW w:w="1327"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服务对象满意度指标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满意率</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服务对象满意情况</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bl>
    <w:p>
      <w:pPr>
        <w:pStyle w:val="29"/>
        <w:jc w:val="center"/>
        <w:rPr>
          <w:rFonts w:ascii="方正仿宋简体" w:eastAsia="方正仿宋简体" w:cs="方正仿宋简体" w:hAnsi="方正仿宋简体" w:hint="eastAsia"/>
          <w:b w:val="0"/>
          <w:bCs/>
          <w:szCs w:val="22"/>
          <w:lang w:val="en-US" w:eastAsia="zh-CN"/>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rPr>
      </w:pPr>
      <w:r>
        <w:rPr>
          <w:rFonts w:ascii="方正仿宋简体" w:eastAsia="方正仿宋简体" w:cs="方正仿宋简体" w:hAnsi="方正仿宋简体" w:hint="eastAsia"/>
          <w:b w:val="0"/>
          <w:bCs/>
          <w:color w:val="000000"/>
          <w:sz w:val="32"/>
          <w:szCs w:val="32"/>
          <w:lang w:val="en-US" w:eastAsia="zh-CN"/>
        </w:rPr>
        <w:t>22、人社局综合业务管理费预算项目绩效表</w:t>
      </w:r>
    </w:p>
    <w:p>
      <w:pPr>
        <w:widowControl/>
        <w:spacing w:before="0" w:after="0"/>
        <w:jc w:val="left"/>
        <w:outlineLvl w:val="3"/>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323001遵化市人力资源和社会保障局</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73"/>
        <w:gridCol w:w="2337"/>
        <w:gridCol w:w="2106"/>
        <w:gridCol w:w="2106"/>
        <w:gridCol w:w="2106"/>
        <w:gridCol w:w="2106"/>
        <w:gridCol w:w="2106"/>
      </w:tblGrid>
      <w:tr>
        <w:trPr>
          <w:trHeight w:val="510"/>
        </w:trPr>
        <w:tc>
          <w:tcPr>
            <w:tcW w:w="1873"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4443" w:type="dxa"/>
            <w:gridSpan w:val="2"/>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13028122P00347710001U</w:t>
            </w:r>
          </w:p>
        </w:tc>
        <w:tc>
          <w:tcPr>
            <w:tcW w:w="2106"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318" w:type="dxa"/>
            <w:gridSpan w:val="3"/>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人社局综合业务管理费</w:t>
            </w:r>
          </w:p>
        </w:tc>
      </w:tr>
      <w:tr>
        <w:trPr>
          <w:trHeight w:val="510"/>
        </w:trPr>
        <w:tc>
          <w:tcPr>
            <w:tcW w:w="1873"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233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47</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    资金</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47</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p>
        </w:tc>
      </w:tr>
      <w:tr>
        <w:trPr>
          <w:trHeight w:val="510"/>
        </w:trPr>
        <w:tc>
          <w:tcPr>
            <w:tcW w:w="1873" w:type="dxa"/>
            <w:vMerge/>
          </w:tcPr>
          <w:p/>
        </w:tc>
        <w:tc>
          <w:tcPr>
            <w:tcW w:w="12867" w:type="dxa"/>
            <w:gridSpan w:val="6"/>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主要用于人力资源和社会保障事业综合业务管理工作，维系、部署全局工作、各科室业务政策开展，不断推进全市人力资源和社会保障事业迈向新的台阶。</w:t>
            </w:r>
          </w:p>
        </w:tc>
      </w:tr>
      <w:tr>
        <w:trPr>
          <w:trHeight w:val="427"/>
        </w:trPr>
        <w:tc>
          <w:tcPr>
            <w:tcW w:w="1873"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4443"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421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413"/>
        </w:trPr>
        <w:tc>
          <w:tcPr>
            <w:tcW w:w="1873" w:type="dxa"/>
            <w:vMerge/>
          </w:tcPr>
          <w:p/>
        </w:tc>
        <w:tc>
          <w:tcPr>
            <w:tcW w:w="4443"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2106"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421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873"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12867" w:type="dxa"/>
            <w:gridSpan w:val="6"/>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w:t>
            </w:r>
            <w:r>
              <w:rPr>
                <w:rFonts w:ascii="方正仿宋简体" w:eastAsia="方正仿宋简体" w:cs="方正仿宋简体" w:hAnsi="方正仿宋简体" w:hint="eastAsia"/>
                <w:b w:val="0"/>
                <w:bCs/>
                <w:kern w:val="2"/>
                <w:sz w:val="21"/>
                <w:szCs w:val="22"/>
                <w:lang w:val="en-US" w:eastAsia="zh-CN" w:bidi="ar-SA"/>
              </w:rPr>
              <w:t>、人力资源和社会保障事业综合业务管理工作，维系、部署全局工作、各科室业务政策开展，不断推进全市人力资源和社会保障事业迈向新的台阶。2、根据遵政办【2019】53号文件要求对所属各个科室进行业务督导监察。</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39"/>
        <w:gridCol w:w="2168"/>
        <w:gridCol w:w="2073"/>
        <w:gridCol w:w="4448"/>
        <w:gridCol w:w="2106"/>
        <w:gridCol w:w="2106"/>
      </w:tblGrid>
      <w:tr>
        <w:trPr>
          <w:trHeight w:val="510"/>
          <w:tblHeader/>
        </w:trPr>
        <w:tc>
          <w:tcPr>
            <w:tcW w:w="1839"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2168"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073"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4448"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210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106"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839"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21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2073"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审核金额</w:t>
            </w:r>
          </w:p>
        </w:tc>
        <w:tc>
          <w:tcPr>
            <w:tcW w:w="4448"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按照办公经费管理办法审核经费开支</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=47</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遵政办【2019】53号</w:t>
            </w:r>
          </w:p>
        </w:tc>
      </w:tr>
      <w:tr>
        <w:trPr>
          <w:trHeight w:val="510"/>
        </w:trPr>
        <w:tc>
          <w:tcPr>
            <w:tcW w:w="1839" w:type="dxa"/>
            <w:vMerge/>
            <w:vAlign w:val="center"/>
          </w:tcPr>
          <w:p/>
        </w:tc>
        <w:tc>
          <w:tcPr>
            <w:tcW w:w="21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2073"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办公用品质量</w:t>
            </w:r>
          </w:p>
        </w:tc>
        <w:tc>
          <w:tcPr>
            <w:tcW w:w="4448"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把关采购办公用品质优价廉</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遵政办【2019】53号</w:t>
            </w:r>
          </w:p>
        </w:tc>
      </w:tr>
      <w:tr>
        <w:trPr>
          <w:trHeight w:val="510"/>
        </w:trPr>
        <w:tc>
          <w:tcPr>
            <w:tcW w:w="1839" w:type="dxa"/>
            <w:vMerge/>
            <w:vAlign w:val="center"/>
          </w:tcPr>
          <w:p/>
        </w:tc>
        <w:tc>
          <w:tcPr>
            <w:tcW w:w="21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2073"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完工及时率</w:t>
            </w:r>
          </w:p>
        </w:tc>
        <w:tc>
          <w:tcPr>
            <w:tcW w:w="4448"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完工及时率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遵政办【2019】53号</w:t>
            </w:r>
          </w:p>
        </w:tc>
      </w:tr>
      <w:tr>
        <w:trPr>
          <w:trHeight w:val="510"/>
        </w:trPr>
        <w:tc>
          <w:tcPr>
            <w:tcW w:w="1839" w:type="dxa"/>
            <w:vMerge/>
            <w:vAlign w:val="center"/>
          </w:tcPr>
          <w:p/>
        </w:tc>
        <w:tc>
          <w:tcPr>
            <w:tcW w:w="21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2073"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公用经费节约率</w:t>
            </w:r>
          </w:p>
        </w:tc>
        <w:tc>
          <w:tcPr>
            <w:tcW w:w="4448"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率节约率=（预算金额-报销金额）/预算金额</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遵政办【2019】53号</w:t>
            </w:r>
          </w:p>
        </w:tc>
      </w:tr>
      <w:tr>
        <w:trPr>
          <w:trHeight w:val="510"/>
        </w:trPr>
        <w:tc>
          <w:tcPr>
            <w:tcW w:w="1839" w:type="dxa"/>
            <w:vMerge w:val="restart"/>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21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207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保障业务工作情况</w:t>
            </w:r>
          </w:p>
        </w:tc>
        <w:tc>
          <w:tcPr>
            <w:tcW w:w="444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保障业务工作完成情况</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遵政办【2019】53号</w:t>
            </w:r>
          </w:p>
        </w:tc>
      </w:tr>
      <w:tr>
        <w:trPr>
          <w:trHeight w:val="510"/>
        </w:trPr>
        <w:tc>
          <w:tcPr>
            <w:tcW w:w="1839" w:type="dxa"/>
            <w:vMerge/>
            <w:vAlign w:val="center"/>
          </w:tcPr>
          <w:p/>
        </w:tc>
        <w:tc>
          <w:tcPr>
            <w:tcW w:w="21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2073"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年初预算执行情况</w:t>
            </w:r>
          </w:p>
        </w:tc>
        <w:tc>
          <w:tcPr>
            <w:tcW w:w="4448"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严格执行年初预算，有效防止超预算</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遵政办【2019】53号</w:t>
            </w:r>
          </w:p>
        </w:tc>
      </w:tr>
      <w:tr>
        <w:trPr>
          <w:trHeight w:val="510"/>
        </w:trPr>
        <w:tc>
          <w:tcPr>
            <w:tcW w:w="1839" w:type="dxa"/>
            <w:vMerge/>
            <w:vAlign w:val="center"/>
          </w:tcPr>
          <w:p/>
        </w:tc>
        <w:tc>
          <w:tcPr>
            <w:tcW w:w="21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社会效益指标</w:t>
            </w:r>
          </w:p>
        </w:tc>
        <w:tc>
          <w:tcPr>
            <w:tcW w:w="2073"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节约经费开支</w:t>
            </w:r>
          </w:p>
        </w:tc>
        <w:tc>
          <w:tcPr>
            <w:tcW w:w="4448"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践行厉行节约反对浪费制度体系建设</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遵政办【2019】53号</w:t>
            </w:r>
          </w:p>
        </w:tc>
      </w:tr>
      <w:tr>
        <w:trPr>
          <w:trHeight w:val="510"/>
        </w:trPr>
        <w:tc>
          <w:tcPr>
            <w:tcW w:w="1839" w:type="dxa"/>
            <w:vMerge/>
            <w:vAlign w:val="center"/>
          </w:tcPr>
          <w:p/>
        </w:tc>
        <w:tc>
          <w:tcPr>
            <w:tcW w:w="21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生态效益指标</w:t>
            </w:r>
          </w:p>
        </w:tc>
        <w:tc>
          <w:tcPr>
            <w:tcW w:w="2073"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提升公共服务水平</w:t>
            </w:r>
          </w:p>
        </w:tc>
        <w:tc>
          <w:tcPr>
            <w:tcW w:w="4448"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保障机关运转对公共服务水平提升情况</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遵政办【2019】53号</w:t>
            </w:r>
          </w:p>
        </w:tc>
      </w:tr>
      <w:tr>
        <w:trPr>
          <w:trHeight w:val="510"/>
        </w:trPr>
        <w:tc>
          <w:tcPr>
            <w:tcW w:w="1839"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21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服务对象满意度指标</w:t>
            </w:r>
          </w:p>
        </w:tc>
        <w:tc>
          <w:tcPr>
            <w:tcW w:w="2073"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工作环境改善程度</w:t>
            </w:r>
          </w:p>
        </w:tc>
        <w:tc>
          <w:tcPr>
            <w:tcW w:w="4448"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购买办公用品、专用材料等对工作环境的改善程度</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遵政办【2019】53号</w:t>
            </w:r>
          </w:p>
        </w:tc>
      </w:tr>
    </w:tbl>
    <w:p>
      <w:pPr>
        <w:spacing w:line="580" w:lineRule="exact"/>
        <w:rPr>
          <w:rFonts w:eastAsia="方正仿宋_GBK" w:hint="eastAsia"/>
          <w:sz w:val="32"/>
          <w:szCs w:val="32"/>
        </w:rPr>
      </w:pPr>
      <w:r>
        <w:rPr>
          <w:rFonts w:ascii="方正仿宋简体" w:eastAsia="方正仿宋简体" w:cs="方正仿宋简体" w:hAnsi="方正仿宋简体" w:hint="eastAsia"/>
          <w:b w:val="0"/>
          <w:bCs/>
          <w:color w:val="000000"/>
          <w:sz w:val="32"/>
          <w:szCs w:val="32"/>
          <w:lang w:val="en-US" w:eastAsia="zh-CN"/>
        </w:rPr>
        <w:t>23、职称评审职业技能鉴定等成本性支出预算项目绩效表</w:t>
      </w:r>
    </w:p>
    <w:p>
      <w:pPr>
        <w:widowControl/>
        <w:spacing w:before="0" w:after="0"/>
        <w:jc w:val="left"/>
        <w:outlineLvl w:val="3"/>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323001遵化市人力资源和社会保障局</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8"/>
        <w:gridCol w:w="2023"/>
        <w:gridCol w:w="2106"/>
        <w:gridCol w:w="2106"/>
        <w:gridCol w:w="2106"/>
        <w:gridCol w:w="2106"/>
        <w:gridCol w:w="2106"/>
      </w:tblGrid>
      <w:tr>
        <w:trPr>
          <w:trHeight w:val="510"/>
        </w:trPr>
        <w:tc>
          <w:tcPr>
            <w:tcW w:w="137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2602" w:type="dxa"/>
            <w:gridSpan w:val="2"/>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13028122P003470100014</w:t>
            </w:r>
          </w:p>
        </w:tc>
        <w:tc>
          <w:tcPr>
            <w:tcW w:w="1327"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3981" w:type="dxa"/>
            <w:gridSpan w:val="3"/>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职称评审职业技能鉴定等成本性支出</w:t>
            </w:r>
          </w:p>
        </w:tc>
      </w:tr>
      <w:tr>
        <w:trPr>
          <w:trHeight w:val="510"/>
        </w:trPr>
        <w:tc>
          <w:tcPr>
            <w:tcW w:w="1379"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127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50</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    资金</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50</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p>
        </w:tc>
      </w:tr>
      <w:tr>
        <w:trPr>
          <w:trHeight w:val="510"/>
        </w:trPr>
        <w:tc>
          <w:tcPr>
            <w:tcW w:w="1379" w:type="dxa"/>
            <w:vMerge/>
          </w:tcPr>
          <w:p/>
        </w:tc>
        <w:tc>
          <w:tcPr>
            <w:tcW w:w="7910" w:type="dxa"/>
            <w:gridSpan w:val="6"/>
            <w:tcBorders>
              <w:left w:val="single" w:sz="6" w:space="0" w:color="000000"/>
            </w:tcBorders>
          </w:tcPr>
          <w:p>
            <w:pPr>
              <w:pStyle w:val="29"/>
              <w:keepNext w:val="0"/>
              <w:keepLines w:val="0"/>
              <w:suppressLineNumbers w:val="0"/>
              <w:spacing w:beforeAutospacing="0" w:afterAutospacing="0"/>
              <w:ind w:left="0" w:right="0"/>
              <w:jc w:val="both"/>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主要用于全市职业技能鉴定评审工资经费支出，按标准执行。拟定全市城乡劳动者职业培训政策、规划，一年4个季度，我们分散办公，每个季度都组织相关人员报名、审卷、参与考试，为全市专技人员上岗、专业技术把关。</w:t>
            </w:r>
          </w:p>
        </w:tc>
      </w:tr>
      <w:tr>
        <w:trPr>
          <w:trHeight w:val="386"/>
        </w:trPr>
        <w:tc>
          <w:tcPr>
            <w:tcW w:w="1379"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260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2654"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72"/>
        </w:trPr>
        <w:tc>
          <w:tcPr>
            <w:tcW w:w="1379" w:type="dxa"/>
            <w:vMerge/>
          </w:tcPr>
          <w:p/>
        </w:tc>
        <w:tc>
          <w:tcPr>
            <w:tcW w:w="260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2654"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37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7910" w:type="dxa"/>
            <w:gridSpan w:val="6"/>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w:t>
            </w:r>
            <w:r>
              <w:rPr>
                <w:rFonts w:ascii="方正仿宋简体" w:eastAsia="方正仿宋简体" w:cs="方正仿宋简体" w:hAnsi="方正仿宋简体" w:hint="eastAsia"/>
                <w:b w:val="0"/>
                <w:bCs/>
                <w:kern w:val="2"/>
                <w:sz w:val="21"/>
                <w:szCs w:val="22"/>
                <w:lang w:val="en-US" w:eastAsia="zh-CN" w:bidi="ar-SA"/>
              </w:rPr>
              <w:t>、用于全市职业技能鉴定评审工资经费支出，按标准执行。拟定全市城乡劳动者职业培训政策、规划。2、根据文件精神，按照一年4个季度，每个季度都组织相关人员报名、审卷、参与考试，为全市专技人员上岗、专业技术把关。</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71"/>
        <w:gridCol w:w="2072"/>
        <w:gridCol w:w="2619"/>
        <w:gridCol w:w="4066"/>
        <w:gridCol w:w="1647"/>
        <w:gridCol w:w="2565"/>
      </w:tblGrid>
      <w:tr>
        <w:trPr>
          <w:trHeight w:val="510"/>
          <w:tblHeader/>
        </w:trPr>
        <w:tc>
          <w:tcPr>
            <w:tcW w:w="1771"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一级指标</w:t>
            </w:r>
          </w:p>
        </w:tc>
        <w:tc>
          <w:tcPr>
            <w:tcW w:w="2072"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二级指标</w:t>
            </w:r>
          </w:p>
        </w:tc>
        <w:tc>
          <w:tcPr>
            <w:tcW w:w="2619"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三级指标</w:t>
            </w:r>
          </w:p>
        </w:tc>
        <w:tc>
          <w:tcPr>
            <w:tcW w:w="4066"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绩效指标描述</w:t>
            </w:r>
          </w:p>
        </w:tc>
        <w:tc>
          <w:tcPr>
            <w:tcW w:w="1647"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指标值</w:t>
            </w:r>
          </w:p>
        </w:tc>
        <w:tc>
          <w:tcPr>
            <w:tcW w:w="2565"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指标值确定依据</w:t>
            </w:r>
          </w:p>
        </w:tc>
      </w:tr>
      <w:tr>
        <w:trPr>
          <w:trHeight w:val="473"/>
        </w:trPr>
        <w:tc>
          <w:tcPr>
            <w:tcW w:w="1771" w:type="dxa"/>
            <w:vMerge w:val="restart"/>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产出指标</w:t>
            </w:r>
          </w:p>
        </w:tc>
        <w:tc>
          <w:tcPr>
            <w:tcW w:w="20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261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培训人员人次</w:t>
            </w:r>
          </w:p>
        </w:tc>
        <w:tc>
          <w:tcPr>
            <w:tcW w:w="406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职业技能鉴定培训人员人次</w:t>
            </w:r>
          </w:p>
        </w:tc>
        <w:tc>
          <w:tcPr>
            <w:tcW w:w="1647"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=25000</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冀价行费【2018】86号</w:t>
            </w:r>
          </w:p>
        </w:tc>
      </w:tr>
      <w:tr>
        <w:trPr>
          <w:trHeight w:val="510"/>
        </w:trPr>
        <w:tc>
          <w:tcPr>
            <w:tcW w:w="1771" w:type="dxa"/>
            <w:vMerge/>
            <w:vAlign w:val="center"/>
          </w:tcPr>
          <w:p/>
        </w:tc>
        <w:tc>
          <w:tcPr>
            <w:tcW w:w="20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261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完成率</w:t>
            </w:r>
          </w:p>
        </w:tc>
        <w:tc>
          <w:tcPr>
            <w:tcW w:w="406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职业技能鉴定职称评审完成情况</w:t>
            </w:r>
          </w:p>
        </w:tc>
        <w:tc>
          <w:tcPr>
            <w:tcW w:w="1647"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冀价行费【2018】86号</w:t>
            </w:r>
          </w:p>
        </w:tc>
      </w:tr>
      <w:tr>
        <w:trPr>
          <w:trHeight w:val="510"/>
        </w:trPr>
        <w:tc>
          <w:tcPr>
            <w:tcW w:w="1771" w:type="dxa"/>
            <w:vMerge/>
            <w:vAlign w:val="center"/>
          </w:tcPr>
          <w:p/>
        </w:tc>
        <w:tc>
          <w:tcPr>
            <w:tcW w:w="20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261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发放率</w:t>
            </w:r>
          </w:p>
        </w:tc>
        <w:tc>
          <w:tcPr>
            <w:tcW w:w="406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职业技能鉴定发放情况</w:t>
            </w:r>
          </w:p>
        </w:tc>
        <w:tc>
          <w:tcPr>
            <w:tcW w:w="164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冀价行费【2018】86号</w:t>
            </w:r>
          </w:p>
        </w:tc>
      </w:tr>
      <w:tr>
        <w:trPr>
          <w:trHeight w:val="510"/>
        </w:trPr>
        <w:tc>
          <w:tcPr>
            <w:tcW w:w="1771" w:type="dxa"/>
            <w:vMerge/>
            <w:vAlign w:val="center"/>
          </w:tcPr>
          <w:p/>
        </w:tc>
        <w:tc>
          <w:tcPr>
            <w:tcW w:w="20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261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预算执行率</w:t>
            </w:r>
          </w:p>
        </w:tc>
        <w:tc>
          <w:tcPr>
            <w:tcW w:w="406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职业技能鉴定职称评审预算执行率</w:t>
            </w:r>
          </w:p>
        </w:tc>
        <w:tc>
          <w:tcPr>
            <w:tcW w:w="1647"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冀价行费【2018】86号</w:t>
            </w:r>
          </w:p>
        </w:tc>
      </w:tr>
      <w:tr>
        <w:trPr>
          <w:trHeight w:val="510"/>
        </w:trPr>
        <w:tc>
          <w:tcPr>
            <w:tcW w:w="1771" w:type="dxa"/>
            <w:vMerge w:val="restart"/>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20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261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持续提升我局社会影响力</w:t>
            </w:r>
          </w:p>
        </w:tc>
        <w:tc>
          <w:tcPr>
            <w:tcW w:w="406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持续提升我局社会影响力情况</w:t>
            </w:r>
          </w:p>
        </w:tc>
        <w:tc>
          <w:tcPr>
            <w:tcW w:w="164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冀价行费【2018】86号</w:t>
            </w:r>
          </w:p>
        </w:tc>
      </w:tr>
      <w:tr>
        <w:trPr>
          <w:trHeight w:val="510"/>
        </w:trPr>
        <w:tc>
          <w:tcPr>
            <w:tcW w:w="1771" w:type="dxa"/>
            <w:vMerge/>
            <w:vAlign w:val="center"/>
          </w:tcPr>
          <w:p/>
        </w:tc>
        <w:tc>
          <w:tcPr>
            <w:tcW w:w="20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261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提高效率</w:t>
            </w:r>
          </w:p>
        </w:tc>
        <w:tc>
          <w:tcPr>
            <w:tcW w:w="406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通过职业技能鉴定提高效率情况</w:t>
            </w:r>
          </w:p>
        </w:tc>
        <w:tc>
          <w:tcPr>
            <w:tcW w:w="164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冀价行费【2018】86号</w:t>
            </w:r>
          </w:p>
        </w:tc>
      </w:tr>
      <w:tr>
        <w:trPr>
          <w:trHeight w:val="510"/>
        </w:trPr>
        <w:tc>
          <w:tcPr>
            <w:tcW w:w="1771" w:type="dxa"/>
            <w:vMerge/>
            <w:vAlign w:val="center"/>
          </w:tcPr>
          <w:p/>
        </w:tc>
        <w:tc>
          <w:tcPr>
            <w:tcW w:w="20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社会效益指标</w:t>
            </w:r>
          </w:p>
        </w:tc>
        <w:tc>
          <w:tcPr>
            <w:tcW w:w="261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促进就业</w:t>
            </w:r>
          </w:p>
        </w:tc>
        <w:tc>
          <w:tcPr>
            <w:tcW w:w="406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通过职业技能鉴定促进就业情况</w:t>
            </w:r>
          </w:p>
        </w:tc>
        <w:tc>
          <w:tcPr>
            <w:tcW w:w="164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冀价行费【2018】86号</w:t>
            </w:r>
          </w:p>
        </w:tc>
      </w:tr>
      <w:tr>
        <w:trPr>
          <w:trHeight w:val="510"/>
        </w:trPr>
        <w:tc>
          <w:tcPr>
            <w:tcW w:w="1771" w:type="dxa"/>
            <w:vMerge/>
            <w:vAlign w:val="center"/>
          </w:tcPr>
          <w:p/>
        </w:tc>
        <w:tc>
          <w:tcPr>
            <w:tcW w:w="20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生态效益指标</w:t>
            </w:r>
          </w:p>
        </w:tc>
        <w:tc>
          <w:tcPr>
            <w:tcW w:w="261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生态影响</w:t>
            </w:r>
          </w:p>
        </w:tc>
        <w:tc>
          <w:tcPr>
            <w:tcW w:w="406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职业技能鉴定职称评审对生态影响情况</w:t>
            </w:r>
          </w:p>
        </w:tc>
        <w:tc>
          <w:tcPr>
            <w:tcW w:w="164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冀价行费【2018】86号</w:t>
            </w:r>
          </w:p>
        </w:tc>
      </w:tr>
      <w:tr>
        <w:trPr>
          <w:trHeight w:val="510"/>
        </w:trPr>
        <w:tc>
          <w:tcPr>
            <w:tcW w:w="1771"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满意度指标</w:t>
            </w:r>
          </w:p>
        </w:tc>
        <w:tc>
          <w:tcPr>
            <w:tcW w:w="20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服务对象满意度指标</w:t>
            </w:r>
          </w:p>
        </w:tc>
        <w:tc>
          <w:tcPr>
            <w:tcW w:w="261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满意率</w:t>
            </w:r>
          </w:p>
        </w:tc>
        <w:tc>
          <w:tcPr>
            <w:tcW w:w="406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培训人员满意率</w:t>
            </w:r>
          </w:p>
        </w:tc>
        <w:tc>
          <w:tcPr>
            <w:tcW w:w="164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冀价行费【2018】86号</w:t>
            </w:r>
          </w:p>
        </w:tc>
      </w:tr>
    </w:tbl>
    <w:p>
      <w:pPr>
        <w:spacing w:line="580" w:lineRule="exact"/>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32"/>
          <w:szCs w:val="32"/>
          <w:lang w:val="en-US" w:eastAsia="zh-CN"/>
        </w:rPr>
        <w:t>24、就业见习岗位补贴资金项目绩效目标</w:t>
      </w:r>
    </w:p>
    <w:p>
      <w:pPr>
        <w:widowControl/>
        <w:spacing w:before="0" w:after="0"/>
        <w:jc w:val="left"/>
        <w:outlineLvl w:val="3"/>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323004遵化市就业服务中心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8"/>
        <w:gridCol w:w="2023"/>
        <w:gridCol w:w="2106"/>
        <w:gridCol w:w="2106"/>
        <w:gridCol w:w="2106"/>
        <w:gridCol w:w="2106"/>
        <w:gridCol w:w="2106"/>
      </w:tblGrid>
      <w:tr>
        <w:trPr>
          <w:trHeight w:val="510"/>
        </w:trPr>
        <w:tc>
          <w:tcPr>
            <w:tcW w:w="137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2602" w:type="dxa"/>
            <w:gridSpan w:val="2"/>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13028122P00954510002M</w:t>
            </w:r>
          </w:p>
        </w:tc>
        <w:tc>
          <w:tcPr>
            <w:tcW w:w="1327"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3981" w:type="dxa"/>
            <w:gridSpan w:val="3"/>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就业见习岗位补贴资金</w:t>
            </w:r>
          </w:p>
        </w:tc>
      </w:tr>
      <w:tr>
        <w:trPr>
          <w:trHeight w:val="510"/>
        </w:trPr>
        <w:tc>
          <w:tcPr>
            <w:tcW w:w="1379"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127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7.29</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    资金</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7.29</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p>
        </w:tc>
      </w:tr>
      <w:tr>
        <w:trPr>
          <w:trHeight w:val="510"/>
        </w:trPr>
        <w:tc>
          <w:tcPr>
            <w:tcW w:w="1379" w:type="dxa"/>
            <w:vMerge/>
          </w:tcPr>
          <w:p/>
        </w:tc>
        <w:tc>
          <w:tcPr>
            <w:tcW w:w="7910" w:type="dxa"/>
            <w:gridSpan w:val="6"/>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主要用于就业见习岗位补贴资金。</w:t>
            </w:r>
          </w:p>
        </w:tc>
      </w:tr>
      <w:tr>
        <w:trPr>
          <w:trHeight w:val="510"/>
        </w:trPr>
        <w:tc>
          <w:tcPr>
            <w:tcW w:w="1379"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260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2654"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510"/>
        </w:trPr>
        <w:tc>
          <w:tcPr>
            <w:tcW w:w="1379" w:type="dxa"/>
            <w:vMerge/>
          </w:tcPr>
          <w:p/>
        </w:tc>
        <w:tc>
          <w:tcPr>
            <w:tcW w:w="260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2654"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37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7910" w:type="dxa"/>
            <w:gridSpan w:val="6"/>
            <w:tcBorders>
              <w:left w:val="single" w:sz="6" w:space="0" w:color="000000"/>
            </w:tcBorders>
          </w:tcPr>
          <w:p>
            <w:pPr>
              <w:pStyle w:val="29"/>
              <w:keepNext w:val="0"/>
              <w:keepLines w:val="0"/>
              <w:suppressLineNumbers w:val="0"/>
              <w:spacing w:beforeAutospacing="0" w:afterAutospacing="0"/>
              <w:ind w:left="0" w:right="0"/>
              <w:jc w:val="both"/>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w:t>
            </w:r>
            <w:r>
              <w:rPr>
                <w:rFonts w:ascii="方正仿宋简体" w:eastAsia="方正仿宋简体" w:cs="方正仿宋简体" w:hAnsi="方正仿宋简体" w:hint="eastAsia"/>
                <w:b w:val="0"/>
                <w:bCs/>
                <w:kern w:val="2"/>
                <w:sz w:val="21"/>
                <w:szCs w:val="22"/>
                <w:lang w:val="en-US" w:eastAsia="zh-CN" w:bidi="ar-SA"/>
              </w:rPr>
              <w:t>、通过落实就业创业政策，抓培训、促创业、保就业，就业形势总体保持稳定，圆满完成就业见习岗位开发任务。2、积极落实青年就业见习计划等就业扶持政策，增加就业机会，促进青年群体就业。</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6"/>
        <w:gridCol w:w="2106"/>
        <w:gridCol w:w="2106"/>
        <w:gridCol w:w="4211"/>
        <w:gridCol w:w="2106"/>
        <w:gridCol w:w="2106"/>
      </w:tblGrid>
      <w:tr>
        <w:trPr>
          <w:trHeight w:val="510"/>
          <w:tblHeader/>
        </w:trPr>
        <w:tc>
          <w:tcPr>
            <w:tcW w:w="1327"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一级指标</w:t>
            </w:r>
          </w:p>
        </w:tc>
        <w:tc>
          <w:tcPr>
            <w:tcW w:w="1327"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二级指标</w:t>
            </w:r>
          </w:p>
        </w:tc>
        <w:tc>
          <w:tcPr>
            <w:tcW w:w="1327"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三级指标</w:t>
            </w:r>
          </w:p>
        </w:tc>
        <w:tc>
          <w:tcPr>
            <w:tcW w:w="2654"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绩效指标描述</w:t>
            </w:r>
          </w:p>
        </w:tc>
        <w:tc>
          <w:tcPr>
            <w:tcW w:w="1327"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指标值</w:t>
            </w:r>
          </w:p>
        </w:tc>
        <w:tc>
          <w:tcPr>
            <w:tcW w:w="1327"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指标值确定依据</w:t>
            </w:r>
          </w:p>
        </w:tc>
      </w:tr>
      <w:tr>
        <w:trPr>
          <w:trHeight w:val="510"/>
        </w:trPr>
        <w:tc>
          <w:tcPr>
            <w:tcW w:w="1327" w:type="dxa"/>
            <w:vMerge w:val="restart"/>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产出指标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1327"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指导学生次数</w:t>
            </w:r>
          </w:p>
        </w:tc>
        <w:tc>
          <w:tcPr>
            <w:tcW w:w="2654"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指导全市开展毕业生就业指导活动</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冀财规[2018]21号</w:t>
            </w:r>
          </w:p>
        </w:tc>
      </w:tr>
      <w:tr>
        <w:trPr>
          <w:trHeight w:val="510"/>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服务水平</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努力开发就业见习岗位，提高服务水平</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冀财规[2018]21号</w:t>
            </w:r>
          </w:p>
        </w:tc>
      </w:tr>
      <w:tr>
        <w:trPr>
          <w:trHeight w:val="510"/>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到位率</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就业见习补贴按季度拨付到位率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≥100%</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冀财规[2018]21号</w:t>
            </w:r>
          </w:p>
        </w:tc>
      </w:tr>
      <w:tr>
        <w:trPr>
          <w:trHeight w:val="413"/>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人均发放水平</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人均发放水平</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=680</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冀财规[2018]21号</w:t>
            </w:r>
          </w:p>
        </w:tc>
      </w:tr>
      <w:tr>
        <w:trPr>
          <w:trHeight w:val="510"/>
        </w:trPr>
        <w:tc>
          <w:tcPr>
            <w:tcW w:w="1327" w:type="dxa"/>
            <w:vMerge w:val="restart"/>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1327"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维持就业服务能力</w:t>
            </w:r>
          </w:p>
        </w:tc>
        <w:tc>
          <w:tcPr>
            <w:tcW w:w="2654"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维持就业服务能力，保障各项工作正常开展</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冀财规[2018]21号</w:t>
            </w:r>
          </w:p>
        </w:tc>
      </w:tr>
      <w:tr>
        <w:trPr>
          <w:trHeight w:val="510"/>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提高效率</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提高开发、安置率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≥99%</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冀财规[2018]21号</w:t>
            </w:r>
          </w:p>
        </w:tc>
      </w:tr>
      <w:tr>
        <w:trPr>
          <w:trHeight w:val="510"/>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社会效益指标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就业政策落实</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积极落实上级有关就业创业扶持政策，形成良好的社会氛围</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冀财规[2018]21号</w:t>
            </w:r>
          </w:p>
        </w:tc>
      </w:tr>
      <w:tr>
        <w:trPr>
          <w:trHeight w:val="510"/>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生态效益指标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宣传绿色生产方式</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宣传绿色生产方式</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冀财规[2018]21号</w:t>
            </w:r>
          </w:p>
        </w:tc>
      </w:tr>
      <w:tr>
        <w:trPr>
          <w:trHeight w:val="510"/>
        </w:trPr>
        <w:tc>
          <w:tcPr>
            <w:tcW w:w="1327"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满意度指标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服务对象满意度指标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服务人员满意率</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通过发放调查问卷调查安置人员有满意度</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冀财规[2018]21号</w:t>
            </w:r>
          </w:p>
        </w:tc>
      </w:tr>
    </w:tbl>
    <w:p>
      <w:pPr>
        <w:spacing w:line="580" w:lineRule="exact"/>
        <w:rPr>
          <w:rFonts w:eastAsia="方正仿宋_GBK" w:hint="eastAsia"/>
          <w:sz w:val="32"/>
          <w:szCs w:val="32"/>
        </w:rPr>
      </w:pPr>
      <w:r>
        <w:rPr>
          <w:rFonts w:ascii="方正仿宋简体" w:eastAsia="方正仿宋简体" w:cs="方正仿宋简体" w:hAnsi="方正仿宋简体" w:hint="eastAsia"/>
          <w:b w:val="0"/>
          <w:bCs/>
          <w:color w:val="000000"/>
          <w:sz w:val="32"/>
          <w:szCs w:val="32"/>
          <w:lang w:val="en-US" w:eastAsia="zh-CN"/>
        </w:rPr>
        <w:t>25、综合业务工作经费项目绩效目标</w:t>
      </w:r>
    </w:p>
    <w:p>
      <w:pPr>
        <w:widowControl/>
        <w:spacing w:before="0" w:after="0"/>
        <w:jc w:val="left"/>
        <w:outlineLvl w:val="3"/>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323004遵化市就业服务中心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8"/>
        <w:gridCol w:w="2023"/>
        <w:gridCol w:w="2106"/>
        <w:gridCol w:w="2106"/>
        <w:gridCol w:w="2106"/>
        <w:gridCol w:w="2106"/>
        <w:gridCol w:w="2106"/>
      </w:tblGrid>
      <w:tr>
        <w:trPr>
          <w:trHeight w:val="510"/>
        </w:trPr>
        <w:tc>
          <w:tcPr>
            <w:tcW w:w="137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2602" w:type="dxa"/>
            <w:gridSpan w:val="2"/>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13028122P00326910001G</w:t>
            </w:r>
          </w:p>
        </w:tc>
        <w:tc>
          <w:tcPr>
            <w:tcW w:w="1327"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3981" w:type="dxa"/>
            <w:gridSpan w:val="3"/>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综合业务工作经费</w:t>
            </w:r>
          </w:p>
        </w:tc>
      </w:tr>
      <w:tr>
        <w:trPr>
          <w:trHeight w:val="510"/>
        </w:trPr>
        <w:tc>
          <w:tcPr>
            <w:tcW w:w="1379"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127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    资金</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p>
        </w:tc>
      </w:tr>
      <w:tr>
        <w:trPr>
          <w:trHeight w:val="372"/>
        </w:trPr>
        <w:tc>
          <w:tcPr>
            <w:tcW w:w="1379" w:type="dxa"/>
            <w:vMerge/>
          </w:tcPr>
          <w:p/>
        </w:tc>
        <w:tc>
          <w:tcPr>
            <w:tcW w:w="7910" w:type="dxa"/>
            <w:gridSpan w:val="6"/>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用于单位水电费、电话费、报刊费、办公费等支出。</w:t>
            </w:r>
          </w:p>
        </w:tc>
      </w:tr>
      <w:tr>
        <w:trPr>
          <w:trHeight w:val="372"/>
        </w:trPr>
        <w:tc>
          <w:tcPr>
            <w:tcW w:w="1379"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260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2654"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400"/>
        </w:trPr>
        <w:tc>
          <w:tcPr>
            <w:tcW w:w="1379" w:type="dxa"/>
            <w:vMerge/>
          </w:tcPr>
          <w:p/>
        </w:tc>
        <w:tc>
          <w:tcPr>
            <w:tcW w:w="260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2654"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37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7910" w:type="dxa"/>
            <w:gridSpan w:val="6"/>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w:t>
            </w:r>
            <w:r>
              <w:rPr>
                <w:rFonts w:ascii="方正仿宋简体" w:eastAsia="方正仿宋简体" w:cs="方正仿宋简体" w:hAnsi="方正仿宋简体" w:hint="eastAsia"/>
                <w:b w:val="0"/>
                <w:bCs/>
                <w:kern w:val="2"/>
                <w:sz w:val="21"/>
                <w:szCs w:val="22"/>
                <w:lang w:val="en-US" w:eastAsia="zh-CN" w:bidi="ar-SA"/>
              </w:rPr>
              <w:t>、通过落实项就业创业扶持政策，抓培训、促创业、保就业，就业形势总体保持稳定，圆满完成全年各项工作任务。2、严格贯彻落实省、市有关文件的各项规定，遵循“科学性、规范性、客观性和公正性”原则，确保各项就业创业工作圆满完成。</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07"/>
        <w:gridCol w:w="2004"/>
        <w:gridCol w:w="2706"/>
        <w:gridCol w:w="5272"/>
        <w:gridCol w:w="763"/>
        <w:gridCol w:w="2388"/>
      </w:tblGrid>
      <w:tr>
        <w:trPr>
          <w:trHeight w:val="510"/>
          <w:tblHeader/>
        </w:trPr>
        <w:tc>
          <w:tcPr>
            <w:tcW w:w="1607"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一级指标</w:t>
            </w:r>
          </w:p>
        </w:tc>
        <w:tc>
          <w:tcPr>
            <w:tcW w:w="2004"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二级指标</w:t>
            </w:r>
          </w:p>
        </w:tc>
        <w:tc>
          <w:tcPr>
            <w:tcW w:w="2706"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三级指标</w:t>
            </w:r>
          </w:p>
        </w:tc>
        <w:tc>
          <w:tcPr>
            <w:tcW w:w="5272"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绩效指标描述</w:t>
            </w:r>
          </w:p>
        </w:tc>
        <w:tc>
          <w:tcPr>
            <w:tcW w:w="763"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指标值</w:t>
            </w:r>
          </w:p>
        </w:tc>
        <w:tc>
          <w:tcPr>
            <w:tcW w:w="2388"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指标值确定依据</w:t>
            </w:r>
          </w:p>
        </w:tc>
      </w:tr>
      <w:tr>
        <w:trPr>
          <w:trHeight w:val="432"/>
        </w:trPr>
        <w:tc>
          <w:tcPr>
            <w:tcW w:w="1607" w:type="dxa"/>
            <w:vMerge w:val="restart"/>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产出指标</w:t>
            </w:r>
          </w:p>
        </w:tc>
        <w:tc>
          <w:tcPr>
            <w:tcW w:w="200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2706"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审核金额</w:t>
            </w:r>
          </w:p>
        </w:tc>
        <w:tc>
          <w:tcPr>
            <w:tcW w:w="5272"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按照办公经费管理办法审核经费开支</w:t>
            </w:r>
          </w:p>
        </w:tc>
        <w:tc>
          <w:tcPr>
            <w:tcW w:w="763"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=10</w:t>
            </w:r>
          </w:p>
        </w:tc>
        <w:tc>
          <w:tcPr>
            <w:tcW w:w="238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遵机编字（2019）53号</w:t>
            </w:r>
          </w:p>
        </w:tc>
      </w:tr>
      <w:tr>
        <w:trPr>
          <w:trHeight w:val="514"/>
        </w:trPr>
        <w:tc>
          <w:tcPr>
            <w:tcW w:w="1607" w:type="dxa"/>
            <w:vMerge/>
            <w:vAlign w:val="center"/>
          </w:tcPr>
          <w:p/>
        </w:tc>
        <w:tc>
          <w:tcPr>
            <w:tcW w:w="200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27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服务水平</w:t>
            </w:r>
          </w:p>
        </w:tc>
        <w:tc>
          <w:tcPr>
            <w:tcW w:w="52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会同各成员单位开展各项就业工作，提高服务水平</w:t>
            </w:r>
          </w:p>
        </w:tc>
        <w:tc>
          <w:tcPr>
            <w:tcW w:w="763"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38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遵机编字（2019）53号</w:t>
            </w:r>
          </w:p>
        </w:tc>
      </w:tr>
      <w:tr>
        <w:trPr>
          <w:trHeight w:val="500"/>
        </w:trPr>
        <w:tc>
          <w:tcPr>
            <w:tcW w:w="1607" w:type="dxa"/>
            <w:vMerge/>
            <w:vAlign w:val="center"/>
          </w:tcPr>
          <w:p/>
        </w:tc>
        <w:tc>
          <w:tcPr>
            <w:tcW w:w="200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27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到位率</w:t>
            </w:r>
          </w:p>
        </w:tc>
        <w:tc>
          <w:tcPr>
            <w:tcW w:w="52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各项就业工作、资金拨付率</w:t>
            </w:r>
          </w:p>
        </w:tc>
        <w:tc>
          <w:tcPr>
            <w:tcW w:w="76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=100</w:t>
            </w:r>
          </w:p>
        </w:tc>
        <w:tc>
          <w:tcPr>
            <w:tcW w:w="238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遵机编字（2019）53号</w:t>
            </w:r>
          </w:p>
        </w:tc>
      </w:tr>
      <w:tr>
        <w:trPr>
          <w:trHeight w:val="510"/>
        </w:trPr>
        <w:tc>
          <w:tcPr>
            <w:tcW w:w="1607" w:type="dxa"/>
            <w:vMerge/>
            <w:vAlign w:val="center"/>
          </w:tcPr>
          <w:p/>
        </w:tc>
        <w:tc>
          <w:tcPr>
            <w:tcW w:w="200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27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公用经费节约率</w:t>
            </w:r>
          </w:p>
        </w:tc>
        <w:tc>
          <w:tcPr>
            <w:tcW w:w="52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率节约率=（预算金额-报销金额）/预算金额</w:t>
            </w:r>
          </w:p>
        </w:tc>
        <w:tc>
          <w:tcPr>
            <w:tcW w:w="763"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=680</w:t>
            </w:r>
          </w:p>
        </w:tc>
        <w:tc>
          <w:tcPr>
            <w:tcW w:w="238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遵机编字（2019）53号</w:t>
            </w:r>
          </w:p>
        </w:tc>
      </w:tr>
      <w:tr>
        <w:trPr>
          <w:trHeight w:val="510"/>
        </w:trPr>
        <w:tc>
          <w:tcPr>
            <w:tcW w:w="1607" w:type="dxa"/>
            <w:vMerge w:val="restart"/>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200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2706"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维持人力资源市场服务能力</w:t>
            </w:r>
          </w:p>
        </w:tc>
        <w:tc>
          <w:tcPr>
            <w:tcW w:w="5272"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办公大楼的正常运转，维持服务能力，保障各项工作正常开展</w:t>
            </w:r>
          </w:p>
        </w:tc>
        <w:tc>
          <w:tcPr>
            <w:tcW w:w="76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38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遵机编字（2019）53号</w:t>
            </w:r>
          </w:p>
        </w:tc>
      </w:tr>
      <w:tr>
        <w:trPr>
          <w:trHeight w:val="510"/>
        </w:trPr>
        <w:tc>
          <w:tcPr>
            <w:tcW w:w="1607" w:type="dxa"/>
            <w:vMerge/>
            <w:vAlign w:val="center"/>
          </w:tcPr>
          <w:p/>
        </w:tc>
        <w:tc>
          <w:tcPr>
            <w:tcW w:w="200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27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提高工作效率</w:t>
            </w:r>
          </w:p>
        </w:tc>
        <w:tc>
          <w:tcPr>
            <w:tcW w:w="52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提高档案查询及办理高效率</w:t>
            </w:r>
          </w:p>
        </w:tc>
        <w:tc>
          <w:tcPr>
            <w:tcW w:w="76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≥99%</w:t>
            </w:r>
          </w:p>
        </w:tc>
        <w:tc>
          <w:tcPr>
            <w:tcW w:w="238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遵机编字（2019）53号</w:t>
            </w:r>
          </w:p>
        </w:tc>
      </w:tr>
      <w:tr>
        <w:trPr>
          <w:trHeight w:val="510"/>
        </w:trPr>
        <w:tc>
          <w:tcPr>
            <w:tcW w:w="1607" w:type="dxa"/>
            <w:vMerge/>
            <w:vAlign w:val="center"/>
          </w:tcPr>
          <w:p/>
        </w:tc>
        <w:tc>
          <w:tcPr>
            <w:tcW w:w="200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社会效益指标</w:t>
            </w:r>
          </w:p>
        </w:tc>
        <w:tc>
          <w:tcPr>
            <w:tcW w:w="27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提升人员职业技能水平</w:t>
            </w:r>
          </w:p>
        </w:tc>
        <w:tc>
          <w:tcPr>
            <w:tcW w:w="52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提升人员职业技能、通用职业素质和求职能力等综合素质</w:t>
            </w:r>
          </w:p>
        </w:tc>
        <w:tc>
          <w:tcPr>
            <w:tcW w:w="76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38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遵机编字（2019）53号</w:t>
            </w:r>
          </w:p>
        </w:tc>
      </w:tr>
      <w:tr>
        <w:trPr>
          <w:trHeight w:val="510"/>
        </w:trPr>
        <w:tc>
          <w:tcPr>
            <w:tcW w:w="1607" w:type="dxa"/>
            <w:vMerge/>
            <w:vAlign w:val="center"/>
          </w:tcPr>
          <w:p/>
        </w:tc>
        <w:tc>
          <w:tcPr>
            <w:tcW w:w="200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生态效益指标</w:t>
            </w:r>
          </w:p>
        </w:tc>
        <w:tc>
          <w:tcPr>
            <w:tcW w:w="27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宣传绿色生产方式</w:t>
            </w:r>
          </w:p>
        </w:tc>
        <w:tc>
          <w:tcPr>
            <w:tcW w:w="52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宣传绿色生产方式</w:t>
            </w:r>
          </w:p>
        </w:tc>
        <w:tc>
          <w:tcPr>
            <w:tcW w:w="76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38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遵机编字（2019）53号</w:t>
            </w:r>
          </w:p>
        </w:tc>
      </w:tr>
      <w:tr>
        <w:trPr>
          <w:trHeight w:val="510"/>
        </w:trPr>
        <w:tc>
          <w:tcPr>
            <w:tcW w:w="1607"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满意度指标</w:t>
            </w:r>
          </w:p>
        </w:tc>
        <w:tc>
          <w:tcPr>
            <w:tcW w:w="200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服务对象满意度指标</w:t>
            </w:r>
          </w:p>
        </w:tc>
        <w:tc>
          <w:tcPr>
            <w:tcW w:w="27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服务人员满意度</w:t>
            </w:r>
          </w:p>
        </w:tc>
        <w:tc>
          <w:tcPr>
            <w:tcW w:w="527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通过面向农村劳动者的免费技能培训，发放调查问卷调查培训的满意度</w:t>
            </w:r>
          </w:p>
        </w:tc>
        <w:tc>
          <w:tcPr>
            <w:tcW w:w="763"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38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遵机编字（2019）53号</w:t>
            </w:r>
          </w:p>
        </w:tc>
      </w:tr>
    </w:tbl>
    <w:p>
      <w:pPr>
        <w:spacing w:line="580" w:lineRule="exact"/>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32"/>
          <w:szCs w:val="32"/>
          <w:lang w:val="en-US" w:eastAsia="zh-CN"/>
        </w:rPr>
        <w:t>26、就业补助配套资金项目绩效目标</w:t>
      </w:r>
    </w:p>
    <w:p>
      <w:pPr>
        <w:widowControl/>
        <w:spacing w:before="0" w:after="0"/>
        <w:jc w:val="left"/>
        <w:outlineLvl w:val="3"/>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323004遵化市就业服务中心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8"/>
        <w:gridCol w:w="2023"/>
        <w:gridCol w:w="2106"/>
        <w:gridCol w:w="2106"/>
        <w:gridCol w:w="2106"/>
        <w:gridCol w:w="2106"/>
        <w:gridCol w:w="2106"/>
      </w:tblGrid>
      <w:tr>
        <w:trPr>
          <w:trHeight w:val="510"/>
        </w:trPr>
        <w:tc>
          <w:tcPr>
            <w:tcW w:w="137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2602" w:type="dxa"/>
            <w:gridSpan w:val="2"/>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13028122P003264100014</w:t>
            </w:r>
          </w:p>
        </w:tc>
        <w:tc>
          <w:tcPr>
            <w:tcW w:w="1327"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3981" w:type="dxa"/>
            <w:gridSpan w:val="3"/>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就业补助配套资金</w:t>
            </w:r>
          </w:p>
        </w:tc>
      </w:tr>
      <w:tr>
        <w:trPr>
          <w:trHeight w:val="510"/>
        </w:trPr>
        <w:tc>
          <w:tcPr>
            <w:tcW w:w="1379"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127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200</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    资金</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200</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p>
        </w:tc>
      </w:tr>
      <w:tr>
        <w:trPr>
          <w:trHeight w:val="386"/>
        </w:trPr>
        <w:tc>
          <w:tcPr>
            <w:tcW w:w="1379" w:type="dxa"/>
            <w:vMerge/>
          </w:tcPr>
          <w:p/>
        </w:tc>
        <w:tc>
          <w:tcPr>
            <w:tcW w:w="7910" w:type="dxa"/>
            <w:gridSpan w:val="6"/>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用于公益岗岗位社保补贴、岗位补贴等。</w:t>
            </w:r>
          </w:p>
        </w:tc>
      </w:tr>
      <w:tr>
        <w:trPr>
          <w:trHeight w:val="386"/>
        </w:trPr>
        <w:tc>
          <w:tcPr>
            <w:tcW w:w="1379"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260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2654"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86"/>
        </w:trPr>
        <w:tc>
          <w:tcPr>
            <w:tcW w:w="1379" w:type="dxa"/>
            <w:vMerge/>
          </w:tcPr>
          <w:p/>
        </w:tc>
        <w:tc>
          <w:tcPr>
            <w:tcW w:w="260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2654"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37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7910" w:type="dxa"/>
            <w:gridSpan w:val="6"/>
            <w:tcBorders>
              <w:left w:val="single" w:sz="6" w:space="0" w:color="000000"/>
            </w:tcBorders>
          </w:tcPr>
          <w:p>
            <w:pPr>
              <w:pStyle w:val="29"/>
              <w:keepNext w:val="0"/>
              <w:keepLines w:val="0"/>
              <w:suppressLineNumbers w:val="0"/>
              <w:spacing w:beforeAutospacing="0" w:afterAutospacing="0"/>
              <w:ind w:left="0" w:right="0"/>
              <w:jc w:val="both"/>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w:t>
            </w:r>
            <w:r>
              <w:rPr>
                <w:rFonts w:ascii="方正仿宋简体" w:eastAsia="方正仿宋简体" w:cs="方正仿宋简体" w:hAnsi="方正仿宋简体" w:hint="eastAsia"/>
                <w:b w:val="0"/>
                <w:bCs/>
                <w:kern w:val="2"/>
                <w:sz w:val="21"/>
                <w:szCs w:val="22"/>
                <w:lang w:val="en-US" w:eastAsia="zh-CN" w:bidi="ar-SA"/>
              </w:rPr>
              <w:t>、通过落实就业创业政策，抓培训、促创业、保就业，就业形势总体保持稳定，圆满完成全年各项工作任务。2、保持就业局势总体稳定，确保完成年度新增就业目标任务，确保年度城镇登记失业率保持在目标范围内。</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43"/>
        <w:gridCol w:w="2305"/>
        <w:gridCol w:w="3368"/>
        <w:gridCol w:w="3412"/>
        <w:gridCol w:w="2106"/>
        <w:gridCol w:w="2106"/>
      </w:tblGrid>
      <w:tr>
        <w:trPr>
          <w:trHeight w:val="510"/>
          <w:tblHeader/>
        </w:trPr>
        <w:tc>
          <w:tcPr>
            <w:tcW w:w="1443"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一级指标</w:t>
            </w:r>
          </w:p>
        </w:tc>
        <w:tc>
          <w:tcPr>
            <w:tcW w:w="2305"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二级指标</w:t>
            </w:r>
          </w:p>
        </w:tc>
        <w:tc>
          <w:tcPr>
            <w:tcW w:w="3368"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三级指标</w:t>
            </w:r>
          </w:p>
        </w:tc>
        <w:tc>
          <w:tcPr>
            <w:tcW w:w="3412"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绩效指标描述</w:t>
            </w:r>
          </w:p>
        </w:tc>
        <w:tc>
          <w:tcPr>
            <w:tcW w:w="2106"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指标值</w:t>
            </w:r>
          </w:p>
        </w:tc>
        <w:tc>
          <w:tcPr>
            <w:tcW w:w="2106" w:type="dxa"/>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指标值确定依据</w:t>
            </w:r>
          </w:p>
        </w:tc>
      </w:tr>
      <w:tr>
        <w:trPr>
          <w:trHeight w:val="510"/>
        </w:trPr>
        <w:tc>
          <w:tcPr>
            <w:tcW w:w="1443" w:type="dxa"/>
            <w:vMerge w:val="restart"/>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产出指标</w:t>
            </w:r>
          </w:p>
        </w:tc>
        <w:tc>
          <w:tcPr>
            <w:tcW w:w="230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3368"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享受公益性岗位补贴人数</w:t>
            </w:r>
          </w:p>
        </w:tc>
        <w:tc>
          <w:tcPr>
            <w:tcW w:w="3412"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公益岗资金补贴人数</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≥826</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冀财规[2018]21号</w:t>
            </w:r>
          </w:p>
        </w:tc>
      </w:tr>
      <w:tr>
        <w:trPr>
          <w:trHeight w:val="510"/>
        </w:trPr>
        <w:tc>
          <w:tcPr>
            <w:tcW w:w="1443" w:type="dxa"/>
            <w:vMerge/>
            <w:vAlign w:val="center"/>
          </w:tcPr>
          <w:p/>
        </w:tc>
        <w:tc>
          <w:tcPr>
            <w:tcW w:w="230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33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公益性岗位补贴发放准确率</w:t>
            </w:r>
          </w:p>
        </w:tc>
        <w:tc>
          <w:tcPr>
            <w:tcW w:w="341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公益岗补贴发放率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=100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冀财规[2018]21号</w:t>
            </w:r>
          </w:p>
        </w:tc>
      </w:tr>
      <w:tr>
        <w:trPr>
          <w:trHeight w:val="510"/>
        </w:trPr>
        <w:tc>
          <w:tcPr>
            <w:tcW w:w="1443" w:type="dxa"/>
            <w:vMerge/>
            <w:vAlign w:val="center"/>
          </w:tcPr>
          <w:p/>
        </w:tc>
        <w:tc>
          <w:tcPr>
            <w:tcW w:w="230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33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补贴资金在规定时间内支付到位率</w:t>
            </w:r>
          </w:p>
        </w:tc>
        <w:tc>
          <w:tcPr>
            <w:tcW w:w="341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公益岗资金发放及时到位率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=100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冀财规[2018]21号</w:t>
            </w:r>
          </w:p>
        </w:tc>
      </w:tr>
      <w:tr>
        <w:trPr>
          <w:trHeight w:val="510"/>
        </w:trPr>
        <w:tc>
          <w:tcPr>
            <w:tcW w:w="1443" w:type="dxa"/>
            <w:vMerge/>
            <w:vAlign w:val="center"/>
          </w:tcPr>
          <w:p/>
        </w:tc>
        <w:tc>
          <w:tcPr>
            <w:tcW w:w="230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33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公益性岗位补贴人均标准</w:t>
            </w:r>
          </w:p>
        </w:tc>
        <w:tc>
          <w:tcPr>
            <w:tcW w:w="341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公益性岗位补贴人均标准</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=2766</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冀财规[2018]21号</w:t>
            </w:r>
          </w:p>
        </w:tc>
      </w:tr>
      <w:tr>
        <w:trPr>
          <w:trHeight w:val="510"/>
        </w:trPr>
        <w:tc>
          <w:tcPr>
            <w:tcW w:w="1443" w:type="dxa"/>
            <w:vMerge w:val="restart"/>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230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3368"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社会保障制度更加公平可持续</w:t>
            </w:r>
          </w:p>
        </w:tc>
        <w:tc>
          <w:tcPr>
            <w:tcW w:w="3412"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社会保障制度更加公平可持续率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≥98%</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冀财规[2018]21号</w:t>
            </w:r>
          </w:p>
        </w:tc>
      </w:tr>
      <w:tr>
        <w:trPr>
          <w:trHeight w:val="510"/>
        </w:trPr>
        <w:tc>
          <w:tcPr>
            <w:tcW w:w="1443" w:type="dxa"/>
            <w:vMerge/>
            <w:vAlign w:val="center"/>
          </w:tcPr>
          <w:p/>
        </w:tc>
        <w:tc>
          <w:tcPr>
            <w:tcW w:w="230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33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发放公益性岗位补贴金额</w:t>
            </w:r>
          </w:p>
        </w:tc>
        <w:tc>
          <w:tcPr>
            <w:tcW w:w="341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发放公益性岗位补贴金额</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≥2400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冀财规[2018]21号</w:t>
            </w:r>
          </w:p>
        </w:tc>
      </w:tr>
      <w:tr>
        <w:trPr>
          <w:trHeight w:val="510"/>
        </w:trPr>
        <w:tc>
          <w:tcPr>
            <w:tcW w:w="1443" w:type="dxa"/>
            <w:vMerge/>
            <w:vAlign w:val="center"/>
          </w:tcPr>
          <w:p/>
        </w:tc>
        <w:tc>
          <w:tcPr>
            <w:tcW w:w="230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社会效益指标</w:t>
            </w:r>
          </w:p>
        </w:tc>
        <w:tc>
          <w:tcPr>
            <w:tcW w:w="33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就业困难人员就业人数</w:t>
            </w:r>
          </w:p>
        </w:tc>
        <w:tc>
          <w:tcPr>
            <w:tcW w:w="341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就业困难人员就业人数</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≥993</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冀财规[2018]21号</w:t>
            </w:r>
          </w:p>
        </w:tc>
      </w:tr>
      <w:tr>
        <w:trPr>
          <w:trHeight w:val="510"/>
        </w:trPr>
        <w:tc>
          <w:tcPr>
            <w:tcW w:w="1443" w:type="dxa"/>
            <w:vMerge/>
            <w:vAlign w:val="center"/>
          </w:tcPr>
          <w:p/>
        </w:tc>
        <w:tc>
          <w:tcPr>
            <w:tcW w:w="230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生态效益指标</w:t>
            </w:r>
          </w:p>
        </w:tc>
        <w:tc>
          <w:tcPr>
            <w:tcW w:w="33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促进生态文明建设</w:t>
            </w:r>
          </w:p>
        </w:tc>
        <w:tc>
          <w:tcPr>
            <w:tcW w:w="341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促进生态文明建设率</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冀财规[2018]21号</w:t>
            </w:r>
          </w:p>
        </w:tc>
      </w:tr>
      <w:tr>
        <w:trPr>
          <w:trHeight w:val="510"/>
        </w:trPr>
        <w:tc>
          <w:tcPr>
            <w:tcW w:w="1443"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满意度指标</w:t>
            </w:r>
          </w:p>
        </w:tc>
        <w:tc>
          <w:tcPr>
            <w:tcW w:w="230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服务对象满意度指标</w:t>
            </w:r>
          </w:p>
        </w:tc>
        <w:tc>
          <w:tcPr>
            <w:tcW w:w="3368"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公共就业服务满意度</w:t>
            </w:r>
          </w:p>
        </w:tc>
        <w:tc>
          <w:tcPr>
            <w:tcW w:w="3412"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通过面向农村劳动者的免费技能培训，发放调查问卷调查培训的满意度。</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≥98%</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冀财规[2018]21号</w:t>
            </w:r>
          </w:p>
        </w:tc>
      </w:tr>
    </w:tbl>
    <w:p>
      <w:pPr>
        <w:spacing w:line="580" w:lineRule="exact"/>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32"/>
          <w:szCs w:val="32"/>
          <w:lang w:val="en-US" w:eastAsia="zh-CN"/>
        </w:rPr>
        <w:t>27、企业担保贷款贴息资金</w:t>
      </w:r>
    </w:p>
    <w:p>
      <w:pPr>
        <w:widowControl/>
        <w:spacing w:before="0" w:after="0"/>
        <w:jc w:val="left"/>
        <w:outlineLvl w:val="3"/>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323004遵化市就业服务中心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8"/>
        <w:gridCol w:w="2023"/>
        <w:gridCol w:w="2106"/>
        <w:gridCol w:w="2106"/>
        <w:gridCol w:w="2106"/>
        <w:gridCol w:w="2106"/>
        <w:gridCol w:w="2106"/>
      </w:tblGrid>
      <w:tr>
        <w:trPr>
          <w:trHeight w:val="510"/>
        </w:trPr>
        <w:tc>
          <w:tcPr>
            <w:tcW w:w="137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2602" w:type="dxa"/>
            <w:gridSpan w:val="2"/>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13028122P003266100023</w:t>
            </w:r>
          </w:p>
        </w:tc>
        <w:tc>
          <w:tcPr>
            <w:tcW w:w="1327"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3981" w:type="dxa"/>
            <w:gridSpan w:val="3"/>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企业担保贷款贴息资金</w:t>
            </w:r>
          </w:p>
        </w:tc>
      </w:tr>
      <w:tr>
        <w:trPr>
          <w:trHeight w:val="510"/>
        </w:trPr>
        <w:tc>
          <w:tcPr>
            <w:tcW w:w="1379"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1275"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98</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    资金</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98</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p>
        </w:tc>
      </w:tr>
      <w:tr>
        <w:trPr>
          <w:trHeight w:val="510"/>
        </w:trPr>
        <w:tc>
          <w:tcPr>
            <w:tcW w:w="1379" w:type="dxa"/>
            <w:vMerge/>
          </w:tcPr>
          <w:p/>
        </w:tc>
        <w:tc>
          <w:tcPr>
            <w:tcW w:w="7910" w:type="dxa"/>
            <w:gridSpan w:val="6"/>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用于创业担保贷款贴息。</w:t>
            </w:r>
          </w:p>
        </w:tc>
      </w:tr>
      <w:tr>
        <w:trPr>
          <w:trHeight w:val="510"/>
        </w:trPr>
        <w:tc>
          <w:tcPr>
            <w:tcW w:w="1379" w:type="dxa"/>
            <w:vMerge w:val="restart"/>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260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2654"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510"/>
        </w:trPr>
        <w:tc>
          <w:tcPr>
            <w:tcW w:w="1379" w:type="dxa"/>
            <w:vMerge/>
          </w:tcPr>
          <w:p/>
        </w:tc>
        <w:tc>
          <w:tcPr>
            <w:tcW w:w="2602"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2654" w:type="dxa"/>
            <w:gridSpan w:val="2"/>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379" w:type="dxa"/>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7910" w:type="dxa"/>
            <w:gridSpan w:val="6"/>
            <w:tcBorders>
              <w:left w:val="single" w:sz="6" w:space="0" w:color="000000"/>
            </w:tcBorders>
          </w:tcPr>
          <w:p>
            <w:pPr>
              <w:pStyle w:val="29"/>
              <w:keepNext w:val="0"/>
              <w:keepLines w:val="0"/>
              <w:suppressLineNumbers w:val="0"/>
              <w:spacing w:beforeAutospacing="0" w:afterAutospacing="0"/>
              <w:ind w:left="0" w:right="0"/>
              <w:jc w:val="both"/>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1、用于创业担保贷款贴息，促进了社会和谐发展，提高人了民的生活水平。2、保持就业局势总体稳定，确保完成年度新增就业目标任务，确保年度城镇登记失业率保持在目标范围内。</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6"/>
        <w:gridCol w:w="2106"/>
        <w:gridCol w:w="2106"/>
        <w:gridCol w:w="4211"/>
        <w:gridCol w:w="2106"/>
        <w:gridCol w:w="2106"/>
      </w:tblGrid>
      <w:tr>
        <w:trPr>
          <w:trHeight w:val="510"/>
          <w:tblHeader/>
        </w:trPr>
        <w:tc>
          <w:tcPr>
            <w:tcW w:w="1327"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一级指标</w:t>
            </w:r>
          </w:p>
        </w:tc>
        <w:tc>
          <w:tcPr>
            <w:tcW w:w="1327"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二级指标</w:t>
            </w:r>
          </w:p>
        </w:tc>
        <w:tc>
          <w:tcPr>
            <w:tcW w:w="1327"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三级指标</w:t>
            </w:r>
          </w:p>
        </w:tc>
        <w:tc>
          <w:tcPr>
            <w:tcW w:w="2654"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绩效指标描述</w:t>
            </w:r>
          </w:p>
        </w:tc>
        <w:tc>
          <w:tcPr>
            <w:tcW w:w="1327"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w:t>
            </w:r>
          </w:p>
        </w:tc>
        <w:tc>
          <w:tcPr>
            <w:tcW w:w="1327"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指标值确定依据</w:t>
            </w:r>
          </w:p>
        </w:tc>
      </w:tr>
      <w:tr>
        <w:trPr>
          <w:trHeight w:val="510"/>
        </w:trPr>
        <w:tc>
          <w:tcPr>
            <w:tcW w:w="1327" w:type="dxa"/>
            <w:vMerge w:val="restart"/>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产出指标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发放额度</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本年度创业担保贷款发放额度</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≥2000</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冀财金【2021】50号</w:t>
            </w:r>
          </w:p>
        </w:tc>
      </w:tr>
      <w:tr>
        <w:trPr>
          <w:trHeight w:val="510"/>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贷款发放准确率</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创业担保贷款贴息补贴发放准确率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=100%</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冀财金【2021】50号</w:t>
            </w:r>
          </w:p>
        </w:tc>
      </w:tr>
      <w:tr>
        <w:trPr>
          <w:trHeight w:val="510"/>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补贴资金在规定时间内支付到位率</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贴息资金发放及时到位率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=100%</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冀财金【2021】50号</w:t>
            </w:r>
          </w:p>
        </w:tc>
      </w:tr>
      <w:tr>
        <w:trPr>
          <w:trHeight w:val="510"/>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1327"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预算资金完成率</w:t>
            </w:r>
          </w:p>
        </w:tc>
        <w:tc>
          <w:tcPr>
            <w:tcW w:w="2654" w:type="dxa"/>
            <w:tcBorders>
              <w:left w:val="single" w:sz="6" w:space="0" w:color="000000"/>
            </w:tcBorders>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预算资金完成率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=100%</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冀财金【2021】50号</w:t>
            </w:r>
          </w:p>
        </w:tc>
      </w:tr>
      <w:tr>
        <w:trPr>
          <w:trHeight w:val="510"/>
        </w:trPr>
        <w:tc>
          <w:tcPr>
            <w:tcW w:w="1327" w:type="dxa"/>
            <w:vMerge w:val="restart"/>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贴息政策制度合理</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贴息政策更加公平可持续</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冀财金【2021】50号</w:t>
            </w:r>
          </w:p>
        </w:tc>
      </w:tr>
      <w:tr>
        <w:trPr>
          <w:trHeight w:val="510"/>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产生的经济效益</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创业担保基金放大倍数</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≥2倍</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冀财金【2021】50号</w:t>
            </w:r>
          </w:p>
        </w:tc>
      </w:tr>
      <w:tr>
        <w:trPr>
          <w:trHeight w:val="510"/>
        </w:trPr>
        <w:tc>
          <w:tcPr>
            <w:tcW w:w="1327" w:type="dxa"/>
            <w:vMerge/>
            <w:vAlign w:val="center"/>
          </w:tcP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社会效益指标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网点覆盖率</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金融机构网点覆盖率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≥60%</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冀财金【2021】50号</w:t>
            </w:r>
          </w:p>
        </w:tc>
      </w:tr>
      <w:tr>
        <w:trPr>
          <w:trHeight w:val="510"/>
        </w:trPr>
        <w:tc>
          <w:tcPr>
            <w:tcW w:w="1327" w:type="dxa"/>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满意度指标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服务对象满意度指标</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公共就业服务满意度</w:t>
            </w:r>
          </w:p>
        </w:tc>
        <w:tc>
          <w:tcPr>
            <w:tcW w:w="265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群众满意数量占总数的比例</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冀财金【2021】50号</w:t>
            </w:r>
          </w:p>
        </w:tc>
      </w:tr>
    </w:tbl>
    <w:p>
      <w:pPr>
        <w:spacing w:before="0" w:after="0" w:line="240" w:lineRule="auto"/>
        <w:ind w:firstLineChars="200" w:firstLine="640"/>
        <w:jc w:val="both"/>
        <w:outlineLvl w:val="9"/>
        <w:rPr>
          <w:rFonts w:ascii="方正黑体简体" w:eastAsia="方正黑体简体" w:cs="方正黑体简体" w:hAnsi="方正黑体简体" w:hint="eastAsia"/>
          <w:b w:val="0"/>
          <w:bCs/>
          <w:color w:val="000000"/>
          <w:sz w:val="32"/>
          <w:szCs w:val="32"/>
          <w:lang w:val="en-US" w:eastAsia="zh-CN"/>
        </w:rPr>
      </w:pPr>
      <w:bookmarkStart w:id="6" w:name="_Toc68082207"/>
      <w:r>
        <w:rPr>
          <w:rFonts w:ascii="方正黑体简体" w:eastAsia="方正黑体简体" w:cs="方正黑体简体" w:hAnsi="方正黑体简体" w:hint="eastAsia"/>
          <w:b w:val="0"/>
          <w:bCs/>
          <w:color w:val="000000"/>
          <w:sz w:val="32"/>
          <w:szCs w:val="32"/>
          <w:lang w:val="en-US" w:eastAsia="zh-CN"/>
        </w:rPr>
        <w:t>六、政府采购预算情况</w:t>
      </w:r>
      <w:bookmarkEnd w:id="6"/>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2022年，遵化市人力资源和社会保障局部门安排政府采购预算0万元。</w:t>
      </w:r>
    </w:p>
    <w:p>
      <w:pPr>
        <w:spacing w:line="560" w:lineRule="exact"/>
        <w:ind w:firstLineChars="1400" w:firstLine="448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部门政府采购预算</w:t>
      </w:r>
    </w:p>
    <w:tbl>
      <w:tblPr>
        <w:jc w:val="center"/>
        <w:tblW w:w="14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4"/>
        <w:gridCol w:w="1134"/>
        <w:gridCol w:w="999"/>
        <w:gridCol w:w="2063"/>
        <w:gridCol w:w="709"/>
        <w:gridCol w:w="907"/>
        <w:gridCol w:w="907"/>
        <w:gridCol w:w="1134"/>
        <w:gridCol w:w="1134"/>
        <w:gridCol w:w="878"/>
        <w:gridCol w:w="930"/>
        <w:gridCol w:w="945"/>
        <w:gridCol w:w="518"/>
      </w:tblGrid>
      <w:tr>
        <w:trPr>
          <w:cantSplit/>
          <w:trHeight w:val="369"/>
          <w:tblHeader/>
        </w:trPr>
        <w:tc>
          <w:tcPr>
            <w:tcW w:w="8703" w:type="dxa"/>
            <w:gridSpan w:val="7"/>
            <w:tcBorders>
              <w:top w:val="single" w:sz="6" w:space="0" w:color="FFFFFF"/>
              <w:left w:val="single" w:sz="6" w:space="0" w:color="FFFFFF"/>
              <w:right w:val="single" w:sz="6" w:space="0" w:color="FFFFFF"/>
            </w:tcBorders>
            <w:vAlign w:val="center"/>
          </w:tcPr>
          <w:p>
            <w:pPr>
              <w:spacing w:line="300" w:lineRule="exact"/>
              <w:jc w:val="left"/>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323遵化市人力资源和社会保障局部门</w:t>
            </w:r>
          </w:p>
        </w:tc>
        <w:tc>
          <w:tcPr>
            <w:tcW w:w="5539" w:type="dxa"/>
            <w:gridSpan w:val="6"/>
            <w:tcBorders>
              <w:top w:val="single" w:sz="6" w:space="0" w:color="FFFFFF"/>
              <w:left w:val="single" w:sz="6" w:space="0" w:color="FFFFFF"/>
              <w:right w:val="single" w:sz="6" w:space="0" w:color="FFFFFF"/>
            </w:tcBorders>
            <w:vAlign w:val="center"/>
          </w:tcPr>
          <w:p>
            <w:pPr>
              <w:spacing w:line="300" w:lineRule="exact"/>
              <w:jc w:val="right"/>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单位：万元</w:t>
            </w:r>
          </w:p>
        </w:tc>
      </w:tr>
      <w:tr>
        <w:trPr>
          <w:cantSplit/>
          <w:trHeight w:val="369"/>
          <w:tblHeader/>
        </w:trPr>
        <w:tc>
          <w:tcPr>
            <w:tcW w:w="311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b w:val="0"/>
                <w:bCs/>
                <w:sz w:val="21"/>
                <w:szCs w:val="21"/>
              </w:rPr>
              <w:t>政府采购项目来源</w:t>
            </w:r>
          </w:p>
        </w:tc>
        <w:tc>
          <w:tcPr>
            <w:tcW w:w="999" w:type="dxa"/>
            <w:vMerge w:val="restart"/>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b w:val="0"/>
                <w:bCs/>
                <w:sz w:val="21"/>
                <w:szCs w:val="21"/>
              </w:rPr>
              <w:t>采购物品名称</w:t>
            </w:r>
          </w:p>
        </w:tc>
        <w:tc>
          <w:tcPr>
            <w:tcW w:w="2063" w:type="dxa"/>
            <w:vMerge w:val="restart"/>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b w:val="0"/>
                <w:bCs/>
                <w:sz w:val="21"/>
                <w:szCs w:val="21"/>
              </w:rPr>
              <w:t>政府采购目录序号</w:t>
            </w:r>
          </w:p>
        </w:tc>
        <w:tc>
          <w:tcPr>
            <w:tcW w:w="709" w:type="dxa"/>
            <w:vMerge w:val="restart"/>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b w:val="0"/>
                <w:bCs/>
                <w:sz w:val="21"/>
                <w:szCs w:val="21"/>
              </w:rPr>
              <w:t>计量  单位</w:t>
            </w:r>
          </w:p>
        </w:tc>
        <w:tc>
          <w:tcPr>
            <w:tcW w:w="907" w:type="dxa"/>
            <w:vMerge w:val="restart"/>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b w:val="0"/>
                <w:bCs/>
                <w:sz w:val="21"/>
                <w:szCs w:val="21"/>
              </w:rPr>
              <w:t>数量</w:t>
            </w:r>
          </w:p>
        </w:tc>
        <w:tc>
          <w:tcPr>
            <w:tcW w:w="907" w:type="dxa"/>
            <w:vMerge w:val="restart"/>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b w:val="0"/>
                <w:bCs/>
                <w:sz w:val="21"/>
                <w:szCs w:val="21"/>
              </w:rPr>
              <w:t>单价</w:t>
            </w:r>
          </w:p>
        </w:tc>
        <w:tc>
          <w:tcPr>
            <w:tcW w:w="5539" w:type="dxa"/>
            <w:gridSpan w:val="6"/>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b w:val="0"/>
                <w:bCs/>
                <w:sz w:val="21"/>
                <w:szCs w:val="21"/>
              </w:rPr>
              <w:t>政府采购金额（当年部门预算安排资金）</w:t>
            </w:r>
          </w:p>
        </w:tc>
      </w:tr>
      <w:tr>
        <w:trPr>
          <w:cantSplit/>
          <w:trHeight w:val="369"/>
          <w:tblHeader/>
        </w:trPr>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b w:val="0"/>
                <w:bCs/>
                <w:sz w:val="21"/>
                <w:szCs w:val="21"/>
              </w:rPr>
              <w:t>项目名称</w:t>
            </w:r>
          </w:p>
        </w:tc>
        <w:tc>
          <w:tcPr>
            <w:tcW w:w="1134"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b w:val="0"/>
                <w:bCs/>
                <w:sz w:val="21"/>
                <w:szCs w:val="21"/>
              </w:rPr>
              <w:t>预算资金</w:t>
            </w:r>
          </w:p>
        </w:tc>
        <w:tc>
          <w:tcPr>
            <w:tcW w:w="999" w:type="dxa"/>
            <w:vMerge/>
            <w:tcBorders>
              <w:left w:val="single" w:sz="6" w:space="0" w:color="000000"/>
            </w:tcBorders>
            <w:vAlign w:val="center"/>
          </w:tcPr>
          <w:p/>
        </w:tc>
        <w:tc>
          <w:tcPr>
            <w:tcW w:w="2063" w:type="dxa"/>
            <w:vMerge/>
            <w:tcBorders>
              <w:left w:val="single" w:sz="6" w:space="0" w:color="000000"/>
            </w:tcBorders>
            <w:vAlign w:val="center"/>
          </w:tcPr>
          <w:p/>
        </w:tc>
        <w:tc>
          <w:tcPr>
            <w:tcW w:w="709" w:type="dxa"/>
            <w:vMerge/>
            <w:tcBorders>
              <w:left w:val="single" w:sz="6" w:space="0" w:color="000000"/>
            </w:tcBorders>
            <w:vAlign w:val="center"/>
          </w:tcPr>
          <w:p/>
        </w:tc>
        <w:tc>
          <w:tcPr>
            <w:tcW w:w="907" w:type="dxa"/>
            <w:vMerge/>
            <w:tcBorders>
              <w:left w:val="single" w:sz="6" w:space="0" w:color="000000"/>
            </w:tcBorders>
            <w:vAlign w:val="center"/>
          </w:tcPr>
          <w:p/>
        </w:tc>
        <w:tc>
          <w:tcPr>
            <w:tcW w:w="907" w:type="dxa"/>
            <w:vMerge/>
            <w:tcBorders>
              <w:left w:val="single" w:sz="6" w:space="0" w:color="000000"/>
            </w:tcBorders>
            <w:vAlign w:val="center"/>
          </w:tcPr>
          <w:p/>
        </w:tc>
        <w:tc>
          <w:tcPr>
            <w:tcW w:w="1134"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b w:val="0"/>
                <w:bCs/>
                <w:sz w:val="21"/>
                <w:szCs w:val="21"/>
              </w:rPr>
              <w:t>合计</w:t>
            </w:r>
          </w:p>
        </w:tc>
        <w:tc>
          <w:tcPr>
            <w:tcW w:w="1134"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b w:val="0"/>
                <w:bCs/>
                <w:sz w:val="21"/>
                <w:szCs w:val="21"/>
              </w:rPr>
              <w:t>一般公共预算拨款</w:t>
            </w:r>
          </w:p>
        </w:tc>
        <w:tc>
          <w:tcPr>
            <w:tcW w:w="878"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b w:val="0"/>
                <w:bCs/>
                <w:sz w:val="21"/>
                <w:szCs w:val="21"/>
              </w:rPr>
              <w:t>基金预算拨款</w:t>
            </w:r>
          </w:p>
        </w:tc>
        <w:tc>
          <w:tcPr>
            <w:tcW w:w="93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b w:val="0"/>
                <w:bCs/>
                <w:sz w:val="21"/>
                <w:szCs w:val="21"/>
              </w:rPr>
              <w:t>国有资本经营预算拨款</w:t>
            </w:r>
          </w:p>
        </w:tc>
        <w:tc>
          <w:tcPr>
            <w:tcW w:w="945"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b w:val="0"/>
                <w:bCs/>
                <w:sz w:val="21"/>
                <w:szCs w:val="21"/>
              </w:rPr>
              <w:t>财政专户核拨</w:t>
            </w:r>
          </w:p>
        </w:tc>
        <w:tc>
          <w:tcPr>
            <w:tcW w:w="518"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b w:val="0"/>
                <w:bCs/>
                <w:sz w:val="21"/>
                <w:szCs w:val="21"/>
              </w:rPr>
              <w:t>单位资金</w:t>
            </w:r>
          </w:p>
        </w:tc>
      </w:tr>
      <w:tr>
        <w:trPr>
          <w:cantSplit/>
          <w:trHeight w:val="313"/>
        </w:trPr>
        <w:tc>
          <w:tcPr>
            <w:tcW w:w="1984" w:type="dxa"/>
            <w:vAlign w:val="center"/>
          </w:tcPr>
          <w:p>
            <w:pPr>
              <w:spacing w:line="300" w:lineRule="exact"/>
              <w:jc w:val="center"/>
              <w:rPr>
                <w:rFonts w:ascii="方正仿宋简体" w:eastAsia="方正仿宋简体" w:cs="方正仿宋简体" w:hAnsi="方正仿宋简体" w:hint="eastAsia"/>
                <w:b/>
                <w:sz w:val="21"/>
                <w:szCs w:val="21"/>
              </w:rPr>
            </w:pPr>
          </w:p>
        </w:tc>
        <w:tc>
          <w:tcPr>
            <w:tcW w:w="113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99"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sz w:val="21"/>
                <w:szCs w:val="21"/>
              </w:rPr>
            </w:pPr>
          </w:p>
        </w:tc>
        <w:tc>
          <w:tcPr>
            <w:tcW w:w="2063"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sz w:val="21"/>
                <w:szCs w:val="21"/>
              </w:rPr>
            </w:pPr>
          </w:p>
        </w:tc>
        <w:tc>
          <w:tcPr>
            <w:tcW w:w="709" w:type="dxa"/>
            <w:tcBorders>
              <w:left w:val="single" w:sz="6" w:space="0" w:color="000000"/>
            </w:tcBorders>
            <w:vAlign w:val="center"/>
          </w:tcPr>
          <w:p>
            <w:pPr>
              <w:spacing w:line="300" w:lineRule="exact"/>
              <w:jc w:val="center"/>
              <w:rPr>
                <w:rFonts w:ascii="方正仿宋简体" w:eastAsia="方正仿宋简体" w:cs="方正仿宋简体" w:hAnsi="方正仿宋简体" w:hint="eastAsia"/>
                <w:b/>
                <w:sz w:val="21"/>
                <w:szCs w:val="21"/>
              </w:rPr>
            </w:pPr>
          </w:p>
        </w:tc>
        <w:tc>
          <w:tcPr>
            <w:tcW w:w="90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0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113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113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878"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30"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45"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518"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r>
      <w:tr>
        <w:trPr>
          <w:cantSplit/>
          <w:trHeight w:val="369"/>
        </w:trPr>
        <w:tc>
          <w:tcPr>
            <w:tcW w:w="1984" w:type="dxa"/>
            <w:vAlign w:val="center"/>
          </w:tcPr>
          <w:p>
            <w:pPr>
              <w:spacing w:line="300" w:lineRule="exact"/>
              <w:jc w:val="center"/>
              <w:rPr>
                <w:rFonts w:ascii="方正仿宋简体" w:eastAsia="方正仿宋简体" w:cs="方正仿宋简体" w:hAnsi="方正仿宋简体" w:hint="eastAsia"/>
                <w:b/>
                <w:sz w:val="21"/>
                <w:szCs w:val="21"/>
              </w:rPr>
            </w:pPr>
          </w:p>
        </w:tc>
        <w:tc>
          <w:tcPr>
            <w:tcW w:w="113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99"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sz w:val="21"/>
                <w:szCs w:val="21"/>
              </w:rPr>
            </w:pPr>
          </w:p>
        </w:tc>
        <w:tc>
          <w:tcPr>
            <w:tcW w:w="2063"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sz w:val="21"/>
                <w:szCs w:val="21"/>
              </w:rPr>
            </w:pPr>
          </w:p>
        </w:tc>
        <w:tc>
          <w:tcPr>
            <w:tcW w:w="709" w:type="dxa"/>
            <w:tcBorders>
              <w:left w:val="single" w:sz="6" w:space="0" w:color="000000"/>
            </w:tcBorders>
            <w:vAlign w:val="center"/>
          </w:tcPr>
          <w:p>
            <w:pPr>
              <w:spacing w:line="300" w:lineRule="exact"/>
              <w:jc w:val="center"/>
              <w:rPr>
                <w:rFonts w:ascii="方正仿宋简体" w:eastAsia="方正仿宋简体" w:cs="方正仿宋简体" w:hAnsi="方正仿宋简体" w:hint="eastAsia"/>
                <w:b/>
                <w:sz w:val="21"/>
                <w:szCs w:val="21"/>
              </w:rPr>
            </w:pPr>
          </w:p>
        </w:tc>
        <w:tc>
          <w:tcPr>
            <w:tcW w:w="90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0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113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113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878"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30"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45"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518"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r>
      <w:tr>
        <w:trPr>
          <w:cantSplit/>
          <w:trHeight w:val="369"/>
        </w:trPr>
        <w:tc>
          <w:tcPr>
            <w:tcW w:w="1984" w:type="dxa"/>
            <w:vAlign w:val="center"/>
          </w:tcPr>
          <w:p>
            <w:pPr>
              <w:spacing w:line="300" w:lineRule="exact"/>
              <w:jc w:val="center"/>
              <w:rPr>
                <w:rFonts w:ascii="方正仿宋简体" w:eastAsia="方正仿宋简体" w:cs="方正仿宋简体" w:hAnsi="方正仿宋简体" w:hint="eastAsia"/>
                <w:b/>
                <w:sz w:val="21"/>
                <w:szCs w:val="21"/>
              </w:rPr>
            </w:pPr>
          </w:p>
        </w:tc>
        <w:tc>
          <w:tcPr>
            <w:tcW w:w="113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99"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sz w:val="21"/>
                <w:szCs w:val="21"/>
              </w:rPr>
            </w:pPr>
          </w:p>
        </w:tc>
        <w:tc>
          <w:tcPr>
            <w:tcW w:w="2063"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sz w:val="21"/>
                <w:szCs w:val="21"/>
              </w:rPr>
            </w:pPr>
          </w:p>
        </w:tc>
        <w:tc>
          <w:tcPr>
            <w:tcW w:w="709" w:type="dxa"/>
            <w:tcBorders>
              <w:left w:val="single" w:sz="6" w:space="0" w:color="000000"/>
            </w:tcBorders>
            <w:vAlign w:val="center"/>
          </w:tcPr>
          <w:p>
            <w:pPr>
              <w:spacing w:line="300" w:lineRule="exact"/>
              <w:jc w:val="center"/>
              <w:rPr>
                <w:rFonts w:ascii="方正仿宋简体" w:eastAsia="方正仿宋简体" w:cs="方正仿宋简体" w:hAnsi="方正仿宋简体" w:hint="eastAsia"/>
                <w:b/>
                <w:sz w:val="21"/>
                <w:szCs w:val="21"/>
              </w:rPr>
            </w:pPr>
          </w:p>
        </w:tc>
        <w:tc>
          <w:tcPr>
            <w:tcW w:w="90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0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113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113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878"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30"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45"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518"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r>
      <w:tr>
        <w:trPr>
          <w:cantSplit/>
          <w:trHeight w:val="369"/>
        </w:trPr>
        <w:tc>
          <w:tcPr>
            <w:tcW w:w="1984" w:type="dxa"/>
            <w:vAlign w:val="center"/>
          </w:tcPr>
          <w:p>
            <w:pPr>
              <w:spacing w:line="300" w:lineRule="exact"/>
              <w:jc w:val="center"/>
              <w:rPr>
                <w:rFonts w:ascii="方正仿宋简体" w:eastAsia="方正仿宋简体" w:cs="方正仿宋简体" w:hAnsi="方正仿宋简体" w:hint="eastAsia"/>
                <w:b/>
                <w:sz w:val="21"/>
                <w:szCs w:val="21"/>
              </w:rPr>
            </w:pPr>
          </w:p>
        </w:tc>
        <w:tc>
          <w:tcPr>
            <w:tcW w:w="113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99"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sz w:val="21"/>
                <w:szCs w:val="21"/>
              </w:rPr>
            </w:pPr>
          </w:p>
        </w:tc>
        <w:tc>
          <w:tcPr>
            <w:tcW w:w="2063"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sz w:val="21"/>
                <w:szCs w:val="21"/>
              </w:rPr>
            </w:pPr>
          </w:p>
        </w:tc>
        <w:tc>
          <w:tcPr>
            <w:tcW w:w="709" w:type="dxa"/>
            <w:tcBorders>
              <w:left w:val="single" w:sz="6" w:space="0" w:color="000000"/>
            </w:tcBorders>
            <w:vAlign w:val="center"/>
          </w:tcPr>
          <w:p>
            <w:pPr>
              <w:spacing w:line="300" w:lineRule="exact"/>
              <w:jc w:val="center"/>
              <w:rPr>
                <w:rFonts w:ascii="方正仿宋简体" w:eastAsia="方正仿宋简体" w:cs="方正仿宋简体" w:hAnsi="方正仿宋简体" w:hint="eastAsia"/>
                <w:b/>
                <w:sz w:val="21"/>
                <w:szCs w:val="21"/>
              </w:rPr>
            </w:pPr>
          </w:p>
        </w:tc>
        <w:tc>
          <w:tcPr>
            <w:tcW w:w="90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0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113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113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878"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30"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45"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518"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r>
      <w:tr>
        <w:trPr>
          <w:cantSplit/>
          <w:trHeight w:val="369"/>
        </w:trPr>
        <w:tc>
          <w:tcPr>
            <w:tcW w:w="1984" w:type="dxa"/>
            <w:vAlign w:val="center"/>
          </w:tcPr>
          <w:p>
            <w:pPr>
              <w:spacing w:line="300" w:lineRule="exact"/>
              <w:jc w:val="center"/>
              <w:rPr>
                <w:rFonts w:ascii="方正仿宋简体" w:eastAsia="方正仿宋简体" w:cs="方正仿宋简体" w:hAnsi="方正仿宋简体" w:hint="eastAsia"/>
                <w:b/>
                <w:sz w:val="21"/>
                <w:szCs w:val="21"/>
              </w:rPr>
            </w:pPr>
          </w:p>
        </w:tc>
        <w:tc>
          <w:tcPr>
            <w:tcW w:w="113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99"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sz w:val="21"/>
                <w:szCs w:val="21"/>
              </w:rPr>
            </w:pPr>
          </w:p>
        </w:tc>
        <w:tc>
          <w:tcPr>
            <w:tcW w:w="2063"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sz w:val="21"/>
                <w:szCs w:val="21"/>
              </w:rPr>
            </w:pPr>
          </w:p>
        </w:tc>
        <w:tc>
          <w:tcPr>
            <w:tcW w:w="709" w:type="dxa"/>
            <w:tcBorders>
              <w:left w:val="single" w:sz="6" w:space="0" w:color="000000"/>
            </w:tcBorders>
            <w:vAlign w:val="center"/>
          </w:tcPr>
          <w:p>
            <w:pPr>
              <w:spacing w:line="300" w:lineRule="exact"/>
              <w:jc w:val="center"/>
              <w:rPr>
                <w:rFonts w:ascii="方正仿宋简体" w:eastAsia="方正仿宋简体" w:cs="方正仿宋简体" w:hAnsi="方正仿宋简体" w:hint="eastAsia"/>
                <w:b/>
                <w:sz w:val="21"/>
                <w:szCs w:val="21"/>
              </w:rPr>
            </w:pPr>
          </w:p>
        </w:tc>
        <w:tc>
          <w:tcPr>
            <w:tcW w:w="90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0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113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113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878"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30"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45"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518"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r>
      <w:tr>
        <w:trPr>
          <w:cantSplit/>
          <w:trHeight w:val="369"/>
        </w:trPr>
        <w:tc>
          <w:tcPr>
            <w:tcW w:w="1984" w:type="dxa"/>
            <w:vAlign w:val="center"/>
          </w:tcPr>
          <w:p>
            <w:pPr>
              <w:spacing w:line="300" w:lineRule="exact"/>
              <w:jc w:val="center"/>
              <w:rPr>
                <w:rFonts w:ascii="方正仿宋简体" w:eastAsia="方正仿宋简体" w:cs="方正仿宋简体" w:hAnsi="方正仿宋简体" w:hint="eastAsia"/>
                <w:b/>
                <w:sz w:val="21"/>
                <w:szCs w:val="21"/>
              </w:rPr>
            </w:pPr>
          </w:p>
        </w:tc>
        <w:tc>
          <w:tcPr>
            <w:tcW w:w="113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99"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sz w:val="21"/>
                <w:szCs w:val="21"/>
              </w:rPr>
            </w:pPr>
          </w:p>
        </w:tc>
        <w:tc>
          <w:tcPr>
            <w:tcW w:w="2063"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sz w:val="21"/>
                <w:szCs w:val="21"/>
              </w:rPr>
            </w:pPr>
          </w:p>
        </w:tc>
        <w:tc>
          <w:tcPr>
            <w:tcW w:w="709" w:type="dxa"/>
            <w:tcBorders>
              <w:left w:val="single" w:sz="6" w:space="0" w:color="000000"/>
            </w:tcBorders>
            <w:vAlign w:val="center"/>
          </w:tcPr>
          <w:p>
            <w:pPr>
              <w:spacing w:line="300" w:lineRule="exact"/>
              <w:jc w:val="center"/>
              <w:rPr>
                <w:rFonts w:ascii="方正仿宋简体" w:eastAsia="方正仿宋简体" w:cs="方正仿宋简体" w:hAnsi="方正仿宋简体" w:hint="eastAsia"/>
                <w:b/>
                <w:sz w:val="21"/>
                <w:szCs w:val="21"/>
              </w:rPr>
            </w:pPr>
          </w:p>
        </w:tc>
        <w:tc>
          <w:tcPr>
            <w:tcW w:w="90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0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113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113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878"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30"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945"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c>
          <w:tcPr>
            <w:tcW w:w="518"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sz w:val="21"/>
                <w:szCs w:val="21"/>
              </w:rPr>
            </w:pPr>
          </w:p>
        </w:tc>
      </w:tr>
    </w:tbl>
    <w:p>
      <w:pPr>
        <w:spacing w:line="560" w:lineRule="exact"/>
        <w:ind w:firstLine="560"/>
        <w:jc w:val="left"/>
        <w:rPr>
          <w:rFonts w:ascii="方正仿宋简体" w:eastAsia="方正仿宋简体" w:cs="方正仿宋简体" w:hAnsi="方正仿宋简体" w:hint="eastAsia"/>
          <w:sz w:val="32"/>
          <w:szCs w:val="32"/>
          <w:lang w:val="en-US" w:eastAsia="zh-CN"/>
        </w:rPr>
      </w:pPr>
      <w:bookmarkStart w:id="7" w:name="_Toc68082208"/>
      <w:r>
        <w:rPr>
          <w:rFonts w:ascii="方正仿宋简体" w:eastAsia="方正仿宋简体" w:cs="方正仿宋简体" w:hAnsi="方正仿宋简体" w:hint="eastAsia"/>
          <w:sz w:val="21"/>
          <w:szCs w:val="21"/>
        </w:rPr>
        <w:t>注：无政府采购预算</w:t>
      </w:r>
      <w:r>
        <w:rPr>
          <w:rFonts w:ascii="方正仿宋简体" w:eastAsia="方正仿宋简体" w:cs="方正仿宋简体" w:hAnsi="方正仿宋简体" w:hint="eastAsia"/>
          <w:sz w:val="21"/>
          <w:szCs w:val="21"/>
          <w:lang w:eastAsia="zh-CN"/>
        </w:rPr>
        <w:t>财政拨款预算，</w:t>
      </w:r>
      <w:r>
        <w:rPr>
          <w:rFonts w:ascii="方正仿宋简体" w:eastAsia="方正仿宋简体" w:cs="方正仿宋简体" w:hAnsi="方正仿宋简体" w:hint="eastAsia"/>
          <w:sz w:val="21"/>
          <w:szCs w:val="21"/>
        </w:rPr>
        <w:t>空表列示。</w:t>
      </w:r>
    </w:p>
    <w:p>
      <w:pPr>
        <w:spacing w:line="560" w:lineRule="exact"/>
        <w:ind w:firstLine="560"/>
        <w:jc w:val="left"/>
        <w:rPr>
          <w:rFonts w:ascii="方正仿宋简体" w:eastAsia="方正仿宋简体" w:cs="方正仿宋简体" w:hAnsi="方正仿宋简体" w:hint="eastAsia"/>
          <w:sz w:val="32"/>
          <w:szCs w:val="32"/>
          <w:lang w:val="en-US" w:eastAsia="zh-CN"/>
        </w:rPr>
      </w:pPr>
      <w:r>
        <w:rPr>
          <w:rFonts w:ascii="方正黑体简体" w:eastAsia="方正黑体简体" w:cs="方正黑体简体" w:hAnsi="方正黑体简体" w:hint="eastAsia"/>
          <w:sz w:val="32"/>
          <w:szCs w:val="32"/>
          <w:lang w:val="en-US" w:eastAsia="zh-CN"/>
        </w:rPr>
        <w:t>七、国有资产信息</w:t>
      </w:r>
      <w:bookmarkEnd w:id="7"/>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2022年年末固定资产总额422.96万元。其中：1、通用设备140.14万元；2、专用设备：1.8万元；3、土地房屋及构筑物：207.41万元；4、家具类73.61万元。</w:t>
      </w:r>
    </w:p>
    <w:p>
      <w:pPr>
        <w:spacing w:line="560" w:lineRule="exact"/>
        <w:jc w:val="center"/>
        <w:rPr>
          <w:rFonts w:ascii="方正仿宋简体" w:eastAsia="方正仿宋简体" w:cs="方正仿宋简体" w:hAnsi="方正仿宋简体" w:hint="eastAsia"/>
          <w:sz w:val="32"/>
          <w:szCs w:val="32"/>
        </w:rPr>
      </w:pPr>
    </w:p>
    <w:p>
      <w:pPr>
        <w:spacing w:line="560" w:lineRule="exact"/>
        <w:jc w:val="center"/>
        <w:rPr>
          <w:rFonts w:ascii="方正仿宋简体" w:eastAsia="方正仿宋简体" w:cs="方正仿宋简体" w:hAnsi="方正仿宋简体" w:hint="eastAsia"/>
          <w:sz w:val="32"/>
          <w:szCs w:val="32"/>
        </w:rPr>
      </w:pPr>
    </w:p>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部门固定资产占用情况表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331"/>
        <w:gridCol w:w="3205"/>
        <w:gridCol w:w="3205"/>
      </w:tblGrid>
      <w:tr>
        <w:trPr>
          <w:cantSplit/>
          <w:trHeight w:hRule="exact" w:val="510"/>
          <w:tblHeader/>
        </w:trPr>
        <w:tc>
          <w:tcPr>
            <w:tcW w:w="7370" w:type="dxa"/>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1"/>
                <w:szCs w:val="21"/>
              </w:rPr>
            </w:pPr>
            <w:r>
              <w:rPr>
                <w:rFonts w:ascii="方正仿宋简体" w:eastAsia="方正仿宋简体" w:cs="方正仿宋简体" w:hAnsi="方正仿宋简体" w:hint="eastAsia"/>
                <w:sz w:val="21"/>
                <w:szCs w:val="21"/>
              </w:rPr>
              <w:t>323遵化市人力资源和社会保障局部门</w:t>
            </w:r>
          </w:p>
        </w:tc>
        <w:tc>
          <w:tcPr>
            <w:tcW w:w="5670" w:type="dxa"/>
            <w:gridSpan w:val="2"/>
            <w:tcBorders>
              <w:top w:val="single" w:sz="6" w:space="0" w:color="FFFFFF"/>
              <w:left w:val="single" w:sz="6" w:space="0" w:color="FFFFFF"/>
              <w:right w:val="single" w:sz="6" w:space="0" w:color="FFFFFF"/>
            </w:tcBorders>
            <w:vAlign w:val="center"/>
          </w:tcPr>
          <w:p>
            <w:pPr>
              <w:spacing w:line="300" w:lineRule="exact"/>
              <w:ind w:firstLineChars="500" w:firstLine="1050"/>
              <w:jc w:val="left"/>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截止时间：202</w:t>
            </w:r>
            <w:r>
              <w:rPr>
                <w:rFonts w:ascii="方正仿宋简体" w:eastAsia="方正仿宋简体" w:cs="方正仿宋简体" w:hAnsi="方正仿宋简体" w:hint="eastAsia"/>
                <w:sz w:val="21"/>
                <w:szCs w:val="21"/>
                <w:lang w:val="en-US" w:eastAsia="zh-CN"/>
              </w:rPr>
              <w:t>1</w:t>
            </w:r>
            <w:r>
              <w:rPr>
                <w:rFonts w:ascii="方正仿宋简体" w:eastAsia="方正仿宋简体" w:cs="方正仿宋简体" w:hAnsi="方正仿宋简体" w:hint="eastAsia"/>
                <w:sz w:val="21"/>
                <w:szCs w:val="21"/>
              </w:rPr>
              <w:t>-12-31</w:t>
            </w:r>
          </w:p>
        </w:tc>
      </w:tr>
      <w:tr>
        <w:trPr>
          <w:cantSplit/>
          <w:trHeight w:hRule="exact" w:val="510"/>
          <w:tblHeader/>
        </w:trPr>
        <w:tc>
          <w:tcPr>
            <w:tcW w:w="7370" w:type="dxa"/>
            <w:vAlign w:val="center"/>
          </w:tcPr>
          <w:p>
            <w:pPr>
              <w:spacing w:line="560" w:lineRule="exact"/>
              <w:ind w:firstLineChars="200" w:firstLine="420"/>
              <w:jc w:val="left"/>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项   目</w:t>
            </w:r>
          </w:p>
        </w:tc>
        <w:tc>
          <w:tcPr>
            <w:tcW w:w="2835" w:type="dxa"/>
            <w:tcBorders>
              <w:left w:val="single" w:sz="6" w:space="0" w:color="000000"/>
            </w:tcBorders>
            <w:vAlign w:val="center"/>
          </w:tcPr>
          <w:p>
            <w:pPr>
              <w:spacing w:line="560" w:lineRule="exact"/>
              <w:ind w:firstLineChars="200" w:firstLine="420"/>
              <w:jc w:val="left"/>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数量</w:t>
            </w:r>
          </w:p>
        </w:tc>
        <w:tc>
          <w:tcPr>
            <w:tcW w:w="2835" w:type="dxa"/>
            <w:tcBorders>
              <w:left w:val="single" w:sz="6" w:space="0" w:color="000000"/>
            </w:tcBorders>
            <w:vAlign w:val="center"/>
          </w:tcPr>
          <w:p>
            <w:pPr>
              <w:spacing w:line="560" w:lineRule="exact"/>
              <w:ind w:firstLineChars="200" w:firstLine="420"/>
              <w:jc w:val="left"/>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价值（金额单位：万元）</w:t>
            </w:r>
          </w:p>
        </w:tc>
      </w:tr>
      <w:tr>
        <w:trPr>
          <w:cantSplit/>
          <w:trHeight w:hRule="exact" w:val="510"/>
        </w:trPr>
        <w:tc>
          <w:tcPr>
            <w:tcW w:w="7370" w:type="dxa"/>
            <w:vAlign w:val="center"/>
          </w:tcPr>
          <w:p>
            <w:pPr>
              <w:spacing w:line="560" w:lineRule="exact"/>
              <w:ind w:firstLineChars="200" w:firstLine="420"/>
              <w:jc w:val="left"/>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资产总额</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 w:val="0"/>
                <w:bCs/>
                <w:sz w:val="21"/>
                <w:szCs w:val="21"/>
                <w:lang w:val="en-US" w:eastAsia="zh-CN"/>
              </w:rPr>
            </w:pPr>
            <w:r>
              <w:rPr>
                <w:rFonts w:ascii="方正仿宋简体" w:eastAsia="方正仿宋简体" w:cs="方正仿宋简体" w:hAnsi="方正仿宋简体" w:hint="eastAsia"/>
                <w:b w:val="0"/>
                <w:bCs/>
                <w:sz w:val="21"/>
                <w:szCs w:val="21"/>
                <w:lang w:val="en-US" w:eastAsia="zh-CN"/>
              </w:rPr>
              <w:t>422.96</w:t>
            </w:r>
          </w:p>
        </w:tc>
      </w:tr>
      <w:tr>
        <w:trPr>
          <w:cantSplit/>
          <w:trHeight w:hRule="exact" w:val="510"/>
        </w:trPr>
        <w:tc>
          <w:tcPr>
            <w:tcW w:w="7370" w:type="dxa"/>
            <w:vAlign w:val="center"/>
          </w:tcPr>
          <w:p>
            <w:pPr>
              <w:spacing w:line="560" w:lineRule="exact"/>
              <w:ind w:firstLineChars="200" w:firstLine="420"/>
              <w:jc w:val="left"/>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1、房屋（平方米）</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 w:val="0"/>
                <w:bCs/>
                <w:sz w:val="21"/>
                <w:szCs w:val="21"/>
                <w:lang w:val="en-US" w:eastAsia="zh-CN"/>
              </w:rPr>
            </w:pPr>
            <w:r>
              <w:rPr>
                <w:rFonts w:ascii="方正仿宋简体" w:eastAsia="方正仿宋简体" w:cs="方正仿宋简体" w:hAnsi="方正仿宋简体" w:hint="eastAsia"/>
                <w:b w:val="0"/>
                <w:bCs/>
                <w:sz w:val="21"/>
                <w:szCs w:val="21"/>
              </w:rPr>
              <w:t>——</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 w:val="0"/>
                <w:bCs/>
                <w:sz w:val="21"/>
                <w:szCs w:val="21"/>
                <w:lang w:val="en-US" w:eastAsia="zh-CN"/>
              </w:rPr>
            </w:pPr>
            <w:r>
              <w:rPr>
                <w:rFonts w:ascii="方正仿宋简体" w:eastAsia="方正仿宋简体" w:cs="方正仿宋简体" w:hAnsi="方正仿宋简体" w:hint="eastAsia"/>
                <w:b w:val="0"/>
                <w:bCs/>
                <w:sz w:val="21"/>
                <w:szCs w:val="21"/>
                <w:lang w:val="en-US" w:eastAsia="zh-CN"/>
              </w:rPr>
              <w:t>173.30</w:t>
            </w:r>
          </w:p>
        </w:tc>
      </w:tr>
      <w:tr>
        <w:trPr>
          <w:cantSplit/>
          <w:trHeight w:hRule="exact" w:val="510"/>
        </w:trPr>
        <w:tc>
          <w:tcPr>
            <w:tcW w:w="7370" w:type="dxa"/>
            <w:vAlign w:val="center"/>
          </w:tcPr>
          <w:p>
            <w:pPr>
              <w:spacing w:line="560" w:lineRule="exact"/>
              <w:ind w:firstLineChars="200" w:firstLine="420"/>
              <w:jc w:val="left"/>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 xml:space="preserve">   其中：办公用房（平方米）</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 w:val="0"/>
                <w:bCs/>
                <w:sz w:val="21"/>
                <w:szCs w:val="21"/>
                <w:lang w:val="en-US" w:eastAsia="zh-CN"/>
              </w:rPr>
            </w:pPr>
            <w:r>
              <w:rPr>
                <w:rFonts w:ascii="方正仿宋简体" w:eastAsia="方正仿宋简体" w:cs="方正仿宋简体" w:hAnsi="方正仿宋简体" w:hint="eastAsia"/>
                <w:b w:val="0"/>
                <w:bCs/>
                <w:sz w:val="21"/>
                <w:szCs w:val="21"/>
              </w:rPr>
              <w:t>——</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 w:val="0"/>
                <w:bCs/>
                <w:sz w:val="21"/>
                <w:szCs w:val="21"/>
                <w:lang w:val="en-US" w:eastAsia="zh-CN"/>
              </w:rPr>
            </w:pPr>
            <w:r>
              <w:rPr>
                <w:rFonts w:ascii="方正仿宋简体" w:eastAsia="方正仿宋简体" w:cs="方正仿宋简体" w:hAnsi="方正仿宋简体" w:hint="eastAsia"/>
                <w:b w:val="0"/>
                <w:bCs/>
                <w:sz w:val="21"/>
                <w:szCs w:val="21"/>
                <w:lang w:val="en-US" w:eastAsia="zh-CN"/>
              </w:rPr>
              <w:t>173.30</w:t>
            </w:r>
          </w:p>
        </w:tc>
      </w:tr>
      <w:tr>
        <w:trPr>
          <w:cantSplit/>
          <w:trHeight w:hRule="exact" w:val="510"/>
        </w:trPr>
        <w:tc>
          <w:tcPr>
            <w:tcW w:w="7370" w:type="dxa"/>
            <w:vAlign w:val="center"/>
          </w:tcPr>
          <w:p>
            <w:pPr>
              <w:spacing w:line="560" w:lineRule="exact"/>
              <w:ind w:firstLineChars="200" w:firstLine="420"/>
              <w:jc w:val="left"/>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2、车辆（台、辆）</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 w:val="0"/>
                <w:bCs/>
                <w:sz w:val="21"/>
                <w:szCs w:val="21"/>
                <w:lang w:val="en-US" w:eastAsia="zh-CN"/>
              </w:rPr>
            </w:pPr>
            <w:r>
              <w:rPr>
                <w:rFonts w:ascii="方正仿宋简体" w:eastAsia="方正仿宋简体" w:cs="方正仿宋简体" w:hAnsi="方正仿宋简体" w:hint="eastAsia"/>
                <w:b w:val="0"/>
                <w:bCs/>
                <w:sz w:val="21"/>
                <w:szCs w:val="21"/>
                <w:lang w:val="en-US" w:eastAsia="zh-CN"/>
              </w:rPr>
              <w:t>3</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 w:val="0"/>
                <w:bCs/>
                <w:sz w:val="21"/>
                <w:szCs w:val="21"/>
                <w:lang w:val="en-US" w:eastAsia="zh-CN"/>
              </w:rPr>
            </w:pPr>
            <w:r>
              <w:rPr>
                <w:rFonts w:ascii="方正仿宋简体" w:eastAsia="方正仿宋简体" w:cs="方正仿宋简体" w:hAnsi="方正仿宋简体" w:hint="eastAsia"/>
                <w:b w:val="0"/>
                <w:bCs/>
                <w:sz w:val="21"/>
                <w:szCs w:val="21"/>
                <w:lang w:val="en-US" w:eastAsia="zh-CN"/>
              </w:rPr>
              <w:t>76.85</w:t>
            </w:r>
          </w:p>
        </w:tc>
      </w:tr>
      <w:tr>
        <w:trPr>
          <w:cantSplit/>
          <w:trHeight w:hRule="exact" w:val="510"/>
        </w:trPr>
        <w:tc>
          <w:tcPr>
            <w:vAlign w:val="center"/>
          </w:tcPr>
          <w:p>
            <w:pPr>
              <w:spacing w:line="560" w:lineRule="exact"/>
              <w:ind w:firstLineChars="200" w:firstLine="420"/>
              <w:jc w:val="left"/>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3、单价在20万元以上的设备</w:t>
            </w:r>
          </w:p>
        </w:tc>
        <w:tc>
          <w:tcPr>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0</w:t>
            </w:r>
          </w:p>
        </w:tc>
        <w:tc>
          <w:tcPr>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0</w:t>
            </w:r>
          </w:p>
        </w:tc>
      </w:tr>
      <w:tr>
        <w:trPr>
          <w:cantSplit/>
          <w:trHeight w:hRule="exact" w:val="510"/>
        </w:trPr>
        <w:tc>
          <w:tcPr>
            <w:vAlign w:val="center"/>
          </w:tcPr>
          <w:p>
            <w:pPr>
              <w:spacing w:line="560" w:lineRule="exact"/>
              <w:ind w:firstLineChars="200" w:firstLine="420"/>
              <w:jc w:val="left"/>
              <w:rPr>
                <w:rFonts w:ascii="方正仿宋简体" w:eastAsia="方正仿宋简体" w:cs="方正仿宋简体" w:hAnsi="方正仿宋简体" w:hint="eastAsia"/>
                <w:b w:val="0"/>
                <w:bCs/>
                <w:sz w:val="21"/>
                <w:szCs w:val="21"/>
                <w:lang w:val="en-US" w:eastAsia="zh-CN"/>
              </w:rPr>
            </w:pPr>
            <w:r>
              <w:rPr>
                <w:rFonts w:ascii="方正仿宋简体" w:eastAsia="方正仿宋简体" w:cs="方正仿宋简体" w:hAnsi="方正仿宋简体" w:hint="eastAsia"/>
                <w:b w:val="0"/>
                <w:bCs/>
                <w:sz w:val="21"/>
                <w:szCs w:val="21"/>
              </w:rPr>
              <w:t>4、其他固定资产</w:t>
            </w:r>
          </w:p>
        </w:tc>
        <w:tc>
          <w:tcPr>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 w:val="0"/>
                <w:bCs/>
                <w:sz w:val="21"/>
                <w:szCs w:val="21"/>
                <w:lang w:val="en-US" w:eastAsia="zh-CN"/>
              </w:rPr>
            </w:pPr>
          </w:p>
        </w:tc>
        <w:tc>
          <w:tcPr>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 w:val="0"/>
                <w:bCs/>
                <w:sz w:val="21"/>
                <w:szCs w:val="21"/>
                <w:lang w:val="en-US" w:eastAsia="zh-CN"/>
              </w:rPr>
            </w:pPr>
            <w:r>
              <w:rPr>
                <w:rFonts w:ascii="方正仿宋简体" w:eastAsia="方正仿宋简体" w:cs="方正仿宋简体" w:hAnsi="方正仿宋简体" w:hint="eastAsia"/>
                <w:b w:val="0"/>
                <w:bCs/>
                <w:sz w:val="21"/>
                <w:szCs w:val="21"/>
                <w:lang w:val="en-US" w:eastAsia="zh-CN"/>
              </w:rPr>
              <w:t>172.81</w:t>
            </w:r>
          </w:p>
        </w:tc>
      </w:tr>
    </w:tbl>
    <w:p>
      <w:pPr>
        <w:jc w:val="left"/>
        <w:rPr>
          <w:rFonts w:ascii="方正仿宋简体" w:eastAsia="方正仿宋简体" w:cs="方正仿宋简体" w:hAnsi="方正仿宋简体" w:hint="eastAsia"/>
          <w:sz w:val="32"/>
          <w:szCs w:val="32"/>
          <w:lang w:val="en-US" w:eastAsia="zh-CN"/>
        </w:rPr>
      </w:pPr>
      <w:r>
        <w:rPr>
          <w:rFonts w:ascii="Times New Roman" w:eastAsia="方正仿宋_GBK" w:hAnsi="Times New Roman"/>
          <w:color w:val="FF0000"/>
          <w:sz w:val="32"/>
        </w:rPr>
        <w:t xml:space="preserve"> </w:t>
      </w:r>
      <w:bookmarkStart w:id="8" w:name="_Toc68082209"/>
      <w:r>
        <w:rPr>
          <w:rFonts w:eastAsia="方正仿宋_GBK" w:hint="eastAsia"/>
          <w:color w:val="FF0000"/>
          <w:sz w:val="32"/>
          <w:lang w:val="en-US" w:eastAsia="zh-CN"/>
        </w:rPr>
        <w:t xml:space="preserve"> </w:t>
      </w:r>
      <w:r>
        <w:rPr>
          <w:rFonts w:ascii="方正仿宋简体" w:eastAsia="方正仿宋简体" w:cs="方正仿宋简体" w:hAnsi="方正仿宋简体" w:hint="eastAsia"/>
          <w:sz w:val="32"/>
          <w:szCs w:val="32"/>
          <w:lang w:val="en-US" w:eastAsia="zh-CN"/>
        </w:rPr>
        <w:t xml:space="preserve">  </w:t>
      </w:r>
      <w:r>
        <w:rPr>
          <w:rFonts w:ascii="方正黑体简体" w:eastAsia="方正黑体简体" w:cs="方正黑体简体" w:hAnsi="方正黑体简体" w:hint="eastAsia"/>
          <w:sz w:val="32"/>
          <w:szCs w:val="32"/>
          <w:lang w:val="en-US" w:eastAsia="zh-CN"/>
        </w:rPr>
        <w:t>八、名词解释</w:t>
      </w:r>
      <w:bookmarkEnd w:id="8"/>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1、一般公共预算拨款收入：指市级财政当年拨付的资金。</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2、事业收入：指事业单位开展专业业务活动及辅助活动所取得的收入。</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3、其他收入：指除</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一般公共预算拨款收入</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事业收入</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等以外的收入。主要是按规定动用的租房收入、存款利息收入等。</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4、基本支出：指为保障机构正常运转、完成日常工作任务而发生的人员支出和公用支出。</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5、项目支出：指在基本支出之外为完成特定行政任务和事业发展目标所发生的支出。</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6、上缴上级支出：指下级单位上缴上级的支出。</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三公</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经费：纳入市级财政预算管理的</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三公</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9、上年结转：指以前年度尚未完成、结转到本年仍按原规定用途继续使用的资金。</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10、事业单位经营支出：指事业单位在专业业务活动及其辅助活动之外开展非独立核算经营活动发生的支出。</w:t>
      </w:r>
    </w:p>
    <w:p>
      <w:pPr>
        <w:spacing w:line="560" w:lineRule="exact"/>
        <w:ind w:firstLineChars="200" w:firstLine="640"/>
        <w:jc w:val="left"/>
        <w:rPr>
          <w:rFonts w:ascii="方正黑体简体" w:eastAsia="方正黑体简体" w:cs="方正黑体简体" w:hAnsi="方正黑体简体" w:hint="eastAsia"/>
          <w:sz w:val="32"/>
          <w:szCs w:val="32"/>
          <w:lang w:val="en-US" w:eastAsia="zh-CN"/>
        </w:rPr>
      </w:pPr>
      <w:r>
        <w:rPr>
          <w:rFonts w:ascii="方正黑体简体" w:eastAsia="方正黑体简体" w:cs="方正黑体简体" w:hAnsi="方正黑体简体" w:hint="eastAsia"/>
          <w:sz w:val="32"/>
          <w:szCs w:val="32"/>
          <w:lang w:val="en-US" w:eastAsia="zh-CN"/>
        </w:rPr>
        <w:t>九、其他需要说明的事项</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1、遵化市人社局2022年部门预算中未安排政府性基金预算，故政府性基金预算支出表为空。</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2、遵化市人社局2022年部门预算中未安排国有资本经营预算，故国有资本经营预算支出表为空。</w:t>
      </w:r>
    </w:p>
    <w:p>
      <w:pPr>
        <w:spacing w:line="560" w:lineRule="exact"/>
        <w:ind w:firstLineChars="200" w:firstLine="640"/>
        <w:jc w:val="left"/>
        <w:rPr>
          <w:rFonts w:ascii="方正仿宋简体" w:eastAsia="方正仿宋简体" w:cs="方正仿宋简体" w:hAnsi="方正仿宋简体" w:hint="eastAsia"/>
          <w:sz w:val="32"/>
          <w:szCs w:val="32"/>
        </w:rPr>
      </w:pP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p>
    <w:p>
      <w:bookmarkEnd w:id="3"/>
    </w:p>
    <w:sectPr>
      <w:footerReference w:type="default" r:id="rId3"/>
      <w:pgSz w:w="16838" w:h="11906" w:orient="landscape"/>
      <w:pgMar w:top="680" w:right="1440" w:bottom="680" w:left="1440" w:header="851" w:footer="992" w:gutter="0"/>
      <w:pgNumType w:start="1"/>
      <w:cols w:num="1" w:space="0"/>
      <w:rtlGutter/>
      <w:docGrid w:type="lines" w:linePitch="319"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86"/>
    <w:family w:val="auto"/>
    <w:pitch w:val="variable"/>
    <w:sig w:usb0="E0002AFF" w:usb1="C0007841" w:usb2="00000009" w:usb3="00000000" w:csb0="400001FF" w:csb1="FFFF0000"/>
  </w:font>
  <w:font w:name="Calibri">
    <w:panose1 w:val="020F0502020204030204"/>
    <w:charset w:val="00"/>
    <w:family w:val="swiss"/>
    <w:pitch w:val="variable"/>
    <w:sig w:usb0="E00002FF" w:usb1="4000ACFF" w:usb2="00000001" w:usb3="00000000" w:csb0="2000019F" w:csb1="00000000"/>
  </w:font>
  <w:font w:name="方正楷体_GBK">
    <w:altName w:val="微软雅黑"/>
    <w:panose1 w:val="00000000000000000000"/>
    <w:charset w:val="86"/>
    <w:family w:val="roman"/>
    <w:pitch w:val="variable"/>
    <w:sig w:usb0="00000000" w:usb1="00000000" w:usb2="00000010" w:usb3="00000000" w:csb0="00040001" w:csb1="00000000"/>
  </w:font>
  <w:font w:name="方正仿宋_GBK">
    <w:altName w:val="微软雅黑"/>
    <w:panose1 w:val="00000000000000000000"/>
    <w:charset w:val="00"/>
    <w:family w:val="auto"/>
    <w:pitch w:val="variable"/>
    <w:sig w:usb0="00000000" w:usb1="00000000" w:usb2="00000000" w:usb3="00000000" w:csb0="00000000" w:csb1="00000000"/>
  </w:font>
  <w:font w:name="方正仿宋简体">
    <w:panose1 w:val="02010601030101010101"/>
    <w:charset w:val="86"/>
    <w:family w:val="script"/>
    <w:pitch w:val="variable"/>
    <w:sig w:usb0="00000001" w:usb1="080E0000" w:usb2="00000000" w:usb3="00000000" w:csb0="00040000" w:csb1="00000000"/>
  </w:font>
  <w:font w:name="方正小标宋简体">
    <w:panose1 w:val="02010601030101010101"/>
    <w:charset w:val="86"/>
    <w:family w:val="script"/>
    <w:pitch w:val="variable"/>
    <w:sig w:usb0="00000001" w:usb1="080E0000" w:usb2="00000000" w:usb3="00000000" w:csb0="00040000" w:csb1="00000000"/>
  </w:font>
  <w:font w:name="方正黑体简体">
    <w:panose1 w:val="02010601030101010101"/>
    <w:charset w:val="86"/>
    <w:family w:val="auto"/>
    <w:pitch w:val="variable"/>
    <w:sig w:usb0="00000001" w:usb1="080E0000" w:usb2="00000000" w:usb3="00000000" w:csb0="00040000" w:csb1="00000000"/>
  </w:font>
  <w:font w:name="方正楷体简体">
    <w:panose1 w:val="02010601030101010101"/>
    <w:charset w:val="86"/>
    <w:family w:val="auto"/>
    <w:pitch w:val="variable"/>
    <w:sig w:usb0="00000001" w:usb1="080E0000" w:usb2="00000000" w:usb3="00000000" w:csb0="00040000" w:csb1="00000000"/>
  </w:font>
  <w:font w:name="方正小标宋_GBK">
    <w:altName w:val="微软雅黑"/>
    <w:panose1 w:val="00000000000000000000"/>
    <w:charset w:val="00"/>
    <w:family w:val="auto"/>
    <w:pitch w:val="variable"/>
    <w:sig w:usb0="00000000" w:usb1="00000000" w:usb2="00000000" w:usb3="00000000" w:csb0="00000000" w:csb1="00000000"/>
  </w:font>
  <w:font w:name="Arial">
    <w:panose1 w:val="020B0604020202020204"/>
    <w:charset w:val="01"/>
    <w:family w:val="swiss"/>
    <w:pitch w:val="variable"/>
    <w:sig w:usb0="E0002AFF" w:usb1="C0007843" w:usb2="00000009" w:usb3="00000000" w:csb0="400001FF" w:csb1="FFFF0000"/>
  </w:font>
  <w:font w:name="方正书宋_GBK">
    <w:altName w:val="微软雅黑"/>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0</wp:posOffset>
              </wp:positionV>
              <wp:extent cx="115862" cy="139526"/>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15862" cy="139526"/>
                      </a:xfrm>
                      <a:prstGeom prst="rect"/>
                      <a:noFill/>
                      <a:ln w="6350" cmpd="sng" cap="flat">
                        <a:noFill/>
                        <a:prstDash val="solid"/>
                        <a:round/>
                      </a:ln>
                    </wps:spPr>
                    <wps:txbx id="1">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1" o:spid="_x0000_s2" filled="f" stroked="f" strokeweight="0.5pt" style="position:absolute;margin-left:0.0pt;margin-top:0.0pt;width:9.123047pt;height:10.986328pt;z-index:12;mso-position-horizontal:center;mso-position-horizontal-relative:margin;mso-position-vertical:absolute;mso-wrap-style:none;">
              <v:stroke/>
              <v:textbox id="848"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A0A53FC"/>
    <w:multiLevelType w:val="singleLevel"/>
    <w:tmpl w:val="5A0A53FC"/>
    <w:lvl w:ilvl="0">
      <w:start w:val="2"/>
      <w:numFmt w:val="decimal"/>
      <w:lvlRestart w:val="0"/>
      <w:suff w:val="nothing"/>
      <w:lvlText w:val="（%1）"/>
      <w:lvlJc w:val="left"/>
      <w:pPr/>
    </w:lvl>
  </w:abstractNum>
  <w:abstractNum w:abstractNumId="1">
    <w:nsid w:val="9EEFB638"/>
    <w:multiLevelType w:val="singleLevel"/>
    <w:tmpl w:val="9EEFB638"/>
    <w:lvl w:ilvl="0">
      <w:start w:val="1"/>
      <w:numFmt w:val="decimal"/>
      <w:lvlRestart w:val="0"/>
      <w:suff w:val="nothing"/>
      <w:lvlText w:val="（%1）"/>
      <w:lvlJc w:val="left"/>
      <w:pPr/>
    </w:lvl>
  </w:abstractNum>
  <w:abstractNum w:abstractNumId="2">
    <w:nsid w:val="411A204B"/>
    <w:multiLevelType w:val="singleLevel"/>
    <w:tmpl w:val="411A204B"/>
    <w:lvl w:ilvl="0">
      <w:start w:val="1"/>
      <w:numFmt w:val="decimal"/>
      <w:lvlRestart w:val="0"/>
      <w:suff w:val="nothing"/>
      <w:lvlText w:val="（%1）"/>
      <w:lvlJc w:val="left"/>
      <w:pPr/>
    </w:lvl>
  </w:abstractNum>
  <w:abstractNum w:abstractNumId="3">
    <w:nsid w:val="034610D6"/>
    <w:multiLevelType w:val="singleLevel"/>
    <w:tmpl w:val="034610D6"/>
    <w:lvl w:ilvl="0">
      <w:start w:val="1"/>
      <w:numFmt w:val="decimal"/>
      <w:lvlRestart w:val="0"/>
      <w:suff w:val="nothing"/>
      <w:lvlText w:val="（%1）"/>
      <w:lvlJc w:val="left"/>
      <w:pPr/>
    </w:lvl>
  </w:abstractNum>
  <w:abstractNum w:abstractNumId="4">
    <w:nsid w:val="8E8EC59D"/>
    <w:multiLevelType w:val="singleLevel"/>
    <w:tmpl w:val="8E8EC59D"/>
    <w:lvl w:ilvl="0">
      <w:start w:val="1"/>
      <w:numFmt w:val="decimal"/>
      <w:lvlRestart w:val="0"/>
      <w:suff w:val="nothing"/>
      <w:lvlText w:val="（%1）"/>
      <w:lvlJc w:val="left"/>
      <w:pPr/>
    </w:lvl>
  </w:abstractNum>
  <w:abstractNum w:abstractNumId="5">
    <w:nsid w:val="160F5858"/>
    <w:multiLevelType w:val="singleLevel"/>
    <w:tmpl w:val="160F5858"/>
    <w:lvl w:ilvl="0">
      <w:start w:val="1"/>
      <w:numFmt w:val="decimal"/>
      <w:lvlRestart w:val="0"/>
      <w:suff w:val="nothing"/>
      <w:lvlText w:val="（%1）"/>
      <w:lvlJc w:val="left"/>
      <w:pPr/>
    </w:lvl>
  </w:abstractNum>
  <w:abstractNum w:abstractNumId="6">
    <w:nsid w:val="C7EBC03C"/>
    <w:multiLevelType w:val="singleLevel"/>
    <w:tmpl w:val="C7EBC03C"/>
    <w:lvl w:ilvl="0">
      <w:start w:val="1"/>
      <w:numFmt w:val="decimal"/>
      <w:lvlRestart w:val="0"/>
      <w:suff w:val="nothing"/>
      <w:lvlText w:val="（%1）"/>
      <w:lvlJc w:val="left"/>
      <w:pPr/>
    </w:lvl>
  </w:abstractNum>
  <w:abstractNum w:abstractNumId="7">
    <w:nsid w:val="504F5E8F"/>
    <w:multiLevelType w:val="singleLevel"/>
    <w:tmpl w:val="504F5E8F"/>
    <w:lvl w:ilvl="0">
      <w:start w:val="1"/>
      <w:numFmt w:val="decimal"/>
      <w:lvlRestart w:val="0"/>
      <w:suff w:val="nothing"/>
      <w:lvlText w:val="（%1）"/>
      <w:lvlJc w:val="left"/>
      <w:pPr/>
    </w:lvl>
  </w:abstractNum>
  <w:abstractNum w:abstractNumId="8">
    <w:nsid w:val="B360B4EA"/>
    <w:multiLevelType w:val="singleLevel"/>
    <w:tmpl w:val="B360B4EA"/>
    <w:lvl w:ilvl="0">
      <w:start w:val="1"/>
      <w:numFmt w:val="decimal"/>
      <w:lvlRestart w:val="0"/>
      <w:suff w:val="nothing"/>
      <w:lvlText w:val="（%1）"/>
      <w:lvlJc w:val="left"/>
      <w:pPr/>
    </w:lvl>
  </w:abstractNum>
  <w:abstractNum w:abstractNumId="9">
    <w:nsid w:val="1D56093F"/>
    <w:multiLevelType w:val="singleLevel"/>
    <w:tmpl w:val="1D56093F"/>
    <w:lvl w:ilvl="0">
      <w:start w:val="1"/>
      <w:numFmt w:val="decimal"/>
      <w:lvlRestart w:val="0"/>
      <w:suff w:val="nothing"/>
      <w:lvlText w:val="（%1）"/>
      <w:lvlJc w:val="left"/>
      <w:pPr/>
    </w:lvl>
  </w:abstractNum>
  <w:abstractNum w:abstractNumId="10">
    <w:nsid w:val="2DB2953C"/>
    <w:multiLevelType w:val="singleLevel"/>
    <w:tmpl w:val="2DB2953C"/>
    <w:lvl w:ilvl="0">
      <w:start w:val="1"/>
      <w:numFmt w:val="decimal"/>
      <w:lvlRestart w:val="0"/>
      <w:suff w:val="nothing"/>
      <w:lvlText w:val="（%1）"/>
      <w:lvlJc w:val="left"/>
      <w:pPr/>
    </w:lvl>
  </w:abstractNum>
  <w:abstractNum w:abstractNumId="11">
    <w:nsid w:val="5E989123"/>
    <w:multiLevelType w:val="singleLevel"/>
    <w:tmpl w:val="5E989123"/>
    <w:lvl w:ilvl="0">
      <w:start w:val="1"/>
      <w:numFmt w:val="decimal"/>
      <w:lvlRestart w:val="0"/>
      <w:suff w:val="nothing"/>
      <w:lvlText w:val="（%1）"/>
      <w:lvlJc w:val="left"/>
      <w:pPr/>
    </w:lvl>
  </w:abstractNum>
  <w:abstractNum w:abstractNumId="12">
    <w:nsid w:val="DA8C98F1"/>
    <w:multiLevelType w:val="singleLevel"/>
    <w:tmpl w:val="DA8C98F1"/>
    <w:lvl w:ilvl="0">
      <w:start w:val="1"/>
      <w:numFmt w:val="decimal"/>
      <w:lvlRestart w:val="0"/>
      <w:suff w:val="nothing"/>
      <w:lvlText w:val="（%1）"/>
      <w:lvlJc w:val="left"/>
      <w:pPr/>
    </w:lvl>
  </w:abstractNum>
  <w:abstractNum w:abstractNumId="13">
    <w:nsid w:val="308FC227"/>
    <w:multiLevelType w:val="singleLevel"/>
    <w:tmpl w:val="308FC227"/>
    <w:lvl w:ilvl="0">
      <w:start w:val="1"/>
      <w:numFmt w:val="decimal"/>
      <w:lvlRestart w:val="0"/>
      <w:suff w:val="nothing"/>
      <w:lvlText w:val="（%1）"/>
      <w:lvlJc w:val="left"/>
      <w:pPr/>
    </w:lvl>
  </w:abstractNum>
  <w:abstractNum w:abstractNumId="14">
    <w:nsid w:val="7FAE0AB3"/>
    <w:multiLevelType w:val="singleLevel"/>
    <w:tmpl w:val="7FAE0AB3"/>
    <w:lvl w:ilvl="0">
      <w:start w:val="1"/>
      <w:numFmt w:val="decimal"/>
      <w:lvlRestart w:val="0"/>
      <w:suff w:val="nothing"/>
      <w:lvlText w:val="（%1）"/>
      <w:lvlJc w:val="left"/>
      <w:pPr/>
    </w:lvl>
  </w:abstractNum>
  <w:abstractNum w:abstractNumId="15">
    <w:nsid w:val="F4304CB2"/>
    <w:multiLevelType w:val="singleLevel"/>
    <w:tmpl w:val="F4304CB2"/>
    <w:lvl w:ilvl="0">
      <w:start w:val="1"/>
      <w:numFmt w:val="decimal"/>
      <w:lvlRestart w:val="0"/>
      <w:suff w:val="nothing"/>
      <w:lvlText w:val="（%1）"/>
      <w:lvlJc w:val="left"/>
      <w:pPr/>
    </w:lvl>
  </w:abstractNum>
  <w:abstractNum w:abstractNumId="16">
    <w:nsid w:val="9A3DAAAC"/>
    <w:multiLevelType w:val="singleLevel"/>
    <w:tmpl w:val="9A3DAAAC"/>
    <w:lvl w:ilvl="0">
      <w:start w:val="1"/>
      <w:numFmt w:val="decimal"/>
      <w:lvlRestart w:val="0"/>
      <w:suff w:val="nothing"/>
      <w:lvlText w:val="（%1）"/>
      <w:lvlJc w:val="left"/>
      <w:pPr/>
    </w:lvl>
  </w:abstractNum>
  <w:abstractNum w:abstractNumId="17">
    <w:nsid w:val="97448A89"/>
    <w:multiLevelType w:val="singleLevel"/>
    <w:tmpl w:val="97448A89"/>
    <w:lvl w:ilvl="0">
      <w:start w:val="1"/>
      <w:numFmt w:val="decimal"/>
      <w:lvlRestart w:val="0"/>
      <w:suff w:val="nothing"/>
      <w:lvlText w:val="（%1）"/>
      <w:lvlJc w:val="left"/>
      <w:pPr/>
    </w:lvl>
  </w:abstractNum>
  <w:abstractNum w:abstractNumId="18">
    <w:nsid w:val="A7208373"/>
    <w:multiLevelType w:val="singleLevel"/>
    <w:tmpl w:val="A7208373"/>
    <w:lvl w:ilvl="0">
      <w:start w:val="1"/>
      <w:numFmt w:val="decimal"/>
      <w:lvlRestart w:val="0"/>
      <w:suff w:val="nothing"/>
      <w:lvlText w:val="（%1）"/>
      <w:lvlJc w:val="left"/>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9"/>
  <w:displayHorizontalDrawingGridEvery w:val="1"/>
  <w:displayVerticalDrawingGridEvery w:val="2"/>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customStyle="1" w:styleId="15">
    <w:name w:val="正文1"/>
    <w:qFormat/>
    <w:basedOn w:val="0"/>
    <w:next w:val="16"/>
    <w:pPr>
      <w:snapToGrid w:val="0"/>
      <w:spacing w:line="324" w:lineRule="auto"/>
      <w:ind w:firstLineChars="200" w:firstLine="200"/>
      <w:jc w:val="left"/>
    </w:pPr>
    <w:rPr>
      <w:rFonts w:cs="宋体"/>
      <w:snapToGrid w:val="0"/>
      <w:kern w:val="0"/>
    </w:rPr>
  </w:style>
  <w:style w:type="paragraph" w:customStyle="1" w:styleId="16">
    <w:name w:val="样式 样式 正文缩进正文（首行缩进两字）正文2 + 首行缩进:  2 字符 + 首行缩进:  2 字符"/>
    <w:qFormat/>
    <w:basedOn w:val="0"/>
    <w:pPr>
      <w:snapToGrid w:val="0"/>
      <w:spacing w:line="324" w:lineRule="auto"/>
      <w:ind w:firstLine="600"/>
    </w:pPr>
    <w:rPr>
      <w:rFonts w:ascii="Times New Roman" w:eastAsia="宋体" w:cs="宋体" w:hAnsi="Times New Roman"/>
      <w:sz w:val="28"/>
      <w:szCs w:val="20"/>
    </w:rPr>
  </w:style>
  <w:style w:type="paragraph" w:styleId="17">
    <w:name w:val="toc 3"/>
    <w:qFormat/>
    <w:basedOn w:val="0"/>
    <w:next w:val="0"/>
    <w:pPr>
      <w:ind w:leftChars="400" w:left="400"/>
    </w:pPr>
  </w:style>
  <w:style w:type="paragraph" w:styleId="18">
    <w:name w:val="footer"/>
    <w:qFormat/>
    <w:basedOn w:val="0"/>
    <w:pPr>
      <w:tabs>
        <w:tab w:val="center" w:pos="4153"/>
        <w:tab w:val="right" w:pos="8306"/>
      </w:tabs>
      <w:snapToGrid w:val="0"/>
      <w:jc w:val="left"/>
    </w:pPr>
    <w:rPr>
      <w:sz w:val="18"/>
    </w:rPr>
  </w:style>
  <w:style w:type="paragraph" w:styleId="19">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0">
    <w:name w:val="toc 4"/>
    <w:qFormat/>
    <w:basedOn w:val="0"/>
    <w:next w:val="0"/>
    <w:pPr>
      <w:ind w:leftChars="600" w:left="600"/>
    </w:pPr>
  </w:style>
  <w:style w:type="paragraph" w:styleId="21">
    <w:name w:val="toc 2"/>
    <w:qFormat/>
    <w:basedOn w:val="0"/>
    <w:next w:val="0"/>
    <w:pPr>
      <w:ind w:leftChars="200" w:left="200"/>
    </w:pPr>
  </w:style>
  <w:style w:type="character" w:styleId="22">
    <w:name w:val="Hyperlink"/>
    <w:qFormat/>
    <w:basedOn w:val="10"/>
    <w:rPr>
      <w:color w:val="0000FF"/>
      <w:u w:val="single"/>
    </w:rPr>
  </w:style>
  <w:style w:type="character" w:customStyle="1" w:styleId="23">
    <w:name w:val="font51"/>
    <w:qFormat/>
    <w:basedOn w:val="10"/>
    <w:rPr>
      <w:rFonts w:ascii="Times New Roman" w:cs="Times New Roman" w:hAnsi="Times New Roman"/>
      <w:b/>
      <w:bCs/>
      <w:color w:val="000000"/>
      <w:sz w:val="24"/>
      <w:szCs w:val="24"/>
      <w:u w:val="none"/>
    </w:rPr>
  </w:style>
  <w:style w:type="character" w:customStyle="1" w:styleId="24">
    <w:name w:val="font21"/>
    <w:qFormat/>
    <w:basedOn w:val="10"/>
    <w:rPr>
      <w:rFonts w:ascii="方正书宋_GBK" w:eastAsia="方正书宋_GBK" w:cs="方正书宋_GBK" w:hAnsi="方正书宋_GBK"/>
      <w:b/>
      <w:bCs/>
      <w:color w:val="000000"/>
      <w:sz w:val="24"/>
      <w:szCs w:val="24"/>
      <w:u w:val="none"/>
    </w:rPr>
  </w:style>
  <w:style w:type="character" w:customStyle="1" w:styleId="25">
    <w:name w:val="font31"/>
    <w:qFormat/>
    <w:basedOn w:val="10"/>
    <w:rPr>
      <w:rFonts w:ascii="Times New Roman" w:cs="Times New Roman" w:hAnsi="Times New Roman"/>
      <w:b/>
      <w:bCs/>
      <w:color w:val="000000"/>
      <w:sz w:val="24"/>
      <w:szCs w:val="24"/>
      <w:u w:val="none"/>
    </w:rPr>
  </w:style>
  <w:style w:type="character" w:customStyle="1" w:styleId="26">
    <w:name w:val="font11"/>
    <w:qFormat/>
    <w:basedOn w:val="10"/>
    <w:rPr>
      <w:rFonts w:ascii="方正书宋_GBK" w:eastAsia="方正书宋_GBK" w:cs="方正书宋_GBK" w:hAnsi="方正书宋_GBK"/>
      <w:b/>
      <w:bCs/>
      <w:color w:val="000000"/>
      <w:sz w:val="24"/>
      <w:szCs w:val="24"/>
      <w:u w:val="none"/>
    </w:rPr>
  </w:style>
  <w:style w:type="paragraph" w:customStyle="1" w:styleId="27">
    <w:name w:val="单元格样式3"/>
    <w:qFormat/>
    <w:basedOn w:val="0"/>
    <w:pPr>
      <w:spacing w:before="0" w:after="0"/>
      <w:ind w:firstLine="0"/>
      <w:jc w:val="center"/>
      <w:outlineLvl w:val="9"/>
    </w:pPr>
    <w:rPr>
      <w:rFonts w:ascii="方正书宋_GBK" w:eastAsia="方正书宋_GBK" w:cs="方正书宋_GBK" w:hAnsi="方正书宋_GBK"/>
      <w:sz w:val="21"/>
    </w:rPr>
  </w:style>
  <w:style w:type="paragraph" w:customStyle="1" w:styleId="28">
    <w:name w:val="插入文本样式-插入实现年度发展规划目标的保障措施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单元格样式1"/>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30">
    <w:name w:val="单元格样式2"/>
    <w:qFormat/>
    <w:basedOn w:val="0"/>
    <w:pPr>
      <w:spacing w:before="0" w:after="0"/>
      <w:ind w:firstLine="0"/>
      <w:jc w:val="left"/>
      <w:outlineLvl w:val="9"/>
    </w:pPr>
    <w:rPr>
      <w:rFonts w:ascii="方正书宋_GBK" w:eastAsia="方正书宋_GBK" w:cs="方正书宋_GBK" w:hAnsi="方正书宋_GBK"/>
      <w:sz w:val="21"/>
    </w:rPr>
  </w:style>
  <w:style w:type="paragraph" w:customStyle="1" w:styleId="31">
    <w:name w:val="单元格样式5"/>
    <w:qFormat/>
    <w:basedOn w:val="0"/>
    <w:pPr>
      <w:spacing w:before="0" w:after="0"/>
      <w:ind w:firstLine="0"/>
      <w:jc w:val="left"/>
      <w:outlineLvl w:val="9"/>
    </w:pPr>
    <w:rPr>
      <w:rFonts w:ascii="方正书宋_GBK" w:eastAsia="方正书宋_GBK" w:cs="方正书宋_GBK" w:hAnsi="方正书宋_GBK"/>
      <w:b/>
      <w:sz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 Id="rId8"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0F3E2631-F9B6-402C-839A-17994468B6B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13</TotalTime>
  <Application>Yozo_Office27021597764231189</Application>
  <Pages>85</Pages>
  <Words>0</Words>
  <Characters>33013</Characters>
  <Lines>0</Lines>
  <Paragraphs>581</Paragraphs>
  <CharactersWithSpaces>44018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gg</cp:lastModifiedBy>
  <cp:revision>1</cp:revision>
  <cp:lastPrinted>2023-09-05T09:49:00Z</cp:lastPrinted>
  <dcterms:created xsi:type="dcterms:W3CDTF">2021-05-17T16:15:00Z</dcterms:created>
  <dcterms:modified xsi:type="dcterms:W3CDTF">2025-02-14T00:30:59Z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y fmtid="{D5CDD505-2E9C-101B-9397-08002B2CF9AE}" pid="3" name="ICV">
    <vt:lpwstr>ED6621FBF82B4292BD1A42CBDE33BD8F</vt:lpwstr>
  </property>
</Properties>
</file>