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B585CA">
      <w:pPr>
        <w:jc w:val="center"/>
      </w:pPr>
    </w:p>
    <w:p w14:paraId="10A5352E">
      <w:pPr>
        <w:jc w:val="center"/>
      </w:pPr>
    </w:p>
    <w:p w14:paraId="1F87AACF">
      <w:pPr>
        <w:jc w:val="center"/>
      </w:pPr>
    </w:p>
    <w:p w14:paraId="3205DCBB">
      <w:pPr>
        <w:jc w:val="center"/>
      </w:pPr>
      <w:r>
        <w:rPr>
          <w:rFonts w:ascii="方正小标宋_GBK" w:hAnsi="方正小标宋_GBK" w:eastAsia="方正小标宋_GBK" w:cs="方正小标宋_GBK"/>
          <w:color w:val="000000"/>
          <w:sz w:val="72"/>
        </w:rPr>
        <w:t>遵化</w:t>
      </w:r>
      <w:bookmarkStart w:id="0" w:name="OLE_LINK2"/>
      <w:bookmarkStart w:id="1" w:name="OLE_LINK1"/>
      <w:r>
        <w:rPr>
          <w:rFonts w:ascii="方正小标宋_GBK" w:hAnsi="方正小标宋_GBK" w:eastAsia="方正小标宋_GBK" w:cs="方正小标宋_GBK"/>
          <w:color w:val="000000"/>
          <w:sz w:val="72"/>
        </w:rPr>
        <w:t>市农</w:t>
      </w:r>
      <w:bookmarkEnd w:id="0"/>
      <w:bookmarkEnd w:id="1"/>
      <w:r>
        <w:rPr>
          <w:rFonts w:ascii="方正小标宋_GBK" w:hAnsi="方正小标宋_GBK" w:eastAsia="方正小标宋_GBK" w:cs="方正小标宋_GBK"/>
          <w:color w:val="000000"/>
          <w:sz w:val="72"/>
        </w:rPr>
        <w:t>业农村局</w:t>
      </w:r>
    </w:p>
    <w:p w14:paraId="33E957EB">
      <w:pPr>
        <w:jc w:val="center"/>
      </w:pPr>
      <w:r>
        <w:rPr>
          <w:rFonts w:ascii="方正小标宋_GBK" w:hAnsi="方正小标宋_GBK" w:eastAsia="方正小标宋_GBK" w:cs="方正小标宋_GBK"/>
          <w:color w:val="000000"/>
          <w:sz w:val="72"/>
        </w:rPr>
        <w:t>2025年部门预算绩效文本</w:t>
      </w:r>
    </w:p>
    <w:p w14:paraId="7BCBE0EC">
      <w:pPr>
        <w:jc w:val="center"/>
      </w:pPr>
      <w:r>
        <w:rPr>
          <w:rFonts w:ascii="方正小标宋_GBK" w:hAnsi="方正小标宋_GBK" w:eastAsia="方正小标宋_GBK" w:cs="方正小标宋_GBK"/>
          <w:color w:val="000000"/>
          <w:sz w:val="52"/>
        </w:rPr>
        <w:t>（草案）</w:t>
      </w:r>
    </w:p>
    <w:p w14:paraId="5DD0B75C">
      <w:pPr>
        <w:jc w:val="center"/>
      </w:pPr>
    </w:p>
    <w:p w14:paraId="03FED27C">
      <w:pPr>
        <w:jc w:val="center"/>
      </w:pPr>
    </w:p>
    <w:p w14:paraId="293E849E">
      <w:pPr>
        <w:jc w:val="center"/>
      </w:pPr>
    </w:p>
    <w:p w14:paraId="62E16959">
      <w:pPr>
        <w:jc w:val="center"/>
      </w:pPr>
    </w:p>
    <w:p w14:paraId="4442B331">
      <w:pPr>
        <w:jc w:val="center"/>
      </w:pPr>
    </w:p>
    <w:p w14:paraId="0D47FBA3">
      <w:pPr>
        <w:jc w:val="center"/>
      </w:pPr>
    </w:p>
    <w:p w14:paraId="6A473B6F">
      <w:pPr>
        <w:jc w:val="center"/>
      </w:pPr>
    </w:p>
    <w:p w14:paraId="6CCE7650">
      <w:pPr>
        <w:jc w:val="center"/>
      </w:pPr>
    </w:p>
    <w:p w14:paraId="02E5888B">
      <w:pPr>
        <w:jc w:val="center"/>
      </w:pPr>
    </w:p>
    <w:p w14:paraId="043CCFB5">
      <w:pPr>
        <w:jc w:val="center"/>
      </w:pPr>
    </w:p>
    <w:p w14:paraId="10B1C894">
      <w:pPr>
        <w:jc w:val="center"/>
      </w:pPr>
    </w:p>
    <w:p w14:paraId="3BD27BE3">
      <w:pPr>
        <w:jc w:val="center"/>
      </w:pPr>
    </w:p>
    <w:p w14:paraId="58FDFD4A">
      <w:pPr>
        <w:jc w:val="center"/>
      </w:pPr>
    </w:p>
    <w:p w14:paraId="4B6CF277">
      <w:pPr>
        <w:jc w:val="center"/>
      </w:pPr>
    </w:p>
    <w:p w14:paraId="51CB2F8E">
      <w:pPr>
        <w:jc w:val="center"/>
      </w:pPr>
    </w:p>
    <w:p w14:paraId="73FBA8EA">
      <w:pPr>
        <w:jc w:val="center"/>
      </w:pPr>
    </w:p>
    <w:p w14:paraId="2882D5B1">
      <w:pPr>
        <w:jc w:val="center"/>
      </w:pPr>
    </w:p>
    <w:p w14:paraId="3A4EF1AC">
      <w:pPr>
        <w:jc w:val="center"/>
      </w:pPr>
    </w:p>
    <w:p w14:paraId="7DE5B905">
      <w:pPr>
        <w:jc w:val="center"/>
      </w:pPr>
      <w:r>
        <w:rPr>
          <w:rFonts w:ascii="方正楷体_GBK" w:hAnsi="方正楷体_GBK" w:eastAsia="方正楷体_GBK" w:cs="方正楷体_GBK"/>
          <w:b/>
          <w:color w:val="000000"/>
          <w:sz w:val="32"/>
        </w:rPr>
        <w:t>遵化市农业农村局编制</w:t>
      </w:r>
    </w:p>
    <w:p w14:paraId="71C28D26">
      <w:pPr>
        <w:jc w:val="center"/>
        <w:sectPr>
          <w:headerReference r:id="rId5" w:type="first"/>
          <w:footerReference r:id="rId8" w:type="first"/>
          <w:headerReference r:id="rId3" w:type="default"/>
          <w:footerReference r:id="rId6" w:type="default"/>
          <w:headerReference r:id="rId4" w:type="even"/>
          <w:footerReference r:id="rId7" w:type="even"/>
          <w:type w:val="continuous"/>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遵化市财政局审核</w:t>
      </w:r>
    </w:p>
    <w:p w14:paraId="060C0B40">
      <w:pPr>
        <w:jc w:val="center"/>
        <w:sectPr>
          <w:type w:val="continuous"/>
          <w:pgSz w:w="11900" w:h="16840"/>
          <w:pgMar w:top="1984" w:right="1304" w:bottom="1134" w:left="1304" w:header="720" w:footer="720" w:gutter="0"/>
          <w:cols w:space="720" w:num="1"/>
          <w:titlePg/>
        </w:sectPr>
      </w:pPr>
    </w:p>
    <w:p w14:paraId="3257075E">
      <w:pPr>
        <w:rPr>
          <w:rFonts w:eastAsiaTheme="minorEastAsia"/>
          <w:lang w:eastAsia="zh-CN"/>
        </w:rPr>
      </w:pPr>
      <w:r>
        <w:br w:type="page"/>
      </w:r>
    </w:p>
    <w:p w14:paraId="64E1122E">
      <w:pPr>
        <w:jc w:val="center"/>
        <w:outlineLvl w:val="0"/>
        <w:rPr>
          <w:rFonts w:ascii="黑体" w:hAnsi="黑体" w:eastAsia="黑体" w:cs="黑体"/>
          <w:b/>
          <w:color w:val="000000"/>
          <w:sz w:val="44"/>
        </w:rPr>
      </w:pPr>
      <w:r>
        <w:rPr>
          <w:rFonts w:ascii="黑体" w:hAnsi="黑体" w:eastAsia="黑体" w:cs="黑体"/>
          <w:b/>
          <w:color w:val="000000"/>
          <w:sz w:val="44"/>
        </w:rPr>
        <w:t>目    录</w:t>
      </w:r>
    </w:p>
    <w:p w14:paraId="5048726D">
      <w:pPr>
        <w:jc w:val="center"/>
      </w:pPr>
    </w:p>
    <w:p w14:paraId="4C3DDA85">
      <w:pPr>
        <w:spacing w:line="570" w:lineRule="exact"/>
        <w:jc w:val="center"/>
        <w:rPr>
          <w:rFonts w:ascii="方正楷体_GBK" w:hAnsi="方正楷体_GBK" w:eastAsia="方正楷体_GBK" w:cs="方正楷体_GBK"/>
          <w:b/>
          <w:color w:val="000000"/>
          <w:sz w:val="28"/>
          <w:lang w:eastAsia="zh-CN"/>
        </w:rPr>
      </w:pPr>
      <w:r>
        <w:rPr>
          <w:rFonts w:ascii="方正楷体_GBK" w:hAnsi="方正楷体_GBK" w:eastAsia="方正楷体_GBK" w:cs="方正楷体_GBK"/>
          <w:b/>
          <w:color w:val="000000"/>
          <w:sz w:val="28"/>
          <w:lang w:eastAsia="zh-CN"/>
        </w:rPr>
        <w:t>第一部分 部门整体绩效目标</w:t>
      </w:r>
    </w:p>
    <w:p w14:paraId="59F4FB5D">
      <w:pPr>
        <w:pStyle w:val="18"/>
        <w:tabs>
          <w:tab w:val="right" w:leader="dot" w:pos="9282"/>
        </w:tabs>
        <w:rPr>
          <w:rFonts w:ascii="方正仿宋_GBK" w:hAnsi="方正仿宋_GBK" w:cs="方正仿宋_GBK"/>
          <w:color w:val="auto"/>
          <w:szCs w:val="28"/>
          <w:lang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ascii="方正仿宋_GBK" w:hAnsi="方正仿宋_GBK" w:cs="方正仿宋_GBK"/>
          <w:color w:val="auto"/>
          <w:szCs w:val="28"/>
          <w:lang w:eastAsia="zh-CN"/>
        </w:rPr>
        <w:t>一、总体绩效目标</w:t>
      </w:r>
      <w:r>
        <w:rPr>
          <w:rFonts w:ascii="方正仿宋_GBK" w:hAnsi="方正仿宋_GBK" w:cs="方正仿宋_GBK"/>
          <w:color w:val="auto"/>
          <w:szCs w:val="28"/>
          <w:lang w:eastAsia="zh-CN"/>
        </w:rPr>
        <w:tab/>
      </w:r>
      <w:r>
        <w:rPr>
          <w:rFonts w:hint="eastAsia" w:ascii="方正仿宋_GBK" w:hAnsi="方正仿宋_GBK" w:cs="方正仿宋_GBK"/>
          <w:color w:val="auto"/>
          <w:szCs w:val="28"/>
          <w:lang w:eastAsia="zh-CN"/>
        </w:rPr>
        <w:t>7</w:t>
      </w:r>
      <w:r>
        <w:rPr>
          <w:rFonts w:hint="eastAsia" w:ascii="方正仿宋_GBK" w:hAnsi="方正仿宋_GBK" w:cs="方正仿宋_GBK"/>
          <w:color w:val="auto"/>
          <w:szCs w:val="28"/>
          <w:lang w:eastAsia="zh-CN"/>
        </w:rPr>
        <w:fldChar w:fldCharType="end"/>
      </w:r>
    </w:p>
    <w:p w14:paraId="196F35C4">
      <w:pPr>
        <w:pStyle w:val="18"/>
        <w:tabs>
          <w:tab w:val="right" w:leader="dot" w:pos="9282"/>
        </w:tabs>
        <w:rPr>
          <w:rFonts w:ascii="方正仿宋_GBK" w:hAnsi="方正仿宋_GBK" w:cs="方正仿宋_GBK"/>
          <w:color w:val="auto"/>
          <w:szCs w:val="28"/>
          <w:lang w:eastAsia="zh-CN"/>
        </w:rPr>
      </w:pPr>
      <w:r>
        <w:fldChar w:fldCharType="begin"/>
      </w:r>
      <w:r>
        <w:instrText xml:space="preserve"> HYPERLINK \l "_Toc_2_2_0000000002" </w:instrText>
      </w:r>
      <w:r>
        <w:fldChar w:fldCharType="separate"/>
      </w:r>
      <w:r>
        <w:rPr>
          <w:rFonts w:ascii="方正仿宋_GBK" w:hAnsi="方正仿宋_GBK" w:cs="方正仿宋_GBK"/>
          <w:color w:val="auto"/>
          <w:szCs w:val="28"/>
          <w:lang w:eastAsia="zh-CN"/>
        </w:rPr>
        <w:t>二、分项绩效目标</w:t>
      </w:r>
      <w:r>
        <w:rPr>
          <w:rFonts w:ascii="方正仿宋_GBK" w:hAnsi="方正仿宋_GBK" w:cs="方正仿宋_GBK"/>
          <w:color w:val="auto"/>
          <w:szCs w:val="28"/>
          <w:lang w:eastAsia="zh-CN"/>
        </w:rPr>
        <w:tab/>
      </w:r>
      <w:r>
        <w:rPr>
          <w:rFonts w:hint="eastAsia" w:ascii="方正仿宋_GBK" w:hAnsi="方正仿宋_GBK" w:cs="方正仿宋_GBK"/>
          <w:color w:val="auto"/>
          <w:szCs w:val="28"/>
          <w:lang w:eastAsia="zh-CN"/>
        </w:rPr>
        <w:t>7</w:t>
      </w:r>
      <w:r>
        <w:rPr>
          <w:rFonts w:hint="eastAsia" w:ascii="方正仿宋_GBK" w:hAnsi="方正仿宋_GBK" w:cs="方正仿宋_GBK"/>
          <w:color w:val="auto"/>
          <w:szCs w:val="28"/>
          <w:lang w:eastAsia="zh-CN"/>
        </w:rPr>
        <w:fldChar w:fldCharType="end"/>
      </w:r>
    </w:p>
    <w:p w14:paraId="4D96CE54">
      <w:pPr>
        <w:pStyle w:val="18"/>
        <w:tabs>
          <w:tab w:val="right" w:leader="dot" w:pos="9282"/>
        </w:tabs>
      </w:pPr>
      <w:r>
        <w:fldChar w:fldCharType="begin"/>
      </w:r>
      <w:r>
        <w:instrText xml:space="preserve"> HYPERLINK \l "_Toc_2_2_0000000003" </w:instrText>
      </w:r>
      <w:r>
        <w:fldChar w:fldCharType="separate"/>
      </w:r>
      <w:r>
        <w:rPr>
          <w:rFonts w:ascii="方正仿宋_GBK" w:hAnsi="方正仿宋_GBK" w:cs="方正仿宋_GBK"/>
          <w:color w:val="auto"/>
          <w:szCs w:val="28"/>
          <w:lang w:eastAsia="zh-CN"/>
        </w:rPr>
        <w:t>三、工作保障措施</w:t>
      </w:r>
      <w:r>
        <w:rPr>
          <w:rFonts w:ascii="方正仿宋_GBK" w:hAnsi="方正仿宋_GBK" w:cs="方正仿宋_GBK"/>
          <w:color w:val="auto"/>
          <w:szCs w:val="28"/>
          <w:lang w:eastAsia="zh-CN"/>
        </w:rPr>
        <w:tab/>
      </w:r>
      <w:r>
        <w:rPr>
          <w:rFonts w:hint="eastAsia" w:ascii="方正仿宋_GBK" w:hAnsi="方正仿宋_GBK" w:cs="方正仿宋_GBK"/>
          <w:color w:val="auto"/>
          <w:szCs w:val="28"/>
          <w:lang w:eastAsia="zh-CN"/>
        </w:rPr>
        <w:t>15</w:t>
      </w:r>
      <w:r>
        <w:rPr>
          <w:rFonts w:hint="eastAsia" w:ascii="方正仿宋_GBK" w:hAnsi="方正仿宋_GBK" w:cs="方正仿宋_GBK"/>
          <w:color w:val="auto"/>
          <w:szCs w:val="28"/>
          <w:lang w:eastAsia="zh-CN"/>
        </w:rPr>
        <w:fldChar w:fldCharType="end"/>
      </w:r>
    </w:p>
    <w:p w14:paraId="290B6E53">
      <w:r>
        <w:fldChar w:fldCharType="end"/>
      </w:r>
    </w:p>
    <w:p w14:paraId="5EE0368B">
      <w:pPr>
        <w:spacing w:line="570" w:lineRule="exact"/>
        <w:jc w:val="center"/>
        <w:rPr>
          <w:rFonts w:ascii="方正楷体_GBK" w:hAnsi="方正楷体_GBK" w:eastAsia="方正楷体_GBK" w:cs="方正楷体_GBK"/>
          <w:b/>
          <w:color w:val="000000"/>
          <w:sz w:val="28"/>
          <w:lang w:eastAsia="zh-CN"/>
        </w:rPr>
      </w:pPr>
      <w:r>
        <w:rPr>
          <w:rFonts w:ascii="方正楷体_GBK" w:hAnsi="方正楷体_GBK" w:eastAsia="方正楷体_GBK" w:cs="方正楷体_GBK"/>
          <w:b/>
          <w:color w:val="000000"/>
          <w:sz w:val="28"/>
          <w:lang w:eastAsia="zh-CN"/>
        </w:rPr>
        <w:t>第二部分 预算项目绩效目标</w:t>
      </w:r>
    </w:p>
    <w:p w14:paraId="7FB48F90">
      <w:pPr>
        <w:pStyle w:val="18"/>
        <w:tabs>
          <w:tab w:val="right" w:leader="dot" w:pos="9282"/>
        </w:tabs>
        <w:rPr>
          <w:rFonts w:ascii="方正仿宋_GBK" w:hAnsi="方正仿宋_GBK" w:cs="方正仿宋_GBK"/>
          <w:color w:val="auto"/>
          <w:szCs w:val="28"/>
          <w:lang w:eastAsia="zh-CN"/>
        </w:rPr>
      </w:pPr>
      <w:r>
        <w:rPr>
          <w:rFonts w:ascii="方正仿宋_GBK" w:hAnsi="方正仿宋_GBK" w:cs="方正仿宋_GBK"/>
          <w:color w:val="auto"/>
          <w:szCs w:val="28"/>
          <w:lang w:eastAsia="zh-CN"/>
        </w:rPr>
        <w:fldChar w:fldCharType="begin"/>
      </w:r>
      <w:r>
        <w:rPr>
          <w:rFonts w:ascii="方正仿宋_GBK" w:hAnsi="方正仿宋_GBK" w:cs="方正仿宋_GBK"/>
          <w:color w:val="auto"/>
          <w:szCs w:val="28"/>
          <w:lang w:eastAsia="zh-CN"/>
        </w:rPr>
        <w:instrText xml:space="preserve">TOC \o "4-4" \h \z \u</w:instrText>
      </w:r>
      <w:r>
        <w:rPr>
          <w:rFonts w:ascii="方正仿宋_GBK" w:hAnsi="方正仿宋_GBK" w:cs="方正仿宋_GBK"/>
          <w:color w:val="auto"/>
          <w:szCs w:val="28"/>
          <w:lang w:eastAsia="zh-CN"/>
        </w:rPr>
        <w:fldChar w:fldCharType="separate"/>
      </w:r>
      <w:r>
        <w:fldChar w:fldCharType="begin"/>
      </w:r>
      <w:r>
        <w:instrText xml:space="preserve"> HYPERLINK \l "_Toc_4_4_0000000004" </w:instrText>
      </w:r>
      <w:r>
        <w:fldChar w:fldCharType="separate"/>
      </w:r>
      <w:r>
        <w:rPr>
          <w:rFonts w:ascii="方正仿宋_GBK" w:hAnsi="方正仿宋_GBK" w:cs="方正仿宋_GBK"/>
          <w:color w:val="auto"/>
          <w:szCs w:val="28"/>
          <w:lang w:eastAsia="zh-CN"/>
        </w:rPr>
        <w:t>1.动物检疫证章标志经费绩效目标表</w:t>
      </w:r>
      <w:r>
        <w:rPr>
          <w:rFonts w:ascii="方正仿宋_GBK" w:hAnsi="方正仿宋_GBK" w:cs="方正仿宋_GBK"/>
          <w:color w:val="auto"/>
          <w:szCs w:val="28"/>
          <w:lang w:eastAsia="zh-CN"/>
        </w:rPr>
        <w:tab/>
      </w:r>
      <w:r>
        <w:rPr>
          <w:rFonts w:hint="eastAsia" w:ascii="方正仿宋_GBK" w:hAnsi="方正仿宋_GBK" w:cs="方正仿宋_GBK"/>
          <w:color w:val="auto"/>
          <w:szCs w:val="28"/>
          <w:lang w:eastAsia="zh-CN"/>
        </w:rPr>
        <w:t>17</w:t>
      </w:r>
      <w:r>
        <w:rPr>
          <w:rFonts w:hint="eastAsia" w:ascii="方正仿宋_GBK" w:hAnsi="方正仿宋_GBK" w:cs="方正仿宋_GBK"/>
          <w:color w:val="auto"/>
          <w:szCs w:val="28"/>
          <w:lang w:eastAsia="zh-CN"/>
        </w:rPr>
        <w:fldChar w:fldCharType="end"/>
      </w:r>
    </w:p>
    <w:p w14:paraId="1AA900BF">
      <w:pPr>
        <w:pStyle w:val="18"/>
        <w:tabs>
          <w:tab w:val="right" w:leader="dot" w:pos="9282"/>
        </w:tabs>
        <w:rPr>
          <w:rFonts w:ascii="方正仿宋_GBK" w:hAnsi="方正仿宋_GBK" w:cs="方正仿宋_GBK"/>
          <w:color w:val="auto"/>
          <w:szCs w:val="28"/>
          <w:lang w:eastAsia="zh-CN"/>
        </w:rPr>
      </w:pPr>
      <w:r>
        <w:fldChar w:fldCharType="begin"/>
      </w:r>
      <w:r>
        <w:instrText xml:space="preserve"> HYPERLINK \l "_Toc_4_4_0000000005" </w:instrText>
      </w:r>
      <w:r>
        <w:fldChar w:fldCharType="separate"/>
      </w:r>
      <w:r>
        <w:rPr>
          <w:rFonts w:ascii="方正仿宋_GBK" w:hAnsi="方正仿宋_GBK" w:cs="方正仿宋_GBK"/>
          <w:color w:val="auto"/>
          <w:szCs w:val="28"/>
          <w:lang w:eastAsia="zh-CN"/>
        </w:rPr>
        <w:t>2.防贫保障基金绩效目标表</w:t>
      </w:r>
      <w:r>
        <w:rPr>
          <w:rFonts w:ascii="方正仿宋_GBK" w:hAnsi="方正仿宋_GBK" w:cs="方正仿宋_GBK"/>
          <w:color w:val="auto"/>
          <w:szCs w:val="28"/>
          <w:lang w:eastAsia="zh-CN"/>
        </w:rPr>
        <w:tab/>
      </w:r>
      <w:r>
        <w:rPr>
          <w:rFonts w:hint="eastAsia" w:ascii="方正仿宋_GBK" w:hAnsi="方正仿宋_GBK" w:cs="方正仿宋_GBK"/>
          <w:color w:val="auto"/>
          <w:szCs w:val="28"/>
          <w:lang w:eastAsia="zh-CN"/>
        </w:rPr>
        <w:t>19</w:t>
      </w:r>
      <w:r>
        <w:rPr>
          <w:rFonts w:hint="eastAsia" w:ascii="方正仿宋_GBK" w:hAnsi="方正仿宋_GBK" w:cs="方正仿宋_GBK"/>
          <w:color w:val="auto"/>
          <w:szCs w:val="28"/>
          <w:lang w:eastAsia="zh-CN"/>
        </w:rPr>
        <w:fldChar w:fldCharType="end"/>
      </w:r>
    </w:p>
    <w:p w14:paraId="7B670C26">
      <w:pPr>
        <w:pStyle w:val="18"/>
        <w:tabs>
          <w:tab w:val="right" w:leader="dot" w:pos="9282"/>
        </w:tabs>
        <w:rPr>
          <w:rFonts w:ascii="方正仿宋_GBK" w:hAnsi="方正仿宋_GBK" w:cs="方正仿宋_GBK"/>
          <w:color w:val="auto"/>
          <w:szCs w:val="28"/>
          <w:lang w:eastAsia="zh-CN"/>
        </w:rPr>
      </w:pPr>
      <w:r>
        <w:fldChar w:fldCharType="begin"/>
      </w:r>
      <w:r>
        <w:instrText xml:space="preserve"> HYPERLINK \l "_Toc_4_4_0000000006" </w:instrText>
      </w:r>
      <w:r>
        <w:fldChar w:fldCharType="separate"/>
      </w:r>
      <w:r>
        <w:rPr>
          <w:rFonts w:ascii="方正仿宋_GBK" w:hAnsi="方正仿宋_GBK" w:cs="方正仿宋_GBK"/>
          <w:color w:val="auto"/>
          <w:szCs w:val="28"/>
          <w:lang w:eastAsia="zh-CN"/>
        </w:rPr>
        <w:t>3.基层检疫人员补助资金绩效目标表</w:t>
      </w:r>
      <w:r>
        <w:rPr>
          <w:rFonts w:ascii="方正仿宋_GBK" w:hAnsi="方正仿宋_GBK" w:cs="方正仿宋_GBK"/>
          <w:color w:val="auto"/>
          <w:szCs w:val="28"/>
          <w:lang w:eastAsia="zh-CN"/>
        </w:rPr>
        <w:tab/>
      </w:r>
      <w:r>
        <w:rPr>
          <w:rFonts w:hint="eastAsia" w:ascii="方正仿宋_GBK" w:hAnsi="方正仿宋_GBK" w:cs="方正仿宋_GBK"/>
          <w:color w:val="auto"/>
          <w:szCs w:val="28"/>
          <w:lang w:eastAsia="zh-CN"/>
        </w:rPr>
        <w:t>20</w:t>
      </w:r>
      <w:r>
        <w:rPr>
          <w:rFonts w:hint="eastAsia" w:ascii="方正仿宋_GBK" w:hAnsi="方正仿宋_GBK" w:cs="方正仿宋_GBK"/>
          <w:color w:val="auto"/>
          <w:szCs w:val="28"/>
          <w:lang w:eastAsia="zh-CN"/>
        </w:rPr>
        <w:fldChar w:fldCharType="end"/>
      </w:r>
    </w:p>
    <w:p w14:paraId="35A16185">
      <w:pPr>
        <w:pStyle w:val="18"/>
        <w:tabs>
          <w:tab w:val="right" w:leader="dot" w:pos="9282"/>
        </w:tabs>
        <w:rPr>
          <w:rFonts w:ascii="方正仿宋_GBK" w:hAnsi="方正仿宋_GBK" w:cs="方正仿宋_GBK"/>
          <w:color w:val="auto"/>
          <w:szCs w:val="28"/>
          <w:lang w:eastAsia="zh-CN"/>
        </w:rPr>
      </w:pPr>
      <w:r>
        <w:fldChar w:fldCharType="begin"/>
      </w:r>
      <w:r>
        <w:instrText xml:space="preserve"> HYPERLINK \l "_Toc_4_4_0000000007" </w:instrText>
      </w:r>
      <w:r>
        <w:fldChar w:fldCharType="separate"/>
      </w:r>
      <w:r>
        <w:rPr>
          <w:rFonts w:ascii="方正仿宋_GBK" w:hAnsi="方正仿宋_GBK" w:cs="方正仿宋_GBK"/>
          <w:color w:val="auto"/>
          <w:szCs w:val="28"/>
          <w:lang w:eastAsia="zh-CN"/>
        </w:rPr>
        <w:t>4.基层畜牧兽医人员差额补助资金绩效目标表</w:t>
      </w:r>
      <w:r>
        <w:rPr>
          <w:rFonts w:ascii="方正仿宋_GBK" w:hAnsi="方正仿宋_GBK" w:cs="方正仿宋_GBK"/>
          <w:color w:val="auto"/>
          <w:szCs w:val="28"/>
          <w:lang w:eastAsia="zh-CN"/>
        </w:rPr>
        <w:tab/>
      </w:r>
      <w:r>
        <w:rPr>
          <w:rFonts w:hint="eastAsia" w:ascii="方正仿宋_GBK" w:hAnsi="方正仿宋_GBK" w:cs="方正仿宋_GBK"/>
          <w:color w:val="auto"/>
          <w:szCs w:val="28"/>
          <w:lang w:eastAsia="zh-CN"/>
        </w:rPr>
        <w:t>21</w:t>
      </w:r>
      <w:r>
        <w:rPr>
          <w:rFonts w:hint="eastAsia" w:ascii="方正仿宋_GBK" w:hAnsi="方正仿宋_GBK" w:cs="方正仿宋_GBK"/>
          <w:color w:val="auto"/>
          <w:szCs w:val="28"/>
          <w:lang w:eastAsia="zh-CN"/>
        </w:rPr>
        <w:fldChar w:fldCharType="end"/>
      </w:r>
    </w:p>
    <w:p w14:paraId="199505D5">
      <w:pPr>
        <w:pStyle w:val="18"/>
        <w:tabs>
          <w:tab w:val="right" w:leader="dot" w:pos="9282"/>
        </w:tabs>
        <w:rPr>
          <w:rFonts w:ascii="方正仿宋_GBK" w:hAnsi="方正仿宋_GBK" w:cs="方正仿宋_GBK"/>
          <w:color w:val="auto"/>
          <w:szCs w:val="28"/>
          <w:lang w:eastAsia="zh-CN"/>
        </w:rPr>
      </w:pPr>
      <w:r>
        <w:fldChar w:fldCharType="begin"/>
      </w:r>
      <w:r>
        <w:instrText xml:space="preserve"> HYPERLINK \l "_Toc_4_4_0000000008" </w:instrText>
      </w:r>
      <w:r>
        <w:fldChar w:fldCharType="separate"/>
      </w:r>
      <w:r>
        <w:rPr>
          <w:rFonts w:ascii="方正仿宋_GBK" w:hAnsi="方正仿宋_GBK" w:cs="方正仿宋_GBK"/>
          <w:color w:val="auto"/>
          <w:szCs w:val="28"/>
          <w:lang w:eastAsia="zh-CN"/>
        </w:rPr>
        <w:t>5.冀财建【2024】217号关于提前下达2025年生猪调出大县奖励资金（非省级统筹部分）的通知绩效目标表</w:t>
      </w:r>
      <w:r>
        <w:rPr>
          <w:rFonts w:ascii="方正仿宋_GBK" w:hAnsi="方正仿宋_GBK" w:cs="方正仿宋_GBK"/>
          <w:color w:val="auto"/>
          <w:szCs w:val="28"/>
          <w:lang w:eastAsia="zh-CN"/>
        </w:rPr>
        <w:tab/>
      </w:r>
      <w:r>
        <w:rPr>
          <w:rFonts w:hint="eastAsia" w:ascii="方正仿宋_GBK" w:hAnsi="方正仿宋_GBK" w:cs="方正仿宋_GBK"/>
          <w:color w:val="auto"/>
          <w:szCs w:val="28"/>
          <w:lang w:eastAsia="zh-CN"/>
        </w:rPr>
        <w:t>22</w:t>
      </w:r>
      <w:r>
        <w:rPr>
          <w:rFonts w:hint="eastAsia" w:ascii="方正仿宋_GBK" w:hAnsi="方正仿宋_GBK" w:cs="方正仿宋_GBK"/>
          <w:color w:val="auto"/>
          <w:szCs w:val="28"/>
          <w:lang w:eastAsia="zh-CN"/>
        </w:rPr>
        <w:fldChar w:fldCharType="end"/>
      </w:r>
    </w:p>
    <w:p w14:paraId="5A3CFF7D">
      <w:pPr>
        <w:pStyle w:val="18"/>
        <w:tabs>
          <w:tab w:val="right" w:leader="dot" w:pos="9282"/>
        </w:tabs>
        <w:rPr>
          <w:rFonts w:ascii="方正仿宋_GBK" w:hAnsi="方正仿宋_GBK" w:cs="方正仿宋_GBK"/>
          <w:color w:val="auto"/>
          <w:szCs w:val="28"/>
          <w:lang w:eastAsia="zh-CN"/>
        </w:rPr>
      </w:pPr>
      <w:r>
        <w:fldChar w:fldCharType="begin"/>
      </w:r>
      <w:r>
        <w:instrText xml:space="preserve"> HYPERLINK \l "_Toc_4_4_0000000009" </w:instrText>
      </w:r>
      <w:r>
        <w:fldChar w:fldCharType="separate"/>
      </w:r>
      <w:r>
        <w:rPr>
          <w:rFonts w:ascii="方正仿宋_GBK" w:hAnsi="方正仿宋_GBK" w:cs="方正仿宋_GBK"/>
          <w:color w:val="auto"/>
          <w:szCs w:val="28"/>
          <w:lang w:eastAsia="zh-CN"/>
        </w:rPr>
        <w:t>6.冀财建【2024】228号关于提前下达2025年产粮大县奖励资金预算指标的通知绩效目标表</w:t>
      </w:r>
      <w:r>
        <w:rPr>
          <w:rFonts w:ascii="方正仿宋_GBK" w:hAnsi="方正仿宋_GBK" w:cs="方正仿宋_GBK"/>
          <w:color w:val="auto"/>
          <w:szCs w:val="28"/>
          <w:lang w:eastAsia="zh-CN"/>
        </w:rPr>
        <w:tab/>
      </w:r>
      <w:r>
        <w:rPr>
          <w:rFonts w:hint="eastAsia" w:ascii="方正仿宋_GBK" w:hAnsi="方正仿宋_GBK" w:cs="方正仿宋_GBK"/>
          <w:color w:val="auto"/>
          <w:szCs w:val="28"/>
          <w:lang w:eastAsia="zh-CN"/>
        </w:rPr>
        <w:t>24</w:t>
      </w:r>
      <w:r>
        <w:rPr>
          <w:rFonts w:hint="eastAsia" w:ascii="方正仿宋_GBK" w:hAnsi="方正仿宋_GBK" w:cs="方正仿宋_GBK"/>
          <w:color w:val="auto"/>
          <w:szCs w:val="28"/>
          <w:lang w:eastAsia="zh-CN"/>
        </w:rPr>
        <w:fldChar w:fldCharType="end"/>
      </w:r>
    </w:p>
    <w:p w14:paraId="268DACF5">
      <w:pPr>
        <w:pStyle w:val="18"/>
        <w:tabs>
          <w:tab w:val="right" w:leader="dot" w:pos="9282"/>
        </w:tabs>
        <w:rPr>
          <w:rFonts w:ascii="方正仿宋_GBK" w:hAnsi="方正仿宋_GBK" w:cs="方正仿宋_GBK"/>
          <w:color w:val="auto"/>
          <w:szCs w:val="28"/>
          <w:lang w:eastAsia="zh-CN"/>
        </w:rPr>
      </w:pPr>
      <w:r>
        <w:fldChar w:fldCharType="begin"/>
      </w:r>
      <w:r>
        <w:instrText xml:space="preserve"> HYPERLINK \l "_Toc_4_4_0000000010" </w:instrText>
      </w:r>
      <w:r>
        <w:fldChar w:fldCharType="separate"/>
      </w:r>
      <w:r>
        <w:rPr>
          <w:rFonts w:ascii="方正仿宋_GBK" w:hAnsi="方正仿宋_GBK" w:cs="方正仿宋_GBK"/>
          <w:color w:val="auto"/>
          <w:szCs w:val="28"/>
          <w:lang w:eastAsia="zh-CN"/>
        </w:rPr>
        <w:t>7.冀财农[2024]103号关于提前下达2025年中央农业经营主体能力提升资金的通知（高素质农民培训）绩效目标表</w:t>
      </w:r>
      <w:r>
        <w:rPr>
          <w:rFonts w:ascii="方正仿宋_GBK" w:hAnsi="方正仿宋_GBK" w:cs="方正仿宋_GBK"/>
          <w:color w:val="auto"/>
          <w:szCs w:val="28"/>
          <w:lang w:eastAsia="zh-CN"/>
        </w:rPr>
        <w:tab/>
      </w:r>
      <w:r>
        <w:rPr>
          <w:rFonts w:hint="eastAsia" w:ascii="方正仿宋_GBK" w:hAnsi="方正仿宋_GBK" w:cs="方正仿宋_GBK"/>
          <w:color w:val="auto"/>
          <w:szCs w:val="28"/>
          <w:lang w:eastAsia="zh-CN"/>
        </w:rPr>
        <w:t>25</w:t>
      </w:r>
      <w:r>
        <w:rPr>
          <w:rFonts w:hint="eastAsia" w:ascii="方正仿宋_GBK" w:hAnsi="方正仿宋_GBK" w:cs="方正仿宋_GBK"/>
          <w:color w:val="auto"/>
          <w:szCs w:val="28"/>
          <w:lang w:eastAsia="zh-CN"/>
        </w:rPr>
        <w:fldChar w:fldCharType="end"/>
      </w:r>
    </w:p>
    <w:p w14:paraId="1A4FD810">
      <w:pPr>
        <w:pStyle w:val="18"/>
        <w:tabs>
          <w:tab w:val="right" w:leader="dot" w:pos="9282"/>
        </w:tabs>
        <w:rPr>
          <w:rFonts w:ascii="方正仿宋_GBK" w:hAnsi="方正仿宋_GBK" w:cs="方正仿宋_GBK"/>
          <w:color w:val="auto"/>
          <w:szCs w:val="28"/>
          <w:lang w:eastAsia="zh-CN"/>
        </w:rPr>
      </w:pPr>
      <w:r>
        <w:fldChar w:fldCharType="begin"/>
      </w:r>
      <w:r>
        <w:instrText xml:space="preserve"> HYPERLINK \l "_Toc_4_4_0000000011" </w:instrText>
      </w:r>
      <w:r>
        <w:fldChar w:fldCharType="separate"/>
      </w:r>
      <w:r>
        <w:rPr>
          <w:rFonts w:ascii="方正仿宋_GBK" w:hAnsi="方正仿宋_GBK" w:cs="方正仿宋_GBK"/>
          <w:color w:val="auto"/>
          <w:szCs w:val="28"/>
          <w:lang w:eastAsia="zh-CN"/>
        </w:rPr>
        <w:t>8.冀财农[2024]103号关于提前下达2025年中央农业经营主体能力提升资金的通知（基层农技推广补助）绩效目标表</w:t>
      </w:r>
      <w:r>
        <w:rPr>
          <w:rFonts w:ascii="方正仿宋_GBK" w:hAnsi="方正仿宋_GBK" w:cs="方正仿宋_GBK"/>
          <w:color w:val="auto"/>
          <w:szCs w:val="28"/>
          <w:lang w:eastAsia="zh-CN"/>
        </w:rPr>
        <w:tab/>
      </w:r>
      <w:r>
        <w:rPr>
          <w:rFonts w:hint="eastAsia" w:ascii="方正仿宋_GBK" w:hAnsi="方正仿宋_GBK" w:cs="方正仿宋_GBK"/>
          <w:color w:val="auto"/>
          <w:szCs w:val="28"/>
          <w:lang w:eastAsia="zh-CN"/>
        </w:rPr>
        <w:t>27</w:t>
      </w:r>
      <w:r>
        <w:rPr>
          <w:rFonts w:hint="eastAsia" w:ascii="方正仿宋_GBK" w:hAnsi="方正仿宋_GBK" w:cs="方正仿宋_GBK"/>
          <w:color w:val="auto"/>
          <w:szCs w:val="28"/>
          <w:lang w:eastAsia="zh-CN"/>
        </w:rPr>
        <w:fldChar w:fldCharType="end"/>
      </w:r>
    </w:p>
    <w:p w14:paraId="51DA09B4">
      <w:pPr>
        <w:pStyle w:val="18"/>
        <w:tabs>
          <w:tab w:val="right" w:leader="dot" w:pos="9282"/>
        </w:tabs>
        <w:rPr>
          <w:rFonts w:ascii="方正仿宋_GBK" w:hAnsi="方正仿宋_GBK" w:cs="方正仿宋_GBK"/>
          <w:color w:val="auto"/>
          <w:szCs w:val="28"/>
          <w:lang w:eastAsia="zh-CN"/>
        </w:rPr>
      </w:pPr>
      <w:r>
        <w:fldChar w:fldCharType="begin"/>
      </w:r>
      <w:r>
        <w:instrText xml:space="preserve"> HYPERLINK \l "_Toc_4_4_0000000012" </w:instrText>
      </w:r>
      <w:r>
        <w:fldChar w:fldCharType="separate"/>
      </w:r>
      <w:r>
        <w:rPr>
          <w:rFonts w:ascii="方正仿宋_GBK" w:hAnsi="方正仿宋_GBK" w:cs="方正仿宋_GBK"/>
          <w:color w:val="auto"/>
          <w:szCs w:val="28"/>
          <w:lang w:eastAsia="zh-CN"/>
        </w:rPr>
        <w:t>9.冀财农[2024]103号关于提前下达2025年中央农业经营主体能力提升资金的通知（特聘防疫专员）绩效目标表</w:t>
      </w:r>
      <w:r>
        <w:rPr>
          <w:rFonts w:ascii="方正仿宋_GBK" w:hAnsi="方正仿宋_GBK" w:cs="方正仿宋_GBK"/>
          <w:color w:val="auto"/>
          <w:szCs w:val="28"/>
          <w:lang w:eastAsia="zh-CN"/>
        </w:rPr>
        <w:tab/>
      </w:r>
      <w:r>
        <w:rPr>
          <w:rFonts w:hint="eastAsia" w:ascii="方正仿宋_GBK" w:hAnsi="方正仿宋_GBK" w:cs="方正仿宋_GBK"/>
          <w:color w:val="auto"/>
          <w:szCs w:val="28"/>
          <w:lang w:eastAsia="zh-CN"/>
        </w:rPr>
        <w:t>28</w:t>
      </w:r>
      <w:r>
        <w:rPr>
          <w:rFonts w:hint="eastAsia" w:ascii="方正仿宋_GBK" w:hAnsi="方正仿宋_GBK" w:cs="方正仿宋_GBK"/>
          <w:color w:val="auto"/>
          <w:szCs w:val="28"/>
          <w:lang w:eastAsia="zh-CN"/>
        </w:rPr>
        <w:fldChar w:fldCharType="end"/>
      </w:r>
    </w:p>
    <w:p w14:paraId="53A31915">
      <w:pPr>
        <w:pStyle w:val="18"/>
        <w:tabs>
          <w:tab w:val="right" w:leader="dot" w:pos="9282"/>
        </w:tabs>
        <w:rPr>
          <w:rFonts w:ascii="方正仿宋_GBK" w:hAnsi="方正仿宋_GBK" w:cs="方正仿宋_GBK"/>
          <w:color w:val="auto"/>
          <w:szCs w:val="28"/>
          <w:lang w:eastAsia="zh-CN"/>
        </w:rPr>
      </w:pPr>
      <w:r>
        <w:fldChar w:fldCharType="begin"/>
      </w:r>
      <w:r>
        <w:instrText xml:space="preserve"> HYPERLINK \l "_Toc_4_4_0000000013" </w:instrText>
      </w:r>
      <w:r>
        <w:fldChar w:fldCharType="separate"/>
      </w:r>
      <w:r>
        <w:rPr>
          <w:rFonts w:ascii="方正仿宋_GBK" w:hAnsi="方正仿宋_GBK" w:cs="方正仿宋_GBK"/>
          <w:color w:val="auto"/>
          <w:szCs w:val="28"/>
          <w:lang w:eastAsia="zh-CN"/>
        </w:rPr>
        <w:t>10.冀财农[2024]104号关于提前下达2025年中央耕地建设与利用资金的通知（耕地地力保护补贴）绩效目标表</w:t>
      </w:r>
      <w:r>
        <w:rPr>
          <w:rFonts w:ascii="方正仿宋_GBK" w:hAnsi="方正仿宋_GBK" w:cs="方正仿宋_GBK"/>
          <w:color w:val="auto"/>
          <w:szCs w:val="28"/>
          <w:lang w:eastAsia="zh-CN"/>
        </w:rPr>
        <w:tab/>
      </w:r>
      <w:r>
        <w:rPr>
          <w:rFonts w:hint="eastAsia" w:ascii="方正仿宋_GBK" w:hAnsi="方正仿宋_GBK" w:cs="方正仿宋_GBK"/>
          <w:color w:val="auto"/>
          <w:szCs w:val="28"/>
          <w:lang w:eastAsia="zh-CN"/>
        </w:rPr>
        <w:t>29</w:t>
      </w:r>
      <w:r>
        <w:rPr>
          <w:rFonts w:hint="eastAsia" w:ascii="方正仿宋_GBK" w:hAnsi="方正仿宋_GBK" w:cs="方正仿宋_GBK"/>
          <w:color w:val="auto"/>
          <w:szCs w:val="28"/>
          <w:lang w:eastAsia="zh-CN"/>
        </w:rPr>
        <w:fldChar w:fldCharType="end"/>
      </w:r>
    </w:p>
    <w:p w14:paraId="2017E1ED">
      <w:pPr>
        <w:pStyle w:val="18"/>
        <w:tabs>
          <w:tab w:val="right" w:leader="dot" w:pos="9282"/>
        </w:tabs>
        <w:rPr>
          <w:rFonts w:ascii="方正仿宋_GBK" w:hAnsi="方正仿宋_GBK" w:cs="方正仿宋_GBK"/>
          <w:color w:val="auto"/>
          <w:szCs w:val="28"/>
          <w:lang w:eastAsia="zh-CN"/>
        </w:rPr>
      </w:pPr>
      <w:r>
        <w:fldChar w:fldCharType="begin"/>
      </w:r>
      <w:r>
        <w:instrText xml:space="preserve"> HYPERLINK \l "_Toc_4_4_0000000014" </w:instrText>
      </w:r>
      <w:r>
        <w:fldChar w:fldCharType="separate"/>
      </w:r>
      <w:r>
        <w:rPr>
          <w:rFonts w:ascii="方正仿宋_GBK" w:hAnsi="方正仿宋_GBK" w:cs="方正仿宋_GBK"/>
          <w:color w:val="auto"/>
          <w:szCs w:val="28"/>
          <w:lang w:eastAsia="zh-CN"/>
        </w:rPr>
        <w:t>11.冀财农[2024]105号关于提前下达2025年中央农业生态资源保护资金预算的通知绩效目标表</w:t>
      </w:r>
      <w:r>
        <w:rPr>
          <w:rFonts w:ascii="方正仿宋_GBK" w:hAnsi="方正仿宋_GBK" w:cs="方正仿宋_GBK"/>
          <w:color w:val="auto"/>
          <w:szCs w:val="28"/>
          <w:lang w:eastAsia="zh-CN"/>
        </w:rPr>
        <w:tab/>
      </w:r>
      <w:r>
        <w:rPr>
          <w:rFonts w:hint="eastAsia" w:ascii="方正仿宋_GBK" w:hAnsi="方正仿宋_GBK" w:cs="方正仿宋_GBK"/>
          <w:color w:val="auto"/>
          <w:szCs w:val="28"/>
          <w:lang w:eastAsia="zh-CN"/>
        </w:rPr>
        <w:t>31</w:t>
      </w:r>
      <w:r>
        <w:rPr>
          <w:rFonts w:hint="eastAsia" w:ascii="方正仿宋_GBK" w:hAnsi="方正仿宋_GBK" w:cs="方正仿宋_GBK"/>
          <w:color w:val="auto"/>
          <w:szCs w:val="28"/>
          <w:lang w:eastAsia="zh-CN"/>
        </w:rPr>
        <w:fldChar w:fldCharType="end"/>
      </w:r>
    </w:p>
    <w:p w14:paraId="6C0DE11C">
      <w:pPr>
        <w:pStyle w:val="18"/>
        <w:tabs>
          <w:tab w:val="right" w:leader="dot" w:pos="9282"/>
        </w:tabs>
        <w:rPr>
          <w:rFonts w:ascii="方正仿宋_GBK" w:hAnsi="方正仿宋_GBK" w:cs="方正仿宋_GBK"/>
          <w:color w:val="auto"/>
          <w:szCs w:val="28"/>
          <w:lang w:eastAsia="zh-CN"/>
        </w:rPr>
      </w:pPr>
      <w:r>
        <w:fldChar w:fldCharType="begin"/>
      </w:r>
      <w:r>
        <w:instrText xml:space="preserve"> HYPERLINK \l "_Toc_4_4_0000000015" </w:instrText>
      </w:r>
      <w:r>
        <w:fldChar w:fldCharType="separate"/>
      </w:r>
      <w:r>
        <w:rPr>
          <w:rFonts w:ascii="方正仿宋_GBK" w:hAnsi="方正仿宋_GBK" w:cs="方正仿宋_GBK"/>
          <w:color w:val="auto"/>
          <w:szCs w:val="28"/>
          <w:lang w:eastAsia="zh-CN"/>
        </w:rPr>
        <w:t>12.冀财农[2024]106号关于提前下达2025年中央农业产业发展资金的通知绩效目标表</w:t>
      </w:r>
      <w:r>
        <w:rPr>
          <w:rFonts w:ascii="方正仿宋_GBK" w:hAnsi="方正仿宋_GBK" w:cs="方正仿宋_GBK"/>
          <w:color w:val="auto"/>
          <w:szCs w:val="28"/>
          <w:lang w:eastAsia="zh-CN"/>
        </w:rPr>
        <w:tab/>
      </w:r>
      <w:r>
        <w:rPr>
          <w:rFonts w:hint="eastAsia" w:ascii="方正仿宋_GBK" w:hAnsi="方正仿宋_GBK" w:cs="方正仿宋_GBK"/>
          <w:color w:val="auto"/>
          <w:szCs w:val="28"/>
          <w:lang w:eastAsia="zh-CN"/>
        </w:rPr>
        <w:t>33</w:t>
      </w:r>
      <w:r>
        <w:rPr>
          <w:rFonts w:hint="eastAsia" w:ascii="方正仿宋_GBK" w:hAnsi="方正仿宋_GBK" w:cs="方正仿宋_GBK"/>
          <w:color w:val="auto"/>
          <w:szCs w:val="28"/>
          <w:lang w:eastAsia="zh-CN"/>
        </w:rPr>
        <w:fldChar w:fldCharType="end"/>
      </w:r>
    </w:p>
    <w:p w14:paraId="60A9F5B7">
      <w:pPr>
        <w:pStyle w:val="18"/>
        <w:tabs>
          <w:tab w:val="right" w:leader="dot" w:pos="9282"/>
        </w:tabs>
        <w:rPr>
          <w:rFonts w:ascii="方正仿宋_GBK" w:hAnsi="方正仿宋_GBK" w:cs="方正仿宋_GBK"/>
          <w:color w:val="auto"/>
          <w:szCs w:val="28"/>
          <w:lang w:eastAsia="zh-CN"/>
        </w:rPr>
      </w:pPr>
      <w:r>
        <w:fldChar w:fldCharType="begin"/>
      </w:r>
      <w:r>
        <w:instrText xml:space="preserve"> HYPERLINK \l "_Toc_4_4_0000000016" </w:instrText>
      </w:r>
      <w:r>
        <w:fldChar w:fldCharType="separate"/>
      </w:r>
      <w:r>
        <w:rPr>
          <w:rFonts w:ascii="方正仿宋_GBK" w:hAnsi="方正仿宋_GBK" w:cs="方正仿宋_GBK"/>
          <w:color w:val="auto"/>
          <w:szCs w:val="28"/>
          <w:lang w:eastAsia="zh-CN"/>
        </w:rPr>
        <w:t>13.冀财农[2024]110号关于提前下达2025年省级粮油生产保障资金的通知（大豆玉米带状复合种植）绩效目标表</w:t>
      </w:r>
      <w:r>
        <w:rPr>
          <w:rFonts w:ascii="方正仿宋_GBK" w:hAnsi="方正仿宋_GBK" w:cs="方正仿宋_GBK"/>
          <w:color w:val="auto"/>
          <w:szCs w:val="28"/>
          <w:lang w:eastAsia="zh-CN"/>
        </w:rPr>
        <w:tab/>
      </w:r>
      <w:r>
        <w:rPr>
          <w:rFonts w:hint="eastAsia" w:ascii="方正仿宋_GBK" w:hAnsi="方正仿宋_GBK" w:cs="方正仿宋_GBK"/>
          <w:color w:val="auto"/>
          <w:szCs w:val="28"/>
          <w:lang w:eastAsia="zh-CN"/>
        </w:rPr>
        <w:t>34</w:t>
      </w:r>
      <w:r>
        <w:rPr>
          <w:rFonts w:hint="eastAsia" w:ascii="方正仿宋_GBK" w:hAnsi="方正仿宋_GBK" w:cs="方正仿宋_GBK"/>
          <w:color w:val="auto"/>
          <w:szCs w:val="28"/>
          <w:lang w:eastAsia="zh-CN"/>
        </w:rPr>
        <w:fldChar w:fldCharType="end"/>
      </w:r>
    </w:p>
    <w:p w14:paraId="199B2DFE">
      <w:pPr>
        <w:pStyle w:val="18"/>
        <w:tabs>
          <w:tab w:val="right" w:leader="dot" w:pos="9282"/>
        </w:tabs>
        <w:rPr>
          <w:rFonts w:ascii="方正仿宋_GBK" w:hAnsi="方正仿宋_GBK" w:cs="方正仿宋_GBK"/>
          <w:color w:val="auto"/>
          <w:szCs w:val="28"/>
          <w:lang w:eastAsia="zh-CN"/>
        </w:rPr>
      </w:pPr>
      <w:r>
        <w:fldChar w:fldCharType="begin"/>
      </w:r>
      <w:r>
        <w:instrText xml:space="preserve"> HYPERLINK \l "_Toc_4_4_0000000017" </w:instrText>
      </w:r>
      <w:r>
        <w:fldChar w:fldCharType="separate"/>
      </w:r>
      <w:r>
        <w:rPr>
          <w:rFonts w:ascii="方正仿宋_GBK" w:hAnsi="方正仿宋_GBK" w:cs="方正仿宋_GBK"/>
          <w:color w:val="auto"/>
          <w:szCs w:val="28"/>
          <w:lang w:eastAsia="zh-CN"/>
        </w:rPr>
        <w:t>14.冀财农[2024]110号关于提前下达2025年省级粮油生产保障资金的通知（小麦“一喷三防”）绩效目标表</w:t>
      </w:r>
      <w:r>
        <w:rPr>
          <w:rFonts w:ascii="方正仿宋_GBK" w:hAnsi="方正仿宋_GBK" w:cs="方正仿宋_GBK"/>
          <w:color w:val="auto"/>
          <w:szCs w:val="28"/>
          <w:lang w:eastAsia="zh-CN"/>
        </w:rPr>
        <w:tab/>
      </w:r>
      <w:r>
        <w:rPr>
          <w:rFonts w:hint="eastAsia" w:ascii="方正仿宋_GBK" w:hAnsi="方正仿宋_GBK" w:cs="方正仿宋_GBK"/>
          <w:color w:val="auto"/>
          <w:szCs w:val="28"/>
          <w:lang w:eastAsia="zh-CN"/>
        </w:rPr>
        <w:t>35</w:t>
      </w:r>
      <w:r>
        <w:rPr>
          <w:rFonts w:hint="eastAsia" w:ascii="方正仿宋_GBK" w:hAnsi="方正仿宋_GBK" w:cs="方正仿宋_GBK"/>
          <w:color w:val="auto"/>
          <w:szCs w:val="28"/>
          <w:lang w:eastAsia="zh-CN"/>
        </w:rPr>
        <w:fldChar w:fldCharType="end"/>
      </w:r>
    </w:p>
    <w:p w14:paraId="2CF5215E">
      <w:pPr>
        <w:pStyle w:val="18"/>
        <w:tabs>
          <w:tab w:val="right" w:leader="dot" w:pos="9282"/>
        </w:tabs>
        <w:rPr>
          <w:rFonts w:ascii="方正仿宋_GBK" w:hAnsi="方正仿宋_GBK" w:cs="方正仿宋_GBK"/>
          <w:color w:val="auto"/>
          <w:szCs w:val="28"/>
          <w:lang w:eastAsia="zh-CN"/>
        </w:rPr>
      </w:pPr>
      <w:r>
        <w:fldChar w:fldCharType="begin"/>
      </w:r>
      <w:r>
        <w:instrText xml:space="preserve"> HYPERLINK \l "_Toc_4_4_0000000018" </w:instrText>
      </w:r>
      <w:r>
        <w:fldChar w:fldCharType="separate"/>
      </w:r>
      <w:r>
        <w:rPr>
          <w:rFonts w:ascii="方正仿宋_GBK" w:hAnsi="方正仿宋_GBK" w:cs="方正仿宋_GBK"/>
          <w:color w:val="auto"/>
          <w:szCs w:val="28"/>
          <w:lang w:eastAsia="zh-CN"/>
        </w:rPr>
        <w:t>15.冀财农[2024]112号关于提前下达2025年省级财政衔接推进乡村振兴补助资金预算的通知绩效目标表</w:t>
      </w:r>
      <w:r>
        <w:rPr>
          <w:rFonts w:ascii="方正仿宋_GBK" w:hAnsi="方正仿宋_GBK" w:cs="方正仿宋_GBK"/>
          <w:color w:val="auto"/>
          <w:szCs w:val="28"/>
          <w:lang w:eastAsia="zh-CN"/>
        </w:rPr>
        <w:tab/>
      </w:r>
      <w:r>
        <w:rPr>
          <w:rFonts w:hint="eastAsia" w:ascii="方正仿宋_GBK" w:hAnsi="方正仿宋_GBK" w:cs="方正仿宋_GBK"/>
          <w:color w:val="auto"/>
          <w:szCs w:val="28"/>
          <w:lang w:eastAsia="zh-CN"/>
        </w:rPr>
        <w:t>37</w:t>
      </w:r>
      <w:r>
        <w:rPr>
          <w:rFonts w:hint="eastAsia" w:ascii="方正仿宋_GBK" w:hAnsi="方正仿宋_GBK" w:cs="方正仿宋_GBK"/>
          <w:color w:val="auto"/>
          <w:szCs w:val="28"/>
          <w:lang w:eastAsia="zh-CN"/>
        </w:rPr>
        <w:fldChar w:fldCharType="end"/>
      </w:r>
    </w:p>
    <w:p w14:paraId="46F60CF1">
      <w:pPr>
        <w:pStyle w:val="18"/>
        <w:tabs>
          <w:tab w:val="right" w:leader="dot" w:pos="9282"/>
        </w:tabs>
        <w:rPr>
          <w:rFonts w:ascii="方正仿宋_GBK" w:hAnsi="方正仿宋_GBK" w:cs="方正仿宋_GBK"/>
          <w:color w:val="auto"/>
          <w:szCs w:val="28"/>
          <w:lang w:eastAsia="zh-CN"/>
        </w:rPr>
      </w:pPr>
      <w:r>
        <w:fldChar w:fldCharType="begin"/>
      </w:r>
      <w:r>
        <w:instrText xml:space="preserve"> HYPERLINK \l "_Toc_4_4_0000000019" </w:instrText>
      </w:r>
      <w:r>
        <w:fldChar w:fldCharType="separate"/>
      </w:r>
      <w:r>
        <w:rPr>
          <w:rFonts w:ascii="方正仿宋_GBK" w:hAnsi="方正仿宋_GBK" w:cs="方正仿宋_GBK"/>
          <w:color w:val="auto"/>
          <w:szCs w:val="28"/>
          <w:lang w:eastAsia="zh-CN"/>
        </w:rPr>
        <w:t>16.冀财农[2024]112号关于提前下达2025年省级财政衔接推进乡村振兴补助资金预算的通知（产业衔接资金）绩效目标表</w:t>
      </w:r>
      <w:r>
        <w:rPr>
          <w:rFonts w:ascii="方正仿宋_GBK" w:hAnsi="方正仿宋_GBK" w:cs="方正仿宋_GBK"/>
          <w:color w:val="auto"/>
          <w:szCs w:val="28"/>
          <w:lang w:eastAsia="zh-CN"/>
        </w:rPr>
        <w:tab/>
      </w:r>
      <w:r>
        <w:rPr>
          <w:rFonts w:hint="eastAsia" w:ascii="方正仿宋_GBK" w:hAnsi="方正仿宋_GBK" w:cs="方正仿宋_GBK"/>
          <w:color w:val="auto"/>
          <w:szCs w:val="28"/>
          <w:lang w:eastAsia="zh-CN"/>
        </w:rPr>
        <w:t>39</w:t>
      </w:r>
      <w:r>
        <w:rPr>
          <w:rFonts w:hint="eastAsia" w:ascii="方正仿宋_GBK" w:hAnsi="方正仿宋_GBK" w:cs="方正仿宋_GBK"/>
          <w:color w:val="auto"/>
          <w:szCs w:val="28"/>
          <w:lang w:eastAsia="zh-CN"/>
        </w:rPr>
        <w:fldChar w:fldCharType="end"/>
      </w:r>
    </w:p>
    <w:p w14:paraId="0B46BE3A">
      <w:pPr>
        <w:pStyle w:val="18"/>
        <w:tabs>
          <w:tab w:val="right" w:leader="dot" w:pos="9282"/>
        </w:tabs>
        <w:rPr>
          <w:rFonts w:ascii="方正仿宋_GBK" w:hAnsi="方正仿宋_GBK" w:cs="方正仿宋_GBK"/>
          <w:color w:val="auto"/>
          <w:szCs w:val="28"/>
          <w:lang w:eastAsia="zh-CN"/>
        </w:rPr>
      </w:pPr>
      <w:r>
        <w:fldChar w:fldCharType="begin"/>
      </w:r>
      <w:r>
        <w:instrText xml:space="preserve"> HYPERLINK \l "_Toc_4_4_0000000020" </w:instrText>
      </w:r>
      <w:r>
        <w:fldChar w:fldCharType="separate"/>
      </w:r>
      <w:r>
        <w:rPr>
          <w:rFonts w:ascii="方正仿宋_GBK" w:hAnsi="方正仿宋_GBK" w:cs="方正仿宋_GBK"/>
          <w:color w:val="auto"/>
          <w:szCs w:val="28"/>
          <w:lang w:eastAsia="zh-CN"/>
        </w:rPr>
        <w:t>17.冀财农[2024]121号关于提前下达2025年省级农业生态资源保护资金的通知（ 地膜回收示范）绩效目标表</w:t>
      </w:r>
      <w:r>
        <w:rPr>
          <w:rFonts w:ascii="方正仿宋_GBK" w:hAnsi="方正仿宋_GBK" w:cs="方正仿宋_GBK"/>
          <w:color w:val="auto"/>
          <w:szCs w:val="28"/>
          <w:lang w:eastAsia="zh-CN"/>
        </w:rPr>
        <w:tab/>
      </w:r>
      <w:r>
        <w:rPr>
          <w:rFonts w:hint="eastAsia" w:ascii="方正仿宋_GBK" w:hAnsi="方正仿宋_GBK" w:cs="方正仿宋_GBK"/>
          <w:color w:val="auto"/>
          <w:szCs w:val="28"/>
          <w:lang w:eastAsia="zh-CN"/>
        </w:rPr>
        <w:t>40</w:t>
      </w:r>
      <w:r>
        <w:rPr>
          <w:rFonts w:hint="eastAsia" w:ascii="方正仿宋_GBK" w:hAnsi="方正仿宋_GBK" w:cs="方正仿宋_GBK"/>
          <w:color w:val="auto"/>
          <w:szCs w:val="28"/>
          <w:lang w:eastAsia="zh-CN"/>
        </w:rPr>
        <w:fldChar w:fldCharType="end"/>
      </w:r>
    </w:p>
    <w:p w14:paraId="3CC788F2">
      <w:pPr>
        <w:pStyle w:val="18"/>
        <w:tabs>
          <w:tab w:val="right" w:leader="dot" w:pos="9282"/>
        </w:tabs>
        <w:rPr>
          <w:rFonts w:ascii="方正仿宋_GBK" w:hAnsi="方正仿宋_GBK" w:cs="方正仿宋_GBK"/>
          <w:color w:val="auto"/>
          <w:szCs w:val="28"/>
          <w:lang w:eastAsia="zh-CN"/>
        </w:rPr>
      </w:pPr>
      <w:r>
        <w:fldChar w:fldCharType="begin"/>
      </w:r>
      <w:r>
        <w:instrText xml:space="preserve"> HYPERLINK \l "_Toc_4_4_0000000021" </w:instrText>
      </w:r>
      <w:r>
        <w:fldChar w:fldCharType="separate"/>
      </w:r>
      <w:r>
        <w:rPr>
          <w:rFonts w:ascii="方正仿宋_GBK" w:hAnsi="方正仿宋_GBK" w:cs="方正仿宋_GBK"/>
          <w:color w:val="auto"/>
          <w:szCs w:val="28"/>
          <w:lang w:eastAsia="zh-CN"/>
        </w:rPr>
        <w:t>18.冀财农[2024]121号关于提前下达2025年省级农业生态资源保护资金的通知（农药减量控害技术集成示范）绩效目标表</w:t>
      </w:r>
      <w:r>
        <w:rPr>
          <w:rFonts w:ascii="方正仿宋_GBK" w:hAnsi="方正仿宋_GBK" w:cs="方正仿宋_GBK"/>
          <w:color w:val="auto"/>
          <w:szCs w:val="28"/>
          <w:lang w:eastAsia="zh-CN"/>
        </w:rPr>
        <w:tab/>
      </w:r>
      <w:r>
        <w:rPr>
          <w:rFonts w:hint="eastAsia" w:ascii="方正仿宋_GBK" w:hAnsi="方正仿宋_GBK" w:cs="方正仿宋_GBK"/>
          <w:color w:val="auto"/>
          <w:szCs w:val="28"/>
          <w:lang w:eastAsia="zh-CN"/>
        </w:rPr>
        <w:t>41</w:t>
      </w:r>
      <w:r>
        <w:rPr>
          <w:rFonts w:hint="eastAsia" w:ascii="方正仿宋_GBK" w:hAnsi="方正仿宋_GBK" w:cs="方正仿宋_GBK"/>
          <w:color w:val="auto"/>
          <w:szCs w:val="28"/>
          <w:lang w:eastAsia="zh-CN"/>
        </w:rPr>
        <w:fldChar w:fldCharType="end"/>
      </w:r>
    </w:p>
    <w:p w14:paraId="789F753A">
      <w:pPr>
        <w:pStyle w:val="18"/>
        <w:tabs>
          <w:tab w:val="right" w:leader="dot" w:pos="9282"/>
        </w:tabs>
        <w:rPr>
          <w:rFonts w:ascii="方正仿宋_GBK" w:hAnsi="方正仿宋_GBK" w:cs="方正仿宋_GBK"/>
          <w:color w:val="auto"/>
          <w:szCs w:val="28"/>
          <w:lang w:eastAsia="zh-CN"/>
        </w:rPr>
      </w:pPr>
      <w:r>
        <w:fldChar w:fldCharType="begin"/>
      </w:r>
      <w:r>
        <w:instrText xml:space="preserve"> HYPERLINK \l "_Toc_4_4_0000000022" </w:instrText>
      </w:r>
      <w:r>
        <w:fldChar w:fldCharType="separate"/>
      </w:r>
      <w:r>
        <w:rPr>
          <w:rFonts w:ascii="方正仿宋_GBK" w:hAnsi="方正仿宋_GBK" w:cs="方正仿宋_GBK"/>
          <w:color w:val="auto"/>
          <w:szCs w:val="28"/>
          <w:lang w:eastAsia="zh-CN"/>
        </w:rPr>
        <w:t>19.冀财农[2024]126号关于提前下达2025年省级乡村振兴专项资金的通知绩效目标表</w:t>
      </w:r>
      <w:r>
        <w:rPr>
          <w:rFonts w:ascii="方正仿宋_GBK" w:hAnsi="方正仿宋_GBK" w:cs="方正仿宋_GBK"/>
          <w:color w:val="auto"/>
          <w:szCs w:val="28"/>
          <w:lang w:eastAsia="zh-CN"/>
        </w:rPr>
        <w:tab/>
      </w:r>
      <w:r>
        <w:rPr>
          <w:rFonts w:hint="eastAsia" w:ascii="方正仿宋_GBK" w:hAnsi="方正仿宋_GBK" w:cs="方正仿宋_GBK"/>
          <w:color w:val="auto"/>
          <w:szCs w:val="28"/>
          <w:lang w:eastAsia="zh-CN"/>
        </w:rPr>
        <w:t>42</w:t>
      </w:r>
      <w:r>
        <w:rPr>
          <w:rFonts w:hint="eastAsia" w:ascii="方正仿宋_GBK" w:hAnsi="方正仿宋_GBK" w:cs="方正仿宋_GBK"/>
          <w:color w:val="auto"/>
          <w:szCs w:val="28"/>
          <w:lang w:eastAsia="zh-CN"/>
        </w:rPr>
        <w:fldChar w:fldCharType="end"/>
      </w:r>
    </w:p>
    <w:p w14:paraId="3031CD2B">
      <w:pPr>
        <w:pStyle w:val="18"/>
        <w:tabs>
          <w:tab w:val="right" w:leader="dot" w:pos="9282"/>
        </w:tabs>
        <w:rPr>
          <w:rFonts w:ascii="方正仿宋_GBK" w:hAnsi="方正仿宋_GBK" w:cs="方正仿宋_GBK"/>
          <w:color w:val="auto"/>
          <w:szCs w:val="28"/>
          <w:lang w:eastAsia="zh-CN"/>
        </w:rPr>
      </w:pPr>
      <w:r>
        <w:fldChar w:fldCharType="begin"/>
      </w:r>
      <w:r>
        <w:instrText xml:space="preserve"> HYPERLINK \l "_Toc_4_4_0000000023" </w:instrText>
      </w:r>
      <w:r>
        <w:fldChar w:fldCharType="separate"/>
      </w:r>
      <w:r>
        <w:rPr>
          <w:rFonts w:ascii="方正仿宋_GBK" w:hAnsi="方正仿宋_GBK" w:cs="方正仿宋_GBK"/>
          <w:color w:val="auto"/>
          <w:szCs w:val="28"/>
          <w:lang w:eastAsia="zh-CN"/>
        </w:rPr>
        <w:t>20.冀财农[2024]133号关于提前下达2025年省级农业科技成果转化及推广专项资金的通知绩效目标表</w:t>
      </w:r>
      <w:r>
        <w:rPr>
          <w:rFonts w:ascii="方正仿宋_GBK" w:hAnsi="方正仿宋_GBK" w:cs="方正仿宋_GBK"/>
          <w:color w:val="auto"/>
          <w:szCs w:val="28"/>
          <w:lang w:eastAsia="zh-CN"/>
        </w:rPr>
        <w:tab/>
      </w:r>
      <w:r>
        <w:rPr>
          <w:rFonts w:hint="eastAsia" w:ascii="方正仿宋_GBK" w:hAnsi="方正仿宋_GBK" w:cs="方正仿宋_GBK"/>
          <w:color w:val="auto"/>
          <w:szCs w:val="28"/>
          <w:lang w:eastAsia="zh-CN"/>
        </w:rPr>
        <w:t>44</w:t>
      </w:r>
      <w:r>
        <w:rPr>
          <w:rFonts w:hint="eastAsia" w:ascii="方正仿宋_GBK" w:hAnsi="方正仿宋_GBK" w:cs="方正仿宋_GBK"/>
          <w:color w:val="auto"/>
          <w:szCs w:val="28"/>
          <w:lang w:eastAsia="zh-CN"/>
        </w:rPr>
        <w:fldChar w:fldCharType="end"/>
      </w:r>
    </w:p>
    <w:p w14:paraId="7A0819AB">
      <w:pPr>
        <w:pStyle w:val="18"/>
        <w:tabs>
          <w:tab w:val="right" w:leader="dot" w:pos="9282"/>
        </w:tabs>
        <w:rPr>
          <w:rFonts w:ascii="方正仿宋_GBK" w:hAnsi="方正仿宋_GBK" w:cs="方正仿宋_GBK"/>
          <w:color w:val="auto"/>
          <w:szCs w:val="28"/>
          <w:lang w:eastAsia="zh-CN"/>
        </w:rPr>
      </w:pPr>
      <w:r>
        <w:fldChar w:fldCharType="begin"/>
      </w:r>
      <w:r>
        <w:instrText xml:space="preserve"> HYPERLINK \l "_Toc_4_4_0000000024" </w:instrText>
      </w:r>
      <w:r>
        <w:fldChar w:fldCharType="separate"/>
      </w:r>
      <w:r>
        <w:rPr>
          <w:rFonts w:ascii="方正仿宋_GBK" w:hAnsi="方正仿宋_GBK" w:cs="方正仿宋_GBK"/>
          <w:color w:val="auto"/>
          <w:szCs w:val="28"/>
          <w:lang w:eastAsia="zh-CN"/>
        </w:rPr>
        <w:t>21.冀财农[2024]134号关于提前下达2025年省级耕地建设与利用资金[第三次土壤普查等3个支出方向]的通知（耕地质量监测与保护提升)绩效目标表</w:t>
      </w:r>
      <w:r>
        <w:rPr>
          <w:rFonts w:ascii="方正仿宋_GBK" w:hAnsi="方正仿宋_GBK" w:cs="方正仿宋_GBK"/>
          <w:color w:val="auto"/>
          <w:szCs w:val="28"/>
          <w:lang w:eastAsia="zh-CN"/>
        </w:rPr>
        <w:tab/>
      </w:r>
      <w:r>
        <w:rPr>
          <w:rFonts w:hint="eastAsia" w:ascii="方正仿宋_GBK" w:hAnsi="方正仿宋_GBK" w:cs="方正仿宋_GBK"/>
          <w:color w:val="auto"/>
          <w:szCs w:val="28"/>
          <w:lang w:eastAsia="zh-CN"/>
        </w:rPr>
        <w:t>45</w:t>
      </w:r>
      <w:r>
        <w:rPr>
          <w:rFonts w:hint="eastAsia" w:ascii="方正仿宋_GBK" w:hAnsi="方正仿宋_GBK" w:cs="方正仿宋_GBK"/>
          <w:color w:val="auto"/>
          <w:szCs w:val="28"/>
          <w:lang w:eastAsia="zh-CN"/>
        </w:rPr>
        <w:fldChar w:fldCharType="end"/>
      </w:r>
    </w:p>
    <w:p w14:paraId="14843BE4">
      <w:pPr>
        <w:pStyle w:val="18"/>
        <w:tabs>
          <w:tab w:val="right" w:leader="dot" w:pos="9282"/>
        </w:tabs>
        <w:rPr>
          <w:rFonts w:ascii="方正仿宋_GBK" w:hAnsi="方正仿宋_GBK" w:cs="方正仿宋_GBK"/>
          <w:color w:val="auto"/>
          <w:szCs w:val="28"/>
          <w:lang w:eastAsia="zh-CN"/>
        </w:rPr>
      </w:pPr>
      <w:r>
        <w:fldChar w:fldCharType="begin"/>
      </w:r>
      <w:r>
        <w:instrText xml:space="preserve"> HYPERLINK \l "_Toc_4_4_0000000025" </w:instrText>
      </w:r>
      <w:r>
        <w:fldChar w:fldCharType="separate"/>
      </w:r>
      <w:r>
        <w:rPr>
          <w:rFonts w:ascii="方正仿宋_GBK" w:hAnsi="方正仿宋_GBK" w:cs="方正仿宋_GBK"/>
          <w:color w:val="auto"/>
          <w:szCs w:val="28"/>
          <w:lang w:eastAsia="zh-CN"/>
        </w:rPr>
        <w:t>22.冀财农[2024]134号关于提前下达2025年省级耕地建设与利用资金[第三次土壤普查等3个支出方向]的通知（农田水利设施维修养护资金）绩效目标表</w:t>
      </w:r>
      <w:r>
        <w:rPr>
          <w:rFonts w:ascii="方正仿宋_GBK" w:hAnsi="方正仿宋_GBK" w:cs="方正仿宋_GBK"/>
          <w:color w:val="auto"/>
          <w:szCs w:val="28"/>
          <w:lang w:eastAsia="zh-CN"/>
        </w:rPr>
        <w:tab/>
      </w:r>
      <w:r>
        <w:rPr>
          <w:rFonts w:hint="eastAsia" w:ascii="方正仿宋_GBK" w:hAnsi="方正仿宋_GBK" w:cs="方正仿宋_GBK"/>
          <w:color w:val="auto"/>
          <w:szCs w:val="28"/>
          <w:lang w:eastAsia="zh-CN"/>
        </w:rPr>
        <w:t>47</w:t>
      </w:r>
      <w:r>
        <w:rPr>
          <w:rFonts w:hint="eastAsia" w:ascii="方正仿宋_GBK" w:hAnsi="方正仿宋_GBK" w:cs="方正仿宋_GBK"/>
          <w:color w:val="auto"/>
          <w:szCs w:val="28"/>
          <w:lang w:eastAsia="zh-CN"/>
        </w:rPr>
        <w:fldChar w:fldCharType="end"/>
      </w:r>
    </w:p>
    <w:p w14:paraId="14962E26">
      <w:pPr>
        <w:pStyle w:val="18"/>
        <w:tabs>
          <w:tab w:val="right" w:leader="dot" w:pos="9282"/>
        </w:tabs>
        <w:rPr>
          <w:rFonts w:ascii="方正仿宋_GBK" w:hAnsi="方正仿宋_GBK" w:cs="方正仿宋_GBK"/>
          <w:color w:val="auto"/>
          <w:szCs w:val="28"/>
          <w:lang w:eastAsia="zh-CN"/>
        </w:rPr>
      </w:pPr>
      <w:r>
        <w:fldChar w:fldCharType="begin"/>
      </w:r>
      <w:r>
        <w:instrText xml:space="preserve"> HYPERLINK \l "_Toc_4_4_0000000026" </w:instrText>
      </w:r>
      <w:r>
        <w:fldChar w:fldCharType="separate"/>
      </w:r>
      <w:r>
        <w:rPr>
          <w:rFonts w:ascii="方正仿宋_GBK" w:hAnsi="方正仿宋_GBK" w:cs="方正仿宋_GBK"/>
          <w:color w:val="auto"/>
          <w:szCs w:val="28"/>
          <w:lang w:eastAsia="zh-CN"/>
        </w:rPr>
        <w:t>23.冀财农[2024]135号关于提前下达2025年省级农业产业发展资金预算的通知(龙头企业发展)绩效目标表</w:t>
      </w:r>
      <w:r>
        <w:rPr>
          <w:rFonts w:ascii="方正仿宋_GBK" w:hAnsi="方正仿宋_GBK" w:cs="方正仿宋_GBK"/>
          <w:color w:val="auto"/>
          <w:szCs w:val="28"/>
          <w:lang w:eastAsia="zh-CN"/>
        </w:rPr>
        <w:tab/>
      </w:r>
      <w:r>
        <w:rPr>
          <w:rFonts w:hint="eastAsia" w:ascii="方正仿宋_GBK" w:hAnsi="方正仿宋_GBK" w:cs="方正仿宋_GBK"/>
          <w:color w:val="auto"/>
          <w:szCs w:val="28"/>
          <w:lang w:eastAsia="zh-CN"/>
        </w:rPr>
        <w:t>49</w:t>
      </w:r>
      <w:r>
        <w:rPr>
          <w:rFonts w:hint="eastAsia" w:ascii="方正仿宋_GBK" w:hAnsi="方正仿宋_GBK" w:cs="方正仿宋_GBK"/>
          <w:color w:val="auto"/>
          <w:szCs w:val="28"/>
          <w:lang w:eastAsia="zh-CN"/>
        </w:rPr>
        <w:fldChar w:fldCharType="end"/>
      </w:r>
    </w:p>
    <w:p w14:paraId="03BDDF9A">
      <w:pPr>
        <w:pStyle w:val="18"/>
        <w:tabs>
          <w:tab w:val="right" w:leader="dot" w:pos="9282"/>
        </w:tabs>
        <w:rPr>
          <w:rFonts w:ascii="方正仿宋_GBK" w:hAnsi="方正仿宋_GBK" w:cs="方正仿宋_GBK"/>
          <w:color w:val="auto"/>
          <w:szCs w:val="28"/>
          <w:lang w:eastAsia="zh-CN"/>
        </w:rPr>
      </w:pPr>
      <w:r>
        <w:fldChar w:fldCharType="begin"/>
      </w:r>
      <w:r>
        <w:instrText xml:space="preserve"> HYPERLINK \l "_Toc_4_4_0000000027" </w:instrText>
      </w:r>
      <w:r>
        <w:fldChar w:fldCharType="separate"/>
      </w:r>
      <w:r>
        <w:rPr>
          <w:rFonts w:ascii="方正仿宋_GBK" w:hAnsi="方正仿宋_GBK" w:cs="方正仿宋_GBK"/>
          <w:color w:val="auto"/>
          <w:szCs w:val="28"/>
          <w:lang w:eastAsia="zh-CN"/>
        </w:rPr>
        <w:t>24.冀财农[2024]135号关于提前下达2025年省级农业产业发展资金预算的通知(农产品加工提升)绩效目标表</w:t>
      </w:r>
      <w:r>
        <w:rPr>
          <w:rFonts w:ascii="方正仿宋_GBK" w:hAnsi="方正仿宋_GBK" w:cs="方正仿宋_GBK"/>
          <w:color w:val="auto"/>
          <w:szCs w:val="28"/>
          <w:lang w:eastAsia="zh-CN"/>
        </w:rPr>
        <w:tab/>
      </w:r>
      <w:r>
        <w:rPr>
          <w:rFonts w:hint="eastAsia" w:ascii="方正仿宋_GBK" w:hAnsi="方正仿宋_GBK" w:cs="方正仿宋_GBK"/>
          <w:color w:val="auto"/>
          <w:szCs w:val="28"/>
          <w:lang w:eastAsia="zh-CN"/>
        </w:rPr>
        <w:t>50</w:t>
      </w:r>
      <w:r>
        <w:rPr>
          <w:rFonts w:hint="eastAsia" w:ascii="方正仿宋_GBK" w:hAnsi="方正仿宋_GBK" w:cs="方正仿宋_GBK"/>
          <w:color w:val="auto"/>
          <w:szCs w:val="28"/>
          <w:lang w:eastAsia="zh-CN"/>
        </w:rPr>
        <w:fldChar w:fldCharType="end"/>
      </w:r>
    </w:p>
    <w:p w14:paraId="04AC9DD0">
      <w:pPr>
        <w:pStyle w:val="18"/>
        <w:tabs>
          <w:tab w:val="right" w:leader="dot" w:pos="9282"/>
        </w:tabs>
        <w:rPr>
          <w:rFonts w:ascii="方正仿宋_GBK" w:hAnsi="方正仿宋_GBK" w:cs="方正仿宋_GBK"/>
          <w:color w:val="auto"/>
          <w:szCs w:val="28"/>
          <w:lang w:eastAsia="zh-CN"/>
        </w:rPr>
      </w:pPr>
      <w:r>
        <w:fldChar w:fldCharType="begin"/>
      </w:r>
      <w:r>
        <w:instrText xml:space="preserve"> HYPERLINK \l "_Toc_4_4_0000000028" </w:instrText>
      </w:r>
      <w:r>
        <w:fldChar w:fldCharType="separate"/>
      </w:r>
      <w:r>
        <w:rPr>
          <w:rFonts w:ascii="方正仿宋_GBK" w:hAnsi="方正仿宋_GBK" w:cs="方正仿宋_GBK"/>
          <w:color w:val="auto"/>
          <w:szCs w:val="28"/>
          <w:lang w:eastAsia="zh-CN"/>
        </w:rPr>
        <w:t>25.冀财农[2024]135号关于提前下达2025年省级农业产业发展资金预算的通知(农业对外开放)绩效目标表</w:t>
      </w:r>
      <w:r>
        <w:rPr>
          <w:rFonts w:ascii="方正仿宋_GBK" w:hAnsi="方正仿宋_GBK" w:cs="方正仿宋_GBK"/>
          <w:color w:val="auto"/>
          <w:szCs w:val="28"/>
          <w:lang w:eastAsia="zh-CN"/>
        </w:rPr>
        <w:tab/>
      </w:r>
      <w:r>
        <w:rPr>
          <w:rFonts w:hint="eastAsia" w:ascii="方正仿宋_GBK" w:hAnsi="方正仿宋_GBK" w:cs="方正仿宋_GBK"/>
          <w:color w:val="auto"/>
          <w:szCs w:val="28"/>
          <w:lang w:eastAsia="zh-CN"/>
        </w:rPr>
        <w:t>52</w:t>
      </w:r>
      <w:r>
        <w:rPr>
          <w:rFonts w:hint="eastAsia" w:ascii="方正仿宋_GBK" w:hAnsi="方正仿宋_GBK" w:cs="方正仿宋_GBK"/>
          <w:color w:val="auto"/>
          <w:szCs w:val="28"/>
          <w:lang w:eastAsia="zh-CN"/>
        </w:rPr>
        <w:fldChar w:fldCharType="end"/>
      </w:r>
    </w:p>
    <w:p w14:paraId="42F465BA">
      <w:pPr>
        <w:pStyle w:val="18"/>
        <w:tabs>
          <w:tab w:val="right" w:leader="dot" w:pos="9282"/>
        </w:tabs>
        <w:rPr>
          <w:rFonts w:ascii="方正仿宋_GBK" w:hAnsi="方正仿宋_GBK" w:cs="方正仿宋_GBK"/>
          <w:color w:val="auto"/>
          <w:szCs w:val="28"/>
          <w:lang w:eastAsia="zh-CN"/>
        </w:rPr>
      </w:pPr>
      <w:r>
        <w:fldChar w:fldCharType="begin"/>
      </w:r>
      <w:r>
        <w:instrText xml:space="preserve"> HYPERLINK \l "_Toc_4_4_0000000029" </w:instrText>
      </w:r>
      <w:r>
        <w:fldChar w:fldCharType="separate"/>
      </w:r>
      <w:r>
        <w:rPr>
          <w:rFonts w:ascii="方正仿宋_GBK" w:hAnsi="方正仿宋_GBK" w:cs="方正仿宋_GBK"/>
          <w:color w:val="auto"/>
          <w:szCs w:val="28"/>
          <w:lang w:eastAsia="zh-CN"/>
        </w:rPr>
        <w:t>26.冀财农[2024]135号关于提前下达2025年省级农业产业发展资金预算的通知(省级农机购置与应用补贴)绩效目标表</w:t>
      </w:r>
      <w:r>
        <w:rPr>
          <w:rFonts w:ascii="方正仿宋_GBK" w:hAnsi="方正仿宋_GBK" w:cs="方正仿宋_GBK"/>
          <w:color w:val="auto"/>
          <w:szCs w:val="28"/>
          <w:lang w:eastAsia="zh-CN"/>
        </w:rPr>
        <w:tab/>
      </w:r>
      <w:r>
        <w:rPr>
          <w:rFonts w:hint="eastAsia" w:ascii="方正仿宋_GBK" w:hAnsi="方正仿宋_GBK" w:cs="方正仿宋_GBK"/>
          <w:color w:val="auto"/>
          <w:szCs w:val="28"/>
          <w:lang w:eastAsia="zh-CN"/>
        </w:rPr>
        <w:t>53</w:t>
      </w:r>
      <w:r>
        <w:rPr>
          <w:rFonts w:hint="eastAsia" w:ascii="方正仿宋_GBK" w:hAnsi="方正仿宋_GBK" w:cs="方正仿宋_GBK"/>
          <w:color w:val="auto"/>
          <w:szCs w:val="28"/>
          <w:lang w:eastAsia="zh-CN"/>
        </w:rPr>
        <w:fldChar w:fldCharType="end"/>
      </w:r>
    </w:p>
    <w:p w14:paraId="0CAADAC2">
      <w:pPr>
        <w:pStyle w:val="18"/>
        <w:tabs>
          <w:tab w:val="right" w:leader="dot" w:pos="9282"/>
        </w:tabs>
        <w:rPr>
          <w:rFonts w:ascii="方正仿宋_GBK" w:hAnsi="方正仿宋_GBK" w:cs="方正仿宋_GBK"/>
          <w:color w:val="auto"/>
          <w:szCs w:val="28"/>
          <w:lang w:eastAsia="zh-CN"/>
        </w:rPr>
      </w:pPr>
      <w:r>
        <w:fldChar w:fldCharType="begin"/>
      </w:r>
      <w:r>
        <w:instrText xml:space="preserve"> HYPERLINK \l "_Toc_4_4_0000000030" </w:instrText>
      </w:r>
      <w:r>
        <w:fldChar w:fldCharType="separate"/>
      </w:r>
      <w:r>
        <w:rPr>
          <w:rFonts w:ascii="方正仿宋_GBK" w:hAnsi="方正仿宋_GBK" w:cs="方正仿宋_GBK"/>
          <w:color w:val="auto"/>
          <w:szCs w:val="28"/>
          <w:lang w:eastAsia="zh-CN"/>
        </w:rPr>
        <w:t>27.冀财农[2024]135号关于提前下达2025年省级农业产业发展资金预算的通知(省级现代农业产业园融合发展)绩效目标表</w:t>
      </w:r>
      <w:r>
        <w:rPr>
          <w:rFonts w:ascii="方正仿宋_GBK" w:hAnsi="方正仿宋_GBK" w:cs="方正仿宋_GBK"/>
          <w:color w:val="auto"/>
          <w:szCs w:val="28"/>
          <w:lang w:eastAsia="zh-CN"/>
        </w:rPr>
        <w:tab/>
      </w:r>
      <w:r>
        <w:rPr>
          <w:rFonts w:hint="eastAsia" w:ascii="方正仿宋_GBK" w:hAnsi="方正仿宋_GBK" w:cs="方正仿宋_GBK"/>
          <w:color w:val="auto"/>
          <w:szCs w:val="28"/>
          <w:lang w:eastAsia="zh-CN"/>
        </w:rPr>
        <w:t>54</w:t>
      </w:r>
      <w:r>
        <w:rPr>
          <w:rFonts w:hint="eastAsia" w:ascii="方正仿宋_GBK" w:hAnsi="方正仿宋_GBK" w:cs="方正仿宋_GBK"/>
          <w:color w:val="auto"/>
          <w:szCs w:val="28"/>
          <w:lang w:eastAsia="zh-CN"/>
        </w:rPr>
        <w:fldChar w:fldCharType="end"/>
      </w:r>
    </w:p>
    <w:p w14:paraId="3B36AC06">
      <w:pPr>
        <w:pStyle w:val="18"/>
        <w:tabs>
          <w:tab w:val="right" w:leader="dot" w:pos="9282"/>
        </w:tabs>
        <w:rPr>
          <w:rFonts w:ascii="方正仿宋_GBK" w:hAnsi="方正仿宋_GBK" w:cs="方正仿宋_GBK"/>
          <w:color w:val="auto"/>
          <w:szCs w:val="28"/>
          <w:lang w:eastAsia="zh-CN"/>
        </w:rPr>
      </w:pPr>
      <w:r>
        <w:fldChar w:fldCharType="begin"/>
      </w:r>
      <w:r>
        <w:instrText xml:space="preserve"> HYPERLINK \l "_Toc_4_4_0000000031" </w:instrText>
      </w:r>
      <w:r>
        <w:fldChar w:fldCharType="separate"/>
      </w:r>
      <w:r>
        <w:rPr>
          <w:rFonts w:ascii="方正仿宋_GBK" w:hAnsi="方正仿宋_GBK" w:cs="方正仿宋_GBK"/>
          <w:color w:val="auto"/>
          <w:szCs w:val="28"/>
          <w:lang w:eastAsia="zh-CN"/>
        </w:rPr>
        <w:t>28.冀财农[2024]135号关于提前下达2025年省级农业产业发展资金预算的通知（畜禽现代种业工程）绩效目标表</w:t>
      </w:r>
      <w:r>
        <w:rPr>
          <w:rFonts w:ascii="方正仿宋_GBK" w:hAnsi="方正仿宋_GBK" w:cs="方正仿宋_GBK"/>
          <w:color w:val="auto"/>
          <w:szCs w:val="28"/>
          <w:lang w:eastAsia="zh-CN"/>
        </w:rPr>
        <w:tab/>
      </w:r>
      <w:r>
        <w:rPr>
          <w:rFonts w:hint="eastAsia" w:ascii="方正仿宋_GBK" w:hAnsi="方正仿宋_GBK" w:cs="方正仿宋_GBK"/>
          <w:color w:val="auto"/>
          <w:szCs w:val="28"/>
          <w:lang w:eastAsia="zh-CN"/>
        </w:rPr>
        <w:t>55</w:t>
      </w:r>
      <w:r>
        <w:rPr>
          <w:rFonts w:hint="eastAsia" w:ascii="方正仿宋_GBK" w:hAnsi="方正仿宋_GBK" w:cs="方正仿宋_GBK"/>
          <w:color w:val="auto"/>
          <w:szCs w:val="28"/>
          <w:lang w:eastAsia="zh-CN"/>
        </w:rPr>
        <w:fldChar w:fldCharType="end"/>
      </w:r>
    </w:p>
    <w:p w14:paraId="08C7BB9D">
      <w:pPr>
        <w:pStyle w:val="18"/>
        <w:tabs>
          <w:tab w:val="right" w:leader="dot" w:pos="9282"/>
        </w:tabs>
        <w:rPr>
          <w:rFonts w:ascii="方正仿宋_GBK" w:hAnsi="方正仿宋_GBK" w:cs="方正仿宋_GBK"/>
          <w:color w:val="auto"/>
          <w:szCs w:val="28"/>
          <w:lang w:eastAsia="zh-CN"/>
        </w:rPr>
      </w:pPr>
      <w:r>
        <w:fldChar w:fldCharType="begin"/>
      </w:r>
      <w:r>
        <w:instrText xml:space="preserve"> HYPERLINK \l "_Toc_4_4_0000000032" </w:instrText>
      </w:r>
      <w:r>
        <w:fldChar w:fldCharType="separate"/>
      </w:r>
      <w:r>
        <w:rPr>
          <w:rFonts w:ascii="方正仿宋_GBK" w:hAnsi="方正仿宋_GBK" w:cs="方正仿宋_GBK"/>
          <w:color w:val="auto"/>
          <w:szCs w:val="28"/>
          <w:lang w:eastAsia="zh-CN"/>
        </w:rPr>
        <w:t>29.冀财农【2023】187号关于提前下达2024年省级耕地建设与利用（中央增发2023年国债高标准农田建设省级配套）资金的通知绩效目标表</w:t>
      </w:r>
      <w:r>
        <w:rPr>
          <w:rFonts w:ascii="方正仿宋_GBK" w:hAnsi="方正仿宋_GBK" w:cs="方正仿宋_GBK"/>
          <w:color w:val="auto"/>
          <w:szCs w:val="28"/>
          <w:lang w:eastAsia="zh-CN"/>
        </w:rPr>
        <w:tab/>
      </w:r>
      <w:r>
        <w:rPr>
          <w:rFonts w:hint="eastAsia" w:ascii="方正仿宋_GBK" w:hAnsi="方正仿宋_GBK" w:cs="方正仿宋_GBK"/>
          <w:color w:val="auto"/>
          <w:szCs w:val="28"/>
          <w:lang w:eastAsia="zh-CN"/>
        </w:rPr>
        <w:t>57</w:t>
      </w:r>
      <w:r>
        <w:rPr>
          <w:rFonts w:hint="eastAsia" w:ascii="方正仿宋_GBK" w:hAnsi="方正仿宋_GBK" w:cs="方正仿宋_GBK"/>
          <w:color w:val="auto"/>
          <w:szCs w:val="28"/>
          <w:lang w:eastAsia="zh-CN"/>
        </w:rPr>
        <w:fldChar w:fldCharType="end"/>
      </w:r>
    </w:p>
    <w:p w14:paraId="4BFD0397">
      <w:pPr>
        <w:pStyle w:val="18"/>
        <w:tabs>
          <w:tab w:val="right" w:leader="dot" w:pos="9282"/>
        </w:tabs>
        <w:rPr>
          <w:rFonts w:ascii="方正仿宋_GBK" w:hAnsi="方正仿宋_GBK" w:cs="方正仿宋_GBK"/>
          <w:color w:val="auto"/>
          <w:szCs w:val="28"/>
          <w:lang w:eastAsia="zh-CN"/>
        </w:rPr>
      </w:pPr>
      <w:r>
        <w:fldChar w:fldCharType="begin"/>
      </w:r>
      <w:r>
        <w:instrText xml:space="preserve"> HYPERLINK \l "_Toc_4_4_0000000033" </w:instrText>
      </w:r>
      <w:r>
        <w:fldChar w:fldCharType="separate"/>
      </w:r>
      <w:r>
        <w:rPr>
          <w:rFonts w:ascii="方正仿宋_GBK" w:hAnsi="方正仿宋_GBK" w:cs="方正仿宋_GBK"/>
          <w:color w:val="auto"/>
          <w:szCs w:val="28"/>
          <w:lang w:eastAsia="zh-CN"/>
        </w:rPr>
        <w:t>30.冀财农【2024】117号关于提前下达2025年农业经营主体能力提升资金的通知绩效目标表</w:t>
      </w:r>
      <w:r>
        <w:rPr>
          <w:rFonts w:ascii="方正仿宋_GBK" w:hAnsi="方正仿宋_GBK" w:cs="方正仿宋_GBK"/>
          <w:color w:val="auto"/>
          <w:szCs w:val="28"/>
          <w:lang w:eastAsia="zh-CN"/>
        </w:rPr>
        <w:tab/>
      </w:r>
      <w:r>
        <w:rPr>
          <w:rFonts w:hint="eastAsia" w:ascii="方正仿宋_GBK" w:hAnsi="方正仿宋_GBK" w:cs="方正仿宋_GBK"/>
          <w:color w:val="auto"/>
          <w:szCs w:val="28"/>
          <w:lang w:eastAsia="zh-CN"/>
        </w:rPr>
        <w:t>59</w:t>
      </w:r>
      <w:r>
        <w:rPr>
          <w:rFonts w:hint="eastAsia" w:ascii="方正仿宋_GBK" w:hAnsi="方正仿宋_GBK" w:cs="方正仿宋_GBK"/>
          <w:color w:val="auto"/>
          <w:szCs w:val="28"/>
          <w:lang w:eastAsia="zh-CN"/>
        </w:rPr>
        <w:fldChar w:fldCharType="end"/>
      </w:r>
    </w:p>
    <w:p w14:paraId="77725BA1">
      <w:pPr>
        <w:pStyle w:val="18"/>
        <w:tabs>
          <w:tab w:val="right" w:leader="dot" w:pos="9282"/>
        </w:tabs>
        <w:rPr>
          <w:rFonts w:ascii="方正仿宋_GBK" w:hAnsi="方正仿宋_GBK" w:cs="方正仿宋_GBK"/>
          <w:color w:val="auto"/>
          <w:szCs w:val="28"/>
          <w:lang w:eastAsia="zh-CN"/>
        </w:rPr>
      </w:pPr>
      <w:r>
        <w:fldChar w:fldCharType="begin"/>
      </w:r>
      <w:r>
        <w:instrText xml:space="preserve"> HYPERLINK \l "_Toc_4_4_0000000034" </w:instrText>
      </w:r>
      <w:r>
        <w:fldChar w:fldCharType="separate"/>
      </w:r>
      <w:r>
        <w:rPr>
          <w:rFonts w:ascii="方正仿宋_GBK" w:hAnsi="方正仿宋_GBK" w:cs="方正仿宋_GBK"/>
          <w:color w:val="auto"/>
          <w:szCs w:val="28"/>
          <w:lang w:eastAsia="zh-CN"/>
        </w:rPr>
        <w:t>31.冀财农【2024】127号关于提前下达2025年省级农业防灾减灾和水利救灾资金的通知（农产品市场信息监测预警）绩效目标表</w:t>
      </w:r>
      <w:r>
        <w:rPr>
          <w:rFonts w:ascii="方正仿宋_GBK" w:hAnsi="方正仿宋_GBK" w:cs="方正仿宋_GBK"/>
          <w:color w:val="auto"/>
          <w:szCs w:val="28"/>
          <w:lang w:eastAsia="zh-CN"/>
        </w:rPr>
        <w:tab/>
      </w:r>
      <w:r>
        <w:rPr>
          <w:rFonts w:hint="eastAsia" w:ascii="方正仿宋_GBK" w:hAnsi="方正仿宋_GBK" w:cs="方正仿宋_GBK"/>
          <w:color w:val="auto"/>
          <w:szCs w:val="28"/>
          <w:lang w:eastAsia="zh-CN"/>
        </w:rPr>
        <w:t>60</w:t>
      </w:r>
      <w:r>
        <w:rPr>
          <w:rFonts w:hint="eastAsia" w:ascii="方正仿宋_GBK" w:hAnsi="方正仿宋_GBK" w:cs="方正仿宋_GBK"/>
          <w:color w:val="auto"/>
          <w:szCs w:val="28"/>
          <w:lang w:eastAsia="zh-CN"/>
        </w:rPr>
        <w:fldChar w:fldCharType="end"/>
      </w:r>
    </w:p>
    <w:p w14:paraId="431CBD0D">
      <w:pPr>
        <w:pStyle w:val="18"/>
        <w:tabs>
          <w:tab w:val="right" w:leader="dot" w:pos="9282"/>
        </w:tabs>
        <w:rPr>
          <w:rFonts w:ascii="方正仿宋_GBK" w:hAnsi="方正仿宋_GBK" w:cs="方正仿宋_GBK"/>
          <w:color w:val="auto"/>
          <w:szCs w:val="28"/>
          <w:lang w:eastAsia="zh-CN"/>
        </w:rPr>
      </w:pPr>
      <w:r>
        <w:fldChar w:fldCharType="begin"/>
      </w:r>
      <w:r>
        <w:instrText xml:space="preserve"> HYPERLINK \l "_Toc_4_4_0000000035" </w:instrText>
      </w:r>
      <w:r>
        <w:fldChar w:fldCharType="separate"/>
      </w:r>
      <w:r>
        <w:rPr>
          <w:rFonts w:ascii="方正仿宋_GBK" w:hAnsi="方正仿宋_GBK" w:cs="方正仿宋_GBK"/>
          <w:color w:val="auto"/>
          <w:szCs w:val="28"/>
          <w:lang w:eastAsia="zh-CN"/>
        </w:rPr>
        <w:t>32.冀财农【2024】127号关于提前下达2025年省级农业防灾减灾和水利救灾资金的通知（强制免疫、猪瘟防控）绩效目标表</w:t>
      </w:r>
      <w:r>
        <w:rPr>
          <w:rFonts w:ascii="方正仿宋_GBK" w:hAnsi="方正仿宋_GBK" w:cs="方正仿宋_GBK"/>
          <w:color w:val="auto"/>
          <w:szCs w:val="28"/>
          <w:lang w:eastAsia="zh-CN"/>
        </w:rPr>
        <w:tab/>
      </w:r>
      <w:r>
        <w:rPr>
          <w:rFonts w:hint="eastAsia" w:ascii="方正仿宋_GBK" w:hAnsi="方正仿宋_GBK" w:cs="方正仿宋_GBK"/>
          <w:color w:val="auto"/>
          <w:szCs w:val="28"/>
          <w:lang w:eastAsia="zh-CN"/>
        </w:rPr>
        <w:t>61</w:t>
      </w:r>
      <w:r>
        <w:rPr>
          <w:rFonts w:hint="eastAsia" w:ascii="方正仿宋_GBK" w:hAnsi="方正仿宋_GBK" w:cs="方正仿宋_GBK"/>
          <w:color w:val="auto"/>
          <w:szCs w:val="28"/>
          <w:lang w:eastAsia="zh-CN"/>
        </w:rPr>
        <w:fldChar w:fldCharType="end"/>
      </w:r>
    </w:p>
    <w:p w14:paraId="3804D5DD">
      <w:pPr>
        <w:pStyle w:val="18"/>
        <w:tabs>
          <w:tab w:val="right" w:leader="dot" w:pos="9282"/>
        </w:tabs>
        <w:rPr>
          <w:rFonts w:ascii="方正仿宋_GBK" w:hAnsi="方正仿宋_GBK" w:cs="方正仿宋_GBK"/>
          <w:color w:val="auto"/>
          <w:szCs w:val="28"/>
          <w:lang w:eastAsia="zh-CN"/>
        </w:rPr>
      </w:pPr>
      <w:r>
        <w:fldChar w:fldCharType="begin"/>
      </w:r>
      <w:r>
        <w:instrText xml:space="preserve"> HYPERLINK \l "_Toc_4_4_0000000036" </w:instrText>
      </w:r>
      <w:r>
        <w:fldChar w:fldCharType="separate"/>
      </w:r>
      <w:r>
        <w:rPr>
          <w:rFonts w:ascii="方正仿宋_GBK" w:hAnsi="方正仿宋_GBK" w:cs="方正仿宋_GBK"/>
          <w:color w:val="auto"/>
          <w:szCs w:val="28"/>
          <w:lang w:eastAsia="zh-CN"/>
        </w:rPr>
        <w:t>33.冀财农【2024】127号关于提前下达2025年省级农业防灾减灾和水利救灾资金的通知（畜禽统计监测）绩效目标表</w:t>
      </w:r>
      <w:r>
        <w:rPr>
          <w:rFonts w:ascii="方正仿宋_GBK" w:hAnsi="方正仿宋_GBK" w:cs="方正仿宋_GBK"/>
          <w:color w:val="auto"/>
          <w:szCs w:val="28"/>
          <w:lang w:eastAsia="zh-CN"/>
        </w:rPr>
        <w:tab/>
      </w:r>
      <w:r>
        <w:rPr>
          <w:rFonts w:hint="eastAsia" w:ascii="方正仿宋_GBK" w:hAnsi="方正仿宋_GBK" w:cs="方正仿宋_GBK"/>
          <w:color w:val="auto"/>
          <w:szCs w:val="28"/>
          <w:lang w:eastAsia="zh-CN"/>
        </w:rPr>
        <w:t>62</w:t>
      </w:r>
      <w:r>
        <w:rPr>
          <w:rFonts w:hint="eastAsia" w:ascii="方正仿宋_GBK" w:hAnsi="方正仿宋_GBK" w:cs="方正仿宋_GBK"/>
          <w:color w:val="auto"/>
          <w:szCs w:val="28"/>
          <w:lang w:eastAsia="zh-CN"/>
        </w:rPr>
        <w:fldChar w:fldCharType="end"/>
      </w:r>
    </w:p>
    <w:p w14:paraId="1FA5B829">
      <w:pPr>
        <w:pStyle w:val="18"/>
        <w:tabs>
          <w:tab w:val="right" w:leader="dot" w:pos="9282"/>
        </w:tabs>
        <w:rPr>
          <w:rFonts w:ascii="方正仿宋_GBK" w:hAnsi="方正仿宋_GBK" w:cs="方正仿宋_GBK"/>
          <w:color w:val="auto"/>
          <w:szCs w:val="28"/>
          <w:lang w:eastAsia="zh-CN"/>
        </w:rPr>
      </w:pPr>
      <w:r>
        <w:fldChar w:fldCharType="begin"/>
      </w:r>
      <w:r>
        <w:instrText xml:space="preserve"> HYPERLINK \l "_Toc_4_4_0000000037" </w:instrText>
      </w:r>
      <w:r>
        <w:fldChar w:fldCharType="separate"/>
      </w:r>
      <w:r>
        <w:rPr>
          <w:rFonts w:ascii="方正仿宋_GBK" w:hAnsi="方正仿宋_GBK" w:cs="方正仿宋_GBK"/>
          <w:color w:val="auto"/>
          <w:szCs w:val="28"/>
          <w:lang w:eastAsia="zh-CN"/>
        </w:rPr>
        <w:t>34.冀财农【2024】94号关于提前下达2025年中央粮油生产保障资金的通知（大豆玉米带状复合种植项目）绩效目标表</w:t>
      </w:r>
      <w:r>
        <w:rPr>
          <w:rFonts w:ascii="方正仿宋_GBK" w:hAnsi="方正仿宋_GBK" w:cs="方正仿宋_GBK"/>
          <w:color w:val="auto"/>
          <w:szCs w:val="28"/>
          <w:lang w:eastAsia="zh-CN"/>
        </w:rPr>
        <w:tab/>
      </w:r>
      <w:r>
        <w:rPr>
          <w:rFonts w:hint="eastAsia" w:ascii="方正仿宋_GBK" w:hAnsi="方正仿宋_GBK" w:cs="方正仿宋_GBK"/>
          <w:color w:val="auto"/>
          <w:szCs w:val="28"/>
          <w:lang w:eastAsia="zh-CN"/>
        </w:rPr>
        <w:t>63</w:t>
      </w:r>
      <w:r>
        <w:rPr>
          <w:rFonts w:hint="eastAsia" w:ascii="方正仿宋_GBK" w:hAnsi="方正仿宋_GBK" w:cs="方正仿宋_GBK"/>
          <w:color w:val="auto"/>
          <w:szCs w:val="28"/>
          <w:lang w:eastAsia="zh-CN"/>
        </w:rPr>
        <w:fldChar w:fldCharType="end"/>
      </w:r>
    </w:p>
    <w:p w14:paraId="06086D2E">
      <w:pPr>
        <w:pStyle w:val="18"/>
        <w:tabs>
          <w:tab w:val="right" w:leader="dot" w:pos="9282"/>
        </w:tabs>
        <w:rPr>
          <w:rFonts w:ascii="方正仿宋_GBK" w:hAnsi="方正仿宋_GBK" w:cs="方正仿宋_GBK"/>
          <w:color w:val="auto"/>
          <w:szCs w:val="28"/>
          <w:lang w:eastAsia="zh-CN"/>
        </w:rPr>
      </w:pPr>
      <w:r>
        <w:fldChar w:fldCharType="begin"/>
      </w:r>
      <w:r>
        <w:instrText xml:space="preserve"> HYPERLINK \l "_Toc_4_4_0000000038" </w:instrText>
      </w:r>
      <w:r>
        <w:fldChar w:fldCharType="separate"/>
      </w:r>
      <w:r>
        <w:rPr>
          <w:rFonts w:ascii="方正仿宋_GBK" w:hAnsi="方正仿宋_GBK" w:cs="方正仿宋_GBK"/>
          <w:color w:val="auto"/>
          <w:szCs w:val="28"/>
          <w:lang w:eastAsia="zh-CN"/>
        </w:rPr>
        <w:t>35.冀财农【2024】94号关于提前下达2025年中央粮油生产保障资金的通知（小麦“一喷三防”）绩效目标表</w:t>
      </w:r>
      <w:r>
        <w:rPr>
          <w:rFonts w:ascii="方正仿宋_GBK" w:hAnsi="方正仿宋_GBK" w:cs="方正仿宋_GBK"/>
          <w:color w:val="auto"/>
          <w:szCs w:val="28"/>
          <w:lang w:eastAsia="zh-CN"/>
        </w:rPr>
        <w:tab/>
      </w:r>
      <w:r>
        <w:rPr>
          <w:rFonts w:hint="eastAsia" w:ascii="方正仿宋_GBK" w:hAnsi="方正仿宋_GBK" w:cs="方正仿宋_GBK"/>
          <w:color w:val="auto"/>
          <w:szCs w:val="28"/>
          <w:lang w:eastAsia="zh-CN"/>
        </w:rPr>
        <w:t>64</w:t>
      </w:r>
      <w:r>
        <w:rPr>
          <w:rFonts w:hint="eastAsia" w:ascii="方正仿宋_GBK" w:hAnsi="方正仿宋_GBK" w:cs="方正仿宋_GBK"/>
          <w:color w:val="auto"/>
          <w:szCs w:val="28"/>
          <w:lang w:eastAsia="zh-CN"/>
        </w:rPr>
        <w:fldChar w:fldCharType="end"/>
      </w:r>
    </w:p>
    <w:p w14:paraId="2E15D066">
      <w:pPr>
        <w:pStyle w:val="18"/>
        <w:tabs>
          <w:tab w:val="right" w:leader="dot" w:pos="9282"/>
        </w:tabs>
        <w:rPr>
          <w:rFonts w:ascii="方正仿宋_GBK" w:hAnsi="方正仿宋_GBK" w:cs="方正仿宋_GBK"/>
          <w:color w:val="auto"/>
          <w:szCs w:val="28"/>
          <w:lang w:eastAsia="zh-CN"/>
        </w:rPr>
      </w:pPr>
      <w:r>
        <w:fldChar w:fldCharType="begin"/>
      </w:r>
      <w:r>
        <w:instrText xml:space="preserve"> HYPERLINK \l "_Toc_4_4_0000000039" </w:instrText>
      </w:r>
      <w:r>
        <w:fldChar w:fldCharType="separate"/>
      </w:r>
      <w:r>
        <w:rPr>
          <w:rFonts w:ascii="方正仿宋_GBK" w:hAnsi="方正仿宋_GBK" w:cs="方正仿宋_GBK"/>
          <w:color w:val="auto"/>
          <w:szCs w:val="28"/>
          <w:lang w:eastAsia="zh-CN"/>
        </w:rPr>
        <w:t>36.冀财农【2024】95号关于提前下达2025年中央财政衔接推进乡村振兴补助资金预算的通知绩效目标表</w:t>
      </w:r>
      <w:r>
        <w:rPr>
          <w:rFonts w:ascii="方正仿宋_GBK" w:hAnsi="方正仿宋_GBK" w:cs="方正仿宋_GBK"/>
          <w:color w:val="auto"/>
          <w:szCs w:val="28"/>
          <w:lang w:eastAsia="zh-CN"/>
        </w:rPr>
        <w:tab/>
      </w:r>
      <w:r>
        <w:rPr>
          <w:rFonts w:hint="eastAsia" w:ascii="方正仿宋_GBK" w:hAnsi="方正仿宋_GBK" w:cs="方正仿宋_GBK"/>
          <w:color w:val="auto"/>
          <w:szCs w:val="28"/>
          <w:lang w:eastAsia="zh-CN"/>
        </w:rPr>
        <w:t>66</w:t>
      </w:r>
      <w:r>
        <w:rPr>
          <w:rFonts w:hint="eastAsia" w:ascii="方正仿宋_GBK" w:hAnsi="方正仿宋_GBK" w:cs="方正仿宋_GBK"/>
          <w:color w:val="auto"/>
          <w:szCs w:val="28"/>
          <w:lang w:eastAsia="zh-CN"/>
        </w:rPr>
        <w:fldChar w:fldCharType="end"/>
      </w:r>
    </w:p>
    <w:p w14:paraId="642050A9">
      <w:pPr>
        <w:pStyle w:val="18"/>
        <w:tabs>
          <w:tab w:val="right" w:leader="dot" w:pos="9282"/>
        </w:tabs>
        <w:rPr>
          <w:rFonts w:ascii="方正仿宋_GBK" w:hAnsi="方正仿宋_GBK" w:cs="方正仿宋_GBK"/>
          <w:color w:val="auto"/>
          <w:szCs w:val="28"/>
          <w:lang w:eastAsia="zh-CN"/>
        </w:rPr>
      </w:pPr>
      <w:r>
        <w:fldChar w:fldCharType="begin"/>
      </w:r>
      <w:r>
        <w:instrText xml:space="preserve"> HYPERLINK \l "_Toc_4_4_0000000040" </w:instrText>
      </w:r>
      <w:r>
        <w:fldChar w:fldCharType="separate"/>
      </w:r>
      <w:r>
        <w:rPr>
          <w:rFonts w:ascii="方正仿宋_GBK" w:hAnsi="方正仿宋_GBK" w:cs="方正仿宋_GBK"/>
          <w:color w:val="auto"/>
          <w:szCs w:val="28"/>
          <w:lang w:eastAsia="zh-CN"/>
        </w:rPr>
        <w:t>37.冀财农【2024】98号关于提前下达2025年农业防灾减灾和水利救灾资金[动物防疫补助]预算的通知绩效目标表</w:t>
      </w:r>
      <w:r>
        <w:rPr>
          <w:rFonts w:ascii="方正仿宋_GBK" w:hAnsi="方正仿宋_GBK" w:cs="方正仿宋_GBK"/>
          <w:color w:val="auto"/>
          <w:szCs w:val="28"/>
          <w:lang w:eastAsia="zh-CN"/>
        </w:rPr>
        <w:tab/>
      </w:r>
      <w:r>
        <w:rPr>
          <w:rFonts w:hint="eastAsia" w:ascii="方正仿宋_GBK" w:hAnsi="方正仿宋_GBK" w:cs="方正仿宋_GBK"/>
          <w:color w:val="auto"/>
          <w:szCs w:val="28"/>
          <w:lang w:eastAsia="zh-CN"/>
        </w:rPr>
        <w:t>68</w:t>
      </w:r>
      <w:r>
        <w:rPr>
          <w:rFonts w:hint="eastAsia" w:ascii="方正仿宋_GBK" w:hAnsi="方正仿宋_GBK" w:cs="方正仿宋_GBK"/>
          <w:color w:val="auto"/>
          <w:szCs w:val="28"/>
          <w:lang w:eastAsia="zh-CN"/>
        </w:rPr>
        <w:fldChar w:fldCharType="end"/>
      </w:r>
    </w:p>
    <w:p w14:paraId="1159B977">
      <w:pPr>
        <w:pStyle w:val="18"/>
        <w:tabs>
          <w:tab w:val="right" w:leader="dot" w:pos="9282"/>
        </w:tabs>
        <w:rPr>
          <w:rFonts w:ascii="方正仿宋_GBK" w:hAnsi="方正仿宋_GBK" w:cs="方正仿宋_GBK"/>
          <w:color w:val="auto"/>
          <w:szCs w:val="28"/>
          <w:lang w:eastAsia="zh-CN"/>
        </w:rPr>
      </w:pPr>
      <w:r>
        <w:fldChar w:fldCharType="begin"/>
      </w:r>
      <w:r>
        <w:instrText xml:space="preserve"> HYPERLINK \l "_Toc_4_4_0000000041" </w:instrText>
      </w:r>
      <w:r>
        <w:fldChar w:fldCharType="separate"/>
      </w:r>
      <w:r>
        <w:rPr>
          <w:rFonts w:ascii="方正仿宋_GBK" w:hAnsi="方正仿宋_GBK" w:cs="方正仿宋_GBK"/>
          <w:color w:val="auto"/>
          <w:szCs w:val="28"/>
          <w:lang w:eastAsia="zh-CN"/>
        </w:rPr>
        <w:t>38.建档立卡人员产业扶贫基金绩效目标表</w:t>
      </w:r>
      <w:r>
        <w:rPr>
          <w:rFonts w:ascii="方正仿宋_GBK" w:hAnsi="方正仿宋_GBK" w:cs="方正仿宋_GBK"/>
          <w:color w:val="auto"/>
          <w:szCs w:val="28"/>
          <w:lang w:eastAsia="zh-CN"/>
        </w:rPr>
        <w:tab/>
      </w:r>
      <w:r>
        <w:rPr>
          <w:rFonts w:hint="eastAsia" w:ascii="方正仿宋_GBK" w:hAnsi="方正仿宋_GBK" w:cs="方正仿宋_GBK"/>
          <w:color w:val="auto"/>
          <w:szCs w:val="28"/>
          <w:lang w:eastAsia="zh-CN"/>
        </w:rPr>
        <w:t>69</w:t>
      </w:r>
      <w:r>
        <w:rPr>
          <w:rFonts w:hint="eastAsia" w:ascii="方正仿宋_GBK" w:hAnsi="方正仿宋_GBK" w:cs="方正仿宋_GBK"/>
          <w:color w:val="auto"/>
          <w:szCs w:val="28"/>
          <w:lang w:eastAsia="zh-CN"/>
        </w:rPr>
        <w:fldChar w:fldCharType="end"/>
      </w:r>
    </w:p>
    <w:p w14:paraId="66B62F45">
      <w:pPr>
        <w:pStyle w:val="18"/>
        <w:tabs>
          <w:tab w:val="right" w:leader="dot" w:pos="9282"/>
        </w:tabs>
        <w:rPr>
          <w:rFonts w:ascii="方正仿宋_GBK" w:hAnsi="方正仿宋_GBK" w:cs="方正仿宋_GBK"/>
          <w:color w:val="auto"/>
          <w:szCs w:val="28"/>
          <w:lang w:eastAsia="zh-CN"/>
        </w:rPr>
      </w:pPr>
      <w:r>
        <w:fldChar w:fldCharType="begin"/>
      </w:r>
      <w:r>
        <w:instrText xml:space="preserve"> HYPERLINK \l "_Toc_4_4_0000000042" </w:instrText>
      </w:r>
      <w:r>
        <w:fldChar w:fldCharType="separate"/>
      </w:r>
      <w:r>
        <w:rPr>
          <w:rFonts w:ascii="方正仿宋_GBK" w:hAnsi="方正仿宋_GBK" w:cs="方正仿宋_GBK"/>
          <w:color w:val="auto"/>
          <w:szCs w:val="28"/>
          <w:lang w:eastAsia="zh-CN"/>
        </w:rPr>
        <w:t>39.农产品检测中心运行及质量安全经费绩效目标表</w:t>
      </w:r>
      <w:r>
        <w:rPr>
          <w:rFonts w:ascii="方正仿宋_GBK" w:hAnsi="方正仿宋_GBK" w:cs="方正仿宋_GBK"/>
          <w:color w:val="auto"/>
          <w:szCs w:val="28"/>
          <w:lang w:eastAsia="zh-CN"/>
        </w:rPr>
        <w:tab/>
      </w:r>
      <w:r>
        <w:rPr>
          <w:rFonts w:hint="eastAsia" w:ascii="方正仿宋_GBK" w:hAnsi="方正仿宋_GBK" w:cs="方正仿宋_GBK"/>
          <w:color w:val="auto"/>
          <w:szCs w:val="28"/>
          <w:lang w:eastAsia="zh-CN"/>
        </w:rPr>
        <w:t>70</w:t>
      </w:r>
      <w:r>
        <w:rPr>
          <w:rFonts w:hint="eastAsia" w:ascii="方正仿宋_GBK" w:hAnsi="方正仿宋_GBK" w:cs="方正仿宋_GBK"/>
          <w:color w:val="auto"/>
          <w:szCs w:val="28"/>
          <w:lang w:eastAsia="zh-CN"/>
        </w:rPr>
        <w:fldChar w:fldCharType="end"/>
      </w:r>
    </w:p>
    <w:p w14:paraId="6D87FC6A">
      <w:pPr>
        <w:pStyle w:val="18"/>
        <w:tabs>
          <w:tab w:val="right" w:leader="dot" w:pos="9282"/>
        </w:tabs>
        <w:rPr>
          <w:rFonts w:ascii="方正仿宋_GBK" w:hAnsi="方正仿宋_GBK" w:cs="方正仿宋_GBK"/>
          <w:color w:val="auto"/>
          <w:szCs w:val="28"/>
          <w:lang w:eastAsia="zh-CN"/>
        </w:rPr>
      </w:pPr>
      <w:r>
        <w:fldChar w:fldCharType="begin"/>
      </w:r>
      <w:r>
        <w:instrText xml:space="preserve"> HYPERLINK \l "_Toc_4_4_0000000043" </w:instrText>
      </w:r>
      <w:r>
        <w:fldChar w:fldCharType="separate"/>
      </w:r>
      <w:r>
        <w:rPr>
          <w:rFonts w:ascii="方正仿宋_GBK" w:hAnsi="方正仿宋_GBK" w:cs="方正仿宋_GBK"/>
          <w:color w:val="auto"/>
          <w:szCs w:val="28"/>
          <w:lang w:eastAsia="zh-CN"/>
        </w:rPr>
        <w:t>40.农村财务三资管理、土地仲裁、土壤普查经费绩效目标表</w:t>
      </w:r>
      <w:r>
        <w:rPr>
          <w:rFonts w:ascii="方正仿宋_GBK" w:hAnsi="方正仿宋_GBK" w:cs="方正仿宋_GBK"/>
          <w:color w:val="auto"/>
          <w:szCs w:val="28"/>
          <w:lang w:eastAsia="zh-CN"/>
        </w:rPr>
        <w:tab/>
      </w:r>
      <w:r>
        <w:rPr>
          <w:rFonts w:hint="eastAsia" w:ascii="方正仿宋_GBK" w:hAnsi="方正仿宋_GBK" w:cs="方正仿宋_GBK"/>
          <w:color w:val="auto"/>
          <w:szCs w:val="28"/>
          <w:lang w:eastAsia="zh-CN"/>
        </w:rPr>
        <w:t>71</w:t>
      </w:r>
      <w:r>
        <w:rPr>
          <w:rFonts w:hint="eastAsia" w:ascii="方正仿宋_GBK" w:hAnsi="方正仿宋_GBK" w:cs="方正仿宋_GBK"/>
          <w:color w:val="auto"/>
          <w:szCs w:val="28"/>
          <w:lang w:eastAsia="zh-CN"/>
        </w:rPr>
        <w:fldChar w:fldCharType="end"/>
      </w:r>
    </w:p>
    <w:p w14:paraId="20A4B0D0">
      <w:pPr>
        <w:pStyle w:val="18"/>
        <w:tabs>
          <w:tab w:val="right" w:leader="dot" w:pos="9282"/>
        </w:tabs>
        <w:rPr>
          <w:rFonts w:ascii="方正仿宋_GBK" w:hAnsi="方正仿宋_GBK" w:cs="方正仿宋_GBK"/>
          <w:color w:val="auto"/>
          <w:szCs w:val="28"/>
          <w:lang w:eastAsia="zh-CN"/>
        </w:rPr>
      </w:pPr>
      <w:r>
        <w:fldChar w:fldCharType="begin"/>
      </w:r>
      <w:r>
        <w:instrText xml:space="preserve"> HYPERLINK \l "_Toc_4_4_0000000044" </w:instrText>
      </w:r>
      <w:r>
        <w:fldChar w:fldCharType="separate"/>
      </w:r>
      <w:r>
        <w:rPr>
          <w:rFonts w:ascii="方正仿宋_GBK" w:hAnsi="方正仿宋_GBK" w:cs="方正仿宋_GBK"/>
          <w:color w:val="auto"/>
          <w:szCs w:val="28"/>
          <w:lang w:eastAsia="zh-CN"/>
        </w:rPr>
        <w:t>41.农村厕所管护五项机制绩效目标表</w:t>
      </w:r>
      <w:r>
        <w:rPr>
          <w:rFonts w:ascii="方正仿宋_GBK" w:hAnsi="方正仿宋_GBK" w:cs="方正仿宋_GBK"/>
          <w:color w:val="auto"/>
          <w:szCs w:val="28"/>
          <w:lang w:eastAsia="zh-CN"/>
        </w:rPr>
        <w:tab/>
      </w:r>
      <w:r>
        <w:rPr>
          <w:rFonts w:hint="eastAsia" w:ascii="方正仿宋_GBK" w:hAnsi="方正仿宋_GBK" w:cs="方正仿宋_GBK"/>
          <w:color w:val="auto"/>
          <w:szCs w:val="28"/>
          <w:lang w:eastAsia="zh-CN"/>
        </w:rPr>
        <w:t>72</w:t>
      </w:r>
      <w:r>
        <w:rPr>
          <w:rFonts w:hint="eastAsia" w:ascii="方正仿宋_GBK" w:hAnsi="方正仿宋_GBK" w:cs="方正仿宋_GBK"/>
          <w:color w:val="auto"/>
          <w:szCs w:val="28"/>
          <w:lang w:eastAsia="zh-CN"/>
        </w:rPr>
        <w:fldChar w:fldCharType="end"/>
      </w:r>
    </w:p>
    <w:p w14:paraId="2FB22A32">
      <w:pPr>
        <w:pStyle w:val="18"/>
        <w:tabs>
          <w:tab w:val="right" w:leader="dot" w:pos="9282"/>
        </w:tabs>
        <w:rPr>
          <w:rFonts w:ascii="方正仿宋_GBK" w:hAnsi="方正仿宋_GBK" w:cs="方正仿宋_GBK"/>
          <w:color w:val="auto"/>
          <w:szCs w:val="28"/>
          <w:lang w:eastAsia="zh-CN"/>
        </w:rPr>
      </w:pPr>
      <w:r>
        <w:fldChar w:fldCharType="begin"/>
      </w:r>
      <w:r>
        <w:instrText xml:space="preserve"> HYPERLINK \l "_Toc_4_4_0000000045" </w:instrText>
      </w:r>
      <w:r>
        <w:fldChar w:fldCharType="separate"/>
      </w:r>
      <w:r>
        <w:rPr>
          <w:rFonts w:ascii="方正仿宋_GBK" w:hAnsi="方正仿宋_GBK" w:cs="方正仿宋_GBK"/>
          <w:color w:val="auto"/>
          <w:szCs w:val="28"/>
          <w:lang w:eastAsia="zh-CN"/>
        </w:rPr>
        <w:t>42.农业局“三员”补贴资金绩效目标表</w:t>
      </w:r>
      <w:r>
        <w:rPr>
          <w:rFonts w:ascii="方正仿宋_GBK" w:hAnsi="方正仿宋_GBK" w:cs="方正仿宋_GBK"/>
          <w:color w:val="auto"/>
          <w:szCs w:val="28"/>
          <w:lang w:eastAsia="zh-CN"/>
        </w:rPr>
        <w:tab/>
      </w:r>
      <w:r>
        <w:rPr>
          <w:rFonts w:hint="eastAsia" w:ascii="方正仿宋_GBK" w:hAnsi="方正仿宋_GBK" w:cs="方正仿宋_GBK"/>
          <w:color w:val="auto"/>
          <w:szCs w:val="28"/>
          <w:lang w:eastAsia="zh-CN"/>
        </w:rPr>
        <w:t>73</w:t>
      </w:r>
      <w:r>
        <w:rPr>
          <w:rFonts w:hint="eastAsia" w:ascii="方正仿宋_GBK" w:hAnsi="方正仿宋_GBK" w:cs="方正仿宋_GBK"/>
          <w:color w:val="auto"/>
          <w:szCs w:val="28"/>
          <w:lang w:eastAsia="zh-CN"/>
        </w:rPr>
        <w:fldChar w:fldCharType="end"/>
      </w:r>
    </w:p>
    <w:p w14:paraId="36B80BA8">
      <w:pPr>
        <w:pStyle w:val="18"/>
        <w:tabs>
          <w:tab w:val="right" w:leader="dot" w:pos="9282"/>
        </w:tabs>
        <w:rPr>
          <w:rFonts w:ascii="方正仿宋_GBK" w:hAnsi="方正仿宋_GBK" w:cs="方正仿宋_GBK"/>
          <w:color w:val="auto"/>
          <w:szCs w:val="28"/>
          <w:lang w:eastAsia="zh-CN"/>
        </w:rPr>
      </w:pPr>
      <w:r>
        <w:fldChar w:fldCharType="begin"/>
      </w:r>
      <w:r>
        <w:instrText xml:space="preserve"> HYPERLINK \l "_Toc_4_4_0000000046" </w:instrText>
      </w:r>
      <w:r>
        <w:fldChar w:fldCharType="separate"/>
      </w:r>
      <w:r>
        <w:rPr>
          <w:rFonts w:ascii="方正仿宋_GBK" w:hAnsi="方正仿宋_GBK" w:cs="方正仿宋_GBK"/>
          <w:color w:val="auto"/>
          <w:szCs w:val="28"/>
          <w:lang w:eastAsia="zh-CN"/>
        </w:rPr>
        <w:t>43.农业局兴隆店三站电费绩效目标表</w:t>
      </w:r>
      <w:r>
        <w:rPr>
          <w:rFonts w:ascii="方正仿宋_GBK" w:hAnsi="方正仿宋_GBK" w:cs="方正仿宋_GBK"/>
          <w:color w:val="auto"/>
          <w:szCs w:val="28"/>
          <w:lang w:eastAsia="zh-CN"/>
        </w:rPr>
        <w:tab/>
      </w:r>
      <w:r>
        <w:rPr>
          <w:rFonts w:hint="eastAsia" w:ascii="方正仿宋_GBK" w:hAnsi="方正仿宋_GBK" w:cs="方正仿宋_GBK"/>
          <w:color w:val="auto"/>
          <w:szCs w:val="28"/>
          <w:lang w:eastAsia="zh-CN"/>
        </w:rPr>
        <w:t>74</w:t>
      </w:r>
      <w:r>
        <w:rPr>
          <w:rFonts w:hint="eastAsia" w:ascii="方正仿宋_GBK" w:hAnsi="方正仿宋_GBK" w:cs="方正仿宋_GBK"/>
          <w:color w:val="auto"/>
          <w:szCs w:val="28"/>
          <w:lang w:eastAsia="zh-CN"/>
        </w:rPr>
        <w:fldChar w:fldCharType="end"/>
      </w:r>
    </w:p>
    <w:p w14:paraId="28CCE40C">
      <w:pPr>
        <w:pStyle w:val="18"/>
        <w:tabs>
          <w:tab w:val="right" w:leader="dot" w:pos="9282"/>
        </w:tabs>
        <w:rPr>
          <w:rFonts w:ascii="方正仿宋_GBK" w:hAnsi="方正仿宋_GBK" w:cs="方正仿宋_GBK"/>
          <w:color w:val="auto"/>
          <w:szCs w:val="28"/>
          <w:lang w:eastAsia="zh-CN"/>
        </w:rPr>
      </w:pPr>
      <w:r>
        <w:fldChar w:fldCharType="begin"/>
      </w:r>
      <w:r>
        <w:instrText xml:space="preserve"> HYPERLINK \l "_Toc_4_4_0000000047" </w:instrText>
      </w:r>
      <w:r>
        <w:fldChar w:fldCharType="separate"/>
      </w:r>
      <w:r>
        <w:rPr>
          <w:rFonts w:ascii="方正仿宋_GBK" w:hAnsi="方正仿宋_GBK" w:cs="方正仿宋_GBK"/>
          <w:color w:val="auto"/>
          <w:szCs w:val="28"/>
          <w:lang w:eastAsia="zh-CN"/>
        </w:rPr>
        <w:t>44.农业农村局综合工作经费绩效目标表</w:t>
      </w:r>
      <w:r>
        <w:rPr>
          <w:rFonts w:ascii="方正仿宋_GBK" w:hAnsi="方正仿宋_GBK" w:cs="方正仿宋_GBK"/>
          <w:color w:val="auto"/>
          <w:szCs w:val="28"/>
          <w:lang w:eastAsia="zh-CN"/>
        </w:rPr>
        <w:tab/>
      </w:r>
      <w:r>
        <w:rPr>
          <w:rFonts w:hint="eastAsia" w:ascii="方正仿宋_GBK" w:hAnsi="方正仿宋_GBK" w:cs="方正仿宋_GBK"/>
          <w:color w:val="auto"/>
          <w:szCs w:val="28"/>
          <w:lang w:eastAsia="zh-CN"/>
        </w:rPr>
        <w:t>75</w:t>
      </w:r>
      <w:r>
        <w:rPr>
          <w:rFonts w:hint="eastAsia" w:ascii="方正仿宋_GBK" w:hAnsi="方正仿宋_GBK" w:cs="方正仿宋_GBK"/>
          <w:color w:val="auto"/>
          <w:szCs w:val="28"/>
          <w:lang w:eastAsia="zh-CN"/>
        </w:rPr>
        <w:fldChar w:fldCharType="end"/>
      </w:r>
    </w:p>
    <w:p w14:paraId="60EBA75E">
      <w:pPr>
        <w:pStyle w:val="18"/>
        <w:tabs>
          <w:tab w:val="right" w:leader="dot" w:pos="9282"/>
        </w:tabs>
        <w:rPr>
          <w:rFonts w:ascii="方正仿宋_GBK" w:hAnsi="方正仿宋_GBK" w:cs="方正仿宋_GBK"/>
          <w:color w:val="auto"/>
          <w:szCs w:val="28"/>
          <w:lang w:eastAsia="zh-CN"/>
        </w:rPr>
      </w:pPr>
      <w:r>
        <w:fldChar w:fldCharType="begin"/>
      </w:r>
      <w:r>
        <w:instrText xml:space="preserve"> HYPERLINK \l "_Toc_4_4_0000000048" </w:instrText>
      </w:r>
      <w:r>
        <w:fldChar w:fldCharType="separate"/>
      </w:r>
      <w:r>
        <w:rPr>
          <w:rFonts w:ascii="方正仿宋_GBK" w:hAnsi="方正仿宋_GBK" w:cs="方正仿宋_GBK"/>
          <w:color w:val="auto"/>
          <w:szCs w:val="28"/>
          <w:lang w:eastAsia="zh-CN"/>
        </w:rPr>
        <w:t>45.农作物育种与研究经费绩效目标表</w:t>
      </w:r>
      <w:r>
        <w:rPr>
          <w:rFonts w:ascii="方正仿宋_GBK" w:hAnsi="方正仿宋_GBK" w:cs="方正仿宋_GBK"/>
          <w:color w:val="auto"/>
          <w:szCs w:val="28"/>
          <w:lang w:eastAsia="zh-CN"/>
        </w:rPr>
        <w:tab/>
      </w:r>
      <w:r>
        <w:rPr>
          <w:rFonts w:hint="eastAsia" w:ascii="方正仿宋_GBK" w:hAnsi="方正仿宋_GBK" w:cs="方正仿宋_GBK"/>
          <w:color w:val="auto"/>
          <w:szCs w:val="28"/>
          <w:lang w:eastAsia="zh-CN"/>
        </w:rPr>
        <w:t>76</w:t>
      </w:r>
      <w:r>
        <w:rPr>
          <w:rFonts w:hint="eastAsia" w:ascii="方正仿宋_GBK" w:hAnsi="方正仿宋_GBK" w:cs="方正仿宋_GBK"/>
          <w:color w:val="auto"/>
          <w:szCs w:val="28"/>
          <w:lang w:eastAsia="zh-CN"/>
        </w:rPr>
        <w:fldChar w:fldCharType="end"/>
      </w:r>
    </w:p>
    <w:p w14:paraId="247BA638">
      <w:pPr>
        <w:pStyle w:val="18"/>
        <w:tabs>
          <w:tab w:val="right" w:leader="dot" w:pos="9282"/>
        </w:tabs>
        <w:rPr>
          <w:rFonts w:ascii="方正仿宋_GBK" w:hAnsi="方正仿宋_GBK" w:cs="方正仿宋_GBK"/>
          <w:color w:val="auto"/>
          <w:szCs w:val="28"/>
          <w:lang w:eastAsia="zh-CN"/>
        </w:rPr>
      </w:pPr>
      <w:r>
        <w:fldChar w:fldCharType="begin"/>
      </w:r>
      <w:r>
        <w:instrText xml:space="preserve"> HYPERLINK \l "_Toc_4_4_0000000049" </w:instrText>
      </w:r>
      <w:r>
        <w:fldChar w:fldCharType="separate"/>
      </w:r>
      <w:r>
        <w:rPr>
          <w:rFonts w:ascii="方正仿宋_GBK" w:hAnsi="方正仿宋_GBK" w:cs="方正仿宋_GBK"/>
          <w:color w:val="auto"/>
          <w:szCs w:val="28"/>
          <w:lang w:eastAsia="zh-CN"/>
        </w:rPr>
        <w:t>46.全市村级动物防疫员补助资金绩效目标表</w:t>
      </w:r>
      <w:r>
        <w:rPr>
          <w:rFonts w:ascii="方正仿宋_GBK" w:hAnsi="方正仿宋_GBK" w:cs="方正仿宋_GBK"/>
          <w:color w:val="auto"/>
          <w:szCs w:val="28"/>
          <w:lang w:eastAsia="zh-CN"/>
        </w:rPr>
        <w:tab/>
      </w:r>
      <w:r>
        <w:rPr>
          <w:rFonts w:hint="eastAsia" w:ascii="方正仿宋_GBK" w:hAnsi="方正仿宋_GBK" w:cs="方正仿宋_GBK"/>
          <w:color w:val="auto"/>
          <w:szCs w:val="28"/>
          <w:lang w:eastAsia="zh-CN"/>
        </w:rPr>
        <w:t>77</w:t>
      </w:r>
      <w:r>
        <w:rPr>
          <w:rFonts w:hint="eastAsia" w:ascii="方正仿宋_GBK" w:hAnsi="方正仿宋_GBK" w:cs="方正仿宋_GBK"/>
          <w:color w:val="auto"/>
          <w:szCs w:val="28"/>
          <w:lang w:eastAsia="zh-CN"/>
        </w:rPr>
        <w:fldChar w:fldCharType="end"/>
      </w:r>
    </w:p>
    <w:p w14:paraId="7B87608A">
      <w:pPr>
        <w:pStyle w:val="18"/>
        <w:tabs>
          <w:tab w:val="right" w:leader="dot" w:pos="9282"/>
        </w:tabs>
        <w:rPr>
          <w:rFonts w:ascii="方正仿宋_GBK" w:hAnsi="方正仿宋_GBK" w:cs="方正仿宋_GBK"/>
          <w:color w:val="auto"/>
          <w:szCs w:val="28"/>
          <w:lang w:eastAsia="zh-CN"/>
        </w:rPr>
      </w:pPr>
      <w:r>
        <w:fldChar w:fldCharType="begin"/>
      </w:r>
      <w:r>
        <w:instrText xml:space="preserve"> HYPERLINK \l "_Toc_4_4_0000000050" </w:instrText>
      </w:r>
      <w:r>
        <w:fldChar w:fldCharType="separate"/>
      </w:r>
      <w:r>
        <w:rPr>
          <w:rFonts w:ascii="方正仿宋_GBK" w:hAnsi="方正仿宋_GBK" w:cs="方正仿宋_GBK"/>
          <w:color w:val="auto"/>
          <w:szCs w:val="28"/>
          <w:lang w:eastAsia="zh-CN"/>
        </w:rPr>
        <w:t>47.全市扶贫项目预留资金绩效目标表</w:t>
      </w:r>
      <w:r>
        <w:rPr>
          <w:rFonts w:ascii="方正仿宋_GBK" w:hAnsi="方正仿宋_GBK" w:cs="方正仿宋_GBK"/>
          <w:color w:val="auto"/>
          <w:szCs w:val="28"/>
          <w:lang w:eastAsia="zh-CN"/>
        </w:rPr>
        <w:tab/>
      </w:r>
      <w:r>
        <w:rPr>
          <w:rFonts w:hint="eastAsia" w:ascii="方正仿宋_GBK" w:hAnsi="方正仿宋_GBK" w:cs="方正仿宋_GBK"/>
          <w:color w:val="auto"/>
          <w:szCs w:val="28"/>
          <w:lang w:eastAsia="zh-CN"/>
        </w:rPr>
        <w:t>79</w:t>
      </w:r>
      <w:r>
        <w:rPr>
          <w:rFonts w:hint="eastAsia" w:ascii="方正仿宋_GBK" w:hAnsi="方正仿宋_GBK" w:cs="方正仿宋_GBK"/>
          <w:color w:val="auto"/>
          <w:szCs w:val="28"/>
          <w:lang w:eastAsia="zh-CN"/>
        </w:rPr>
        <w:fldChar w:fldCharType="end"/>
      </w:r>
    </w:p>
    <w:p w14:paraId="20F9671C">
      <w:pPr>
        <w:pStyle w:val="18"/>
        <w:tabs>
          <w:tab w:val="right" w:leader="dot" w:pos="9282"/>
        </w:tabs>
        <w:rPr>
          <w:rFonts w:ascii="方正仿宋_GBK" w:hAnsi="方正仿宋_GBK" w:cs="方正仿宋_GBK"/>
          <w:color w:val="auto"/>
          <w:szCs w:val="28"/>
          <w:lang w:eastAsia="zh-CN"/>
        </w:rPr>
      </w:pPr>
      <w:r>
        <w:fldChar w:fldCharType="begin"/>
      </w:r>
      <w:r>
        <w:instrText xml:space="preserve"> HYPERLINK \l "_Toc_4_4_0000000051" </w:instrText>
      </w:r>
      <w:r>
        <w:fldChar w:fldCharType="separate"/>
      </w:r>
      <w:r>
        <w:rPr>
          <w:rFonts w:ascii="方正仿宋_GBK" w:hAnsi="方正仿宋_GBK" w:cs="方正仿宋_GBK"/>
          <w:color w:val="auto"/>
          <w:szCs w:val="28"/>
          <w:lang w:eastAsia="zh-CN"/>
        </w:rPr>
        <w:t>48.重大动物疫病防控所需疫苗及检测试剂经费绩效目标表</w:t>
      </w:r>
      <w:r>
        <w:rPr>
          <w:rFonts w:ascii="方正仿宋_GBK" w:hAnsi="方正仿宋_GBK" w:cs="方正仿宋_GBK"/>
          <w:color w:val="auto"/>
          <w:szCs w:val="28"/>
          <w:lang w:eastAsia="zh-CN"/>
        </w:rPr>
        <w:tab/>
      </w:r>
      <w:r>
        <w:rPr>
          <w:rFonts w:hint="eastAsia" w:ascii="方正仿宋_GBK" w:hAnsi="方正仿宋_GBK" w:cs="方正仿宋_GBK"/>
          <w:color w:val="auto"/>
          <w:szCs w:val="28"/>
          <w:lang w:eastAsia="zh-CN"/>
        </w:rPr>
        <w:t>80</w:t>
      </w:r>
      <w:r>
        <w:rPr>
          <w:rFonts w:hint="eastAsia" w:ascii="方正仿宋_GBK" w:hAnsi="方正仿宋_GBK" w:cs="方正仿宋_GBK"/>
          <w:color w:val="auto"/>
          <w:szCs w:val="28"/>
          <w:lang w:eastAsia="zh-CN"/>
        </w:rPr>
        <w:fldChar w:fldCharType="end"/>
      </w:r>
    </w:p>
    <w:p w14:paraId="22587C4D">
      <w:pPr>
        <w:pStyle w:val="18"/>
        <w:tabs>
          <w:tab w:val="right" w:leader="dot" w:pos="9282"/>
        </w:tabs>
        <w:sectPr>
          <w:footerReference r:id="rId9" w:type="default"/>
          <w:footerReference r:id="rId10" w:type="even"/>
          <w:type w:val="continuous"/>
          <w:pgSz w:w="11900" w:h="16840"/>
          <w:pgMar w:top="1984" w:right="1304" w:bottom="1134" w:left="1304" w:header="720" w:footer="720" w:gutter="0"/>
          <w:pgNumType w:start="1"/>
          <w:cols w:space="720" w:num="1"/>
        </w:sectPr>
      </w:pPr>
      <w:r>
        <w:rPr>
          <w:rFonts w:ascii="方正仿宋_GBK" w:hAnsi="方正仿宋_GBK" w:cs="方正仿宋_GBK"/>
          <w:color w:val="auto"/>
          <w:szCs w:val="28"/>
          <w:lang w:eastAsia="zh-CN"/>
        </w:rPr>
        <w:fldChar w:fldCharType="end"/>
      </w:r>
    </w:p>
    <w:p w14:paraId="0766229B">
      <w:pPr>
        <w:jc w:val="center"/>
      </w:pPr>
    </w:p>
    <w:p w14:paraId="3670D042">
      <w:pPr>
        <w:rPr>
          <w:rFonts w:ascii="方正小标宋简体" w:hAnsi="方正小标宋_GBK" w:eastAsia="方正小标宋简体" w:cs="方正小标宋_GBK"/>
          <w:color w:val="000000"/>
          <w:sz w:val="44"/>
        </w:rPr>
      </w:pPr>
      <w:r>
        <w:rPr>
          <w:rFonts w:ascii="方正小标宋简体" w:hAnsi="方正小标宋_GBK" w:eastAsia="方正小标宋简体" w:cs="方正小标宋_GBK"/>
          <w:color w:val="000000"/>
          <w:sz w:val="44"/>
        </w:rPr>
        <w:br w:type="page"/>
      </w:r>
    </w:p>
    <w:p w14:paraId="6E1F9C82">
      <w:pPr>
        <w:jc w:val="center"/>
        <w:rPr>
          <w:rFonts w:hint="eastAsia" w:ascii="方正小标宋简体" w:hAnsi="方正小标宋_GBK" w:eastAsia="方正小标宋简体" w:cs="方正小标宋_GBK"/>
          <w:color w:val="000000"/>
          <w:sz w:val="44"/>
          <w:lang w:eastAsia="zh-CN"/>
        </w:rPr>
      </w:pPr>
    </w:p>
    <w:p w14:paraId="72698C18">
      <w:pPr>
        <w:jc w:val="center"/>
        <w:rPr>
          <w:rFonts w:hint="eastAsia" w:ascii="方正小标宋简体" w:hAnsi="方正小标宋_GBK" w:eastAsia="方正小标宋简体" w:cs="方正小标宋_GBK"/>
          <w:color w:val="000000"/>
          <w:sz w:val="44"/>
          <w:lang w:eastAsia="zh-CN"/>
        </w:rPr>
      </w:pPr>
      <w:r>
        <w:rPr>
          <w:rFonts w:ascii="方正小标宋简体" w:hAnsi="方正小标宋_GBK" w:eastAsia="方正小标宋简体" w:cs="方正小标宋_GBK"/>
          <w:color w:val="000000"/>
          <w:sz w:val="44"/>
        </w:rPr>
        <w:t>第一部分</w:t>
      </w:r>
    </w:p>
    <w:p w14:paraId="77AEBBDE">
      <w:pPr>
        <w:jc w:val="center"/>
        <w:rPr>
          <w:rFonts w:hint="eastAsia" w:ascii="方正小标宋简体" w:hAnsi="方正小标宋_GBK" w:eastAsia="方正小标宋简体" w:cs="方正小标宋_GBK"/>
          <w:color w:val="000000"/>
          <w:sz w:val="44"/>
          <w:lang w:eastAsia="zh-CN"/>
        </w:rPr>
      </w:pPr>
    </w:p>
    <w:p w14:paraId="35604662">
      <w:pPr>
        <w:jc w:val="center"/>
        <w:rPr>
          <w:rFonts w:hint="eastAsia" w:ascii="方正小标宋简体" w:hAnsi="方正小标宋_GBK" w:eastAsia="方正小标宋简体" w:cs="方正小标宋_GBK"/>
          <w:color w:val="000000"/>
          <w:sz w:val="44"/>
          <w:lang w:eastAsia="zh-CN"/>
        </w:rPr>
      </w:pPr>
    </w:p>
    <w:p w14:paraId="483FB967">
      <w:pPr>
        <w:jc w:val="center"/>
        <w:outlineLvl w:val="0"/>
        <w:rPr>
          <w:rFonts w:ascii="方正小标宋简体" w:hAnsi="方正小标宋_GBK" w:eastAsia="方正小标宋简体" w:cs="方正小标宋_GBK"/>
          <w:color w:val="000000"/>
          <w:sz w:val="44"/>
        </w:rPr>
      </w:pPr>
      <w:r>
        <w:rPr>
          <w:rFonts w:ascii="方正小标宋简体" w:hAnsi="方正小标宋_GBK" w:eastAsia="方正小标宋简体" w:cs="方正小标宋_GBK"/>
          <w:color w:val="000000"/>
          <w:sz w:val="44"/>
        </w:rPr>
        <w:t>部门整体绩效目标</w:t>
      </w:r>
    </w:p>
    <w:p w14:paraId="5445905B">
      <w:pPr>
        <w:rPr>
          <w:rFonts w:hint="eastAsia" w:ascii="方正小标宋简体" w:hAnsi="方正小标宋_GBK" w:eastAsia="方正小标宋简体" w:cs="方正小标宋_GBK"/>
          <w:color w:val="000000"/>
          <w:sz w:val="44"/>
          <w:lang w:eastAsia="zh-CN"/>
        </w:rPr>
      </w:pPr>
      <w:r>
        <w:rPr>
          <w:rFonts w:ascii="方正小标宋简体" w:hAnsi="方正小标宋_GBK" w:eastAsia="方正小标宋简体" w:cs="方正小标宋_GBK"/>
          <w:color w:val="000000"/>
          <w:sz w:val="44"/>
        </w:rPr>
        <w:br w:type="page"/>
      </w:r>
    </w:p>
    <w:p w14:paraId="357EE2DA">
      <w:pPr>
        <w:spacing w:before="10" w:after="10" w:line="570" w:lineRule="exact"/>
        <w:ind w:firstLine="640"/>
        <w:outlineLvl w:val="0"/>
        <w:rPr>
          <w:rFonts w:ascii="方正粗黑宋简体" w:hAnsi="方正粗黑宋简体" w:eastAsia="方正粗黑宋简体" w:cs="黑体"/>
          <w:color w:val="000000"/>
          <w:sz w:val="32"/>
        </w:rPr>
      </w:pPr>
      <w:r>
        <w:rPr>
          <w:rFonts w:hint="eastAsia" w:ascii="方正粗黑宋简体" w:hAnsi="方正粗黑宋简体" w:eastAsia="方正粗黑宋简体" w:cs="黑体"/>
          <w:color w:val="000000"/>
          <w:sz w:val="32"/>
        </w:rPr>
        <w:t>一、总体绩效目标</w:t>
      </w:r>
    </w:p>
    <w:p w14:paraId="6B1AD152">
      <w:pPr>
        <w:widowControl w:val="0"/>
        <w:ind w:firstLine="640" w:firstLineChars="200"/>
        <w:jc w:val="both"/>
        <w:rPr>
          <w:rFonts w:ascii="方正仿宋简体" w:eastAsia="方正仿宋简体" w:cs="Times New Roman"/>
          <w:color w:val="000000"/>
          <w:sz w:val="32"/>
          <w:szCs w:val="32"/>
        </w:rPr>
      </w:pPr>
      <w:r>
        <w:rPr>
          <w:rFonts w:hint="eastAsia" w:ascii="方正仿宋简体" w:eastAsia="方正仿宋简体" w:cs="Times New Roman"/>
          <w:color w:val="000000"/>
          <w:sz w:val="32"/>
          <w:szCs w:val="32"/>
        </w:rPr>
        <w:t>2025年，我局将紧紧围绕市委、市政府中心工作，瞄准大力实施乡村振兴战略、夯实农业产业发展基础、打赢脱贫攻坚战三大任务，确保遵化“三农”工作始终处于唐山乃至河北省的先进行列。一、让乡村振兴示范作用更强。乡村振兴是唐山市九项重点工作之一，我市在今年考核中位列各县市区第三名。下步将本着打造市内一流、省内先进的乡村振兴示范区的工作目标，进一步突出环境整治、突出文化支撑、突出产业引领，形成鲜明的遵化特色、独特的遵化模式、典型的遵化经验。二、让农业产业发展基础更牢。重点在抓项目、育品牌、促融合上大做文章，全力推进更多千万元以上产业化项目落地生根；开展品牌创建工作，擦亮“安全食品遵化造”这一金字招牌；依托国家、省、唐山市三级农业产业化龙头企业，打造农业产业化联合体，实现农业产业全链条融合发展。三、让脱贫攻坚质量更高。紧盯时间节点、标准要求，高质量实现脱贫攻坚任务目标，确保小康路上不落一人。对已脱贫户和边缘困难户，着重通过发展产业、增加就业、仿品保险救助等方式，巩固好脱贫成果，降低返贫、致贫风险。</w:t>
      </w:r>
    </w:p>
    <w:p w14:paraId="4D6DB588">
      <w:pPr>
        <w:spacing w:before="10" w:after="10" w:line="570" w:lineRule="exact"/>
        <w:ind w:firstLine="640"/>
        <w:outlineLvl w:val="0"/>
        <w:rPr>
          <w:rFonts w:ascii="方正粗黑宋简体" w:hAnsi="方正粗黑宋简体" w:eastAsia="方正粗黑宋简体" w:cs="黑体"/>
          <w:color w:val="000000"/>
          <w:sz w:val="32"/>
        </w:rPr>
      </w:pPr>
      <w:bookmarkStart w:id="2" w:name="_Toc_2_2_0000000002"/>
      <w:r>
        <w:rPr>
          <w:rFonts w:hint="eastAsia" w:ascii="方正粗黑宋简体" w:hAnsi="方正粗黑宋简体" w:eastAsia="方正粗黑宋简体" w:cs="黑体"/>
          <w:color w:val="000000"/>
          <w:sz w:val="32"/>
        </w:rPr>
        <w:t>二、分项绩效目标</w:t>
      </w:r>
      <w:bookmarkEnd w:id="2"/>
    </w:p>
    <w:p w14:paraId="1FDA7391">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（一）农业局“三员”补贴资金</w:t>
      </w:r>
    </w:p>
    <w:p w14:paraId="373FEEBA">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绩效目标：通过发放补助，提高三员人员生活水平。</w:t>
      </w:r>
    </w:p>
    <w:p w14:paraId="69E2A2E6">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绩效指标：为三员人员2063人进行补贴。</w:t>
      </w:r>
    </w:p>
    <w:p w14:paraId="249CD92D">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（二）全市扶贫项目预留资金</w:t>
      </w:r>
    </w:p>
    <w:p w14:paraId="10717A80">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绩效目标：全面贯彻落实中央、省市关于打好脱贫攻坚战的决策部署。</w:t>
      </w:r>
    </w:p>
    <w:p w14:paraId="5204F045">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绩效指标：精准防贫保障金发放10户，小额信贷贴息预计增收25余万元。</w:t>
      </w:r>
    </w:p>
    <w:p w14:paraId="6B5CAE7E">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（三）基层检疫人员补助经费</w:t>
      </w:r>
    </w:p>
    <w:p w14:paraId="14A23B3B">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绩效目标：对完成检疫任务的基层检疫人员进行补助。</w:t>
      </w:r>
    </w:p>
    <w:p w14:paraId="02F4E8E4">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绩效指标：对完成检疫人员进行足额补助，为全市无动物及动物性食品安全提供保障。</w:t>
      </w:r>
    </w:p>
    <w:p w14:paraId="3D414C32">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（四）基层畜牧兽医人员差额补助资金</w:t>
      </w:r>
    </w:p>
    <w:p w14:paraId="1EAA270B">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绩效目标：通过此项资金的及时拨付，保障基层动物检疫、防疫、防治工作所需的人员经费、工作经费需求。保障全市动物检疫、防疫、防治工作正常开展。</w:t>
      </w:r>
    </w:p>
    <w:p w14:paraId="1D2241B0">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绩效指标：对全市66名基层兽医人员的保险单位部分进行补助。</w:t>
      </w:r>
    </w:p>
    <w:p w14:paraId="6386C0C3">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（五）全市村级动物防疫员补助资金</w:t>
      </w:r>
    </w:p>
    <w:p w14:paraId="6B4F8554">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绩效目标：对全市648个行政村进行集中春秋两季动物强制免疫，保障完成全年防疫任务。</w:t>
      </w:r>
    </w:p>
    <w:p w14:paraId="1D3025C1">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绩效指标：畜禽免疫密度及免疫抗体合格率100%达到国家标准，我市全年重大动物疫情0发生。</w:t>
      </w:r>
    </w:p>
    <w:p w14:paraId="51710A4F">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（六）建档立卡人员产业扶贫基金</w:t>
      </w:r>
    </w:p>
    <w:p w14:paraId="6F6A38D4">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绩效目标：圆满完成市委市政府下达指标。</w:t>
      </w:r>
    </w:p>
    <w:p w14:paraId="4BA79EEF">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绩效指标：覆盖全市建档立卡贫困人口2372人。</w:t>
      </w:r>
    </w:p>
    <w:p w14:paraId="481A28D8">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（七）农村厕所管护五项机制</w:t>
      </w:r>
    </w:p>
    <w:p w14:paraId="557B42F5">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绩效目标：“五项机制”发挥效能，基本实现厕具坏了有人修、粪污满了有人掏、掏了以后能利用、日常运行有监管，问题厕所随有随清。</w:t>
      </w:r>
    </w:p>
    <w:p w14:paraId="09266AC2">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绩效指标：年收集处理厕所粪污量达到13万吨。</w:t>
      </w:r>
    </w:p>
    <w:p w14:paraId="00A914C8">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（八）重大动物疫病防控所需疫苗及检测试剂经费</w:t>
      </w:r>
    </w:p>
    <w:p w14:paraId="5AD9FA08">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绩效目标：采购我市所需的畜禽免疫疫苗及相关检测试剂。</w:t>
      </w:r>
    </w:p>
    <w:p w14:paraId="6C675347">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绩效指标：畜禽免疫率及免疫抗体水平100%达到国家标准，我市重大动物疫病疫情0发生。</w:t>
      </w:r>
    </w:p>
    <w:p w14:paraId="6C703F15">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（九）防贫保障基金</w:t>
      </w:r>
    </w:p>
    <w:p w14:paraId="49AC8561">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绩效目标：预期完成我市未消除贫困隐患监测户人员发生返贫进行理赔</w:t>
      </w:r>
    </w:p>
    <w:p w14:paraId="37394C93">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绩效指标：确保本年度赔付监测户因病、因灾、因学和因意外等原因发生贫困隐患进行救助，投入70万元。</w:t>
      </w:r>
    </w:p>
    <w:p w14:paraId="71E21CF4">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（十）动物检疫证章标志经费</w:t>
      </w:r>
    </w:p>
    <w:p w14:paraId="30CE8546">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绩效目标：对全市流通环节动物及动物性食品进行检测。</w:t>
      </w:r>
    </w:p>
    <w:p w14:paraId="6F4B676A">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绩效指标：对全市应检动物及动物性食品检测率达到100%，为我市动物及动物性食品安全提供保障。</w:t>
      </w:r>
    </w:p>
    <w:p w14:paraId="6152F233">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（十一）农产品检测中心运行及质量安全经费</w:t>
      </w:r>
    </w:p>
    <w:p w14:paraId="46B20503">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绩效目标：开展农产品污染防治，根据监测结果编制分析报告，以便保证农产品质量安全。</w:t>
      </w:r>
    </w:p>
    <w:p w14:paraId="4913BFC0">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绩效指标：年度定性检测大于80批次，前第三季度各完成30%，第四季度完成10%。</w:t>
      </w:r>
    </w:p>
    <w:p w14:paraId="72FE88E1">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（十二）农业局兴隆店三站电费</w:t>
      </w:r>
    </w:p>
    <w:p w14:paraId="0269D3F7">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绩效目标：用于冬季应用电热膜取暖以保障实验室设备的正常运行和提供良好的办公场所。</w:t>
      </w:r>
    </w:p>
    <w:p w14:paraId="1A5AE24C">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绩效指标：兴隆店三站取暖1.0度/平米/１2小时，电价为1.1元/度，楼房总面积2242平米，供暖期为120天。</w:t>
      </w:r>
    </w:p>
    <w:p w14:paraId="7C74E48F">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（十三）农作物育种与研究经费</w:t>
      </w:r>
    </w:p>
    <w:p w14:paraId="7B6BDD77">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绩效目标：通过农作物新品种的监督检验推广优良品种，提高农作物优良品种覆盖率。</w:t>
      </w:r>
    </w:p>
    <w:p w14:paraId="1ACD018C">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绩效指标：通过良种培育，当年新增粮食作物产量4万吨。</w:t>
      </w:r>
    </w:p>
    <w:p w14:paraId="14AB3B2D">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（十四）农村财务三资管理、土地仲裁、土壤普查经费</w:t>
      </w:r>
    </w:p>
    <w:p w14:paraId="1DABF430">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绩效目标：全市开展第三次土壤普查，掌握我市土壤养分含量变化。</w:t>
      </w:r>
    </w:p>
    <w:p w14:paraId="5FC23532">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绩效指标：全市样点进行调查1174个。</w:t>
      </w:r>
    </w:p>
    <w:p w14:paraId="69E9506B">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（十五）农业农村局综合工作经费</w:t>
      </w:r>
    </w:p>
    <w:p w14:paraId="2E752574">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绩效目标：加强局工作业务能力，提高农业服务水平。</w:t>
      </w:r>
    </w:p>
    <w:p w14:paraId="677AE5DB">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绩效指标：通过工作能力加强，提高工作效率。</w:t>
      </w:r>
    </w:p>
    <w:p w14:paraId="799699C2">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（十六）冀财建【2024】217号关于提前下达2025年生猪调出大县奖励资金（非省级统筹部分）的通知</w:t>
      </w:r>
    </w:p>
    <w:p w14:paraId="3D1D11D8">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绩效目标：促进我市生猪养殖业健康发展。</w:t>
      </w:r>
    </w:p>
    <w:p w14:paraId="03ECFE38">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 xml:space="preserve">绩效指标：通过新（改扩）生猪建养殖场，保障我市生猪生猪养殖健康发展。 </w:t>
      </w:r>
    </w:p>
    <w:p w14:paraId="206063B2">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（十七）冀财建【2024】228号关于提前下达2025年产粮大县奖励资金预算指标的通知</w:t>
      </w:r>
    </w:p>
    <w:p w14:paraId="177C71C2">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绩效目标：推广复合肥7万亩。</w:t>
      </w:r>
    </w:p>
    <w:p w14:paraId="30C18E2E">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 xml:space="preserve">绩效指标：通过项目实施，提高农民收入。 </w:t>
      </w:r>
    </w:p>
    <w:p w14:paraId="5EBE918D">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（十八）冀财农[2024]103号关于提前下达2025年中央农业经营主体能力提升资金的通知（高素质农民培训）</w:t>
      </w:r>
    </w:p>
    <w:p w14:paraId="53ECF638">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绩效目标：培育高素质农民200人。</w:t>
      </w:r>
    </w:p>
    <w:p w14:paraId="4B3FB312">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绩效指标：通过项目实施，使学员综合素质得到提升。</w:t>
      </w:r>
    </w:p>
    <w:p w14:paraId="708876EA">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（十九）冀财农[2024]103号关于提前下达2025年中央农业经营主体能力提升资金的通知（基层农技推广补助）</w:t>
      </w:r>
    </w:p>
    <w:p w14:paraId="0887C1E0">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绩效目标：建设省级示范基地3个。</w:t>
      </w:r>
    </w:p>
    <w:p w14:paraId="655A52B4">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绩效指标：通过项目实施，使主推技术到位率大于95%。</w:t>
      </w:r>
    </w:p>
    <w:p w14:paraId="494F72BD">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（二十）冀财农[2024]103号关于提前下达2025年中央农业经营主体能力提升资金的通知（特聘防疫专员）</w:t>
      </w:r>
    </w:p>
    <w:p w14:paraId="1F448956">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绩效目标：对我市20名防疫专员进行补助。</w:t>
      </w:r>
    </w:p>
    <w:p w14:paraId="46693C91">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绩效指标：通过项目实施，保障我市动物防疫工作有序进行。</w:t>
      </w:r>
    </w:p>
    <w:p w14:paraId="6E24B65A">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（二十一）冀财农[2024]104号关于提前下达2025年中央耕地建设与利用资金的通知（耕地地力保护补贴）</w:t>
      </w:r>
    </w:p>
    <w:p w14:paraId="4A630962">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绩效目标：对我市耕地进行补贴。</w:t>
      </w:r>
    </w:p>
    <w:p w14:paraId="4DAFBE08">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绩效指标：提升我市耕地地力，提高农民收入。</w:t>
      </w:r>
    </w:p>
    <w:p w14:paraId="7BD3E1B8">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（二十二）冀财农[2024]105号关于提前下达2025年中央农业生态资源保护资金预算的通知</w:t>
      </w:r>
    </w:p>
    <w:p w14:paraId="49096A47">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绩效目标：推广加厚高强度地膜1.07175万亩，全生物降解地膜0.41676万亩。</w:t>
      </w:r>
    </w:p>
    <w:p w14:paraId="3C26C249">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绩效指标：通过项目实施，加厚高强度地膜回收率83%以上。</w:t>
      </w:r>
    </w:p>
    <w:p w14:paraId="31075A2D">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（二十三）冀财农[2024]106号关于提前下达2025年中央农业产业发展资金的通知</w:t>
      </w:r>
    </w:p>
    <w:p w14:paraId="33BD6374">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绩效目标：对我市农机购置工作进行补助。</w:t>
      </w:r>
    </w:p>
    <w:p w14:paraId="122D6864">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绩效指标：补贴机具数872台/套以上，受益农户数687户以上，增加农户就业率，提高农机总动力。</w:t>
      </w:r>
    </w:p>
    <w:p w14:paraId="061532D2">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（二十四）冀财农[2024]110号关于提前下达2025年省级粮油生产保障资金的通知（大豆玉米带状复合种植）</w:t>
      </w:r>
    </w:p>
    <w:p w14:paraId="24ED9449">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绩效目标：对我市大豆玉米带状复合种植工作进行补助。</w:t>
      </w:r>
    </w:p>
    <w:p w14:paraId="09658319">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绩效指标：通过项目实施，完成大豆玉米带状复合种植1.3万亩，增加农民收入。</w:t>
      </w:r>
    </w:p>
    <w:p w14:paraId="7F786DAD">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（二十五）冀财农[2024]110号关于提前下达2025年省级粮油生产保障资金的通知（小麦“一喷三防”）</w:t>
      </w:r>
    </w:p>
    <w:p w14:paraId="60B137A9">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绩效目标：通过开展小麦一喷三防，有效控制病虫害，夺取小麦丰产丰收。</w:t>
      </w:r>
    </w:p>
    <w:p w14:paraId="01B37C75">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绩效指标：通过项目实施，重大病虫危害损失率5%以下。</w:t>
      </w:r>
    </w:p>
    <w:p w14:paraId="6DF45814">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（二十六）冀财农[2024]112号关于提前下达2025年省级财政衔接推进乡村振兴补助资金预算的通知</w:t>
      </w:r>
    </w:p>
    <w:p w14:paraId="0ED3AF0C">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绩效目标：2025年预期新建扶持集体项目3个。</w:t>
      </w:r>
    </w:p>
    <w:p w14:paraId="34C53A1D">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绩效指标：通过项目实施，增加村集体资产。</w:t>
      </w:r>
    </w:p>
    <w:p w14:paraId="554F620E">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（二十七）冀财农[2024]112号关于提前下达2025年省级财政衔接推进乡村振兴补助资金预算的通知（产业衔接资金）</w:t>
      </w:r>
    </w:p>
    <w:p w14:paraId="6521965E">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绩效目标：对全市所有脱贫户和防贫监测户进行产业帮扶，保证稳定增收。</w:t>
      </w:r>
    </w:p>
    <w:p w14:paraId="2BF8C407">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绩效指标：实施产业衔接资金项目，按年收益5%为脱贫户和防贫监测户拨付收益。</w:t>
      </w:r>
    </w:p>
    <w:p w14:paraId="742E128B">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（二十八）冀财农[2024]121号关于提前下达2025年省级农业生态资源保护资金的通知（ 地膜回收示范）</w:t>
      </w:r>
    </w:p>
    <w:p w14:paraId="2A79ADE9">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绩效目标：推广加厚高强度地膜2.1436万亩，全生物降解地膜0.7463万亩。</w:t>
      </w:r>
    </w:p>
    <w:p w14:paraId="4EB4FF50">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绩效指标：通过项目实施，加厚高强度地膜回收率83%以上。</w:t>
      </w:r>
    </w:p>
    <w:p w14:paraId="70ECA543">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（二十九）冀财农[2024]121号关于提前下达2025年省级农业生态资源保护资金的通知（农药减量控害技术集成示范）</w:t>
      </w:r>
    </w:p>
    <w:p w14:paraId="67872618">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绩效目标：加强监测，实现农药减量控害。</w:t>
      </w:r>
    </w:p>
    <w:p w14:paraId="0E063FE9">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绩效指标：通过项目实施，使农作物病虫害危害损失率5%以下。</w:t>
      </w:r>
    </w:p>
    <w:p w14:paraId="7B12AAB9">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（三十）冀财农[2024]126号关于提前下达2025年省级乡村振兴专项资金的通知</w:t>
      </w:r>
    </w:p>
    <w:p w14:paraId="49BB098E">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绩效目标：对我市和美乡村进行补助，改善生产生活条件。</w:t>
      </w:r>
    </w:p>
    <w:p w14:paraId="18C51587">
      <w:pPr>
        <w:pStyle w:val="15"/>
        <w:rPr>
          <w:rFonts w:ascii="方正楷体简体" w:hAnsi="方正仿宋简体" w:eastAsia="方正楷体简体" w:cs="方正仿宋简体"/>
          <w:sz w:val="32"/>
          <w:szCs w:val="32"/>
          <w:lang w:eastAsia="uk-UA"/>
        </w:rPr>
      </w:pPr>
      <w:r>
        <w:rPr>
          <w:rFonts w:hint="eastAsia" w:ascii="方正楷体简体" w:hAnsi="方正仿宋简体" w:eastAsia="方正楷体简体" w:cs="方正仿宋简体"/>
          <w:sz w:val="32"/>
          <w:szCs w:val="32"/>
          <w:lang w:eastAsia="uk-UA"/>
        </w:rPr>
        <w:t>绩效指标：通过项目实施，达到铺设路缘石2590延长米，道路硬化24180平方米。</w:t>
      </w:r>
    </w:p>
    <w:p w14:paraId="3B07F141">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（三十一）冀财农[2024]133号关于提前下达2025年省级农业科技成果转化及推广专项资金的通知</w:t>
      </w:r>
    </w:p>
    <w:p w14:paraId="5B319199">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绩效目标：遵化市区域品牌策划、品牌创建、品牌推广。</w:t>
      </w:r>
    </w:p>
    <w:p w14:paraId="7FF08AC8">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绩效指标：带动乡村特色旅游开发、社会资本投资、增加税收等，有效促进一二三产融合。</w:t>
      </w:r>
    </w:p>
    <w:p w14:paraId="01C3E640">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（三十二）冀财农[2024]134号关于提前下达2025年省级耕地建设与利用资金[第三次土壤普查等3个支出方向]的通知（耕地质量监测与保护提升)</w:t>
      </w:r>
    </w:p>
    <w:p w14:paraId="5BAF11DF">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绩效目标：分析掌握耕地质量变化趋势，编制发布监测报告。</w:t>
      </w:r>
    </w:p>
    <w:p w14:paraId="6C91FD1E">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绩效指标：在遵化市区域内继续开展6个监测点对农作物种植、水费投入、作物产量、施肥效果等进行长期定位监测。</w:t>
      </w:r>
    </w:p>
    <w:p w14:paraId="5B47D3A7">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（三十三）冀财农[2024]134号关于提前下达2025年省级耕地建设与利用资金[第三次土壤普查等3个支出方向]的通知（农田水利设施维修养护资金）</w:t>
      </w:r>
    </w:p>
    <w:p w14:paraId="6BFBA788">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绩效目标：小型农田水利工程维护项目发生工程设计标准内洪水不受严重影响，恢复和改善农田灌溉。</w:t>
      </w:r>
    </w:p>
    <w:p w14:paraId="10162E22">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绩效指标：通过项目实施，维修机井2眼，改善农田基础设施建设。</w:t>
      </w:r>
    </w:p>
    <w:p w14:paraId="671204B4">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（三十四）冀财农[2024]135号关于提前下达2025年省级农业产业发展资金预算的通知(龙头企业发展)</w:t>
      </w:r>
    </w:p>
    <w:p w14:paraId="6257A070">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绩效目标：用于龙头企业发展，带动就业。</w:t>
      </w:r>
    </w:p>
    <w:p w14:paraId="2D58712B">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绩效指标：通过项目实施，直接带动就业200人。</w:t>
      </w:r>
    </w:p>
    <w:p w14:paraId="4EDD1DC4">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（三十五）冀财农[2024]135号关于提前下达2025年省级农业产业发展资金预算的通知(农产品加工提升)</w:t>
      </w:r>
    </w:p>
    <w:p w14:paraId="11D01BAD">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绩效目标：促进板栗产业升级，加大企业研发力量投入积极性。</w:t>
      </w:r>
    </w:p>
    <w:p w14:paraId="24657605">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绩效指标：通过项目实施，建设小包装板栗加工生产线1条。</w:t>
      </w:r>
    </w:p>
    <w:p w14:paraId="323F83A9">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（三十六）冀财农[2024]135号关于提前下达2025年省级农业产业发展资金预算的通知(农业对外开放)</w:t>
      </w:r>
    </w:p>
    <w:p w14:paraId="0E10BBB5">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绩效目标：提升农产品出口业绩，提高企业收入。</w:t>
      </w:r>
    </w:p>
    <w:p w14:paraId="136FD569">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绩效指标：通过项目实施，建设对外开放合作基地1个。</w:t>
      </w:r>
    </w:p>
    <w:p w14:paraId="4981E84C">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（三十七）冀财农[2024]135号关于提前下达2025年省级农业产业发展资金预算的通知(省级农机购置与应用补贴)</w:t>
      </w:r>
    </w:p>
    <w:p w14:paraId="258539AD">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绩效目标：增加农户收入，提高农机总动力。</w:t>
      </w:r>
    </w:p>
    <w:p w14:paraId="2198ACE1">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绩效指标：通过项目实施，补贴机具数151台套及以上，受益农户数115户及以上。</w:t>
      </w:r>
    </w:p>
    <w:p w14:paraId="24ED38AC">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（三十八）冀财农[2024]135号关于提前下达2025年省级农业产业发展资金预算的通知(省级现代农业产业园融合发展)</w:t>
      </w:r>
    </w:p>
    <w:p w14:paraId="3C3869EB">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绩效目标：显著提高遵化市农产品的商品化率和附加值，增加农民收入和企业盈利。</w:t>
      </w:r>
    </w:p>
    <w:p w14:paraId="48EBBAC0">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绩效指标：带动遵化市农业产业升级，促进农业与二、三产业的融合发展，增加就业300多人。</w:t>
      </w:r>
    </w:p>
    <w:p w14:paraId="7CF67B7B">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（三十九）冀财农[2024]135号关于提前下达2025年省级农业产业发展资金预算的通知（畜禽现代种业工程）</w:t>
      </w:r>
    </w:p>
    <w:p w14:paraId="6282C08C">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绩效目标：满足市场对优质特色肉用型种鸡和商品鸡的需求。</w:t>
      </w:r>
    </w:p>
    <w:p w14:paraId="77F2409B">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绩效指标：2025年将完成3个品系一个世代繁育与疾病净化工作，以及配合力测定群体的选育与性能测定工作,筛选出最佳配套组合，配套系可基本达到国家中试标准。</w:t>
      </w:r>
    </w:p>
    <w:p w14:paraId="3DF9264B">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（四十）冀财农【2023】187号关于提前下达2024年省级耕地建设与利用（中央增发2023年国债高标准农田建设省级配套）资金的通知</w:t>
      </w:r>
    </w:p>
    <w:p w14:paraId="7ED37EBB">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绩效目标：提高农田基础设施建设，保障粮食生产安全。</w:t>
      </w:r>
    </w:p>
    <w:p w14:paraId="1A849426">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绩效指标：通过项目实施，新增高标准农田改造提升2万亩。</w:t>
      </w:r>
    </w:p>
    <w:p w14:paraId="3F62A086">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（四十一）冀财农【2024】117号关于提前下达2025年农业经营主体能力提升资金的通知</w:t>
      </w:r>
    </w:p>
    <w:p w14:paraId="1727CAA1">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绩效目标：提升农业经营主体，增加农民收入。</w:t>
      </w:r>
    </w:p>
    <w:p w14:paraId="104A9790">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绩效指标：对21名农村金融服务专员进行补助。</w:t>
      </w:r>
    </w:p>
    <w:p w14:paraId="3A1FAEF3">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（四十二）冀财农【2024】127号关于提前下达2025年省级农业防灾减灾和水利救灾资金的通知（农产品市场信息监测预警）</w:t>
      </w:r>
    </w:p>
    <w:p w14:paraId="70063465">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绩效目标：农产品市场信息采集及分析预警是通过对农产品生产、流通、加工过程中的数量、价格等信息进行收集监测。</w:t>
      </w:r>
    </w:p>
    <w:p w14:paraId="2F30A366">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绩效指标：在全市确定了13个基层信息采集点，提高农业信息上报及时率。</w:t>
      </w:r>
    </w:p>
    <w:p w14:paraId="5EA50BDC">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（四十三）冀财农【2024】127号关于提前下达2025年省级农业防灾减灾和水利救灾资金的通知（强制免疫、猪瘟防控）</w:t>
      </w:r>
    </w:p>
    <w:p w14:paraId="37D1FF94">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绩效目标：实施动物强制免疫，预防重大动物疫病的发生。</w:t>
      </w:r>
    </w:p>
    <w:p w14:paraId="3138BB79">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绩效指标：加强非洲猪瘟防控，为我市重大动物疫情防控提供有力保障，免疫抗体合格率达到70%。</w:t>
      </w:r>
    </w:p>
    <w:p w14:paraId="25C36D15">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（四十四）冀财农【2024】127号关于提前下达2025年省级农业防灾减灾和水利救灾资金的通知（畜禽统计监测）</w:t>
      </w:r>
    </w:p>
    <w:p w14:paraId="4DBB4346">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绩效目标：按时间节点完成指定项目的畜牧业统计监测任务。</w:t>
      </w:r>
    </w:p>
    <w:p w14:paraId="710F06A4">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绩效指标：通过项目实施，使培训质量达标率达到95%。</w:t>
      </w:r>
    </w:p>
    <w:p w14:paraId="31921CE4">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（四十五）冀财农【2024】94号关于提前下达2025年中央粮油生产保障资金的通知（大豆玉米带状复合种植项目）</w:t>
      </w:r>
    </w:p>
    <w:p w14:paraId="14B5EB50">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绩效目标：通过项目实施，增加农民收入。</w:t>
      </w:r>
    </w:p>
    <w:p w14:paraId="7B7613CB">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绩效指标：完成大豆玉米带状复合种植1.3万亩。</w:t>
      </w:r>
    </w:p>
    <w:p w14:paraId="1A000761">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（四十六）冀财农【2024】94号关于提前下达2025年中央粮油生产保障资金的通知（小麦“一喷三防”）</w:t>
      </w:r>
    </w:p>
    <w:p w14:paraId="03CA8758">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绩效目标：通过开展小麦一喷三防，有效控制病虫害，夺取小麦丰产丰收。</w:t>
      </w:r>
    </w:p>
    <w:p w14:paraId="49FC007A">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绩效指标：重大病虫危害损失率5%以下。</w:t>
      </w:r>
    </w:p>
    <w:p w14:paraId="163979DD">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（四十七）冀财农【2024】95号关于提前下达2025年中央财政衔接推进乡村振兴补助资金预算的通知</w:t>
      </w:r>
    </w:p>
    <w:p w14:paraId="46956F6A">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绩效目标：预计实施产业项目13个，总投资650万元。</w:t>
      </w:r>
    </w:p>
    <w:p w14:paraId="14CE0001">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绩效指标：预期收益在5%以上，预计村级产生收益约32.5万元。</w:t>
      </w:r>
    </w:p>
    <w:p w14:paraId="700925C0">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（四十八）冀财农【2024】98号关于提前下达2025年农业防灾减灾和水利救灾资金[动物防疫补助]预算的通知</w:t>
      </w:r>
    </w:p>
    <w:p w14:paraId="328F2D90">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绩效目标：实施动物强制免疫，预防重大动物疫病的发生。</w:t>
      </w:r>
    </w:p>
    <w:p w14:paraId="2F2E9311">
      <w:pPr>
        <w:widowControl w:val="0"/>
        <w:ind w:firstLine="640" w:firstLineChars="200"/>
        <w:jc w:val="both"/>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绩效指标：强制免疫病种春秋防检查养殖场户免疫密度≥90%，春秋防检查免疫抗体合格率≥70%。</w:t>
      </w:r>
    </w:p>
    <w:p w14:paraId="31112A13">
      <w:pPr>
        <w:spacing w:before="10" w:after="10" w:line="570" w:lineRule="exact"/>
        <w:ind w:firstLine="640"/>
        <w:outlineLvl w:val="0"/>
        <w:rPr>
          <w:rFonts w:ascii="方正粗黑宋简体" w:hAnsi="方正粗黑宋简体" w:eastAsia="方正粗黑宋简体" w:cs="黑体"/>
          <w:color w:val="000000"/>
          <w:sz w:val="32"/>
        </w:rPr>
      </w:pPr>
      <w:bookmarkStart w:id="3" w:name="_Toc_2_2_0000000003"/>
      <w:r>
        <w:rPr>
          <w:rFonts w:hint="eastAsia" w:ascii="方正粗黑宋简体" w:hAnsi="方正粗黑宋简体" w:eastAsia="方正粗黑宋简体" w:cs="黑体"/>
          <w:color w:val="000000"/>
          <w:sz w:val="32"/>
        </w:rPr>
        <w:t>三、工作保障措施</w:t>
      </w:r>
      <w:bookmarkEnd w:id="3"/>
    </w:p>
    <w:p w14:paraId="62A4CD0B">
      <w:pPr>
        <w:pStyle w:val="12"/>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（一）完善制度建设</w:t>
      </w:r>
      <w:r>
        <w:rPr>
          <w:rFonts w:hint="eastAsia" w:ascii="方正楷体简体" w:hAnsi="方正仿宋简体" w:eastAsia="方正楷体简体" w:cs="方正仿宋简体"/>
          <w:sz w:val="32"/>
          <w:szCs w:val="32"/>
          <w:lang w:eastAsia="zh-CN"/>
        </w:rPr>
        <w:t>.</w:t>
      </w:r>
      <w:r>
        <w:rPr>
          <w:rFonts w:hint="eastAsia" w:ascii="方正楷体简体" w:hAnsi="方正仿宋简体" w:eastAsia="方正楷体简体" w:cs="方正仿宋简体"/>
          <w:sz w:val="32"/>
          <w:szCs w:val="32"/>
        </w:rPr>
        <w:t>制定完善预算绩效管理制度、资金管理办法、工作保障制度等，为全年预算绩效目标的实现奠定制度基础。</w:t>
      </w:r>
    </w:p>
    <w:p w14:paraId="59274A9B">
      <w:pPr>
        <w:pStyle w:val="12"/>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（二）加强支出管理。通过优化支出结构、编细编实预算、加快履行政府采购手续、尽快启动项目、及时支付资金、6月底前细化代编预算、按规定及时下达资金等多种措施，确保支出进度达标。</w:t>
      </w:r>
    </w:p>
    <w:p w14:paraId="2088243E">
      <w:pPr>
        <w:pStyle w:val="12"/>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（三）加强绩效运行监控。按要求开展绩效运行监控，发现问题及时采取措施，确保绩效目标如期保质实现。</w:t>
      </w:r>
    </w:p>
    <w:p w14:paraId="7B8B1190">
      <w:pPr>
        <w:pStyle w:val="12"/>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（四）做好绩效自评。按要求开展上年度部门预算绩效自评和重点评价工作，对评价中发现的问题及时整改，调整优化支出结构，提高财政资金使用效益。</w:t>
      </w:r>
    </w:p>
    <w:p w14:paraId="2EB8BFBC">
      <w:pPr>
        <w:pStyle w:val="12"/>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（五）规范财务资产管理。完善财务管理制度，严格审批程序，加强固定资产登记、使用和报废处置管理，做到支出合理，物尽其用。</w:t>
      </w:r>
    </w:p>
    <w:p w14:paraId="532CC9FF">
      <w:pPr>
        <w:pStyle w:val="12"/>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7C7D4161">
      <w:pPr>
        <w:pStyle w:val="12"/>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七）加强宣传培训调研等。加强人员培训，提高本部门职工业务素质；加强调研，提出优化财政资金配置、提高资金使用效益的意见意见；加大宣传力度，强化预算绩效管理意识，促进预算绩效管理水平进一步提升</w:t>
      </w:r>
      <w:r>
        <w:rPr>
          <w:rFonts w:hint="eastAsia" w:ascii="方正仿宋简体" w:hAnsi="Calibri" w:eastAsia="方正仿宋简体" w:cs="方正仿宋简体"/>
          <w:kern w:val="2"/>
          <w:sz w:val="32"/>
          <w:szCs w:val="32"/>
          <w:lang w:eastAsia="zh-CN"/>
        </w:rPr>
        <w:t>。</w:t>
      </w:r>
    </w:p>
    <w:p w14:paraId="62E24099">
      <w:pPr>
        <w:jc w:val="center"/>
        <w:sectPr>
          <w:type w:val="continuous"/>
          <w:pgSz w:w="11900" w:h="16840"/>
          <w:pgMar w:top="1984" w:right="1304" w:bottom="1134" w:left="1304" w:header="720" w:footer="720" w:gutter="0"/>
          <w:cols w:space="720" w:num="1"/>
          <w:docGrid w:linePitch="326" w:charSpace="0"/>
        </w:sectPr>
      </w:pPr>
    </w:p>
    <w:p w14:paraId="77A026E0">
      <w:pPr>
        <w:jc w:val="center"/>
      </w:pPr>
    </w:p>
    <w:p w14:paraId="63188974">
      <w:pPr>
        <w:jc w:val="center"/>
      </w:pPr>
    </w:p>
    <w:p w14:paraId="3987C410">
      <w:pPr>
        <w:jc w:val="center"/>
        <w:rPr>
          <w:rFonts w:ascii="方正小标宋简体" w:hAnsi="方正小标宋_GBK" w:eastAsia="方正小标宋简体" w:cs="方正小标宋_GBK"/>
          <w:color w:val="000000"/>
          <w:sz w:val="44"/>
        </w:rPr>
      </w:pPr>
      <w:r>
        <w:rPr>
          <w:rFonts w:ascii="方正小标宋简体" w:hAnsi="方正小标宋_GBK" w:eastAsia="方正小标宋简体" w:cs="方正小标宋_GBK"/>
          <w:color w:val="000000"/>
          <w:sz w:val="44"/>
        </w:rPr>
        <w:t>第二部分</w:t>
      </w:r>
    </w:p>
    <w:p w14:paraId="5E0B4330">
      <w:pPr>
        <w:jc w:val="center"/>
        <w:rPr>
          <w:rFonts w:hint="eastAsia" w:ascii="方正小标宋简体" w:hAnsi="方正小标宋_GBK" w:eastAsia="方正小标宋简体" w:cs="方正小标宋_GBK"/>
          <w:color w:val="000000"/>
          <w:sz w:val="44"/>
          <w:lang w:eastAsia="zh-CN"/>
        </w:rPr>
      </w:pPr>
    </w:p>
    <w:p w14:paraId="5C8B9C39">
      <w:pPr>
        <w:jc w:val="center"/>
        <w:rPr>
          <w:rFonts w:hint="eastAsia" w:ascii="方正小标宋简体" w:hAnsi="方正小标宋_GBK" w:eastAsia="方正小标宋简体" w:cs="方正小标宋_GBK"/>
          <w:color w:val="000000"/>
          <w:sz w:val="44"/>
          <w:lang w:eastAsia="zh-CN"/>
        </w:rPr>
      </w:pPr>
    </w:p>
    <w:p w14:paraId="5F784396">
      <w:pPr>
        <w:jc w:val="center"/>
        <w:rPr>
          <w:rFonts w:ascii="方正小标宋简体" w:hAnsi="方正小标宋_GBK" w:eastAsia="方正小标宋简体" w:cs="方正小标宋_GBK"/>
          <w:color w:val="000000"/>
          <w:sz w:val="44"/>
        </w:rPr>
      </w:pPr>
      <w:r>
        <w:rPr>
          <w:rFonts w:ascii="方正小标宋简体" w:hAnsi="方正小标宋_GBK" w:eastAsia="方正小标宋简体" w:cs="方正小标宋_GBK"/>
          <w:color w:val="000000"/>
          <w:sz w:val="44"/>
        </w:rPr>
        <w:t>预算项目绩效目标</w:t>
      </w:r>
    </w:p>
    <w:p w14:paraId="418E6C22">
      <w:pPr>
        <w:rPr>
          <w:rFonts w:ascii="方正小标宋简体" w:hAnsi="方正小标宋_GBK" w:eastAsia="方正小标宋简体" w:cs="方正小标宋_GBK"/>
          <w:color w:val="000000"/>
          <w:sz w:val="44"/>
        </w:rPr>
      </w:pPr>
      <w:r>
        <w:rPr>
          <w:rFonts w:ascii="方正小标宋简体" w:hAnsi="方正小标宋_GBK" w:eastAsia="方正小标宋简体" w:cs="方正小标宋_GBK"/>
          <w:color w:val="000000"/>
          <w:sz w:val="44"/>
        </w:rPr>
        <w:br w:type="page"/>
      </w:r>
    </w:p>
    <w:p w14:paraId="05DA6ACE">
      <w:pPr>
        <w:jc w:val="center"/>
        <w:rPr>
          <w:rFonts w:ascii="方正小标宋简体" w:hAnsi="方正小标宋_GBK" w:eastAsia="方正小标宋简体" w:cs="方正小标宋_GBK"/>
          <w:color w:val="000000"/>
          <w:sz w:val="44"/>
        </w:rPr>
        <w:sectPr>
          <w:type w:val="continuous"/>
          <w:pgSz w:w="11900" w:h="16840"/>
          <w:pgMar w:top="1984" w:right="1304" w:bottom="1134" w:left="1304" w:header="720" w:footer="720" w:gutter="0"/>
          <w:cols w:space="720" w:num="1"/>
          <w:docGrid w:linePitch="326" w:charSpace="0"/>
        </w:sectPr>
      </w:pPr>
    </w:p>
    <w:p w14:paraId="682089C4">
      <w:pPr>
        <w:kinsoku w:val="0"/>
        <w:autoSpaceDE w:val="0"/>
        <w:autoSpaceDN w:val="0"/>
        <w:adjustRightInd w:val="0"/>
        <w:snapToGrid w:val="0"/>
        <w:spacing w:line="570" w:lineRule="exact"/>
        <w:ind w:firstLine="640" w:firstLineChars="200"/>
        <w:textAlignment w:val="baseline"/>
        <w:rPr>
          <w:rFonts w:ascii="方正楷体简体" w:hAnsi="方正楷体简体" w:eastAsia="方正楷体简体" w:cs="方正楷体简体"/>
          <w:sz w:val="32"/>
          <w:szCs w:val="32"/>
        </w:rPr>
      </w:pPr>
      <w:bookmarkStart w:id="4" w:name="_Toc_4_4_0000000004"/>
      <w:r>
        <w:rPr>
          <w:rFonts w:ascii="方正楷体简体" w:hAnsi="方正楷体简体" w:eastAsia="方正楷体简体" w:cs="方正楷体简体"/>
          <w:sz w:val="32"/>
          <w:szCs w:val="32"/>
        </w:rPr>
        <w:t>1.动物检疫证章标志经费绩效目标表</w:t>
      </w:r>
      <w:bookmarkEnd w:id="4"/>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2C422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FA05E38">
            <w:pPr>
              <w:pStyle w:val="14"/>
            </w:pPr>
            <w:r>
              <w:t>326001遵化市农业农村局本级</w:t>
            </w:r>
          </w:p>
        </w:tc>
        <w:tc>
          <w:tcPr>
            <w:tcW w:w="1843" w:type="dxa"/>
            <w:tcBorders>
              <w:top w:val="single" w:color="FFFFFF" w:sz="6" w:space="0"/>
              <w:left w:val="single" w:color="FFFFFF" w:sz="6" w:space="0"/>
              <w:right w:val="single" w:color="FFFFFF" w:sz="6" w:space="0"/>
            </w:tcBorders>
            <w:vAlign w:val="center"/>
          </w:tcPr>
          <w:p w14:paraId="3679F303">
            <w:pPr>
              <w:pStyle w:val="13"/>
            </w:pPr>
            <w:r>
              <w:t>单位：万元</w:t>
            </w:r>
          </w:p>
        </w:tc>
      </w:tr>
      <w:tr w14:paraId="3D1A8C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90A769">
            <w:pPr>
              <w:pStyle w:val="16"/>
            </w:pPr>
            <w:r>
              <w:t>项目编码</w:t>
            </w:r>
          </w:p>
        </w:tc>
        <w:tc>
          <w:tcPr>
            <w:tcW w:w="2608" w:type="dxa"/>
            <w:gridSpan w:val="2"/>
            <w:vAlign w:val="center"/>
          </w:tcPr>
          <w:p w14:paraId="02554F12">
            <w:pPr>
              <w:pStyle w:val="15"/>
            </w:pPr>
            <w:r>
              <w:t>13028125P000089100013</w:t>
            </w:r>
          </w:p>
        </w:tc>
        <w:tc>
          <w:tcPr>
            <w:tcW w:w="1587" w:type="dxa"/>
            <w:vAlign w:val="center"/>
          </w:tcPr>
          <w:p w14:paraId="7A450B16">
            <w:pPr>
              <w:pStyle w:val="16"/>
            </w:pPr>
            <w:r>
              <w:t>项目名称</w:t>
            </w:r>
          </w:p>
        </w:tc>
        <w:tc>
          <w:tcPr>
            <w:tcW w:w="4423" w:type="dxa"/>
            <w:gridSpan w:val="3"/>
            <w:vAlign w:val="center"/>
          </w:tcPr>
          <w:p w14:paraId="32F3B64E">
            <w:pPr>
              <w:pStyle w:val="15"/>
            </w:pPr>
            <w:r>
              <w:t>动物检疫证章标志经费</w:t>
            </w:r>
          </w:p>
        </w:tc>
      </w:tr>
      <w:tr w14:paraId="01318C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1ECDEB">
            <w:pPr>
              <w:pStyle w:val="16"/>
            </w:pPr>
            <w:r>
              <w:t>预算规模及资金用途</w:t>
            </w:r>
          </w:p>
        </w:tc>
        <w:tc>
          <w:tcPr>
            <w:tcW w:w="1276" w:type="dxa"/>
            <w:vAlign w:val="center"/>
          </w:tcPr>
          <w:p w14:paraId="2D866F87">
            <w:pPr>
              <w:pStyle w:val="16"/>
            </w:pPr>
            <w:r>
              <w:t>预算数</w:t>
            </w:r>
          </w:p>
        </w:tc>
        <w:tc>
          <w:tcPr>
            <w:tcW w:w="1332" w:type="dxa"/>
            <w:vAlign w:val="center"/>
          </w:tcPr>
          <w:p w14:paraId="4945145A">
            <w:pPr>
              <w:pStyle w:val="15"/>
            </w:pPr>
            <w:r>
              <w:t>50.00</w:t>
            </w:r>
          </w:p>
        </w:tc>
        <w:tc>
          <w:tcPr>
            <w:tcW w:w="1587" w:type="dxa"/>
            <w:vAlign w:val="center"/>
          </w:tcPr>
          <w:p w14:paraId="655468F5">
            <w:pPr>
              <w:pStyle w:val="16"/>
            </w:pPr>
            <w:r>
              <w:t>其中：财政    资金</w:t>
            </w:r>
          </w:p>
        </w:tc>
        <w:tc>
          <w:tcPr>
            <w:tcW w:w="1304" w:type="dxa"/>
            <w:vAlign w:val="center"/>
          </w:tcPr>
          <w:p w14:paraId="614CC4D9">
            <w:pPr>
              <w:pStyle w:val="15"/>
            </w:pPr>
            <w:r>
              <w:t>50.00</w:t>
            </w:r>
          </w:p>
        </w:tc>
        <w:tc>
          <w:tcPr>
            <w:tcW w:w="1276" w:type="dxa"/>
            <w:vAlign w:val="center"/>
          </w:tcPr>
          <w:p w14:paraId="69D64CA6">
            <w:pPr>
              <w:pStyle w:val="16"/>
            </w:pPr>
            <w:r>
              <w:t>其他资金</w:t>
            </w:r>
          </w:p>
        </w:tc>
        <w:tc>
          <w:tcPr>
            <w:tcW w:w="1843" w:type="dxa"/>
            <w:vAlign w:val="center"/>
          </w:tcPr>
          <w:p w14:paraId="16AFB771">
            <w:pPr>
              <w:pStyle w:val="15"/>
            </w:pPr>
          </w:p>
        </w:tc>
      </w:tr>
      <w:tr w14:paraId="2ADADB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73754A"/>
        </w:tc>
        <w:tc>
          <w:tcPr>
            <w:tcW w:w="8618" w:type="dxa"/>
            <w:gridSpan w:val="6"/>
            <w:vAlign w:val="center"/>
          </w:tcPr>
          <w:p w14:paraId="3BC50AE5">
            <w:pPr>
              <w:pStyle w:val="15"/>
            </w:pPr>
            <w:r>
              <w:t>预算数50万元，其中：财政资金50万元，其他资金0万元。用于检疫证章采购</w:t>
            </w:r>
          </w:p>
        </w:tc>
      </w:tr>
      <w:tr w14:paraId="46DD7C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34FEF4">
            <w:pPr>
              <w:pStyle w:val="16"/>
            </w:pPr>
            <w:r>
              <w:t>资金支出计划（%）</w:t>
            </w:r>
          </w:p>
        </w:tc>
        <w:tc>
          <w:tcPr>
            <w:tcW w:w="2608" w:type="dxa"/>
            <w:gridSpan w:val="2"/>
            <w:vAlign w:val="center"/>
          </w:tcPr>
          <w:p w14:paraId="73CDED44">
            <w:pPr>
              <w:pStyle w:val="16"/>
            </w:pPr>
            <w:r>
              <w:t>3月底</w:t>
            </w:r>
          </w:p>
        </w:tc>
        <w:tc>
          <w:tcPr>
            <w:tcW w:w="1587" w:type="dxa"/>
            <w:vAlign w:val="center"/>
          </w:tcPr>
          <w:p w14:paraId="0CB75B2E">
            <w:pPr>
              <w:pStyle w:val="16"/>
            </w:pPr>
            <w:r>
              <w:t>6月底</w:t>
            </w:r>
          </w:p>
        </w:tc>
        <w:tc>
          <w:tcPr>
            <w:tcW w:w="1304" w:type="dxa"/>
            <w:vAlign w:val="center"/>
          </w:tcPr>
          <w:p w14:paraId="1B7DAF11">
            <w:pPr>
              <w:pStyle w:val="16"/>
            </w:pPr>
            <w:r>
              <w:t>10月底</w:t>
            </w:r>
          </w:p>
        </w:tc>
        <w:tc>
          <w:tcPr>
            <w:tcW w:w="3119" w:type="dxa"/>
            <w:gridSpan w:val="2"/>
            <w:vAlign w:val="center"/>
          </w:tcPr>
          <w:p w14:paraId="55D0F936">
            <w:pPr>
              <w:pStyle w:val="16"/>
            </w:pPr>
            <w:r>
              <w:t>12月底</w:t>
            </w:r>
          </w:p>
        </w:tc>
      </w:tr>
      <w:tr w14:paraId="1CC9BE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20A88D"/>
        </w:tc>
        <w:tc>
          <w:tcPr>
            <w:tcW w:w="2608" w:type="dxa"/>
            <w:gridSpan w:val="2"/>
            <w:vAlign w:val="center"/>
          </w:tcPr>
          <w:p w14:paraId="05FB1A09">
            <w:pPr>
              <w:pStyle w:val="17"/>
            </w:pPr>
            <w:r>
              <w:t>30%</w:t>
            </w:r>
          </w:p>
        </w:tc>
        <w:tc>
          <w:tcPr>
            <w:tcW w:w="1587" w:type="dxa"/>
            <w:vAlign w:val="center"/>
          </w:tcPr>
          <w:p w14:paraId="4573445C">
            <w:pPr>
              <w:pStyle w:val="17"/>
            </w:pPr>
            <w:r>
              <w:t>60%</w:t>
            </w:r>
          </w:p>
        </w:tc>
        <w:tc>
          <w:tcPr>
            <w:tcW w:w="1304" w:type="dxa"/>
            <w:vAlign w:val="center"/>
          </w:tcPr>
          <w:p w14:paraId="7BD85F8E">
            <w:pPr>
              <w:pStyle w:val="17"/>
            </w:pPr>
            <w:r>
              <w:t>90%</w:t>
            </w:r>
          </w:p>
        </w:tc>
        <w:tc>
          <w:tcPr>
            <w:tcW w:w="3119" w:type="dxa"/>
            <w:gridSpan w:val="2"/>
            <w:vAlign w:val="center"/>
          </w:tcPr>
          <w:p w14:paraId="00394B3D">
            <w:pPr>
              <w:pStyle w:val="17"/>
            </w:pPr>
            <w:r>
              <w:t>100%</w:t>
            </w:r>
          </w:p>
        </w:tc>
      </w:tr>
      <w:tr w14:paraId="780ECF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81031D">
            <w:pPr>
              <w:pStyle w:val="16"/>
            </w:pPr>
            <w:r>
              <w:t>绩效目标</w:t>
            </w:r>
          </w:p>
        </w:tc>
        <w:tc>
          <w:tcPr>
            <w:tcW w:w="8618" w:type="dxa"/>
            <w:gridSpan w:val="6"/>
            <w:vAlign w:val="center"/>
          </w:tcPr>
          <w:p w14:paraId="3A37A314">
            <w:pPr>
              <w:pStyle w:val="15"/>
            </w:pPr>
            <w:r>
              <w:t>1.完成全年检疫任务，为我市动物性食品安全提供保障</w:t>
            </w:r>
          </w:p>
          <w:p w14:paraId="38484760">
            <w:pPr>
              <w:pStyle w:val="15"/>
            </w:pPr>
            <w:r>
              <w:t>2.采购大检疫标签370万枚、小检疫标签2070万枚</w:t>
            </w:r>
            <w:r>
              <w:tab/>
            </w:r>
            <w:r>
              <w:tab/>
            </w:r>
            <w:r>
              <w:tab/>
            </w:r>
            <w:r>
              <w:tab/>
            </w:r>
          </w:p>
        </w:tc>
      </w:tr>
    </w:tbl>
    <w:p w14:paraId="56C9649C">
      <w:pPr>
        <w:spacing w:line="2" w:lineRule="exact"/>
        <w:jc w:val="center"/>
      </w:pPr>
    </w:p>
    <w:tbl>
      <w:tblPr>
        <w:tblStyle w:val="7"/>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229"/>
        <w:gridCol w:w="1276"/>
        <w:gridCol w:w="2505"/>
      </w:tblGrid>
      <w:tr w14:paraId="04F7B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BAA562">
            <w:pPr>
              <w:pStyle w:val="16"/>
            </w:pPr>
            <w:r>
              <w:t>一级指标</w:t>
            </w:r>
          </w:p>
        </w:tc>
        <w:tc>
          <w:tcPr>
            <w:tcW w:w="1276" w:type="dxa"/>
            <w:vAlign w:val="center"/>
          </w:tcPr>
          <w:p w14:paraId="2F56E429">
            <w:pPr>
              <w:pStyle w:val="16"/>
            </w:pPr>
            <w:r>
              <w:t>二级指标</w:t>
            </w:r>
          </w:p>
        </w:tc>
        <w:tc>
          <w:tcPr>
            <w:tcW w:w="1332" w:type="dxa"/>
            <w:vAlign w:val="center"/>
          </w:tcPr>
          <w:p w14:paraId="579A3D86">
            <w:pPr>
              <w:pStyle w:val="16"/>
            </w:pPr>
            <w:r>
              <w:t>三级指标</w:t>
            </w:r>
          </w:p>
        </w:tc>
        <w:tc>
          <w:tcPr>
            <w:tcW w:w="2229" w:type="dxa"/>
            <w:vAlign w:val="center"/>
          </w:tcPr>
          <w:p w14:paraId="1539B4A7">
            <w:pPr>
              <w:pStyle w:val="16"/>
            </w:pPr>
            <w:r>
              <w:t>绩效指标描述</w:t>
            </w:r>
          </w:p>
        </w:tc>
        <w:tc>
          <w:tcPr>
            <w:tcW w:w="1276" w:type="dxa"/>
            <w:vAlign w:val="center"/>
          </w:tcPr>
          <w:p w14:paraId="45E39874">
            <w:pPr>
              <w:pStyle w:val="16"/>
            </w:pPr>
            <w:r>
              <w:t>指标值</w:t>
            </w:r>
          </w:p>
        </w:tc>
        <w:tc>
          <w:tcPr>
            <w:tcW w:w="2505" w:type="dxa"/>
            <w:vAlign w:val="center"/>
          </w:tcPr>
          <w:p w14:paraId="4D574593">
            <w:pPr>
              <w:pStyle w:val="16"/>
            </w:pPr>
            <w:r>
              <w:t>指标值确定依据</w:t>
            </w:r>
          </w:p>
        </w:tc>
      </w:tr>
      <w:tr w14:paraId="17CFD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B6ADFB">
            <w:pPr>
              <w:pStyle w:val="17"/>
            </w:pPr>
            <w:r>
              <w:t>产出指标</w:t>
            </w:r>
          </w:p>
        </w:tc>
        <w:tc>
          <w:tcPr>
            <w:tcW w:w="1276" w:type="dxa"/>
            <w:vAlign w:val="center"/>
          </w:tcPr>
          <w:p w14:paraId="68BBC005">
            <w:pPr>
              <w:pStyle w:val="15"/>
            </w:pPr>
            <w:r>
              <w:t>数量指标</w:t>
            </w:r>
          </w:p>
        </w:tc>
        <w:tc>
          <w:tcPr>
            <w:tcW w:w="1332" w:type="dxa"/>
            <w:vAlign w:val="center"/>
          </w:tcPr>
          <w:p w14:paraId="7E54681C">
            <w:pPr>
              <w:pStyle w:val="15"/>
            </w:pPr>
            <w:r>
              <w:t>小检疫标签数量</w:t>
            </w:r>
          </w:p>
        </w:tc>
        <w:tc>
          <w:tcPr>
            <w:tcW w:w="2229" w:type="dxa"/>
            <w:vAlign w:val="center"/>
          </w:tcPr>
          <w:p w14:paraId="5F578426">
            <w:pPr>
              <w:pStyle w:val="15"/>
            </w:pPr>
            <w:r>
              <w:t>采购小检疫标签数量</w:t>
            </w:r>
          </w:p>
        </w:tc>
        <w:tc>
          <w:tcPr>
            <w:tcW w:w="1276" w:type="dxa"/>
            <w:vAlign w:val="center"/>
          </w:tcPr>
          <w:p w14:paraId="0013B1CF">
            <w:pPr>
              <w:pStyle w:val="15"/>
            </w:pPr>
            <w:r>
              <w:t>2070万枚</w:t>
            </w:r>
          </w:p>
        </w:tc>
        <w:tc>
          <w:tcPr>
            <w:tcW w:w="2505" w:type="dxa"/>
            <w:vAlign w:val="center"/>
          </w:tcPr>
          <w:p w14:paraId="542B1AAE">
            <w:pPr>
              <w:pStyle w:val="15"/>
            </w:pPr>
            <w:r>
              <w:t>冀动卫监[2015]《河北省动物卫生监督所关于印发《河北省动物卫生监督证章标志管理办法》的通知》</w:t>
            </w:r>
          </w:p>
        </w:tc>
      </w:tr>
      <w:tr w14:paraId="4E3EC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0316F5"/>
        </w:tc>
        <w:tc>
          <w:tcPr>
            <w:tcW w:w="1276" w:type="dxa"/>
            <w:vAlign w:val="center"/>
          </w:tcPr>
          <w:p w14:paraId="35973CE7">
            <w:pPr>
              <w:pStyle w:val="15"/>
            </w:pPr>
            <w:r>
              <w:t>数量指标</w:t>
            </w:r>
          </w:p>
        </w:tc>
        <w:tc>
          <w:tcPr>
            <w:tcW w:w="1332" w:type="dxa"/>
            <w:vAlign w:val="center"/>
          </w:tcPr>
          <w:p w14:paraId="61E2BACA">
            <w:pPr>
              <w:pStyle w:val="15"/>
            </w:pPr>
            <w:r>
              <w:t>大检疫标签数量</w:t>
            </w:r>
          </w:p>
        </w:tc>
        <w:tc>
          <w:tcPr>
            <w:tcW w:w="2229" w:type="dxa"/>
            <w:vAlign w:val="center"/>
          </w:tcPr>
          <w:p w14:paraId="1FF21334">
            <w:pPr>
              <w:pStyle w:val="15"/>
            </w:pPr>
            <w:r>
              <w:t>采购大检疫标签数量</w:t>
            </w:r>
          </w:p>
        </w:tc>
        <w:tc>
          <w:tcPr>
            <w:tcW w:w="1276" w:type="dxa"/>
            <w:vAlign w:val="center"/>
          </w:tcPr>
          <w:p w14:paraId="72878EF4">
            <w:pPr>
              <w:pStyle w:val="15"/>
            </w:pPr>
            <w:r>
              <w:t>370万枚</w:t>
            </w:r>
          </w:p>
        </w:tc>
        <w:tc>
          <w:tcPr>
            <w:tcW w:w="2505" w:type="dxa"/>
            <w:vAlign w:val="center"/>
          </w:tcPr>
          <w:p w14:paraId="47D3483A">
            <w:pPr>
              <w:pStyle w:val="15"/>
            </w:pPr>
            <w:r>
              <w:t>冀动卫监[2015]《河北省动物卫生监督所关于印发《河北省动物卫生监督证章标志管理办法》的通知》</w:t>
            </w:r>
          </w:p>
        </w:tc>
      </w:tr>
      <w:tr w14:paraId="52FBE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484FDF"/>
        </w:tc>
        <w:tc>
          <w:tcPr>
            <w:tcW w:w="1276" w:type="dxa"/>
            <w:vAlign w:val="center"/>
          </w:tcPr>
          <w:p w14:paraId="0B6160FE">
            <w:pPr>
              <w:pStyle w:val="15"/>
            </w:pPr>
            <w:r>
              <w:t>质量指标</w:t>
            </w:r>
          </w:p>
        </w:tc>
        <w:tc>
          <w:tcPr>
            <w:tcW w:w="1332" w:type="dxa"/>
            <w:vAlign w:val="center"/>
          </w:tcPr>
          <w:p w14:paraId="6D6D01AD">
            <w:pPr>
              <w:pStyle w:val="15"/>
            </w:pPr>
            <w:r>
              <w:t>证章合格率</w:t>
            </w:r>
          </w:p>
        </w:tc>
        <w:tc>
          <w:tcPr>
            <w:tcW w:w="2229" w:type="dxa"/>
            <w:vAlign w:val="center"/>
          </w:tcPr>
          <w:p w14:paraId="1BC38EFA">
            <w:pPr>
              <w:pStyle w:val="15"/>
            </w:pPr>
            <w:r>
              <w:t>按照国家规定标准采购检疫证章合格率</w:t>
            </w:r>
          </w:p>
        </w:tc>
        <w:tc>
          <w:tcPr>
            <w:tcW w:w="1276" w:type="dxa"/>
            <w:vAlign w:val="center"/>
          </w:tcPr>
          <w:p w14:paraId="354A2EA2">
            <w:pPr>
              <w:pStyle w:val="15"/>
            </w:pPr>
            <w:r>
              <w:t>100%</w:t>
            </w:r>
          </w:p>
        </w:tc>
        <w:tc>
          <w:tcPr>
            <w:tcW w:w="2505" w:type="dxa"/>
            <w:vAlign w:val="center"/>
          </w:tcPr>
          <w:p w14:paraId="07266D85">
            <w:pPr>
              <w:pStyle w:val="15"/>
            </w:pPr>
            <w:r>
              <w:t>冀动卫监[2015]《河北省动物卫生监督所关于印发《河北省动物卫生监督证章标志管理办法》的通知》</w:t>
            </w:r>
          </w:p>
        </w:tc>
      </w:tr>
      <w:tr w14:paraId="60E90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FED9C3"/>
        </w:tc>
        <w:tc>
          <w:tcPr>
            <w:tcW w:w="1276" w:type="dxa"/>
            <w:vAlign w:val="center"/>
          </w:tcPr>
          <w:p w14:paraId="469ECA90">
            <w:pPr>
              <w:pStyle w:val="15"/>
            </w:pPr>
            <w:r>
              <w:t>时效指标</w:t>
            </w:r>
          </w:p>
        </w:tc>
        <w:tc>
          <w:tcPr>
            <w:tcW w:w="1332" w:type="dxa"/>
            <w:vAlign w:val="center"/>
          </w:tcPr>
          <w:p w14:paraId="3BFD751E">
            <w:pPr>
              <w:pStyle w:val="15"/>
            </w:pPr>
            <w:r>
              <w:t>项目完成时效</w:t>
            </w:r>
          </w:p>
        </w:tc>
        <w:tc>
          <w:tcPr>
            <w:tcW w:w="2229" w:type="dxa"/>
            <w:vAlign w:val="center"/>
          </w:tcPr>
          <w:p w14:paraId="720D8F84">
            <w:pPr>
              <w:pStyle w:val="15"/>
            </w:pPr>
            <w:r>
              <w:t>项目完成时效</w:t>
            </w:r>
          </w:p>
        </w:tc>
        <w:tc>
          <w:tcPr>
            <w:tcW w:w="1276" w:type="dxa"/>
            <w:vAlign w:val="center"/>
          </w:tcPr>
          <w:p w14:paraId="3B1442F9">
            <w:pPr>
              <w:pStyle w:val="15"/>
            </w:pPr>
            <w:r>
              <w:t>2025年12月底</w:t>
            </w:r>
          </w:p>
        </w:tc>
        <w:tc>
          <w:tcPr>
            <w:tcW w:w="2505" w:type="dxa"/>
            <w:vAlign w:val="center"/>
          </w:tcPr>
          <w:p w14:paraId="4B7016F2">
            <w:pPr>
              <w:pStyle w:val="15"/>
            </w:pPr>
            <w:r>
              <w:t>冀动卫监[2015]《河北省动物卫生监督所关于印发《河北省动物卫生监督证章标志管理办法》的通知》</w:t>
            </w:r>
          </w:p>
        </w:tc>
      </w:tr>
      <w:tr w14:paraId="4B5A1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72149F"/>
        </w:tc>
        <w:tc>
          <w:tcPr>
            <w:tcW w:w="1276" w:type="dxa"/>
            <w:vAlign w:val="center"/>
          </w:tcPr>
          <w:p w14:paraId="6A1024BD">
            <w:pPr>
              <w:pStyle w:val="15"/>
            </w:pPr>
            <w:r>
              <w:t>成本指标</w:t>
            </w:r>
          </w:p>
        </w:tc>
        <w:tc>
          <w:tcPr>
            <w:tcW w:w="1332" w:type="dxa"/>
            <w:vAlign w:val="center"/>
          </w:tcPr>
          <w:p w14:paraId="6D24223A">
            <w:pPr>
              <w:pStyle w:val="15"/>
            </w:pPr>
            <w:r>
              <w:t>大检疫标签成本</w:t>
            </w:r>
          </w:p>
        </w:tc>
        <w:tc>
          <w:tcPr>
            <w:tcW w:w="2229" w:type="dxa"/>
            <w:vAlign w:val="center"/>
          </w:tcPr>
          <w:p w14:paraId="6390197F">
            <w:pPr>
              <w:pStyle w:val="15"/>
            </w:pPr>
            <w:r>
              <w:t>大检疫标签成本</w:t>
            </w:r>
          </w:p>
        </w:tc>
        <w:tc>
          <w:tcPr>
            <w:tcW w:w="1276" w:type="dxa"/>
            <w:vAlign w:val="center"/>
          </w:tcPr>
          <w:p w14:paraId="5284BB55">
            <w:pPr>
              <w:pStyle w:val="15"/>
            </w:pPr>
            <w:r>
              <w:t>2.9分/枚</w:t>
            </w:r>
          </w:p>
        </w:tc>
        <w:tc>
          <w:tcPr>
            <w:tcW w:w="2505" w:type="dxa"/>
            <w:vAlign w:val="center"/>
          </w:tcPr>
          <w:p w14:paraId="36352F18">
            <w:pPr>
              <w:pStyle w:val="15"/>
            </w:pPr>
            <w:r>
              <w:t>冀动卫监[2015]《河北省动物卫生监督所关于印发《河北省动物卫生监督证章标志管理办法》的通知》</w:t>
            </w:r>
          </w:p>
        </w:tc>
      </w:tr>
      <w:tr w14:paraId="70EC8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ABA9C1"/>
        </w:tc>
        <w:tc>
          <w:tcPr>
            <w:tcW w:w="1276" w:type="dxa"/>
            <w:vAlign w:val="center"/>
          </w:tcPr>
          <w:p w14:paraId="6F949BA4">
            <w:pPr>
              <w:pStyle w:val="15"/>
            </w:pPr>
            <w:r>
              <w:t>成本指标</w:t>
            </w:r>
          </w:p>
        </w:tc>
        <w:tc>
          <w:tcPr>
            <w:tcW w:w="1332" w:type="dxa"/>
            <w:vAlign w:val="center"/>
          </w:tcPr>
          <w:p w14:paraId="2BF9AF3A">
            <w:pPr>
              <w:pStyle w:val="15"/>
            </w:pPr>
            <w:r>
              <w:t>小检疫标签成本</w:t>
            </w:r>
          </w:p>
        </w:tc>
        <w:tc>
          <w:tcPr>
            <w:tcW w:w="2229" w:type="dxa"/>
            <w:vAlign w:val="center"/>
          </w:tcPr>
          <w:p w14:paraId="792EF24B">
            <w:pPr>
              <w:pStyle w:val="15"/>
            </w:pPr>
            <w:r>
              <w:t>小检疫标签成本</w:t>
            </w:r>
          </w:p>
        </w:tc>
        <w:tc>
          <w:tcPr>
            <w:tcW w:w="1276" w:type="dxa"/>
            <w:vAlign w:val="center"/>
          </w:tcPr>
          <w:p w14:paraId="62C93B2E">
            <w:pPr>
              <w:pStyle w:val="15"/>
            </w:pPr>
            <w:r>
              <w:t>1.9分/枚</w:t>
            </w:r>
          </w:p>
        </w:tc>
        <w:tc>
          <w:tcPr>
            <w:tcW w:w="2505" w:type="dxa"/>
            <w:vAlign w:val="center"/>
          </w:tcPr>
          <w:p w14:paraId="68BF74A0">
            <w:pPr>
              <w:pStyle w:val="15"/>
            </w:pPr>
            <w:r>
              <w:t>冀动卫监[2015]《河北省动物卫生监督所关于印发《河北省动物卫生监督证章标志管理办法》的通知》</w:t>
            </w:r>
          </w:p>
        </w:tc>
      </w:tr>
      <w:tr w14:paraId="3D239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459BA7">
            <w:pPr>
              <w:pStyle w:val="17"/>
            </w:pPr>
            <w:r>
              <w:t>效益指标</w:t>
            </w:r>
          </w:p>
        </w:tc>
        <w:tc>
          <w:tcPr>
            <w:tcW w:w="1276" w:type="dxa"/>
            <w:vAlign w:val="center"/>
          </w:tcPr>
          <w:p w14:paraId="65D9B5D9">
            <w:pPr>
              <w:pStyle w:val="15"/>
            </w:pPr>
            <w:r>
              <w:t>生态效益指标</w:t>
            </w:r>
          </w:p>
        </w:tc>
        <w:tc>
          <w:tcPr>
            <w:tcW w:w="1332" w:type="dxa"/>
            <w:vAlign w:val="center"/>
          </w:tcPr>
          <w:p w14:paraId="72934E1C">
            <w:pPr>
              <w:pStyle w:val="15"/>
            </w:pPr>
            <w:r>
              <w:t>检疫率</w:t>
            </w:r>
          </w:p>
        </w:tc>
        <w:tc>
          <w:tcPr>
            <w:tcW w:w="2229" w:type="dxa"/>
            <w:vAlign w:val="center"/>
          </w:tcPr>
          <w:p w14:paraId="72CAE3B5">
            <w:pPr>
              <w:pStyle w:val="15"/>
            </w:pPr>
            <w:r>
              <w:t>实检动畜禽与应检畜禽的比率</w:t>
            </w:r>
          </w:p>
        </w:tc>
        <w:tc>
          <w:tcPr>
            <w:tcW w:w="1276" w:type="dxa"/>
            <w:vAlign w:val="center"/>
          </w:tcPr>
          <w:p w14:paraId="2E3DBABF">
            <w:pPr>
              <w:pStyle w:val="15"/>
            </w:pPr>
            <w:r>
              <w:t>≥99%</w:t>
            </w:r>
          </w:p>
        </w:tc>
        <w:tc>
          <w:tcPr>
            <w:tcW w:w="2505" w:type="dxa"/>
            <w:vAlign w:val="center"/>
          </w:tcPr>
          <w:p w14:paraId="42B2471B">
            <w:pPr>
              <w:pStyle w:val="15"/>
            </w:pPr>
            <w:r>
              <w:t>冀动卫监[2015]《河北省动物卫生监督所关于印发《河北省动物卫生监督证章标志管理办法》的通知》</w:t>
            </w:r>
          </w:p>
        </w:tc>
      </w:tr>
      <w:tr w14:paraId="20917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675172"/>
        </w:tc>
        <w:tc>
          <w:tcPr>
            <w:tcW w:w="1276" w:type="dxa"/>
            <w:vAlign w:val="center"/>
          </w:tcPr>
          <w:p w14:paraId="3EFB6F54">
            <w:pPr>
              <w:pStyle w:val="15"/>
            </w:pPr>
            <w:r>
              <w:t>社会效益指标</w:t>
            </w:r>
          </w:p>
        </w:tc>
        <w:tc>
          <w:tcPr>
            <w:tcW w:w="1332" w:type="dxa"/>
            <w:vAlign w:val="center"/>
          </w:tcPr>
          <w:p w14:paraId="51BDB521">
            <w:pPr>
              <w:pStyle w:val="15"/>
            </w:pPr>
            <w:r>
              <w:t>食品安全性</w:t>
            </w:r>
          </w:p>
        </w:tc>
        <w:tc>
          <w:tcPr>
            <w:tcW w:w="2229" w:type="dxa"/>
            <w:vAlign w:val="center"/>
          </w:tcPr>
          <w:p w14:paraId="31BA6755">
            <w:pPr>
              <w:pStyle w:val="15"/>
            </w:pPr>
            <w:r>
              <w:t>动物性食品安全事故发生情况</w:t>
            </w:r>
          </w:p>
        </w:tc>
        <w:tc>
          <w:tcPr>
            <w:tcW w:w="1276" w:type="dxa"/>
            <w:vAlign w:val="center"/>
          </w:tcPr>
          <w:p w14:paraId="2A32AC50">
            <w:pPr>
              <w:pStyle w:val="15"/>
            </w:pPr>
            <w:r>
              <w:t>&lt;1件</w:t>
            </w:r>
          </w:p>
        </w:tc>
        <w:tc>
          <w:tcPr>
            <w:tcW w:w="2505" w:type="dxa"/>
            <w:vAlign w:val="center"/>
          </w:tcPr>
          <w:p w14:paraId="32BF45E3">
            <w:pPr>
              <w:pStyle w:val="15"/>
            </w:pPr>
            <w:r>
              <w:t>冀动卫监[2015]《河北省动物卫生监督所关于印发《河北省动物卫生监督证章标志管理办法》的通知》</w:t>
            </w:r>
          </w:p>
        </w:tc>
      </w:tr>
      <w:tr w14:paraId="545AF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45D704">
            <w:pPr>
              <w:pStyle w:val="17"/>
            </w:pPr>
            <w:r>
              <w:t>满意度指标</w:t>
            </w:r>
          </w:p>
        </w:tc>
        <w:tc>
          <w:tcPr>
            <w:tcW w:w="1276" w:type="dxa"/>
            <w:vAlign w:val="center"/>
          </w:tcPr>
          <w:p w14:paraId="0346B8E2">
            <w:pPr>
              <w:pStyle w:val="15"/>
            </w:pPr>
            <w:r>
              <w:t>服务对象满意度指标</w:t>
            </w:r>
          </w:p>
        </w:tc>
        <w:tc>
          <w:tcPr>
            <w:tcW w:w="1332" w:type="dxa"/>
            <w:vAlign w:val="center"/>
          </w:tcPr>
          <w:p w14:paraId="62F9F81A">
            <w:pPr>
              <w:pStyle w:val="15"/>
            </w:pPr>
            <w:r>
              <w:t>服务对象满意度</w:t>
            </w:r>
          </w:p>
        </w:tc>
        <w:tc>
          <w:tcPr>
            <w:tcW w:w="2229" w:type="dxa"/>
            <w:vAlign w:val="center"/>
          </w:tcPr>
          <w:p w14:paraId="00F371ED">
            <w:pPr>
              <w:pStyle w:val="15"/>
            </w:pPr>
            <w:r>
              <w:t>服务对象满意的比率</w:t>
            </w:r>
          </w:p>
        </w:tc>
        <w:tc>
          <w:tcPr>
            <w:tcW w:w="1276" w:type="dxa"/>
            <w:vAlign w:val="center"/>
          </w:tcPr>
          <w:p w14:paraId="2DBE9157">
            <w:pPr>
              <w:pStyle w:val="15"/>
            </w:pPr>
            <w:r>
              <w:t>≥95%</w:t>
            </w:r>
          </w:p>
        </w:tc>
        <w:tc>
          <w:tcPr>
            <w:tcW w:w="2505" w:type="dxa"/>
            <w:vAlign w:val="center"/>
          </w:tcPr>
          <w:p w14:paraId="4D505512">
            <w:pPr>
              <w:pStyle w:val="15"/>
            </w:pPr>
            <w:r>
              <w:t>冀动卫监[2015]《河北省动物卫生监督所关于印发《河北省动物卫生监督证章标志管理办法》的通知》</w:t>
            </w:r>
          </w:p>
        </w:tc>
      </w:tr>
    </w:tbl>
    <w:p w14:paraId="07D7C104">
      <w:pPr>
        <w:sectPr>
          <w:type w:val="continuous"/>
          <w:pgSz w:w="11900" w:h="16840"/>
          <w:pgMar w:top="1984" w:right="1304" w:bottom="1134" w:left="1304" w:header="720" w:footer="720" w:gutter="0"/>
          <w:cols w:space="720" w:num="1"/>
          <w:docGrid w:linePitch="326" w:charSpace="0"/>
        </w:sectPr>
      </w:pPr>
    </w:p>
    <w:p w14:paraId="649C413F">
      <w:pPr>
        <w:jc w:val="center"/>
      </w:pPr>
    </w:p>
    <w:p w14:paraId="5C1961C2">
      <w:pPr>
        <w:rPr>
          <w:rFonts w:ascii="方正楷体简体" w:hAnsi="方正楷体简体" w:eastAsia="方正楷体简体" w:cs="方正楷体简体"/>
          <w:sz w:val="32"/>
          <w:szCs w:val="32"/>
        </w:rPr>
      </w:pPr>
      <w:bookmarkStart w:id="5" w:name="_Toc_4_4_0000000005"/>
      <w:r>
        <w:rPr>
          <w:rFonts w:ascii="方正楷体简体" w:hAnsi="方正楷体简体" w:eastAsia="方正楷体简体" w:cs="方正楷体简体"/>
          <w:sz w:val="32"/>
          <w:szCs w:val="32"/>
        </w:rPr>
        <w:br w:type="page"/>
      </w:r>
    </w:p>
    <w:p w14:paraId="1ECB6F02">
      <w:pPr>
        <w:kinsoku w:val="0"/>
        <w:autoSpaceDE w:val="0"/>
        <w:autoSpaceDN w:val="0"/>
        <w:adjustRightInd w:val="0"/>
        <w:snapToGrid w:val="0"/>
        <w:spacing w:line="570" w:lineRule="exact"/>
        <w:ind w:firstLine="640" w:firstLineChars="200"/>
        <w:textAlignment w:val="baseline"/>
        <w:rPr>
          <w:rFonts w:ascii="方正楷体简体" w:hAnsi="方正楷体简体" w:eastAsia="方正楷体简体" w:cs="方正楷体简体"/>
          <w:sz w:val="32"/>
          <w:szCs w:val="32"/>
        </w:rPr>
      </w:pPr>
      <w:r>
        <w:rPr>
          <w:rFonts w:ascii="方正楷体简体" w:hAnsi="方正楷体简体" w:eastAsia="方正楷体简体" w:cs="方正楷体简体"/>
          <w:sz w:val="32"/>
          <w:szCs w:val="32"/>
        </w:rPr>
        <w:t>2.防贫保障基金绩效目标表</w:t>
      </w:r>
      <w:bookmarkEnd w:id="5"/>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EFE0E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E6B6BC7">
            <w:pPr>
              <w:pStyle w:val="14"/>
            </w:pPr>
            <w:r>
              <w:t>326001遵化市农业农村局本级</w:t>
            </w:r>
          </w:p>
        </w:tc>
        <w:tc>
          <w:tcPr>
            <w:tcW w:w="1843" w:type="dxa"/>
            <w:tcBorders>
              <w:top w:val="single" w:color="FFFFFF" w:sz="6" w:space="0"/>
              <w:left w:val="single" w:color="FFFFFF" w:sz="6" w:space="0"/>
              <w:right w:val="single" w:color="FFFFFF" w:sz="6" w:space="0"/>
            </w:tcBorders>
            <w:vAlign w:val="center"/>
          </w:tcPr>
          <w:p w14:paraId="1E9F33C4">
            <w:pPr>
              <w:pStyle w:val="13"/>
            </w:pPr>
            <w:r>
              <w:t>单位：万元</w:t>
            </w:r>
          </w:p>
        </w:tc>
      </w:tr>
      <w:tr w14:paraId="2E367F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44FB3B">
            <w:pPr>
              <w:pStyle w:val="16"/>
            </w:pPr>
            <w:r>
              <w:t>项目编码</w:t>
            </w:r>
          </w:p>
        </w:tc>
        <w:tc>
          <w:tcPr>
            <w:tcW w:w="2608" w:type="dxa"/>
            <w:gridSpan w:val="2"/>
            <w:vAlign w:val="center"/>
          </w:tcPr>
          <w:p w14:paraId="6BF43466">
            <w:pPr>
              <w:pStyle w:val="15"/>
            </w:pPr>
            <w:r>
              <w:t>13028125P00013010003T</w:t>
            </w:r>
          </w:p>
        </w:tc>
        <w:tc>
          <w:tcPr>
            <w:tcW w:w="1587" w:type="dxa"/>
            <w:vAlign w:val="center"/>
          </w:tcPr>
          <w:p w14:paraId="4A8A5042">
            <w:pPr>
              <w:pStyle w:val="16"/>
            </w:pPr>
            <w:r>
              <w:t>项目名称</w:t>
            </w:r>
          </w:p>
        </w:tc>
        <w:tc>
          <w:tcPr>
            <w:tcW w:w="4423" w:type="dxa"/>
            <w:gridSpan w:val="3"/>
            <w:vAlign w:val="center"/>
          </w:tcPr>
          <w:p w14:paraId="35EA2F85">
            <w:pPr>
              <w:pStyle w:val="15"/>
            </w:pPr>
            <w:r>
              <w:t>防贫保障基金</w:t>
            </w:r>
          </w:p>
        </w:tc>
      </w:tr>
      <w:tr w14:paraId="3866DC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FAE979">
            <w:pPr>
              <w:pStyle w:val="16"/>
            </w:pPr>
            <w:r>
              <w:t>预算规模及资金用途</w:t>
            </w:r>
          </w:p>
        </w:tc>
        <w:tc>
          <w:tcPr>
            <w:tcW w:w="1276" w:type="dxa"/>
            <w:vAlign w:val="center"/>
          </w:tcPr>
          <w:p w14:paraId="38D634CD">
            <w:pPr>
              <w:pStyle w:val="16"/>
            </w:pPr>
            <w:r>
              <w:t>预算数</w:t>
            </w:r>
          </w:p>
        </w:tc>
        <w:tc>
          <w:tcPr>
            <w:tcW w:w="1332" w:type="dxa"/>
            <w:vAlign w:val="center"/>
          </w:tcPr>
          <w:p w14:paraId="2B79745F">
            <w:pPr>
              <w:pStyle w:val="15"/>
            </w:pPr>
            <w:r>
              <w:t>70.00</w:t>
            </w:r>
          </w:p>
        </w:tc>
        <w:tc>
          <w:tcPr>
            <w:tcW w:w="1587" w:type="dxa"/>
            <w:vAlign w:val="center"/>
          </w:tcPr>
          <w:p w14:paraId="60A6EBA4">
            <w:pPr>
              <w:pStyle w:val="16"/>
            </w:pPr>
            <w:r>
              <w:t>其中：财政    资金</w:t>
            </w:r>
          </w:p>
        </w:tc>
        <w:tc>
          <w:tcPr>
            <w:tcW w:w="1304" w:type="dxa"/>
            <w:vAlign w:val="center"/>
          </w:tcPr>
          <w:p w14:paraId="7F4D043A">
            <w:pPr>
              <w:pStyle w:val="15"/>
            </w:pPr>
            <w:r>
              <w:t>70.00</w:t>
            </w:r>
          </w:p>
        </w:tc>
        <w:tc>
          <w:tcPr>
            <w:tcW w:w="1276" w:type="dxa"/>
            <w:vAlign w:val="center"/>
          </w:tcPr>
          <w:p w14:paraId="740DAB70">
            <w:pPr>
              <w:pStyle w:val="16"/>
            </w:pPr>
            <w:r>
              <w:t>其他资金</w:t>
            </w:r>
          </w:p>
        </w:tc>
        <w:tc>
          <w:tcPr>
            <w:tcW w:w="1843" w:type="dxa"/>
            <w:vAlign w:val="center"/>
          </w:tcPr>
          <w:p w14:paraId="0FAF6409">
            <w:pPr>
              <w:pStyle w:val="15"/>
            </w:pPr>
          </w:p>
        </w:tc>
      </w:tr>
      <w:tr w14:paraId="0427B6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F44225"/>
        </w:tc>
        <w:tc>
          <w:tcPr>
            <w:tcW w:w="8618" w:type="dxa"/>
            <w:gridSpan w:val="6"/>
            <w:vAlign w:val="center"/>
          </w:tcPr>
          <w:p w14:paraId="29A91562">
            <w:pPr>
              <w:pStyle w:val="15"/>
            </w:pPr>
            <w:r>
              <w:t>预算数70万元，其中：财政资金70万元，其他资金0万元。主要用于防贫保障资金</w:t>
            </w:r>
          </w:p>
        </w:tc>
      </w:tr>
      <w:tr w14:paraId="47B1AC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AB8241">
            <w:pPr>
              <w:pStyle w:val="16"/>
            </w:pPr>
            <w:r>
              <w:t>资金支出计划（%）</w:t>
            </w:r>
          </w:p>
        </w:tc>
        <w:tc>
          <w:tcPr>
            <w:tcW w:w="2608" w:type="dxa"/>
            <w:gridSpan w:val="2"/>
            <w:vAlign w:val="center"/>
          </w:tcPr>
          <w:p w14:paraId="7F7A61A7">
            <w:pPr>
              <w:pStyle w:val="16"/>
            </w:pPr>
            <w:r>
              <w:t>3月底</w:t>
            </w:r>
          </w:p>
        </w:tc>
        <w:tc>
          <w:tcPr>
            <w:tcW w:w="1587" w:type="dxa"/>
            <w:vAlign w:val="center"/>
          </w:tcPr>
          <w:p w14:paraId="226E07AC">
            <w:pPr>
              <w:pStyle w:val="16"/>
            </w:pPr>
            <w:r>
              <w:t>6月底</w:t>
            </w:r>
          </w:p>
        </w:tc>
        <w:tc>
          <w:tcPr>
            <w:tcW w:w="1304" w:type="dxa"/>
            <w:vAlign w:val="center"/>
          </w:tcPr>
          <w:p w14:paraId="674D772A">
            <w:pPr>
              <w:pStyle w:val="16"/>
            </w:pPr>
            <w:r>
              <w:t>10月底</w:t>
            </w:r>
          </w:p>
        </w:tc>
        <w:tc>
          <w:tcPr>
            <w:tcW w:w="3119" w:type="dxa"/>
            <w:gridSpan w:val="2"/>
            <w:vAlign w:val="center"/>
          </w:tcPr>
          <w:p w14:paraId="7BEA24E3">
            <w:pPr>
              <w:pStyle w:val="16"/>
            </w:pPr>
            <w:r>
              <w:t>12月底</w:t>
            </w:r>
          </w:p>
        </w:tc>
      </w:tr>
      <w:tr w14:paraId="505253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1C5000"/>
        </w:tc>
        <w:tc>
          <w:tcPr>
            <w:tcW w:w="2608" w:type="dxa"/>
            <w:gridSpan w:val="2"/>
            <w:vAlign w:val="center"/>
          </w:tcPr>
          <w:p w14:paraId="480085EB">
            <w:pPr>
              <w:pStyle w:val="17"/>
            </w:pPr>
            <w:r>
              <w:t>30%</w:t>
            </w:r>
          </w:p>
        </w:tc>
        <w:tc>
          <w:tcPr>
            <w:tcW w:w="1587" w:type="dxa"/>
            <w:vAlign w:val="center"/>
          </w:tcPr>
          <w:p w14:paraId="353F8BC3">
            <w:pPr>
              <w:pStyle w:val="17"/>
            </w:pPr>
            <w:r>
              <w:t>60%</w:t>
            </w:r>
          </w:p>
        </w:tc>
        <w:tc>
          <w:tcPr>
            <w:tcW w:w="1304" w:type="dxa"/>
            <w:vAlign w:val="center"/>
          </w:tcPr>
          <w:p w14:paraId="6CF52152">
            <w:pPr>
              <w:pStyle w:val="17"/>
            </w:pPr>
            <w:r>
              <w:t>90%</w:t>
            </w:r>
          </w:p>
        </w:tc>
        <w:tc>
          <w:tcPr>
            <w:tcW w:w="3119" w:type="dxa"/>
            <w:gridSpan w:val="2"/>
            <w:vAlign w:val="center"/>
          </w:tcPr>
          <w:p w14:paraId="71E00B70">
            <w:pPr>
              <w:pStyle w:val="17"/>
            </w:pPr>
            <w:r>
              <w:t>100%</w:t>
            </w:r>
          </w:p>
        </w:tc>
      </w:tr>
      <w:tr w14:paraId="55431F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91ABDD">
            <w:pPr>
              <w:pStyle w:val="16"/>
            </w:pPr>
            <w:r>
              <w:t>绩效目标</w:t>
            </w:r>
          </w:p>
        </w:tc>
        <w:tc>
          <w:tcPr>
            <w:tcW w:w="8618" w:type="dxa"/>
            <w:gridSpan w:val="6"/>
            <w:vAlign w:val="center"/>
          </w:tcPr>
          <w:p w14:paraId="0A97642C">
            <w:pPr>
              <w:pStyle w:val="15"/>
            </w:pPr>
            <w:r>
              <w:t>1.预期完成我市未消除贫困隐患监测户人员发生返贫进行理赔</w:t>
            </w:r>
          </w:p>
          <w:p w14:paraId="5F59B6CA">
            <w:pPr>
              <w:pStyle w:val="15"/>
            </w:pPr>
            <w:r>
              <w:t>2.确保本年度赔付监测户因病、因灾、因学和因意外等原因发生贫困隐患进行救助</w:t>
            </w:r>
          </w:p>
        </w:tc>
      </w:tr>
    </w:tbl>
    <w:p w14:paraId="7E1BC254">
      <w:pPr>
        <w:spacing w:line="2" w:lineRule="exact"/>
        <w:jc w:val="center"/>
      </w:pP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DB5F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CA8D15">
            <w:pPr>
              <w:pStyle w:val="16"/>
            </w:pPr>
            <w:r>
              <w:t>一级指标</w:t>
            </w:r>
          </w:p>
        </w:tc>
        <w:tc>
          <w:tcPr>
            <w:tcW w:w="1276" w:type="dxa"/>
            <w:vAlign w:val="center"/>
          </w:tcPr>
          <w:p w14:paraId="00105212">
            <w:pPr>
              <w:pStyle w:val="16"/>
            </w:pPr>
            <w:r>
              <w:t>二级指标</w:t>
            </w:r>
          </w:p>
        </w:tc>
        <w:tc>
          <w:tcPr>
            <w:tcW w:w="1332" w:type="dxa"/>
            <w:vAlign w:val="center"/>
          </w:tcPr>
          <w:p w14:paraId="2AD421DD">
            <w:pPr>
              <w:pStyle w:val="16"/>
            </w:pPr>
            <w:r>
              <w:t>三级指标</w:t>
            </w:r>
          </w:p>
        </w:tc>
        <w:tc>
          <w:tcPr>
            <w:tcW w:w="2891" w:type="dxa"/>
            <w:vAlign w:val="center"/>
          </w:tcPr>
          <w:p w14:paraId="2CA5D68A">
            <w:pPr>
              <w:pStyle w:val="16"/>
            </w:pPr>
            <w:r>
              <w:t>绩效指标描述</w:t>
            </w:r>
          </w:p>
        </w:tc>
        <w:tc>
          <w:tcPr>
            <w:tcW w:w="1276" w:type="dxa"/>
            <w:vAlign w:val="center"/>
          </w:tcPr>
          <w:p w14:paraId="16B842A9">
            <w:pPr>
              <w:pStyle w:val="16"/>
            </w:pPr>
            <w:r>
              <w:t>指标值</w:t>
            </w:r>
          </w:p>
        </w:tc>
        <w:tc>
          <w:tcPr>
            <w:tcW w:w="1843" w:type="dxa"/>
            <w:vAlign w:val="center"/>
          </w:tcPr>
          <w:p w14:paraId="31FE62ED">
            <w:pPr>
              <w:pStyle w:val="16"/>
            </w:pPr>
            <w:r>
              <w:t>指标值确定依据</w:t>
            </w:r>
          </w:p>
        </w:tc>
      </w:tr>
      <w:tr w14:paraId="5846C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F81D18">
            <w:pPr>
              <w:pStyle w:val="17"/>
            </w:pPr>
            <w:r>
              <w:t>产出指标</w:t>
            </w:r>
          </w:p>
        </w:tc>
        <w:tc>
          <w:tcPr>
            <w:tcW w:w="1276" w:type="dxa"/>
            <w:vAlign w:val="center"/>
          </w:tcPr>
          <w:p w14:paraId="092AB16B">
            <w:pPr>
              <w:pStyle w:val="15"/>
            </w:pPr>
            <w:r>
              <w:t>数量指标</w:t>
            </w:r>
          </w:p>
        </w:tc>
        <w:tc>
          <w:tcPr>
            <w:tcW w:w="1332" w:type="dxa"/>
            <w:vAlign w:val="center"/>
          </w:tcPr>
          <w:p w14:paraId="658CFF1A">
            <w:pPr>
              <w:pStyle w:val="15"/>
            </w:pPr>
            <w:r>
              <w:t>防贫保障基金资金本级配套</w:t>
            </w:r>
          </w:p>
        </w:tc>
        <w:tc>
          <w:tcPr>
            <w:tcW w:w="2891" w:type="dxa"/>
            <w:vAlign w:val="center"/>
          </w:tcPr>
          <w:p w14:paraId="4EAA48F3">
            <w:pPr>
              <w:pStyle w:val="15"/>
            </w:pPr>
            <w:r>
              <w:t>确保配套资金保障供应到位</w:t>
            </w:r>
          </w:p>
        </w:tc>
        <w:tc>
          <w:tcPr>
            <w:tcW w:w="1276" w:type="dxa"/>
            <w:vAlign w:val="center"/>
          </w:tcPr>
          <w:p w14:paraId="3321DC21">
            <w:pPr>
              <w:pStyle w:val="15"/>
            </w:pPr>
            <w:r>
              <w:t>70万元</w:t>
            </w:r>
          </w:p>
        </w:tc>
        <w:tc>
          <w:tcPr>
            <w:tcW w:w="1843" w:type="dxa"/>
            <w:vAlign w:val="center"/>
          </w:tcPr>
          <w:p w14:paraId="6E1FFCC9">
            <w:pPr>
              <w:pStyle w:val="15"/>
            </w:pPr>
            <w:r>
              <w:t>【农业局防贫保障基金】</w:t>
            </w:r>
          </w:p>
        </w:tc>
      </w:tr>
      <w:tr w14:paraId="0DA2A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06B9D6"/>
        </w:tc>
        <w:tc>
          <w:tcPr>
            <w:tcW w:w="1276" w:type="dxa"/>
            <w:vAlign w:val="center"/>
          </w:tcPr>
          <w:p w14:paraId="6807D6F7">
            <w:pPr>
              <w:pStyle w:val="15"/>
            </w:pPr>
            <w:r>
              <w:t>质量指标</w:t>
            </w:r>
          </w:p>
        </w:tc>
        <w:tc>
          <w:tcPr>
            <w:tcW w:w="1332" w:type="dxa"/>
            <w:vAlign w:val="center"/>
          </w:tcPr>
          <w:p w14:paraId="260DDDEB">
            <w:pPr>
              <w:pStyle w:val="15"/>
            </w:pPr>
            <w:r>
              <w:t>防贫保障金理赔数据的真实率</w:t>
            </w:r>
          </w:p>
        </w:tc>
        <w:tc>
          <w:tcPr>
            <w:tcW w:w="2891" w:type="dxa"/>
            <w:vAlign w:val="center"/>
          </w:tcPr>
          <w:p w14:paraId="3AE915C8">
            <w:pPr>
              <w:pStyle w:val="15"/>
            </w:pPr>
            <w:r>
              <w:t>保障所有符合项目的数据符合本户实际</w:t>
            </w:r>
          </w:p>
        </w:tc>
        <w:tc>
          <w:tcPr>
            <w:tcW w:w="1276" w:type="dxa"/>
            <w:vAlign w:val="center"/>
          </w:tcPr>
          <w:p w14:paraId="0F1A1057">
            <w:pPr>
              <w:pStyle w:val="15"/>
            </w:pPr>
            <w:r>
              <w:t>100%</w:t>
            </w:r>
          </w:p>
        </w:tc>
        <w:tc>
          <w:tcPr>
            <w:tcW w:w="1843" w:type="dxa"/>
            <w:vAlign w:val="center"/>
          </w:tcPr>
          <w:p w14:paraId="554AF80F">
            <w:pPr>
              <w:pStyle w:val="15"/>
            </w:pPr>
            <w:r>
              <w:t>【农业局防贫保障基金】</w:t>
            </w:r>
          </w:p>
        </w:tc>
      </w:tr>
      <w:tr w14:paraId="6EFB2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89961D"/>
        </w:tc>
        <w:tc>
          <w:tcPr>
            <w:tcW w:w="1276" w:type="dxa"/>
            <w:vAlign w:val="center"/>
          </w:tcPr>
          <w:p w14:paraId="0ED8BB1A">
            <w:pPr>
              <w:pStyle w:val="15"/>
            </w:pPr>
            <w:r>
              <w:t>时效指标</w:t>
            </w:r>
          </w:p>
        </w:tc>
        <w:tc>
          <w:tcPr>
            <w:tcW w:w="1332" w:type="dxa"/>
            <w:vAlign w:val="center"/>
          </w:tcPr>
          <w:p w14:paraId="5538BF62">
            <w:pPr>
              <w:pStyle w:val="15"/>
            </w:pPr>
            <w:r>
              <w:t>切实做好防贫保障基金的理赔及时率</w:t>
            </w:r>
          </w:p>
        </w:tc>
        <w:tc>
          <w:tcPr>
            <w:tcW w:w="2891" w:type="dxa"/>
            <w:vAlign w:val="center"/>
          </w:tcPr>
          <w:p w14:paraId="4C98C382">
            <w:pPr>
              <w:pStyle w:val="15"/>
            </w:pPr>
            <w:r>
              <w:t>尽快核实数据，做好及时赔付救助资金</w:t>
            </w:r>
          </w:p>
        </w:tc>
        <w:tc>
          <w:tcPr>
            <w:tcW w:w="1276" w:type="dxa"/>
            <w:vAlign w:val="center"/>
          </w:tcPr>
          <w:p w14:paraId="3EB16B0E">
            <w:pPr>
              <w:pStyle w:val="15"/>
            </w:pPr>
            <w:r>
              <w:t>100%</w:t>
            </w:r>
          </w:p>
        </w:tc>
        <w:tc>
          <w:tcPr>
            <w:tcW w:w="1843" w:type="dxa"/>
            <w:vAlign w:val="center"/>
          </w:tcPr>
          <w:p w14:paraId="1EF07866">
            <w:pPr>
              <w:pStyle w:val="15"/>
            </w:pPr>
            <w:r>
              <w:t>【农业局防贫保障基金】</w:t>
            </w:r>
          </w:p>
        </w:tc>
      </w:tr>
      <w:tr w14:paraId="258BF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BA15AA"/>
        </w:tc>
        <w:tc>
          <w:tcPr>
            <w:tcW w:w="1276" w:type="dxa"/>
            <w:vAlign w:val="center"/>
          </w:tcPr>
          <w:p w14:paraId="1D7B4BAB">
            <w:pPr>
              <w:pStyle w:val="15"/>
            </w:pPr>
            <w:r>
              <w:t>成本指标</w:t>
            </w:r>
          </w:p>
        </w:tc>
        <w:tc>
          <w:tcPr>
            <w:tcW w:w="1332" w:type="dxa"/>
            <w:vAlign w:val="center"/>
          </w:tcPr>
          <w:p w14:paraId="05EBE871">
            <w:pPr>
              <w:pStyle w:val="15"/>
            </w:pPr>
            <w:r>
              <w:t>年度内完成所有符合理赔金额的赔付率</w:t>
            </w:r>
          </w:p>
        </w:tc>
        <w:tc>
          <w:tcPr>
            <w:tcW w:w="2891" w:type="dxa"/>
            <w:vAlign w:val="center"/>
          </w:tcPr>
          <w:p w14:paraId="5FAA175F">
            <w:pPr>
              <w:pStyle w:val="15"/>
            </w:pPr>
            <w:r>
              <w:t>赔付完成情况</w:t>
            </w:r>
          </w:p>
        </w:tc>
        <w:tc>
          <w:tcPr>
            <w:tcW w:w="1276" w:type="dxa"/>
            <w:vAlign w:val="center"/>
          </w:tcPr>
          <w:p w14:paraId="65F0DBF7">
            <w:pPr>
              <w:pStyle w:val="15"/>
            </w:pPr>
            <w:r>
              <w:t>100%</w:t>
            </w:r>
          </w:p>
        </w:tc>
        <w:tc>
          <w:tcPr>
            <w:tcW w:w="1843" w:type="dxa"/>
            <w:vAlign w:val="center"/>
          </w:tcPr>
          <w:p w14:paraId="70F2F736">
            <w:pPr>
              <w:pStyle w:val="15"/>
            </w:pPr>
            <w:r>
              <w:t>【农业局防贫保障基金】</w:t>
            </w:r>
          </w:p>
        </w:tc>
      </w:tr>
      <w:tr w14:paraId="752B7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C81708">
            <w:pPr>
              <w:pStyle w:val="17"/>
            </w:pPr>
            <w:r>
              <w:t>效益指标</w:t>
            </w:r>
          </w:p>
        </w:tc>
        <w:tc>
          <w:tcPr>
            <w:tcW w:w="1276" w:type="dxa"/>
            <w:vAlign w:val="center"/>
          </w:tcPr>
          <w:p w14:paraId="014A6D81">
            <w:pPr>
              <w:pStyle w:val="15"/>
            </w:pPr>
            <w:r>
              <w:t>社会效益指标</w:t>
            </w:r>
          </w:p>
        </w:tc>
        <w:tc>
          <w:tcPr>
            <w:tcW w:w="1332" w:type="dxa"/>
            <w:vAlign w:val="center"/>
          </w:tcPr>
          <w:p w14:paraId="51EB305D">
            <w:pPr>
              <w:pStyle w:val="15"/>
            </w:pPr>
            <w:r>
              <w:t>做到我市困难群体的贫困发生率</w:t>
            </w:r>
          </w:p>
        </w:tc>
        <w:tc>
          <w:tcPr>
            <w:tcW w:w="2891" w:type="dxa"/>
            <w:vAlign w:val="center"/>
          </w:tcPr>
          <w:p w14:paraId="6FBE07B0">
            <w:pPr>
              <w:pStyle w:val="15"/>
            </w:pPr>
            <w:r>
              <w:t>确保不发生1例贫困人口</w:t>
            </w:r>
          </w:p>
        </w:tc>
        <w:tc>
          <w:tcPr>
            <w:tcW w:w="1276" w:type="dxa"/>
            <w:vAlign w:val="center"/>
          </w:tcPr>
          <w:p w14:paraId="5DE08C37">
            <w:pPr>
              <w:pStyle w:val="15"/>
            </w:pPr>
            <w:r>
              <w:t>≤1例</w:t>
            </w:r>
          </w:p>
        </w:tc>
        <w:tc>
          <w:tcPr>
            <w:tcW w:w="1843" w:type="dxa"/>
            <w:vAlign w:val="center"/>
          </w:tcPr>
          <w:p w14:paraId="48AA6A48">
            <w:pPr>
              <w:pStyle w:val="15"/>
            </w:pPr>
            <w:r>
              <w:t>【农业局防贫保障基金】</w:t>
            </w:r>
          </w:p>
        </w:tc>
      </w:tr>
      <w:tr w14:paraId="22124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28BA01"/>
        </w:tc>
        <w:tc>
          <w:tcPr>
            <w:tcW w:w="1276" w:type="dxa"/>
            <w:vAlign w:val="center"/>
          </w:tcPr>
          <w:p w14:paraId="46688040">
            <w:pPr>
              <w:pStyle w:val="15"/>
            </w:pPr>
            <w:r>
              <w:t>可持续影响指标</w:t>
            </w:r>
          </w:p>
        </w:tc>
        <w:tc>
          <w:tcPr>
            <w:tcW w:w="1332" w:type="dxa"/>
            <w:vAlign w:val="center"/>
          </w:tcPr>
          <w:p w14:paraId="4102FCFE">
            <w:pPr>
              <w:pStyle w:val="15"/>
            </w:pPr>
            <w:r>
              <w:t>持续做好防止返贫动态监测赔付</w:t>
            </w:r>
          </w:p>
        </w:tc>
        <w:tc>
          <w:tcPr>
            <w:tcW w:w="2891" w:type="dxa"/>
            <w:vAlign w:val="center"/>
          </w:tcPr>
          <w:p w14:paraId="7316EB8B">
            <w:pPr>
              <w:pStyle w:val="15"/>
            </w:pPr>
            <w:r>
              <w:t>保障困难群体不返贫</w:t>
            </w:r>
          </w:p>
        </w:tc>
        <w:tc>
          <w:tcPr>
            <w:tcW w:w="1276" w:type="dxa"/>
            <w:vAlign w:val="center"/>
          </w:tcPr>
          <w:p w14:paraId="4FDC5E2C">
            <w:pPr>
              <w:pStyle w:val="15"/>
            </w:pPr>
            <w:r>
              <w:t>无贫困人口</w:t>
            </w:r>
          </w:p>
        </w:tc>
        <w:tc>
          <w:tcPr>
            <w:tcW w:w="1843" w:type="dxa"/>
            <w:vAlign w:val="center"/>
          </w:tcPr>
          <w:p w14:paraId="0AE71A6E">
            <w:pPr>
              <w:pStyle w:val="15"/>
            </w:pPr>
            <w:r>
              <w:t>【农业局防贫保障基金】</w:t>
            </w:r>
          </w:p>
        </w:tc>
      </w:tr>
      <w:tr w14:paraId="151B7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43B335">
            <w:pPr>
              <w:pStyle w:val="17"/>
            </w:pPr>
            <w:r>
              <w:t>满意度指标</w:t>
            </w:r>
          </w:p>
        </w:tc>
        <w:tc>
          <w:tcPr>
            <w:tcW w:w="1276" w:type="dxa"/>
            <w:vAlign w:val="center"/>
          </w:tcPr>
          <w:p w14:paraId="0A54E43C">
            <w:pPr>
              <w:pStyle w:val="15"/>
            </w:pPr>
            <w:r>
              <w:t>服务对象满意度指标</w:t>
            </w:r>
          </w:p>
        </w:tc>
        <w:tc>
          <w:tcPr>
            <w:tcW w:w="1332" w:type="dxa"/>
            <w:vAlign w:val="center"/>
          </w:tcPr>
          <w:p w14:paraId="3AD6184D">
            <w:pPr>
              <w:pStyle w:val="15"/>
            </w:pPr>
            <w:r>
              <w:t>所有未消除贫困隐患的人员政策落实情况</w:t>
            </w:r>
          </w:p>
        </w:tc>
        <w:tc>
          <w:tcPr>
            <w:tcW w:w="2891" w:type="dxa"/>
            <w:vAlign w:val="center"/>
          </w:tcPr>
          <w:p w14:paraId="004FC33A">
            <w:pPr>
              <w:pStyle w:val="15"/>
            </w:pPr>
            <w:r>
              <w:t>收益人群的群众满意情况</w:t>
            </w:r>
          </w:p>
        </w:tc>
        <w:tc>
          <w:tcPr>
            <w:tcW w:w="1276" w:type="dxa"/>
            <w:vAlign w:val="center"/>
          </w:tcPr>
          <w:p w14:paraId="15803591">
            <w:pPr>
              <w:pStyle w:val="15"/>
            </w:pPr>
            <w:r>
              <w:t>≥98%</w:t>
            </w:r>
          </w:p>
        </w:tc>
        <w:tc>
          <w:tcPr>
            <w:tcW w:w="1843" w:type="dxa"/>
            <w:vAlign w:val="center"/>
          </w:tcPr>
          <w:p w14:paraId="3FF4A526">
            <w:pPr>
              <w:pStyle w:val="15"/>
            </w:pPr>
            <w:r>
              <w:t>【农业局防贫保障基金】</w:t>
            </w:r>
          </w:p>
        </w:tc>
      </w:tr>
    </w:tbl>
    <w:p w14:paraId="1E1DF443">
      <w:pPr>
        <w:sectPr>
          <w:type w:val="continuous"/>
          <w:pgSz w:w="11900" w:h="16840"/>
          <w:pgMar w:top="1984" w:right="1304" w:bottom="1134" w:left="1304" w:header="720" w:footer="720" w:gutter="0"/>
          <w:cols w:space="720" w:num="1"/>
        </w:sectPr>
      </w:pPr>
    </w:p>
    <w:p w14:paraId="3F8A6804">
      <w:pPr>
        <w:jc w:val="center"/>
      </w:pPr>
    </w:p>
    <w:p w14:paraId="1B24F4EB">
      <w:pPr>
        <w:rPr>
          <w:rFonts w:ascii="方正楷体简体" w:hAnsi="方正楷体简体" w:eastAsia="方正楷体简体" w:cs="方正楷体简体"/>
          <w:sz w:val="32"/>
          <w:szCs w:val="32"/>
        </w:rPr>
      </w:pPr>
      <w:bookmarkStart w:id="6" w:name="_Toc_4_4_0000000006"/>
      <w:r>
        <w:rPr>
          <w:rFonts w:ascii="方正楷体简体" w:hAnsi="方正楷体简体" w:eastAsia="方正楷体简体" w:cs="方正楷体简体"/>
          <w:sz w:val="32"/>
          <w:szCs w:val="32"/>
        </w:rPr>
        <w:br w:type="page"/>
      </w:r>
    </w:p>
    <w:p w14:paraId="3C93350C">
      <w:pPr>
        <w:kinsoku w:val="0"/>
        <w:autoSpaceDE w:val="0"/>
        <w:autoSpaceDN w:val="0"/>
        <w:adjustRightInd w:val="0"/>
        <w:snapToGrid w:val="0"/>
        <w:spacing w:line="570" w:lineRule="exact"/>
        <w:ind w:firstLine="640" w:firstLineChars="200"/>
        <w:textAlignment w:val="baseline"/>
        <w:rPr>
          <w:rFonts w:ascii="方正楷体简体" w:hAnsi="方正楷体简体" w:eastAsia="方正楷体简体" w:cs="方正楷体简体"/>
          <w:sz w:val="32"/>
          <w:szCs w:val="32"/>
        </w:rPr>
      </w:pPr>
      <w:r>
        <w:rPr>
          <w:rFonts w:ascii="方正楷体简体" w:hAnsi="方正楷体简体" w:eastAsia="方正楷体简体" w:cs="方正楷体简体"/>
          <w:sz w:val="32"/>
          <w:szCs w:val="32"/>
        </w:rPr>
        <w:t>3.基层检疫人员补助资金绩效目标表</w:t>
      </w:r>
      <w:bookmarkEnd w:id="6"/>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8065D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E5EC074">
            <w:pPr>
              <w:pStyle w:val="14"/>
            </w:pPr>
            <w:r>
              <w:t>326001遵化市农业农村局本级</w:t>
            </w:r>
          </w:p>
        </w:tc>
        <w:tc>
          <w:tcPr>
            <w:tcW w:w="1843" w:type="dxa"/>
            <w:tcBorders>
              <w:top w:val="single" w:color="FFFFFF" w:sz="6" w:space="0"/>
              <w:left w:val="single" w:color="FFFFFF" w:sz="6" w:space="0"/>
              <w:right w:val="single" w:color="FFFFFF" w:sz="6" w:space="0"/>
            </w:tcBorders>
            <w:vAlign w:val="center"/>
          </w:tcPr>
          <w:p w14:paraId="29C4BD7A">
            <w:pPr>
              <w:pStyle w:val="13"/>
            </w:pPr>
            <w:r>
              <w:t>单位：万元</w:t>
            </w:r>
          </w:p>
        </w:tc>
      </w:tr>
      <w:tr w14:paraId="74E973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B6C50F">
            <w:pPr>
              <w:pStyle w:val="16"/>
            </w:pPr>
            <w:r>
              <w:t>项目编码</w:t>
            </w:r>
          </w:p>
        </w:tc>
        <w:tc>
          <w:tcPr>
            <w:tcW w:w="2608" w:type="dxa"/>
            <w:gridSpan w:val="2"/>
            <w:vAlign w:val="center"/>
          </w:tcPr>
          <w:p w14:paraId="0D5030B7">
            <w:pPr>
              <w:pStyle w:val="15"/>
            </w:pPr>
            <w:r>
              <w:t>13028125P000081100029</w:t>
            </w:r>
          </w:p>
        </w:tc>
        <w:tc>
          <w:tcPr>
            <w:tcW w:w="1587" w:type="dxa"/>
            <w:vAlign w:val="center"/>
          </w:tcPr>
          <w:p w14:paraId="4164FC2A">
            <w:pPr>
              <w:pStyle w:val="16"/>
            </w:pPr>
            <w:r>
              <w:t>项目名称</w:t>
            </w:r>
          </w:p>
        </w:tc>
        <w:tc>
          <w:tcPr>
            <w:tcW w:w="4423" w:type="dxa"/>
            <w:gridSpan w:val="3"/>
            <w:vAlign w:val="center"/>
          </w:tcPr>
          <w:p w14:paraId="4DA92F82">
            <w:pPr>
              <w:pStyle w:val="15"/>
            </w:pPr>
            <w:r>
              <w:t>基层检疫人员补助资金</w:t>
            </w:r>
          </w:p>
        </w:tc>
      </w:tr>
      <w:tr w14:paraId="71230A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71C089">
            <w:pPr>
              <w:pStyle w:val="16"/>
            </w:pPr>
            <w:r>
              <w:t>预算规模及资金用途</w:t>
            </w:r>
          </w:p>
        </w:tc>
        <w:tc>
          <w:tcPr>
            <w:tcW w:w="1276" w:type="dxa"/>
            <w:vAlign w:val="center"/>
          </w:tcPr>
          <w:p w14:paraId="72902B77">
            <w:pPr>
              <w:pStyle w:val="16"/>
            </w:pPr>
            <w:r>
              <w:t>预算数</w:t>
            </w:r>
          </w:p>
        </w:tc>
        <w:tc>
          <w:tcPr>
            <w:tcW w:w="1332" w:type="dxa"/>
            <w:vAlign w:val="center"/>
          </w:tcPr>
          <w:p w14:paraId="07529C1E">
            <w:pPr>
              <w:pStyle w:val="15"/>
            </w:pPr>
            <w:r>
              <w:t>300.00</w:t>
            </w:r>
          </w:p>
        </w:tc>
        <w:tc>
          <w:tcPr>
            <w:tcW w:w="1587" w:type="dxa"/>
            <w:vAlign w:val="center"/>
          </w:tcPr>
          <w:p w14:paraId="6BC29274">
            <w:pPr>
              <w:pStyle w:val="16"/>
            </w:pPr>
            <w:r>
              <w:t>其中：财政    资金</w:t>
            </w:r>
          </w:p>
        </w:tc>
        <w:tc>
          <w:tcPr>
            <w:tcW w:w="1304" w:type="dxa"/>
            <w:vAlign w:val="center"/>
          </w:tcPr>
          <w:p w14:paraId="5C45DE33">
            <w:pPr>
              <w:pStyle w:val="15"/>
            </w:pPr>
            <w:r>
              <w:t>300.00</w:t>
            </w:r>
          </w:p>
        </w:tc>
        <w:tc>
          <w:tcPr>
            <w:tcW w:w="1276" w:type="dxa"/>
            <w:vAlign w:val="center"/>
          </w:tcPr>
          <w:p w14:paraId="43DDCB2B">
            <w:pPr>
              <w:pStyle w:val="16"/>
            </w:pPr>
            <w:r>
              <w:t>其他资金</w:t>
            </w:r>
          </w:p>
        </w:tc>
        <w:tc>
          <w:tcPr>
            <w:tcW w:w="1843" w:type="dxa"/>
            <w:vAlign w:val="center"/>
          </w:tcPr>
          <w:p w14:paraId="46DF31B3">
            <w:pPr>
              <w:pStyle w:val="15"/>
            </w:pPr>
          </w:p>
        </w:tc>
      </w:tr>
      <w:tr w14:paraId="53AD9C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4F56E2"/>
        </w:tc>
        <w:tc>
          <w:tcPr>
            <w:tcW w:w="8618" w:type="dxa"/>
            <w:gridSpan w:val="6"/>
            <w:vAlign w:val="center"/>
          </w:tcPr>
          <w:p w14:paraId="014DB753">
            <w:pPr>
              <w:pStyle w:val="15"/>
            </w:pPr>
            <w:r>
              <w:t>预算数300万元，其中：财政资金300万元，其他资金0万元。用于对我市基层检疫人员工资进行补助</w:t>
            </w:r>
          </w:p>
        </w:tc>
      </w:tr>
      <w:tr w14:paraId="33AA1B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041D67">
            <w:pPr>
              <w:pStyle w:val="16"/>
            </w:pPr>
            <w:r>
              <w:t>资金支出计划（%）</w:t>
            </w:r>
          </w:p>
        </w:tc>
        <w:tc>
          <w:tcPr>
            <w:tcW w:w="2608" w:type="dxa"/>
            <w:gridSpan w:val="2"/>
            <w:vAlign w:val="center"/>
          </w:tcPr>
          <w:p w14:paraId="025D4FF3">
            <w:pPr>
              <w:pStyle w:val="16"/>
            </w:pPr>
            <w:r>
              <w:t>3月底</w:t>
            </w:r>
          </w:p>
        </w:tc>
        <w:tc>
          <w:tcPr>
            <w:tcW w:w="1587" w:type="dxa"/>
            <w:vAlign w:val="center"/>
          </w:tcPr>
          <w:p w14:paraId="6F06398A">
            <w:pPr>
              <w:pStyle w:val="16"/>
            </w:pPr>
            <w:r>
              <w:t>6月底</w:t>
            </w:r>
          </w:p>
        </w:tc>
        <w:tc>
          <w:tcPr>
            <w:tcW w:w="1304" w:type="dxa"/>
            <w:vAlign w:val="center"/>
          </w:tcPr>
          <w:p w14:paraId="6121DDB7">
            <w:pPr>
              <w:pStyle w:val="16"/>
            </w:pPr>
            <w:r>
              <w:t>10月底</w:t>
            </w:r>
          </w:p>
        </w:tc>
        <w:tc>
          <w:tcPr>
            <w:tcW w:w="3119" w:type="dxa"/>
            <w:gridSpan w:val="2"/>
            <w:vAlign w:val="center"/>
          </w:tcPr>
          <w:p w14:paraId="56268EDC">
            <w:pPr>
              <w:pStyle w:val="16"/>
            </w:pPr>
            <w:r>
              <w:t>12月底</w:t>
            </w:r>
          </w:p>
        </w:tc>
      </w:tr>
      <w:tr w14:paraId="52A91F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582DEF"/>
        </w:tc>
        <w:tc>
          <w:tcPr>
            <w:tcW w:w="2608" w:type="dxa"/>
            <w:gridSpan w:val="2"/>
            <w:vAlign w:val="center"/>
          </w:tcPr>
          <w:p w14:paraId="0EDD39C2">
            <w:pPr>
              <w:pStyle w:val="17"/>
            </w:pPr>
            <w:r>
              <w:t>30%</w:t>
            </w:r>
          </w:p>
        </w:tc>
        <w:tc>
          <w:tcPr>
            <w:tcW w:w="1587" w:type="dxa"/>
            <w:vAlign w:val="center"/>
          </w:tcPr>
          <w:p w14:paraId="44F1D3C7">
            <w:pPr>
              <w:pStyle w:val="17"/>
            </w:pPr>
            <w:r>
              <w:t>60%</w:t>
            </w:r>
          </w:p>
        </w:tc>
        <w:tc>
          <w:tcPr>
            <w:tcW w:w="1304" w:type="dxa"/>
            <w:vAlign w:val="center"/>
          </w:tcPr>
          <w:p w14:paraId="44C29E41">
            <w:pPr>
              <w:pStyle w:val="17"/>
            </w:pPr>
            <w:r>
              <w:t>90%</w:t>
            </w:r>
          </w:p>
        </w:tc>
        <w:tc>
          <w:tcPr>
            <w:tcW w:w="3119" w:type="dxa"/>
            <w:gridSpan w:val="2"/>
            <w:vAlign w:val="center"/>
          </w:tcPr>
          <w:p w14:paraId="65785F5E">
            <w:pPr>
              <w:pStyle w:val="17"/>
            </w:pPr>
            <w:r>
              <w:t>100%</w:t>
            </w:r>
          </w:p>
        </w:tc>
      </w:tr>
      <w:tr w14:paraId="7BE476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368FAF">
            <w:pPr>
              <w:pStyle w:val="16"/>
            </w:pPr>
            <w:r>
              <w:t>绩效目标</w:t>
            </w:r>
          </w:p>
        </w:tc>
        <w:tc>
          <w:tcPr>
            <w:tcW w:w="8618" w:type="dxa"/>
            <w:gridSpan w:val="6"/>
            <w:vAlign w:val="center"/>
          </w:tcPr>
          <w:p w14:paraId="36A9E39B">
            <w:pPr>
              <w:pStyle w:val="15"/>
            </w:pPr>
            <w:r>
              <w:t>1.保障全市动物卫生监督检疫工作正常开展</w:t>
            </w:r>
          </w:p>
          <w:p w14:paraId="742C2FF5">
            <w:pPr>
              <w:pStyle w:val="15"/>
            </w:pPr>
            <w:r>
              <w:t>2.对现有49名基层检疫人员进行补助</w:t>
            </w:r>
          </w:p>
        </w:tc>
      </w:tr>
    </w:tbl>
    <w:p w14:paraId="531143CB">
      <w:pPr>
        <w:spacing w:line="2" w:lineRule="exact"/>
        <w:jc w:val="center"/>
      </w:pP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4A48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A87766">
            <w:pPr>
              <w:pStyle w:val="16"/>
            </w:pPr>
            <w:r>
              <w:t>一级指标</w:t>
            </w:r>
          </w:p>
        </w:tc>
        <w:tc>
          <w:tcPr>
            <w:tcW w:w="1276" w:type="dxa"/>
            <w:vAlign w:val="center"/>
          </w:tcPr>
          <w:p w14:paraId="1809678D">
            <w:pPr>
              <w:pStyle w:val="16"/>
            </w:pPr>
            <w:r>
              <w:t>二级指标</w:t>
            </w:r>
          </w:p>
        </w:tc>
        <w:tc>
          <w:tcPr>
            <w:tcW w:w="1332" w:type="dxa"/>
            <w:vAlign w:val="center"/>
          </w:tcPr>
          <w:p w14:paraId="3CBCF10B">
            <w:pPr>
              <w:pStyle w:val="16"/>
            </w:pPr>
            <w:r>
              <w:t>三级指标</w:t>
            </w:r>
          </w:p>
        </w:tc>
        <w:tc>
          <w:tcPr>
            <w:tcW w:w="2891" w:type="dxa"/>
            <w:vAlign w:val="center"/>
          </w:tcPr>
          <w:p w14:paraId="7BED7876">
            <w:pPr>
              <w:pStyle w:val="16"/>
            </w:pPr>
            <w:r>
              <w:t>绩效指标描述</w:t>
            </w:r>
          </w:p>
        </w:tc>
        <w:tc>
          <w:tcPr>
            <w:tcW w:w="1276" w:type="dxa"/>
            <w:vAlign w:val="center"/>
          </w:tcPr>
          <w:p w14:paraId="7D608CDD">
            <w:pPr>
              <w:pStyle w:val="16"/>
            </w:pPr>
            <w:r>
              <w:t>指标值</w:t>
            </w:r>
          </w:p>
        </w:tc>
        <w:tc>
          <w:tcPr>
            <w:tcW w:w="1843" w:type="dxa"/>
            <w:vAlign w:val="center"/>
          </w:tcPr>
          <w:p w14:paraId="7C74C184">
            <w:pPr>
              <w:pStyle w:val="16"/>
            </w:pPr>
            <w:r>
              <w:t>指标值确定依据</w:t>
            </w:r>
          </w:p>
        </w:tc>
      </w:tr>
      <w:tr w14:paraId="7FCB6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573208">
            <w:pPr>
              <w:pStyle w:val="17"/>
            </w:pPr>
            <w:r>
              <w:t>产出指标</w:t>
            </w:r>
          </w:p>
        </w:tc>
        <w:tc>
          <w:tcPr>
            <w:tcW w:w="1276" w:type="dxa"/>
            <w:vAlign w:val="center"/>
          </w:tcPr>
          <w:p w14:paraId="3B6C0FE0">
            <w:pPr>
              <w:pStyle w:val="15"/>
            </w:pPr>
            <w:r>
              <w:t>时效指标</w:t>
            </w:r>
          </w:p>
        </w:tc>
        <w:tc>
          <w:tcPr>
            <w:tcW w:w="1332" w:type="dxa"/>
            <w:vAlign w:val="center"/>
          </w:tcPr>
          <w:p w14:paraId="711A9315">
            <w:pPr>
              <w:pStyle w:val="15"/>
            </w:pPr>
            <w:r>
              <w:t>补助完成时效</w:t>
            </w:r>
          </w:p>
        </w:tc>
        <w:tc>
          <w:tcPr>
            <w:tcW w:w="2891" w:type="dxa"/>
            <w:vAlign w:val="center"/>
          </w:tcPr>
          <w:p w14:paraId="77C15665">
            <w:pPr>
              <w:pStyle w:val="15"/>
            </w:pPr>
            <w:r>
              <w:t>补助完成时效</w:t>
            </w:r>
          </w:p>
        </w:tc>
        <w:tc>
          <w:tcPr>
            <w:tcW w:w="1276" w:type="dxa"/>
            <w:vAlign w:val="center"/>
          </w:tcPr>
          <w:p w14:paraId="150F6A1D">
            <w:pPr>
              <w:pStyle w:val="15"/>
            </w:pPr>
            <w:r>
              <w:t>2025年12月底</w:t>
            </w:r>
          </w:p>
        </w:tc>
        <w:tc>
          <w:tcPr>
            <w:tcW w:w="1843" w:type="dxa"/>
            <w:vAlign w:val="center"/>
          </w:tcPr>
          <w:p w14:paraId="6A251130">
            <w:pPr>
              <w:pStyle w:val="15"/>
            </w:pPr>
            <w:r>
              <w:t>动物检疫管理办法</w:t>
            </w:r>
          </w:p>
        </w:tc>
      </w:tr>
      <w:tr w14:paraId="61A2F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04322B"/>
        </w:tc>
        <w:tc>
          <w:tcPr>
            <w:tcW w:w="1276" w:type="dxa"/>
            <w:vAlign w:val="center"/>
          </w:tcPr>
          <w:p w14:paraId="57160A71">
            <w:pPr>
              <w:pStyle w:val="15"/>
            </w:pPr>
            <w:r>
              <w:t>数量指标</w:t>
            </w:r>
          </w:p>
        </w:tc>
        <w:tc>
          <w:tcPr>
            <w:tcW w:w="1332" w:type="dxa"/>
            <w:vAlign w:val="center"/>
          </w:tcPr>
          <w:p w14:paraId="4FCC43F6">
            <w:pPr>
              <w:pStyle w:val="15"/>
            </w:pPr>
            <w:r>
              <w:t>补助人员</w:t>
            </w:r>
          </w:p>
        </w:tc>
        <w:tc>
          <w:tcPr>
            <w:tcW w:w="2891" w:type="dxa"/>
            <w:vAlign w:val="center"/>
          </w:tcPr>
          <w:p w14:paraId="4BC16EB0">
            <w:pPr>
              <w:pStyle w:val="15"/>
            </w:pPr>
            <w:r>
              <w:t>接受补助人员数量</w:t>
            </w:r>
          </w:p>
        </w:tc>
        <w:tc>
          <w:tcPr>
            <w:tcW w:w="1276" w:type="dxa"/>
            <w:vAlign w:val="center"/>
          </w:tcPr>
          <w:p w14:paraId="573EBA08">
            <w:pPr>
              <w:pStyle w:val="15"/>
            </w:pPr>
            <w:r>
              <w:t>49人</w:t>
            </w:r>
          </w:p>
        </w:tc>
        <w:tc>
          <w:tcPr>
            <w:tcW w:w="1843" w:type="dxa"/>
            <w:vAlign w:val="center"/>
          </w:tcPr>
          <w:p w14:paraId="5DFE9D33">
            <w:pPr>
              <w:pStyle w:val="15"/>
            </w:pPr>
            <w:r>
              <w:t>动物检疫管理办法</w:t>
            </w:r>
          </w:p>
        </w:tc>
      </w:tr>
      <w:tr w14:paraId="262C7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453F77"/>
        </w:tc>
        <w:tc>
          <w:tcPr>
            <w:tcW w:w="1276" w:type="dxa"/>
            <w:vAlign w:val="center"/>
          </w:tcPr>
          <w:p w14:paraId="3DE6B9DC">
            <w:pPr>
              <w:pStyle w:val="15"/>
            </w:pPr>
            <w:r>
              <w:t>成本指标</w:t>
            </w:r>
          </w:p>
        </w:tc>
        <w:tc>
          <w:tcPr>
            <w:tcW w:w="1332" w:type="dxa"/>
            <w:vAlign w:val="center"/>
          </w:tcPr>
          <w:p w14:paraId="00130CF0">
            <w:pPr>
              <w:pStyle w:val="15"/>
            </w:pPr>
            <w:r>
              <w:t>项目成本</w:t>
            </w:r>
          </w:p>
        </w:tc>
        <w:tc>
          <w:tcPr>
            <w:tcW w:w="2891" w:type="dxa"/>
            <w:vAlign w:val="center"/>
          </w:tcPr>
          <w:p w14:paraId="20D74771">
            <w:pPr>
              <w:pStyle w:val="15"/>
            </w:pPr>
            <w:r>
              <w:t>年人均补助金额</w:t>
            </w:r>
          </w:p>
        </w:tc>
        <w:tc>
          <w:tcPr>
            <w:tcW w:w="1276" w:type="dxa"/>
            <w:vAlign w:val="center"/>
          </w:tcPr>
          <w:p w14:paraId="78DCBBD0">
            <w:pPr>
              <w:pStyle w:val="15"/>
            </w:pPr>
            <w:r>
              <w:t>≥6.13万元</w:t>
            </w:r>
          </w:p>
        </w:tc>
        <w:tc>
          <w:tcPr>
            <w:tcW w:w="1843" w:type="dxa"/>
            <w:vAlign w:val="center"/>
          </w:tcPr>
          <w:p w14:paraId="38F6FFC1">
            <w:pPr>
              <w:pStyle w:val="15"/>
            </w:pPr>
            <w:r>
              <w:t>动物检疫管理办法</w:t>
            </w:r>
          </w:p>
        </w:tc>
      </w:tr>
      <w:tr w14:paraId="642EF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4E4EB0"/>
        </w:tc>
        <w:tc>
          <w:tcPr>
            <w:tcW w:w="1276" w:type="dxa"/>
            <w:vAlign w:val="center"/>
          </w:tcPr>
          <w:p w14:paraId="7536F492">
            <w:pPr>
              <w:pStyle w:val="15"/>
            </w:pPr>
            <w:r>
              <w:t>质量指标</w:t>
            </w:r>
          </w:p>
        </w:tc>
        <w:tc>
          <w:tcPr>
            <w:tcW w:w="1332" w:type="dxa"/>
            <w:vAlign w:val="center"/>
          </w:tcPr>
          <w:p w14:paraId="519E9EAF">
            <w:pPr>
              <w:pStyle w:val="15"/>
            </w:pPr>
            <w:r>
              <w:t>检疫率</w:t>
            </w:r>
          </w:p>
        </w:tc>
        <w:tc>
          <w:tcPr>
            <w:tcW w:w="2891" w:type="dxa"/>
            <w:vAlign w:val="center"/>
          </w:tcPr>
          <w:p w14:paraId="338C3799">
            <w:pPr>
              <w:pStyle w:val="15"/>
            </w:pPr>
            <w:r>
              <w:t>实检畜禽检疫数量与应检畜禽数量的比率</w:t>
            </w:r>
          </w:p>
        </w:tc>
        <w:tc>
          <w:tcPr>
            <w:tcW w:w="1276" w:type="dxa"/>
            <w:vAlign w:val="center"/>
          </w:tcPr>
          <w:p w14:paraId="6D6BF8B4">
            <w:pPr>
              <w:pStyle w:val="15"/>
            </w:pPr>
            <w:r>
              <w:t>100%</w:t>
            </w:r>
          </w:p>
        </w:tc>
        <w:tc>
          <w:tcPr>
            <w:tcW w:w="1843" w:type="dxa"/>
            <w:vAlign w:val="center"/>
          </w:tcPr>
          <w:p w14:paraId="642346B6">
            <w:pPr>
              <w:pStyle w:val="15"/>
            </w:pPr>
            <w:r>
              <w:t>动物检疫管理办法</w:t>
            </w:r>
          </w:p>
        </w:tc>
      </w:tr>
      <w:tr w14:paraId="25F2B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0C7631">
            <w:pPr>
              <w:pStyle w:val="17"/>
            </w:pPr>
            <w:r>
              <w:t>效益指标</w:t>
            </w:r>
          </w:p>
        </w:tc>
        <w:tc>
          <w:tcPr>
            <w:tcW w:w="1276" w:type="dxa"/>
            <w:vAlign w:val="center"/>
          </w:tcPr>
          <w:p w14:paraId="411816C1">
            <w:pPr>
              <w:pStyle w:val="15"/>
            </w:pPr>
            <w:r>
              <w:t>社会效益指标</w:t>
            </w:r>
          </w:p>
        </w:tc>
        <w:tc>
          <w:tcPr>
            <w:tcW w:w="1332" w:type="dxa"/>
            <w:vAlign w:val="center"/>
          </w:tcPr>
          <w:p w14:paraId="2AC0F759">
            <w:pPr>
              <w:pStyle w:val="15"/>
            </w:pPr>
            <w:r>
              <w:t>动物性食品安全性</w:t>
            </w:r>
          </w:p>
        </w:tc>
        <w:tc>
          <w:tcPr>
            <w:tcW w:w="2891" w:type="dxa"/>
            <w:vAlign w:val="center"/>
          </w:tcPr>
          <w:p w14:paraId="745F4EF5">
            <w:pPr>
              <w:pStyle w:val="15"/>
            </w:pPr>
            <w:r>
              <w:t>我市范围内销售的食品用动物与动物性产品的安全性</w:t>
            </w:r>
          </w:p>
        </w:tc>
        <w:tc>
          <w:tcPr>
            <w:tcW w:w="1276" w:type="dxa"/>
            <w:vAlign w:val="center"/>
          </w:tcPr>
          <w:p w14:paraId="0B85B3C4">
            <w:pPr>
              <w:pStyle w:val="15"/>
            </w:pPr>
            <w:r>
              <w:t>100%</w:t>
            </w:r>
          </w:p>
        </w:tc>
        <w:tc>
          <w:tcPr>
            <w:tcW w:w="1843" w:type="dxa"/>
            <w:vAlign w:val="center"/>
          </w:tcPr>
          <w:p w14:paraId="0A407A28">
            <w:pPr>
              <w:pStyle w:val="15"/>
            </w:pPr>
            <w:r>
              <w:t>动物检疫管理办法</w:t>
            </w:r>
          </w:p>
        </w:tc>
      </w:tr>
      <w:tr w14:paraId="09779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E69677">
            <w:pPr>
              <w:pStyle w:val="17"/>
            </w:pPr>
            <w:r>
              <w:t>满意度指标</w:t>
            </w:r>
          </w:p>
        </w:tc>
        <w:tc>
          <w:tcPr>
            <w:tcW w:w="1276" w:type="dxa"/>
            <w:vAlign w:val="center"/>
          </w:tcPr>
          <w:p w14:paraId="0D24516E">
            <w:pPr>
              <w:pStyle w:val="15"/>
            </w:pPr>
            <w:r>
              <w:t>服务对象满意度指标</w:t>
            </w:r>
          </w:p>
        </w:tc>
        <w:tc>
          <w:tcPr>
            <w:tcW w:w="1332" w:type="dxa"/>
            <w:vAlign w:val="center"/>
          </w:tcPr>
          <w:p w14:paraId="555B3D48">
            <w:pPr>
              <w:pStyle w:val="15"/>
            </w:pPr>
            <w:r>
              <w:t>满意率</w:t>
            </w:r>
          </w:p>
        </w:tc>
        <w:tc>
          <w:tcPr>
            <w:tcW w:w="2891" w:type="dxa"/>
            <w:vAlign w:val="center"/>
          </w:tcPr>
          <w:p w14:paraId="364FCEE6">
            <w:pPr>
              <w:pStyle w:val="15"/>
            </w:pPr>
            <w:r>
              <w:t>满意率</w:t>
            </w:r>
          </w:p>
        </w:tc>
        <w:tc>
          <w:tcPr>
            <w:tcW w:w="1276" w:type="dxa"/>
            <w:vAlign w:val="center"/>
          </w:tcPr>
          <w:p w14:paraId="678F3864">
            <w:pPr>
              <w:pStyle w:val="15"/>
            </w:pPr>
            <w:r>
              <w:t>≥95%</w:t>
            </w:r>
          </w:p>
        </w:tc>
        <w:tc>
          <w:tcPr>
            <w:tcW w:w="1843" w:type="dxa"/>
            <w:vAlign w:val="center"/>
          </w:tcPr>
          <w:p w14:paraId="1F9C187E">
            <w:pPr>
              <w:pStyle w:val="15"/>
            </w:pPr>
            <w:r>
              <w:t>动物检疫管理办法</w:t>
            </w:r>
          </w:p>
        </w:tc>
      </w:tr>
    </w:tbl>
    <w:p w14:paraId="17450D90">
      <w:pPr>
        <w:sectPr>
          <w:type w:val="continuous"/>
          <w:pgSz w:w="11900" w:h="16840"/>
          <w:pgMar w:top="1984" w:right="1304" w:bottom="1134" w:left="1304" w:header="720" w:footer="720" w:gutter="0"/>
          <w:cols w:space="720" w:num="1"/>
        </w:sectPr>
      </w:pPr>
    </w:p>
    <w:p w14:paraId="79957572">
      <w:pPr>
        <w:jc w:val="center"/>
      </w:pPr>
    </w:p>
    <w:p w14:paraId="797A7BC3">
      <w:pPr>
        <w:rPr>
          <w:rFonts w:ascii="方正楷体简体" w:hAnsi="方正楷体简体" w:eastAsia="方正楷体简体" w:cs="方正楷体简体"/>
          <w:sz w:val="32"/>
          <w:szCs w:val="32"/>
        </w:rPr>
      </w:pPr>
      <w:bookmarkStart w:id="7" w:name="_Toc_4_4_0000000007"/>
      <w:r>
        <w:rPr>
          <w:rFonts w:ascii="方正楷体简体" w:hAnsi="方正楷体简体" w:eastAsia="方正楷体简体" w:cs="方正楷体简体"/>
          <w:sz w:val="32"/>
          <w:szCs w:val="32"/>
        </w:rPr>
        <w:br w:type="page"/>
      </w:r>
    </w:p>
    <w:p w14:paraId="2C99B6D0">
      <w:pPr>
        <w:kinsoku w:val="0"/>
        <w:autoSpaceDE w:val="0"/>
        <w:autoSpaceDN w:val="0"/>
        <w:adjustRightInd w:val="0"/>
        <w:snapToGrid w:val="0"/>
        <w:spacing w:line="570" w:lineRule="exact"/>
        <w:ind w:firstLine="640" w:firstLineChars="200"/>
        <w:textAlignment w:val="baseline"/>
        <w:rPr>
          <w:rFonts w:ascii="方正楷体简体" w:hAnsi="方正楷体简体" w:eastAsia="方正楷体简体" w:cs="方正楷体简体"/>
          <w:sz w:val="32"/>
          <w:szCs w:val="32"/>
        </w:rPr>
      </w:pPr>
      <w:r>
        <w:rPr>
          <w:rFonts w:ascii="方正楷体简体" w:hAnsi="方正楷体简体" w:eastAsia="方正楷体简体" w:cs="方正楷体简体"/>
          <w:sz w:val="32"/>
          <w:szCs w:val="32"/>
        </w:rPr>
        <w:t>4.基层畜牧兽医人员差额补助资金绩效目标表</w:t>
      </w:r>
      <w:bookmarkEnd w:id="7"/>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B5DBD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D247849">
            <w:pPr>
              <w:pStyle w:val="14"/>
            </w:pPr>
            <w:r>
              <w:t>326001遵化市农业农村局本级</w:t>
            </w:r>
          </w:p>
        </w:tc>
        <w:tc>
          <w:tcPr>
            <w:tcW w:w="1843" w:type="dxa"/>
            <w:tcBorders>
              <w:top w:val="single" w:color="FFFFFF" w:sz="6" w:space="0"/>
              <w:left w:val="single" w:color="FFFFFF" w:sz="6" w:space="0"/>
              <w:right w:val="single" w:color="FFFFFF" w:sz="6" w:space="0"/>
            </w:tcBorders>
            <w:vAlign w:val="center"/>
          </w:tcPr>
          <w:p w14:paraId="0BB5A142">
            <w:pPr>
              <w:pStyle w:val="13"/>
            </w:pPr>
            <w:r>
              <w:t>单位：万元</w:t>
            </w:r>
          </w:p>
        </w:tc>
      </w:tr>
      <w:tr w14:paraId="178B39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5D6889">
            <w:pPr>
              <w:pStyle w:val="16"/>
            </w:pPr>
            <w:r>
              <w:t>项目编码</w:t>
            </w:r>
          </w:p>
        </w:tc>
        <w:tc>
          <w:tcPr>
            <w:tcW w:w="2608" w:type="dxa"/>
            <w:gridSpan w:val="2"/>
            <w:vAlign w:val="center"/>
          </w:tcPr>
          <w:p w14:paraId="07DB9D1A">
            <w:pPr>
              <w:pStyle w:val="15"/>
            </w:pPr>
            <w:r>
              <w:t>13028125P00008310002L</w:t>
            </w:r>
          </w:p>
        </w:tc>
        <w:tc>
          <w:tcPr>
            <w:tcW w:w="1587" w:type="dxa"/>
            <w:vAlign w:val="center"/>
          </w:tcPr>
          <w:p w14:paraId="37E743AF">
            <w:pPr>
              <w:pStyle w:val="16"/>
            </w:pPr>
            <w:r>
              <w:t>项目名称</w:t>
            </w:r>
          </w:p>
        </w:tc>
        <w:tc>
          <w:tcPr>
            <w:tcW w:w="4423" w:type="dxa"/>
            <w:gridSpan w:val="3"/>
            <w:vAlign w:val="center"/>
          </w:tcPr>
          <w:p w14:paraId="0509F250">
            <w:pPr>
              <w:pStyle w:val="15"/>
            </w:pPr>
            <w:r>
              <w:t>基层畜牧兽医人员差额补助资金</w:t>
            </w:r>
          </w:p>
        </w:tc>
      </w:tr>
      <w:tr w14:paraId="00378D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79ABE4">
            <w:pPr>
              <w:pStyle w:val="16"/>
            </w:pPr>
            <w:r>
              <w:t>预算规模及资金用途</w:t>
            </w:r>
          </w:p>
        </w:tc>
        <w:tc>
          <w:tcPr>
            <w:tcW w:w="1276" w:type="dxa"/>
            <w:vAlign w:val="center"/>
          </w:tcPr>
          <w:p w14:paraId="715E5EAC">
            <w:pPr>
              <w:pStyle w:val="16"/>
            </w:pPr>
            <w:r>
              <w:t>预算数</w:t>
            </w:r>
          </w:p>
        </w:tc>
        <w:tc>
          <w:tcPr>
            <w:tcW w:w="1332" w:type="dxa"/>
            <w:vAlign w:val="center"/>
          </w:tcPr>
          <w:p w14:paraId="3B3066D0">
            <w:pPr>
              <w:pStyle w:val="15"/>
            </w:pPr>
            <w:r>
              <w:t>193.00</w:t>
            </w:r>
          </w:p>
        </w:tc>
        <w:tc>
          <w:tcPr>
            <w:tcW w:w="1587" w:type="dxa"/>
            <w:vAlign w:val="center"/>
          </w:tcPr>
          <w:p w14:paraId="0BC35EBD">
            <w:pPr>
              <w:pStyle w:val="16"/>
            </w:pPr>
            <w:r>
              <w:t>其中：财政    资金</w:t>
            </w:r>
          </w:p>
        </w:tc>
        <w:tc>
          <w:tcPr>
            <w:tcW w:w="1304" w:type="dxa"/>
            <w:vAlign w:val="center"/>
          </w:tcPr>
          <w:p w14:paraId="6B66BC4D">
            <w:pPr>
              <w:pStyle w:val="15"/>
            </w:pPr>
            <w:r>
              <w:t>193.00</w:t>
            </w:r>
          </w:p>
        </w:tc>
        <w:tc>
          <w:tcPr>
            <w:tcW w:w="1276" w:type="dxa"/>
            <w:vAlign w:val="center"/>
          </w:tcPr>
          <w:p w14:paraId="401F96B4">
            <w:pPr>
              <w:pStyle w:val="16"/>
            </w:pPr>
            <w:r>
              <w:t>其他资金</w:t>
            </w:r>
          </w:p>
        </w:tc>
        <w:tc>
          <w:tcPr>
            <w:tcW w:w="1843" w:type="dxa"/>
            <w:vAlign w:val="center"/>
          </w:tcPr>
          <w:p w14:paraId="702B0118">
            <w:pPr>
              <w:pStyle w:val="15"/>
            </w:pPr>
          </w:p>
        </w:tc>
      </w:tr>
      <w:tr w14:paraId="167FEB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5AB46F"/>
        </w:tc>
        <w:tc>
          <w:tcPr>
            <w:tcW w:w="8618" w:type="dxa"/>
            <w:gridSpan w:val="6"/>
            <w:vAlign w:val="center"/>
          </w:tcPr>
          <w:p w14:paraId="0AF12F2A">
            <w:pPr>
              <w:pStyle w:val="15"/>
            </w:pPr>
            <w:r>
              <w:t>预算数193万元，其中：财政资金193万元 ，其他资金0万元。用于对我市基层畜牧兽医工作进行补助</w:t>
            </w:r>
          </w:p>
        </w:tc>
      </w:tr>
      <w:tr w14:paraId="63E3FE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3E5907">
            <w:pPr>
              <w:pStyle w:val="16"/>
            </w:pPr>
            <w:r>
              <w:t>资金支出计划（%）</w:t>
            </w:r>
          </w:p>
        </w:tc>
        <w:tc>
          <w:tcPr>
            <w:tcW w:w="2608" w:type="dxa"/>
            <w:gridSpan w:val="2"/>
            <w:vAlign w:val="center"/>
          </w:tcPr>
          <w:p w14:paraId="7C318039">
            <w:pPr>
              <w:pStyle w:val="16"/>
            </w:pPr>
            <w:r>
              <w:t>3月底</w:t>
            </w:r>
          </w:p>
        </w:tc>
        <w:tc>
          <w:tcPr>
            <w:tcW w:w="1587" w:type="dxa"/>
            <w:vAlign w:val="center"/>
          </w:tcPr>
          <w:p w14:paraId="30FF8FB9">
            <w:pPr>
              <w:pStyle w:val="16"/>
            </w:pPr>
            <w:r>
              <w:t>6月底</w:t>
            </w:r>
          </w:p>
        </w:tc>
        <w:tc>
          <w:tcPr>
            <w:tcW w:w="1304" w:type="dxa"/>
            <w:vAlign w:val="center"/>
          </w:tcPr>
          <w:p w14:paraId="30A0C792">
            <w:pPr>
              <w:pStyle w:val="16"/>
            </w:pPr>
            <w:r>
              <w:t>10月底</w:t>
            </w:r>
          </w:p>
        </w:tc>
        <w:tc>
          <w:tcPr>
            <w:tcW w:w="3119" w:type="dxa"/>
            <w:gridSpan w:val="2"/>
            <w:vAlign w:val="center"/>
          </w:tcPr>
          <w:p w14:paraId="6AE7DD85">
            <w:pPr>
              <w:pStyle w:val="16"/>
            </w:pPr>
            <w:r>
              <w:t>12月底</w:t>
            </w:r>
          </w:p>
        </w:tc>
      </w:tr>
      <w:tr w14:paraId="759194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B20073"/>
        </w:tc>
        <w:tc>
          <w:tcPr>
            <w:tcW w:w="2608" w:type="dxa"/>
            <w:gridSpan w:val="2"/>
            <w:vAlign w:val="center"/>
          </w:tcPr>
          <w:p w14:paraId="636D9D48">
            <w:pPr>
              <w:pStyle w:val="17"/>
            </w:pPr>
            <w:r>
              <w:t>30%</w:t>
            </w:r>
          </w:p>
        </w:tc>
        <w:tc>
          <w:tcPr>
            <w:tcW w:w="1587" w:type="dxa"/>
            <w:vAlign w:val="center"/>
          </w:tcPr>
          <w:p w14:paraId="712CA864">
            <w:pPr>
              <w:pStyle w:val="17"/>
            </w:pPr>
            <w:r>
              <w:t>60%</w:t>
            </w:r>
          </w:p>
        </w:tc>
        <w:tc>
          <w:tcPr>
            <w:tcW w:w="1304" w:type="dxa"/>
            <w:vAlign w:val="center"/>
          </w:tcPr>
          <w:p w14:paraId="0D115A01">
            <w:pPr>
              <w:pStyle w:val="17"/>
            </w:pPr>
            <w:r>
              <w:t>90%</w:t>
            </w:r>
          </w:p>
        </w:tc>
        <w:tc>
          <w:tcPr>
            <w:tcW w:w="3119" w:type="dxa"/>
            <w:gridSpan w:val="2"/>
            <w:vAlign w:val="center"/>
          </w:tcPr>
          <w:p w14:paraId="6711D9E3">
            <w:pPr>
              <w:pStyle w:val="17"/>
            </w:pPr>
            <w:r>
              <w:t>100%</w:t>
            </w:r>
          </w:p>
        </w:tc>
      </w:tr>
      <w:tr w14:paraId="3ED480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7D368E">
            <w:pPr>
              <w:pStyle w:val="16"/>
            </w:pPr>
            <w:r>
              <w:t>绩效目标</w:t>
            </w:r>
          </w:p>
        </w:tc>
        <w:tc>
          <w:tcPr>
            <w:tcW w:w="8618" w:type="dxa"/>
            <w:gridSpan w:val="6"/>
            <w:vAlign w:val="center"/>
          </w:tcPr>
          <w:p w14:paraId="4521E056">
            <w:pPr>
              <w:pStyle w:val="15"/>
            </w:pPr>
            <w:r>
              <w:t>1.保障全市动物检疫、防疫、防治工作正常开展</w:t>
            </w:r>
            <w:r>
              <w:tab/>
            </w:r>
            <w:r>
              <w:tab/>
            </w:r>
          </w:p>
          <w:p w14:paraId="099255D9">
            <w:pPr>
              <w:pStyle w:val="15"/>
            </w:pPr>
            <w:r>
              <w:t>2.对全市66名基层兽医人员的保险单位部分进行补助</w:t>
            </w:r>
          </w:p>
        </w:tc>
      </w:tr>
    </w:tbl>
    <w:p w14:paraId="4CDA439B">
      <w:pPr>
        <w:spacing w:line="2" w:lineRule="exact"/>
        <w:jc w:val="center"/>
      </w:pP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D25F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4B5E62">
            <w:pPr>
              <w:pStyle w:val="16"/>
            </w:pPr>
            <w:r>
              <w:t>一级指标</w:t>
            </w:r>
          </w:p>
        </w:tc>
        <w:tc>
          <w:tcPr>
            <w:tcW w:w="1276" w:type="dxa"/>
            <w:vAlign w:val="center"/>
          </w:tcPr>
          <w:p w14:paraId="11C1BD3A">
            <w:pPr>
              <w:pStyle w:val="16"/>
            </w:pPr>
            <w:r>
              <w:t>二级指标</w:t>
            </w:r>
          </w:p>
        </w:tc>
        <w:tc>
          <w:tcPr>
            <w:tcW w:w="1332" w:type="dxa"/>
            <w:vAlign w:val="center"/>
          </w:tcPr>
          <w:p w14:paraId="1AC56696">
            <w:pPr>
              <w:pStyle w:val="16"/>
            </w:pPr>
            <w:r>
              <w:t>三级指标</w:t>
            </w:r>
          </w:p>
        </w:tc>
        <w:tc>
          <w:tcPr>
            <w:tcW w:w="2891" w:type="dxa"/>
            <w:vAlign w:val="center"/>
          </w:tcPr>
          <w:p w14:paraId="09FBF8A2">
            <w:pPr>
              <w:pStyle w:val="16"/>
            </w:pPr>
            <w:r>
              <w:t>绩效指标描述</w:t>
            </w:r>
          </w:p>
        </w:tc>
        <w:tc>
          <w:tcPr>
            <w:tcW w:w="1276" w:type="dxa"/>
            <w:vAlign w:val="center"/>
          </w:tcPr>
          <w:p w14:paraId="2D564CAE">
            <w:pPr>
              <w:pStyle w:val="16"/>
            </w:pPr>
            <w:r>
              <w:t>指标值</w:t>
            </w:r>
          </w:p>
        </w:tc>
        <w:tc>
          <w:tcPr>
            <w:tcW w:w="1843" w:type="dxa"/>
            <w:vAlign w:val="center"/>
          </w:tcPr>
          <w:p w14:paraId="260F220F">
            <w:pPr>
              <w:pStyle w:val="16"/>
            </w:pPr>
            <w:r>
              <w:t>指标值确定依据</w:t>
            </w:r>
          </w:p>
        </w:tc>
      </w:tr>
      <w:tr w14:paraId="5502B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2121D8">
            <w:pPr>
              <w:pStyle w:val="17"/>
            </w:pPr>
            <w:r>
              <w:t>产出指标</w:t>
            </w:r>
          </w:p>
        </w:tc>
        <w:tc>
          <w:tcPr>
            <w:tcW w:w="1276" w:type="dxa"/>
            <w:vAlign w:val="center"/>
          </w:tcPr>
          <w:p w14:paraId="6DC6D3E7">
            <w:pPr>
              <w:pStyle w:val="15"/>
            </w:pPr>
            <w:r>
              <w:t>数量指标</w:t>
            </w:r>
          </w:p>
        </w:tc>
        <w:tc>
          <w:tcPr>
            <w:tcW w:w="1332" w:type="dxa"/>
            <w:vAlign w:val="center"/>
          </w:tcPr>
          <w:p w14:paraId="6D7ED8AD">
            <w:pPr>
              <w:pStyle w:val="15"/>
            </w:pPr>
            <w:r>
              <w:t>补助数量</w:t>
            </w:r>
          </w:p>
        </w:tc>
        <w:tc>
          <w:tcPr>
            <w:tcW w:w="2891" w:type="dxa"/>
            <w:vAlign w:val="center"/>
          </w:tcPr>
          <w:p w14:paraId="5A069526">
            <w:pPr>
              <w:pStyle w:val="15"/>
            </w:pPr>
            <w:r>
              <w:t>补助人员数量</w:t>
            </w:r>
          </w:p>
        </w:tc>
        <w:tc>
          <w:tcPr>
            <w:tcW w:w="1276" w:type="dxa"/>
            <w:vAlign w:val="center"/>
          </w:tcPr>
          <w:p w14:paraId="5EBD1070">
            <w:pPr>
              <w:pStyle w:val="15"/>
            </w:pPr>
            <w:r>
              <w:t>66人</w:t>
            </w:r>
          </w:p>
        </w:tc>
        <w:tc>
          <w:tcPr>
            <w:tcW w:w="1843" w:type="dxa"/>
            <w:vAlign w:val="center"/>
          </w:tcPr>
          <w:p w14:paraId="39DA9C82">
            <w:pPr>
              <w:pStyle w:val="15"/>
            </w:pPr>
            <w:r>
              <w:t>《中华人民共和国动物防疫法》</w:t>
            </w:r>
          </w:p>
        </w:tc>
      </w:tr>
      <w:tr w14:paraId="789F5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02A0BB"/>
        </w:tc>
        <w:tc>
          <w:tcPr>
            <w:tcW w:w="1276" w:type="dxa"/>
            <w:vAlign w:val="center"/>
          </w:tcPr>
          <w:p w14:paraId="45238C21">
            <w:pPr>
              <w:pStyle w:val="15"/>
            </w:pPr>
            <w:r>
              <w:t>质量指标</w:t>
            </w:r>
          </w:p>
        </w:tc>
        <w:tc>
          <w:tcPr>
            <w:tcW w:w="1332" w:type="dxa"/>
            <w:vAlign w:val="center"/>
          </w:tcPr>
          <w:p w14:paraId="5B130D70">
            <w:pPr>
              <w:pStyle w:val="15"/>
            </w:pPr>
            <w:r>
              <w:t>考核结果</w:t>
            </w:r>
          </w:p>
        </w:tc>
        <w:tc>
          <w:tcPr>
            <w:tcW w:w="2891" w:type="dxa"/>
            <w:vAlign w:val="center"/>
          </w:tcPr>
          <w:p w14:paraId="247D598C">
            <w:pPr>
              <w:pStyle w:val="15"/>
            </w:pPr>
            <w:r>
              <w:t>年度考核合格率</w:t>
            </w:r>
          </w:p>
        </w:tc>
        <w:tc>
          <w:tcPr>
            <w:tcW w:w="1276" w:type="dxa"/>
            <w:vAlign w:val="center"/>
          </w:tcPr>
          <w:p w14:paraId="1AE8CD62">
            <w:pPr>
              <w:pStyle w:val="15"/>
            </w:pPr>
            <w:r>
              <w:t>≥99%</w:t>
            </w:r>
          </w:p>
        </w:tc>
        <w:tc>
          <w:tcPr>
            <w:tcW w:w="1843" w:type="dxa"/>
            <w:vAlign w:val="center"/>
          </w:tcPr>
          <w:p w14:paraId="700060A5">
            <w:pPr>
              <w:pStyle w:val="15"/>
            </w:pPr>
            <w:r>
              <w:t>《中华人民共和国动物防疫法》</w:t>
            </w:r>
          </w:p>
        </w:tc>
      </w:tr>
      <w:tr w14:paraId="18C9B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2574C1"/>
        </w:tc>
        <w:tc>
          <w:tcPr>
            <w:tcW w:w="1276" w:type="dxa"/>
            <w:vAlign w:val="center"/>
          </w:tcPr>
          <w:p w14:paraId="24AC137B">
            <w:pPr>
              <w:pStyle w:val="15"/>
            </w:pPr>
            <w:r>
              <w:t>成本指标</w:t>
            </w:r>
          </w:p>
        </w:tc>
        <w:tc>
          <w:tcPr>
            <w:tcW w:w="1332" w:type="dxa"/>
            <w:vAlign w:val="center"/>
          </w:tcPr>
          <w:p w14:paraId="4C5D573A">
            <w:pPr>
              <w:pStyle w:val="15"/>
            </w:pPr>
            <w:r>
              <w:t>预算执行率</w:t>
            </w:r>
          </w:p>
        </w:tc>
        <w:tc>
          <w:tcPr>
            <w:tcW w:w="2891" w:type="dxa"/>
            <w:vAlign w:val="center"/>
          </w:tcPr>
          <w:p w14:paraId="1F3057A8">
            <w:pPr>
              <w:pStyle w:val="15"/>
            </w:pPr>
            <w:r>
              <w:t>预算执行率</w:t>
            </w:r>
          </w:p>
        </w:tc>
        <w:tc>
          <w:tcPr>
            <w:tcW w:w="1276" w:type="dxa"/>
            <w:vAlign w:val="center"/>
          </w:tcPr>
          <w:p w14:paraId="65AF8197">
            <w:pPr>
              <w:pStyle w:val="15"/>
            </w:pPr>
            <w:r>
              <w:t>≥99%</w:t>
            </w:r>
          </w:p>
        </w:tc>
        <w:tc>
          <w:tcPr>
            <w:tcW w:w="1843" w:type="dxa"/>
            <w:vAlign w:val="center"/>
          </w:tcPr>
          <w:p w14:paraId="5D50A2F8">
            <w:pPr>
              <w:pStyle w:val="15"/>
            </w:pPr>
            <w:r>
              <w:t>《中华人民共和国动物防疫法》</w:t>
            </w:r>
          </w:p>
        </w:tc>
      </w:tr>
      <w:tr w14:paraId="47291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B3C717"/>
        </w:tc>
        <w:tc>
          <w:tcPr>
            <w:tcW w:w="1276" w:type="dxa"/>
            <w:vAlign w:val="center"/>
          </w:tcPr>
          <w:p w14:paraId="6EDF737E">
            <w:pPr>
              <w:pStyle w:val="15"/>
            </w:pPr>
            <w:r>
              <w:t>时效指标</w:t>
            </w:r>
          </w:p>
        </w:tc>
        <w:tc>
          <w:tcPr>
            <w:tcW w:w="1332" w:type="dxa"/>
            <w:vAlign w:val="center"/>
          </w:tcPr>
          <w:p w14:paraId="5401C9EC">
            <w:pPr>
              <w:pStyle w:val="15"/>
            </w:pPr>
            <w:r>
              <w:t>补助完成时效</w:t>
            </w:r>
          </w:p>
        </w:tc>
        <w:tc>
          <w:tcPr>
            <w:tcW w:w="2891" w:type="dxa"/>
            <w:vAlign w:val="center"/>
          </w:tcPr>
          <w:p w14:paraId="39B9144E">
            <w:pPr>
              <w:pStyle w:val="15"/>
            </w:pPr>
            <w:r>
              <w:t>补助完成时效</w:t>
            </w:r>
          </w:p>
        </w:tc>
        <w:tc>
          <w:tcPr>
            <w:tcW w:w="1276" w:type="dxa"/>
            <w:vAlign w:val="center"/>
          </w:tcPr>
          <w:p w14:paraId="7755EF5D">
            <w:pPr>
              <w:pStyle w:val="15"/>
            </w:pPr>
            <w:r>
              <w:t>2025年12月底</w:t>
            </w:r>
          </w:p>
        </w:tc>
        <w:tc>
          <w:tcPr>
            <w:tcW w:w="1843" w:type="dxa"/>
            <w:vAlign w:val="center"/>
          </w:tcPr>
          <w:p w14:paraId="679502DD">
            <w:pPr>
              <w:pStyle w:val="15"/>
            </w:pPr>
            <w:r>
              <w:t>《中华人民共和国动物防疫法》</w:t>
            </w:r>
          </w:p>
        </w:tc>
      </w:tr>
      <w:tr w14:paraId="0894E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2EF38C">
            <w:pPr>
              <w:pStyle w:val="17"/>
            </w:pPr>
            <w:r>
              <w:t>效益指标</w:t>
            </w:r>
          </w:p>
        </w:tc>
        <w:tc>
          <w:tcPr>
            <w:tcW w:w="1276" w:type="dxa"/>
            <w:vAlign w:val="center"/>
          </w:tcPr>
          <w:p w14:paraId="24A6FE2A">
            <w:pPr>
              <w:pStyle w:val="15"/>
            </w:pPr>
            <w:r>
              <w:t>生态效益指标</w:t>
            </w:r>
          </w:p>
        </w:tc>
        <w:tc>
          <w:tcPr>
            <w:tcW w:w="1332" w:type="dxa"/>
            <w:vAlign w:val="center"/>
          </w:tcPr>
          <w:p w14:paraId="3ADA38AC">
            <w:pPr>
              <w:pStyle w:val="15"/>
            </w:pPr>
            <w:r>
              <w:t>免疫合格率</w:t>
            </w:r>
          </w:p>
        </w:tc>
        <w:tc>
          <w:tcPr>
            <w:tcW w:w="2891" w:type="dxa"/>
            <w:vAlign w:val="center"/>
          </w:tcPr>
          <w:p w14:paraId="52960BA8">
            <w:pPr>
              <w:pStyle w:val="15"/>
            </w:pPr>
            <w:r>
              <w:t>动物重大动物疫病强制免疫免疫抗体总体水平达标率</w:t>
            </w:r>
          </w:p>
        </w:tc>
        <w:tc>
          <w:tcPr>
            <w:tcW w:w="1276" w:type="dxa"/>
            <w:vAlign w:val="center"/>
          </w:tcPr>
          <w:p w14:paraId="55EB5400">
            <w:pPr>
              <w:pStyle w:val="15"/>
            </w:pPr>
            <w:r>
              <w:t>≥99%，，免疫畜禽总体水平达到国家标准</w:t>
            </w:r>
          </w:p>
        </w:tc>
        <w:tc>
          <w:tcPr>
            <w:tcW w:w="1843" w:type="dxa"/>
            <w:vAlign w:val="center"/>
          </w:tcPr>
          <w:p w14:paraId="39A8E55B">
            <w:pPr>
              <w:pStyle w:val="15"/>
            </w:pPr>
            <w:r>
              <w:t>《中华人民共和国动物防疫法》</w:t>
            </w:r>
          </w:p>
        </w:tc>
      </w:tr>
      <w:tr w14:paraId="72F96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5835EE"/>
        </w:tc>
        <w:tc>
          <w:tcPr>
            <w:tcW w:w="1276" w:type="dxa"/>
            <w:vAlign w:val="center"/>
          </w:tcPr>
          <w:p w14:paraId="14A7DBE1">
            <w:pPr>
              <w:pStyle w:val="15"/>
            </w:pPr>
            <w:r>
              <w:t>社会效益指标</w:t>
            </w:r>
          </w:p>
        </w:tc>
        <w:tc>
          <w:tcPr>
            <w:tcW w:w="1332" w:type="dxa"/>
            <w:vAlign w:val="center"/>
          </w:tcPr>
          <w:p w14:paraId="4587FDF3">
            <w:pPr>
              <w:pStyle w:val="15"/>
            </w:pPr>
            <w:r>
              <w:t>重大动物疫情情况</w:t>
            </w:r>
          </w:p>
        </w:tc>
        <w:tc>
          <w:tcPr>
            <w:tcW w:w="2891" w:type="dxa"/>
            <w:vAlign w:val="center"/>
          </w:tcPr>
          <w:p w14:paraId="1D044E9C">
            <w:pPr>
              <w:pStyle w:val="15"/>
            </w:pPr>
            <w:r>
              <w:t>我市全年发生重大动物疫情的件数</w:t>
            </w:r>
          </w:p>
        </w:tc>
        <w:tc>
          <w:tcPr>
            <w:tcW w:w="1276" w:type="dxa"/>
            <w:vAlign w:val="center"/>
          </w:tcPr>
          <w:p w14:paraId="1E4E3372">
            <w:pPr>
              <w:pStyle w:val="15"/>
            </w:pPr>
            <w:r>
              <w:t>&lt;1件，全年无重大动物疫情发生</w:t>
            </w:r>
          </w:p>
        </w:tc>
        <w:tc>
          <w:tcPr>
            <w:tcW w:w="1843" w:type="dxa"/>
            <w:vAlign w:val="center"/>
          </w:tcPr>
          <w:p w14:paraId="53D7A156">
            <w:pPr>
              <w:pStyle w:val="15"/>
            </w:pPr>
            <w:r>
              <w:t>《中华人民共和国动物防疫法》</w:t>
            </w:r>
          </w:p>
        </w:tc>
      </w:tr>
      <w:tr w14:paraId="54B28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B42CA6">
            <w:pPr>
              <w:pStyle w:val="17"/>
            </w:pPr>
            <w:r>
              <w:t>满意度指标</w:t>
            </w:r>
          </w:p>
        </w:tc>
        <w:tc>
          <w:tcPr>
            <w:tcW w:w="1276" w:type="dxa"/>
            <w:vAlign w:val="center"/>
          </w:tcPr>
          <w:p w14:paraId="6E981BC4">
            <w:pPr>
              <w:pStyle w:val="15"/>
            </w:pPr>
            <w:r>
              <w:t>服务对象满意度指标</w:t>
            </w:r>
          </w:p>
        </w:tc>
        <w:tc>
          <w:tcPr>
            <w:tcW w:w="1332" w:type="dxa"/>
            <w:vAlign w:val="center"/>
          </w:tcPr>
          <w:p w14:paraId="685EBF73">
            <w:pPr>
              <w:pStyle w:val="15"/>
            </w:pPr>
            <w:r>
              <w:t>养殖户满意度</w:t>
            </w:r>
          </w:p>
        </w:tc>
        <w:tc>
          <w:tcPr>
            <w:tcW w:w="2891" w:type="dxa"/>
            <w:vAlign w:val="center"/>
          </w:tcPr>
          <w:p w14:paraId="759B9B8F">
            <w:pPr>
              <w:pStyle w:val="15"/>
            </w:pPr>
            <w:r>
              <w:t>养殖户满意度</w:t>
            </w:r>
          </w:p>
        </w:tc>
        <w:tc>
          <w:tcPr>
            <w:tcW w:w="1276" w:type="dxa"/>
            <w:vAlign w:val="center"/>
          </w:tcPr>
          <w:p w14:paraId="7B614DEB">
            <w:pPr>
              <w:pStyle w:val="15"/>
            </w:pPr>
            <w:r>
              <w:t>≥95%，，满意养殖户占比</w:t>
            </w:r>
          </w:p>
        </w:tc>
        <w:tc>
          <w:tcPr>
            <w:tcW w:w="1843" w:type="dxa"/>
            <w:vAlign w:val="center"/>
          </w:tcPr>
          <w:p w14:paraId="35BDA5D8">
            <w:pPr>
              <w:pStyle w:val="15"/>
            </w:pPr>
            <w:r>
              <w:t>《中华人民共和国动物防疫法》</w:t>
            </w:r>
          </w:p>
        </w:tc>
      </w:tr>
    </w:tbl>
    <w:p w14:paraId="05D7944A">
      <w:pPr>
        <w:sectPr>
          <w:type w:val="continuous"/>
          <w:pgSz w:w="11900" w:h="16840"/>
          <w:pgMar w:top="1984" w:right="1304" w:bottom="1134" w:left="1304" w:header="720" w:footer="720" w:gutter="0"/>
          <w:cols w:space="720" w:num="1"/>
        </w:sectPr>
      </w:pPr>
    </w:p>
    <w:p w14:paraId="1173F135">
      <w:pPr>
        <w:jc w:val="center"/>
      </w:pPr>
    </w:p>
    <w:p w14:paraId="2CB5751E">
      <w:pPr>
        <w:rPr>
          <w:rFonts w:ascii="方正楷体简体" w:hAnsi="方正楷体简体" w:eastAsia="方正楷体简体" w:cs="方正楷体简体"/>
          <w:sz w:val="32"/>
          <w:szCs w:val="32"/>
        </w:rPr>
      </w:pPr>
      <w:bookmarkStart w:id="8" w:name="_Toc_4_4_0000000008"/>
      <w:r>
        <w:rPr>
          <w:rFonts w:ascii="方正楷体简体" w:hAnsi="方正楷体简体" w:eastAsia="方正楷体简体" w:cs="方正楷体简体"/>
          <w:sz w:val="32"/>
          <w:szCs w:val="32"/>
        </w:rPr>
        <w:br w:type="page"/>
      </w:r>
    </w:p>
    <w:p w14:paraId="79650361">
      <w:pPr>
        <w:kinsoku w:val="0"/>
        <w:autoSpaceDE w:val="0"/>
        <w:autoSpaceDN w:val="0"/>
        <w:adjustRightInd w:val="0"/>
        <w:snapToGrid w:val="0"/>
        <w:spacing w:line="570" w:lineRule="exact"/>
        <w:ind w:firstLine="640" w:firstLineChars="200"/>
        <w:textAlignment w:val="baseline"/>
        <w:rPr>
          <w:rFonts w:ascii="方正楷体简体" w:hAnsi="方正楷体简体" w:eastAsia="方正楷体简体" w:cs="方正楷体简体"/>
          <w:sz w:val="32"/>
          <w:szCs w:val="32"/>
        </w:rPr>
      </w:pPr>
      <w:r>
        <w:rPr>
          <w:rFonts w:ascii="方正楷体简体" w:hAnsi="方正楷体简体" w:eastAsia="方正楷体简体" w:cs="方正楷体简体"/>
          <w:sz w:val="32"/>
          <w:szCs w:val="32"/>
        </w:rPr>
        <w:t>5.冀财建【2024】217号关于提前下达2025年生猪调出大县奖励资金（非省级统筹部分）的通知绩效目标表</w:t>
      </w:r>
      <w:bookmarkEnd w:id="8"/>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C8B92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0B85D4C">
            <w:pPr>
              <w:pStyle w:val="14"/>
            </w:pPr>
            <w:r>
              <w:t>326001遵化市农业农村局本级</w:t>
            </w:r>
          </w:p>
        </w:tc>
        <w:tc>
          <w:tcPr>
            <w:tcW w:w="1843" w:type="dxa"/>
            <w:tcBorders>
              <w:top w:val="single" w:color="FFFFFF" w:sz="6" w:space="0"/>
              <w:left w:val="single" w:color="FFFFFF" w:sz="6" w:space="0"/>
              <w:right w:val="single" w:color="FFFFFF" w:sz="6" w:space="0"/>
            </w:tcBorders>
            <w:vAlign w:val="center"/>
          </w:tcPr>
          <w:p w14:paraId="0A2FAF1B">
            <w:pPr>
              <w:pStyle w:val="13"/>
            </w:pPr>
            <w:r>
              <w:t>单位：万元</w:t>
            </w:r>
          </w:p>
        </w:tc>
      </w:tr>
      <w:tr w14:paraId="787071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A7FDC9">
            <w:pPr>
              <w:pStyle w:val="16"/>
            </w:pPr>
            <w:r>
              <w:t>项目编码</w:t>
            </w:r>
          </w:p>
        </w:tc>
        <w:tc>
          <w:tcPr>
            <w:tcW w:w="2608" w:type="dxa"/>
            <w:gridSpan w:val="2"/>
            <w:vAlign w:val="center"/>
          </w:tcPr>
          <w:p w14:paraId="06C1491B">
            <w:pPr>
              <w:pStyle w:val="15"/>
            </w:pPr>
            <w:r>
              <w:t>13028125P00002410002Y</w:t>
            </w:r>
          </w:p>
        </w:tc>
        <w:tc>
          <w:tcPr>
            <w:tcW w:w="1587" w:type="dxa"/>
            <w:vAlign w:val="center"/>
          </w:tcPr>
          <w:p w14:paraId="68D6FF8C">
            <w:pPr>
              <w:pStyle w:val="16"/>
            </w:pPr>
            <w:r>
              <w:t>项目名称</w:t>
            </w:r>
          </w:p>
        </w:tc>
        <w:tc>
          <w:tcPr>
            <w:tcW w:w="4423" w:type="dxa"/>
            <w:gridSpan w:val="3"/>
            <w:vAlign w:val="center"/>
          </w:tcPr>
          <w:p w14:paraId="33A0B0F0">
            <w:pPr>
              <w:pStyle w:val="15"/>
            </w:pPr>
            <w:r>
              <w:t>冀财建【2024】217号关于提前下达2025年生猪调出大县奖励资金（非省级统筹部分）的通知</w:t>
            </w:r>
          </w:p>
        </w:tc>
      </w:tr>
      <w:tr w14:paraId="4F6073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F99A21">
            <w:pPr>
              <w:pStyle w:val="16"/>
            </w:pPr>
            <w:r>
              <w:t>预算规模及资金用途</w:t>
            </w:r>
          </w:p>
        </w:tc>
        <w:tc>
          <w:tcPr>
            <w:tcW w:w="1276" w:type="dxa"/>
            <w:vAlign w:val="center"/>
          </w:tcPr>
          <w:p w14:paraId="64F8DDA4">
            <w:pPr>
              <w:pStyle w:val="16"/>
            </w:pPr>
            <w:r>
              <w:t>预算数</w:t>
            </w:r>
          </w:p>
        </w:tc>
        <w:tc>
          <w:tcPr>
            <w:tcW w:w="1332" w:type="dxa"/>
            <w:vAlign w:val="center"/>
          </w:tcPr>
          <w:p w14:paraId="7577F63C">
            <w:pPr>
              <w:pStyle w:val="15"/>
            </w:pPr>
            <w:r>
              <w:t>542.00</w:t>
            </w:r>
          </w:p>
        </w:tc>
        <w:tc>
          <w:tcPr>
            <w:tcW w:w="1587" w:type="dxa"/>
            <w:vAlign w:val="center"/>
          </w:tcPr>
          <w:p w14:paraId="34D25D97">
            <w:pPr>
              <w:pStyle w:val="16"/>
            </w:pPr>
            <w:r>
              <w:t>其中：财政    资金</w:t>
            </w:r>
          </w:p>
        </w:tc>
        <w:tc>
          <w:tcPr>
            <w:tcW w:w="1304" w:type="dxa"/>
            <w:vAlign w:val="center"/>
          </w:tcPr>
          <w:p w14:paraId="37BFFFFD">
            <w:pPr>
              <w:pStyle w:val="15"/>
            </w:pPr>
            <w:r>
              <w:t>542.00</w:t>
            </w:r>
          </w:p>
        </w:tc>
        <w:tc>
          <w:tcPr>
            <w:tcW w:w="1276" w:type="dxa"/>
            <w:vAlign w:val="center"/>
          </w:tcPr>
          <w:p w14:paraId="20FBFD36">
            <w:pPr>
              <w:pStyle w:val="16"/>
            </w:pPr>
            <w:r>
              <w:t>其他资金</w:t>
            </w:r>
          </w:p>
        </w:tc>
        <w:tc>
          <w:tcPr>
            <w:tcW w:w="1843" w:type="dxa"/>
            <w:vAlign w:val="center"/>
          </w:tcPr>
          <w:p w14:paraId="4B73E16F">
            <w:pPr>
              <w:pStyle w:val="15"/>
            </w:pPr>
          </w:p>
        </w:tc>
      </w:tr>
      <w:tr w14:paraId="2D795E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7C84F6"/>
        </w:tc>
        <w:tc>
          <w:tcPr>
            <w:tcW w:w="8618" w:type="dxa"/>
            <w:gridSpan w:val="6"/>
            <w:vAlign w:val="center"/>
          </w:tcPr>
          <w:p w14:paraId="5872AC0C">
            <w:pPr>
              <w:pStyle w:val="15"/>
            </w:pPr>
            <w:r>
              <w:t>预算数542万，主要用于生猪调出大县奖励资金</w:t>
            </w:r>
          </w:p>
        </w:tc>
      </w:tr>
      <w:tr w14:paraId="4C3088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22E81A">
            <w:pPr>
              <w:pStyle w:val="16"/>
            </w:pPr>
            <w:r>
              <w:t>资金支出计划（%）</w:t>
            </w:r>
          </w:p>
        </w:tc>
        <w:tc>
          <w:tcPr>
            <w:tcW w:w="2608" w:type="dxa"/>
            <w:gridSpan w:val="2"/>
            <w:vAlign w:val="center"/>
          </w:tcPr>
          <w:p w14:paraId="1B14AAC1">
            <w:pPr>
              <w:pStyle w:val="16"/>
            </w:pPr>
            <w:r>
              <w:t>3月底</w:t>
            </w:r>
          </w:p>
        </w:tc>
        <w:tc>
          <w:tcPr>
            <w:tcW w:w="1587" w:type="dxa"/>
            <w:vAlign w:val="center"/>
          </w:tcPr>
          <w:p w14:paraId="38F668FB">
            <w:pPr>
              <w:pStyle w:val="16"/>
            </w:pPr>
            <w:r>
              <w:t>6月底</w:t>
            </w:r>
          </w:p>
        </w:tc>
        <w:tc>
          <w:tcPr>
            <w:tcW w:w="1304" w:type="dxa"/>
            <w:vAlign w:val="center"/>
          </w:tcPr>
          <w:p w14:paraId="0E1ACAD4">
            <w:pPr>
              <w:pStyle w:val="16"/>
            </w:pPr>
            <w:r>
              <w:t>10月底</w:t>
            </w:r>
          </w:p>
        </w:tc>
        <w:tc>
          <w:tcPr>
            <w:tcW w:w="3119" w:type="dxa"/>
            <w:gridSpan w:val="2"/>
            <w:vAlign w:val="center"/>
          </w:tcPr>
          <w:p w14:paraId="591B6EE8">
            <w:pPr>
              <w:pStyle w:val="16"/>
            </w:pPr>
            <w:r>
              <w:t>12月底</w:t>
            </w:r>
          </w:p>
        </w:tc>
      </w:tr>
      <w:tr w14:paraId="533895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D53489"/>
        </w:tc>
        <w:tc>
          <w:tcPr>
            <w:tcW w:w="2608" w:type="dxa"/>
            <w:gridSpan w:val="2"/>
            <w:vAlign w:val="center"/>
          </w:tcPr>
          <w:p w14:paraId="239D0774">
            <w:pPr>
              <w:pStyle w:val="17"/>
            </w:pPr>
            <w:r>
              <w:t>30%</w:t>
            </w:r>
          </w:p>
        </w:tc>
        <w:tc>
          <w:tcPr>
            <w:tcW w:w="1587" w:type="dxa"/>
            <w:vAlign w:val="center"/>
          </w:tcPr>
          <w:p w14:paraId="7903E119">
            <w:pPr>
              <w:pStyle w:val="17"/>
            </w:pPr>
            <w:r>
              <w:t>60%</w:t>
            </w:r>
          </w:p>
        </w:tc>
        <w:tc>
          <w:tcPr>
            <w:tcW w:w="1304" w:type="dxa"/>
            <w:vAlign w:val="center"/>
          </w:tcPr>
          <w:p w14:paraId="23A909A2">
            <w:pPr>
              <w:pStyle w:val="17"/>
            </w:pPr>
            <w:r>
              <w:t>90%</w:t>
            </w:r>
          </w:p>
        </w:tc>
        <w:tc>
          <w:tcPr>
            <w:tcW w:w="3119" w:type="dxa"/>
            <w:gridSpan w:val="2"/>
            <w:vAlign w:val="center"/>
          </w:tcPr>
          <w:p w14:paraId="627FA850">
            <w:pPr>
              <w:pStyle w:val="17"/>
            </w:pPr>
            <w:r>
              <w:t>100%</w:t>
            </w:r>
          </w:p>
        </w:tc>
      </w:tr>
      <w:tr w14:paraId="25024D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F0A7B3">
            <w:pPr>
              <w:pStyle w:val="16"/>
            </w:pPr>
            <w:r>
              <w:t>绩效目标</w:t>
            </w:r>
          </w:p>
        </w:tc>
        <w:tc>
          <w:tcPr>
            <w:tcW w:w="8618" w:type="dxa"/>
            <w:gridSpan w:val="6"/>
            <w:vAlign w:val="center"/>
          </w:tcPr>
          <w:p w14:paraId="01787A5F">
            <w:pPr>
              <w:pStyle w:val="15"/>
            </w:pPr>
            <w:r>
              <w:t>1.促进我市生猪养殖业健康发展</w:t>
            </w:r>
          </w:p>
          <w:p w14:paraId="4E518B27">
            <w:pPr>
              <w:pStyle w:val="15"/>
            </w:pPr>
            <w:r>
              <w:t>2.全市范围内生猪生产环节（圈舍建设、良种引进、污粪处理等）补贴542万元。</w:t>
            </w:r>
          </w:p>
        </w:tc>
      </w:tr>
    </w:tbl>
    <w:p w14:paraId="04504455">
      <w:pPr>
        <w:spacing w:line="2" w:lineRule="exact"/>
        <w:jc w:val="center"/>
      </w:pPr>
    </w:p>
    <w:tbl>
      <w:tblPr>
        <w:tblStyle w:val="7"/>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087"/>
        <w:gridCol w:w="2080"/>
        <w:gridCol w:w="1843"/>
      </w:tblGrid>
      <w:tr w14:paraId="127F4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F60C9D">
            <w:pPr>
              <w:pStyle w:val="16"/>
            </w:pPr>
            <w:r>
              <w:t>一级指标</w:t>
            </w:r>
          </w:p>
        </w:tc>
        <w:tc>
          <w:tcPr>
            <w:tcW w:w="1276" w:type="dxa"/>
            <w:vAlign w:val="center"/>
          </w:tcPr>
          <w:p w14:paraId="0B6AEEF9">
            <w:pPr>
              <w:pStyle w:val="16"/>
            </w:pPr>
            <w:r>
              <w:t>二级指标</w:t>
            </w:r>
          </w:p>
        </w:tc>
        <w:tc>
          <w:tcPr>
            <w:tcW w:w="1332" w:type="dxa"/>
            <w:vAlign w:val="center"/>
          </w:tcPr>
          <w:p w14:paraId="3B0709ED">
            <w:pPr>
              <w:pStyle w:val="16"/>
            </w:pPr>
            <w:r>
              <w:t>三级指标</w:t>
            </w:r>
          </w:p>
        </w:tc>
        <w:tc>
          <w:tcPr>
            <w:tcW w:w="2087" w:type="dxa"/>
            <w:vAlign w:val="center"/>
          </w:tcPr>
          <w:p w14:paraId="48D501E8">
            <w:pPr>
              <w:pStyle w:val="16"/>
            </w:pPr>
            <w:r>
              <w:t>绩效指标描述</w:t>
            </w:r>
          </w:p>
        </w:tc>
        <w:tc>
          <w:tcPr>
            <w:tcW w:w="2080" w:type="dxa"/>
            <w:vAlign w:val="center"/>
          </w:tcPr>
          <w:p w14:paraId="54F6356F">
            <w:pPr>
              <w:pStyle w:val="16"/>
            </w:pPr>
            <w:r>
              <w:t>指标值</w:t>
            </w:r>
          </w:p>
        </w:tc>
        <w:tc>
          <w:tcPr>
            <w:tcW w:w="1843" w:type="dxa"/>
            <w:vAlign w:val="center"/>
          </w:tcPr>
          <w:p w14:paraId="39B4E765">
            <w:pPr>
              <w:pStyle w:val="16"/>
            </w:pPr>
            <w:r>
              <w:t>指标值确定依据</w:t>
            </w:r>
          </w:p>
        </w:tc>
      </w:tr>
      <w:tr w14:paraId="35FB5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79C8F6">
            <w:pPr>
              <w:pStyle w:val="17"/>
            </w:pPr>
            <w:r>
              <w:t>产出指标</w:t>
            </w:r>
          </w:p>
        </w:tc>
        <w:tc>
          <w:tcPr>
            <w:tcW w:w="1276" w:type="dxa"/>
            <w:vAlign w:val="center"/>
          </w:tcPr>
          <w:p w14:paraId="74BB8DFC">
            <w:pPr>
              <w:pStyle w:val="15"/>
            </w:pPr>
            <w:r>
              <w:t>数量指标</w:t>
            </w:r>
          </w:p>
        </w:tc>
        <w:tc>
          <w:tcPr>
            <w:tcW w:w="1332" w:type="dxa"/>
            <w:vAlign w:val="center"/>
          </w:tcPr>
          <w:p w14:paraId="5F93C2C7">
            <w:pPr>
              <w:pStyle w:val="15"/>
            </w:pPr>
            <w:r>
              <w:t>新（改扩）生猪建养殖场</w:t>
            </w:r>
          </w:p>
        </w:tc>
        <w:tc>
          <w:tcPr>
            <w:tcW w:w="2087" w:type="dxa"/>
            <w:vAlign w:val="center"/>
          </w:tcPr>
          <w:p w14:paraId="00DB6733">
            <w:pPr>
              <w:pStyle w:val="15"/>
            </w:pPr>
            <w:r>
              <w:t>新（改扩）生猪建养殖场</w:t>
            </w:r>
          </w:p>
        </w:tc>
        <w:tc>
          <w:tcPr>
            <w:tcW w:w="2080" w:type="dxa"/>
            <w:vAlign w:val="center"/>
          </w:tcPr>
          <w:p w14:paraId="7112F56E">
            <w:pPr>
              <w:pStyle w:val="15"/>
            </w:pPr>
            <w:r>
              <w:t>≥1个</w:t>
            </w:r>
          </w:p>
        </w:tc>
        <w:tc>
          <w:tcPr>
            <w:tcW w:w="1843" w:type="dxa"/>
            <w:vAlign w:val="center"/>
          </w:tcPr>
          <w:p w14:paraId="02D29A6E">
            <w:pPr>
              <w:pStyle w:val="15"/>
            </w:pPr>
            <w:r>
              <w:t>冀财建【2024】217号关于下达2025年生猪调出大县奖励资金（非省级统筹部分）预算指标通知</w:t>
            </w:r>
          </w:p>
        </w:tc>
      </w:tr>
      <w:tr w14:paraId="7F173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BC9B06"/>
        </w:tc>
        <w:tc>
          <w:tcPr>
            <w:tcW w:w="1276" w:type="dxa"/>
            <w:vAlign w:val="center"/>
          </w:tcPr>
          <w:p w14:paraId="2603F2D5">
            <w:pPr>
              <w:pStyle w:val="15"/>
            </w:pPr>
            <w:r>
              <w:t>质量指标</w:t>
            </w:r>
          </w:p>
        </w:tc>
        <w:tc>
          <w:tcPr>
            <w:tcW w:w="1332" w:type="dxa"/>
            <w:vAlign w:val="center"/>
          </w:tcPr>
          <w:p w14:paraId="7427C2F9">
            <w:pPr>
              <w:pStyle w:val="15"/>
            </w:pPr>
            <w:r>
              <w:t>工程质量达标合格率</w:t>
            </w:r>
          </w:p>
        </w:tc>
        <w:tc>
          <w:tcPr>
            <w:tcW w:w="2087" w:type="dxa"/>
            <w:vAlign w:val="center"/>
          </w:tcPr>
          <w:p w14:paraId="6D862BE3">
            <w:pPr>
              <w:pStyle w:val="15"/>
            </w:pPr>
            <w:r>
              <w:t>工程质量达标合格率</w:t>
            </w:r>
          </w:p>
        </w:tc>
        <w:tc>
          <w:tcPr>
            <w:tcW w:w="2080" w:type="dxa"/>
            <w:vAlign w:val="center"/>
          </w:tcPr>
          <w:p w14:paraId="08CA94CC">
            <w:pPr>
              <w:pStyle w:val="15"/>
            </w:pPr>
            <w:r>
              <w:t>等于100%</w:t>
            </w:r>
          </w:p>
        </w:tc>
        <w:tc>
          <w:tcPr>
            <w:tcW w:w="1843" w:type="dxa"/>
            <w:vAlign w:val="center"/>
          </w:tcPr>
          <w:p w14:paraId="094990EE">
            <w:pPr>
              <w:pStyle w:val="15"/>
            </w:pPr>
            <w:r>
              <w:t>冀财建【2024】217号关于下达2025年生猪调出大县奖励资金（非省级统筹部分）预算指标通知</w:t>
            </w:r>
          </w:p>
        </w:tc>
      </w:tr>
      <w:tr w14:paraId="1B953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BD7397"/>
        </w:tc>
        <w:tc>
          <w:tcPr>
            <w:tcW w:w="1276" w:type="dxa"/>
            <w:vAlign w:val="center"/>
          </w:tcPr>
          <w:p w14:paraId="1F7661E2">
            <w:pPr>
              <w:pStyle w:val="15"/>
            </w:pPr>
            <w:r>
              <w:t>成本指标</w:t>
            </w:r>
          </w:p>
        </w:tc>
        <w:tc>
          <w:tcPr>
            <w:tcW w:w="1332" w:type="dxa"/>
            <w:vAlign w:val="center"/>
          </w:tcPr>
          <w:p w14:paraId="7F9D9C67">
            <w:pPr>
              <w:pStyle w:val="15"/>
            </w:pPr>
            <w:r>
              <w:t>完成预算投资</w:t>
            </w:r>
          </w:p>
        </w:tc>
        <w:tc>
          <w:tcPr>
            <w:tcW w:w="2087" w:type="dxa"/>
            <w:vAlign w:val="center"/>
          </w:tcPr>
          <w:p w14:paraId="4D4F10DD">
            <w:pPr>
              <w:pStyle w:val="15"/>
            </w:pPr>
            <w:r>
              <w:t>完成预算投资</w:t>
            </w:r>
          </w:p>
        </w:tc>
        <w:tc>
          <w:tcPr>
            <w:tcW w:w="2080" w:type="dxa"/>
            <w:vAlign w:val="center"/>
          </w:tcPr>
          <w:p w14:paraId="3A4FDD6E">
            <w:pPr>
              <w:pStyle w:val="15"/>
            </w:pPr>
            <w:r>
              <w:t>≥100%</w:t>
            </w:r>
          </w:p>
        </w:tc>
        <w:tc>
          <w:tcPr>
            <w:tcW w:w="1843" w:type="dxa"/>
            <w:vAlign w:val="center"/>
          </w:tcPr>
          <w:p w14:paraId="5ED67E38">
            <w:pPr>
              <w:pStyle w:val="15"/>
            </w:pPr>
            <w:r>
              <w:t>冀财建【2024】217号关于下达2025年生猪调出大县奖励资金（非省级统筹部分）预算指标通知</w:t>
            </w:r>
          </w:p>
        </w:tc>
      </w:tr>
      <w:tr w14:paraId="40000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3856BA"/>
        </w:tc>
        <w:tc>
          <w:tcPr>
            <w:tcW w:w="1276" w:type="dxa"/>
            <w:vAlign w:val="center"/>
          </w:tcPr>
          <w:p w14:paraId="315629C6">
            <w:pPr>
              <w:pStyle w:val="15"/>
            </w:pPr>
            <w:r>
              <w:t>时效指标</w:t>
            </w:r>
          </w:p>
        </w:tc>
        <w:tc>
          <w:tcPr>
            <w:tcW w:w="1332" w:type="dxa"/>
            <w:vAlign w:val="center"/>
          </w:tcPr>
          <w:p w14:paraId="7232E54A">
            <w:pPr>
              <w:pStyle w:val="15"/>
            </w:pPr>
            <w:r>
              <w:t>补助时效</w:t>
            </w:r>
          </w:p>
        </w:tc>
        <w:tc>
          <w:tcPr>
            <w:tcW w:w="2087" w:type="dxa"/>
            <w:vAlign w:val="center"/>
          </w:tcPr>
          <w:p w14:paraId="00176302">
            <w:pPr>
              <w:pStyle w:val="15"/>
            </w:pPr>
            <w:r>
              <w:t>补助时效</w:t>
            </w:r>
          </w:p>
        </w:tc>
        <w:tc>
          <w:tcPr>
            <w:tcW w:w="2080" w:type="dxa"/>
            <w:vAlign w:val="center"/>
          </w:tcPr>
          <w:p w14:paraId="0735D2CD">
            <w:pPr>
              <w:pStyle w:val="15"/>
            </w:pPr>
            <w:r>
              <w:t>2025年</w:t>
            </w:r>
          </w:p>
        </w:tc>
        <w:tc>
          <w:tcPr>
            <w:tcW w:w="1843" w:type="dxa"/>
            <w:vAlign w:val="center"/>
          </w:tcPr>
          <w:p w14:paraId="4957BEEE">
            <w:pPr>
              <w:pStyle w:val="15"/>
            </w:pPr>
            <w:r>
              <w:t>冀财建【2024】217号关于下达2025年生猪调出大县奖励资金（非省级统筹部分）预算指标通知</w:t>
            </w:r>
          </w:p>
        </w:tc>
      </w:tr>
      <w:tr w14:paraId="710F5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6AE898">
            <w:pPr>
              <w:pStyle w:val="17"/>
            </w:pPr>
            <w:r>
              <w:t>效益指标</w:t>
            </w:r>
          </w:p>
        </w:tc>
        <w:tc>
          <w:tcPr>
            <w:tcW w:w="1276" w:type="dxa"/>
            <w:vAlign w:val="center"/>
          </w:tcPr>
          <w:p w14:paraId="5BDDEF20">
            <w:pPr>
              <w:pStyle w:val="15"/>
            </w:pPr>
            <w:r>
              <w:t>社会效益指标</w:t>
            </w:r>
          </w:p>
        </w:tc>
        <w:tc>
          <w:tcPr>
            <w:tcW w:w="1332" w:type="dxa"/>
            <w:vAlign w:val="center"/>
          </w:tcPr>
          <w:p w14:paraId="5E2E7229">
            <w:pPr>
              <w:pStyle w:val="15"/>
            </w:pPr>
            <w:r>
              <w:t>为养殖场户减轻资金压力</w:t>
            </w:r>
          </w:p>
        </w:tc>
        <w:tc>
          <w:tcPr>
            <w:tcW w:w="2087" w:type="dxa"/>
            <w:vAlign w:val="center"/>
          </w:tcPr>
          <w:p w14:paraId="5DA8D7CA">
            <w:pPr>
              <w:pStyle w:val="15"/>
            </w:pPr>
            <w:r>
              <w:t>为养殖场户减轻资金压力</w:t>
            </w:r>
          </w:p>
        </w:tc>
        <w:tc>
          <w:tcPr>
            <w:tcW w:w="2080" w:type="dxa"/>
            <w:vAlign w:val="center"/>
          </w:tcPr>
          <w:p w14:paraId="0F235259">
            <w:pPr>
              <w:pStyle w:val="15"/>
            </w:pPr>
            <w:r>
              <w:t>帮助养殖场（户）新（改扩）生猪建养殖场减轻资金压力</w:t>
            </w:r>
          </w:p>
        </w:tc>
        <w:tc>
          <w:tcPr>
            <w:tcW w:w="1843" w:type="dxa"/>
            <w:vAlign w:val="center"/>
          </w:tcPr>
          <w:p w14:paraId="232AD541">
            <w:pPr>
              <w:pStyle w:val="15"/>
            </w:pPr>
            <w:r>
              <w:t>冀财建【2024】217号关于下达2025年生猪调出大县奖励资金（非省级统筹部分）预算指标通知</w:t>
            </w:r>
          </w:p>
        </w:tc>
      </w:tr>
      <w:tr w14:paraId="5409B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36293A">
            <w:pPr>
              <w:pStyle w:val="17"/>
            </w:pPr>
            <w:r>
              <w:t>满意度指标</w:t>
            </w:r>
          </w:p>
        </w:tc>
        <w:tc>
          <w:tcPr>
            <w:tcW w:w="1276" w:type="dxa"/>
            <w:vAlign w:val="center"/>
          </w:tcPr>
          <w:p w14:paraId="3EA26C5D">
            <w:pPr>
              <w:pStyle w:val="15"/>
            </w:pPr>
            <w:r>
              <w:t>服务对象满意度指标</w:t>
            </w:r>
          </w:p>
        </w:tc>
        <w:tc>
          <w:tcPr>
            <w:tcW w:w="1332" w:type="dxa"/>
            <w:vAlign w:val="center"/>
          </w:tcPr>
          <w:p w14:paraId="79B25F51">
            <w:pPr>
              <w:pStyle w:val="15"/>
            </w:pPr>
            <w:r>
              <w:t>养殖户满意度</w:t>
            </w:r>
          </w:p>
        </w:tc>
        <w:tc>
          <w:tcPr>
            <w:tcW w:w="2087" w:type="dxa"/>
            <w:vAlign w:val="center"/>
          </w:tcPr>
          <w:p w14:paraId="7775C7DA">
            <w:pPr>
              <w:pStyle w:val="15"/>
            </w:pPr>
            <w:r>
              <w:t>养殖户满意度</w:t>
            </w:r>
          </w:p>
        </w:tc>
        <w:tc>
          <w:tcPr>
            <w:tcW w:w="2080" w:type="dxa"/>
            <w:vAlign w:val="center"/>
          </w:tcPr>
          <w:p w14:paraId="419BB0C1">
            <w:pPr>
              <w:pStyle w:val="15"/>
            </w:pPr>
            <w:r>
              <w:t>≥95%</w:t>
            </w:r>
          </w:p>
        </w:tc>
        <w:tc>
          <w:tcPr>
            <w:tcW w:w="1843" w:type="dxa"/>
            <w:vAlign w:val="center"/>
          </w:tcPr>
          <w:p w14:paraId="2FFFDD36">
            <w:pPr>
              <w:pStyle w:val="15"/>
            </w:pPr>
            <w:r>
              <w:t>冀财建【2024】217号关于下达2025年生猪调出大县奖励资金（非省级统筹部分）预算指标通知</w:t>
            </w:r>
          </w:p>
        </w:tc>
      </w:tr>
    </w:tbl>
    <w:p w14:paraId="36339E65">
      <w:pPr>
        <w:sectPr>
          <w:type w:val="continuous"/>
          <w:pgSz w:w="11900" w:h="16840"/>
          <w:pgMar w:top="1984" w:right="1304" w:bottom="1134" w:left="1304" w:header="720" w:footer="720" w:gutter="0"/>
          <w:cols w:space="720" w:num="1"/>
        </w:sectPr>
      </w:pPr>
    </w:p>
    <w:p w14:paraId="70A61BA7">
      <w:pPr>
        <w:kinsoku w:val="0"/>
        <w:autoSpaceDE w:val="0"/>
        <w:autoSpaceDN w:val="0"/>
        <w:adjustRightInd w:val="0"/>
        <w:snapToGrid w:val="0"/>
        <w:spacing w:line="570" w:lineRule="exact"/>
        <w:ind w:firstLine="640" w:firstLineChars="200"/>
        <w:textAlignment w:val="baseline"/>
        <w:rPr>
          <w:rFonts w:ascii="方正楷体简体" w:hAnsi="方正楷体简体" w:eastAsia="方正楷体简体" w:cs="方正楷体简体"/>
          <w:sz w:val="32"/>
          <w:szCs w:val="32"/>
        </w:rPr>
      </w:pPr>
    </w:p>
    <w:p w14:paraId="19AAAB3A">
      <w:pPr>
        <w:rPr>
          <w:rFonts w:ascii="方正楷体简体" w:hAnsi="方正楷体简体" w:eastAsia="方正楷体简体" w:cs="方正楷体简体"/>
          <w:sz w:val="32"/>
          <w:szCs w:val="32"/>
        </w:rPr>
      </w:pPr>
      <w:bookmarkStart w:id="9" w:name="_Toc_4_4_0000000009"/>
      <w:r>
        <w:rPr>
          <w:rFonts w:ascii="方正楷体简体" w:hAnsi="方正楷体简体" w:eastAsia="方正楷体简体" w:cs="方正楷体简体"/>
          <w:sz w:val="32"/>
          <w:szCs w:val="32"/>
        </w:rPr>
        <w:br w:type="page"/>
      </w:r>
    </w:p>
    <w:p w14:paraId="655F8673">
      <w:pPr>
        <w:kinsoku w:val="0"/>
        <w:autoSpaceDE w:val="0"/>
        <w:autoSpaceDN w:val="0"/>
        <w:adjustRightInd w:val="0"/>
        <w:snapToGrid w:val="0"/>
        <w:spacing w:line="570" w:lineRule="exact"/>
        <w:ind w:firstLine="640" w:firstLineChars="200"/>
        <w:textAlignment w:val="baseline"/>
        <w:rPr>
          <w:rFonts w:ascii="方正楷体简体" w:hAnsi="方正楷体简体" w:eastAsia="方正楷体简体" w:cs="方正楷体简体"/>
          <w:sz w:val="32"/>
          <w:szCs w:val="32"/>
        </w:rPr>
      </w:pPr>
      <w:r>
        <w:rPr>
          <w:rFonts w:ascii="方正楷体简体" w:hAnsi="方正楷体简体" w:eastAsia="方正楷体简体" w:cs="方正楷体简体"/>
          <w:sz w:val="32"/>
          <w:szCs w:val="32"/>
        </w:rPr>
        <w:t>6.冀财建【2024】228号关于提前下达2025年产粮大县奖励资金预算指标的通知绩效目标表</w:t>
      </w:r>
      <w:bookmarkEnd w:id="9"/>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7DC19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967F14F">
            <w:pPr>
              <w:pStyle w:val="14"/>
            </w:pPr>
            <w:r>
              <w:t>326001遵化市农业农村局本级</w:t>
            </w:r>
          </w:p>
        </w:tc>
        <w:tc>
          <w:tcPr>
            <w:tcW w:w="1843" w:type="dxa"/>
            <w:tcBorders>
              <w:top w:val="single" w:color="FFFFFF" w:sz="6" w:space="0"/>
              <w:left w:val="single" w:color="FFFFFF" w:sz="6" w:space="0"/>
              <w:right w:val="single" w:color="FFFFFF" w:sz="6" w:space="0"/>
            </w:tcBorders>
            <w:vAlign w:val="center"/>
          </w:tcPr>
          <w:p w14:paraId="57951039">
            <w:pPr>
              <w:pStyle w:val="13"/>
            </w:pPr>
            <w:r>
              <w:t>单位：万元</w:t>
            </w:r>
          </w:p>
        </w:tc>
      </w:tr>
      <w:tr w14:paraId="22FD05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04DA65">
            <w:pPr>
              <w:pStyle w:val="16"/>
            </w:pPr>
            <w:r>
              <w:t>项目编码</w:t>
            </w:r>
          </w:p>
        </w:tc>
        <w:tc>
          <w:tcPr>
            <w:tcW w:w="2608" w:type="dxa"/>
            <w:gridSpan w:val="2"/>
            <w:vAlign w:val="center"/>
          </w:tcPr>
          <w:p w14:paraId="244EAB22">
            <w:pPr>
              <w:pStyle w:val="15"/>
            </w:pPr>
            <w:r>
              <w:t>13028125P000020100028</w:t>
            </w:r>
          </w:p>
        </w:tc>
        <w:tc>
          <w:tcPr>
            <w:tcW w:w="1587" w:type="dxa"/>
            <w:vAlign w:val="center"/>
          </w:tcPr>
          <w:p w14:paraId="6D3EB9F7">
            <w:pPr>
              <w:pStyle w:val="16"/>
            </w:pPr>
            <w:r>
              <w:t>项目名称</w:t>
            </w:r>
          </w:p>
        </w:tc>
        <w:tc>
          <w:tcPr>
            <w:tcW w:w="4423" w:type="dxa"/>
            <w:gridSpan w:val="3"/>
            <w:vAlign w:val="center"/>
          </w:tcPr>
          <w:p w14:paraId="77BD4C3A">
            <w:pPr>
              <w:pStyle w:val="15"/>
            </w:pPr>
            <w:r>
              <w:t>冀财建【2024】228号关于提前下达2025年产粮大县奖励资金预算指标的通知</w:t>
            </w:r>
          </w:p>
        </w:tc>
      </w:tr>
      <w:tr w14:paraId="618871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012393">
            <w:pPr>
              <w:pStyle w:val="16"/>
            </w:pPr>
            <w:r>
              <w:t>预算规模及资金用途</w:t>
            </w:r>
          </w:p>
        </w:tc>
        <w:tc>
          <w:tcPr>
            <w:tcW w:w="1276" w:type="dxa"/>
            <w:vAlign w:val="center"/>
          </w:tcPr>
          <w:p w14:paraId="2F0A02AF">
            <w:pPr>
              <w:pStyle w:val="16"/>
            </w:pPr>
            <w:r>
              <w:t>预算数</w:t>
            </w:r>
          </w:p>
        </w:tc>
        <w:tc>
          <w:tcPr>
            <w:tcW w:w="1332" w:type="dxa"/>
            <w:vAlign w:val="center"/>
          </w:tcPr>
          <w:p w14:paraId="108D794A">
            <w:pPr>
              <w:pStyle w:val="15"/>
            </w:pPr>
            <w:r>
              <w:t>1662.00</w:t>
            </w:r>
          </w:p>
        </w:tc>
        <w:tc>
          <w:tcPr>
            <w:tcW w:w="1587" w:type="dxa"/>
            <w:vAlign w:val="center"/>
          </w:tcPr>
          <w:p w14:paraId="0476D110">
            <w:pPr>
              <w:pStyle w:val="16"/>
            </w:pPr>
            <w:r>
              <w:t>其中：财政    资金</w:t>
            </w:r>
          </w:p>
        </w:tc>
        <w:tc>
          <w:tcPr>
            <w:tcW w:w="1304" w:type="dxa"/>
            <w:vAlign w:val="center"/>
          </w:tcPr>
          <w:p w14:paraId="0C25178F">
            <w:pPr>
              <w:pStyle w:val="15"/>
            </w:pPr>
            <w:r>
              <w:t>1662.00</w:t>
            </w:r>
          </w:p>
        </w:tc>
        <w:tc>
          <w:tcPr>
            <w:tcW w:w="1276" w:type="dxa"/>
            <w:vAlign w:val="center"/>
          </w:tcPr>
          <w:p w14:paraId="1209217F">
            <w:pPr>
              <w:pStyle w:val="16"/>
            </w:pPr>
            <w:r>
              <w:t>其他资金</w:t>
            </w:r>
          </w:p>
        </w:tc>
        <w:tc>
          <w:tcPr>
            <w:tcW w:w="1843" w:type="dxa"/>
            <w:vAlign w:val="center"/>
          </w:tcPr>
          <w:p w14:paraId="69F8AE70">
            <w:pPr>
              <w:pStyle w:val="15"/>
            </w:pPr>
          </w:p>
        </w:tc>
      </w:tr>
      <w:tr w14:paraId="148EE7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F57B88"/>
        </w:tc>
        <w:tc>
          <w:tcPr>
            <w:tcW w:w="8618" w:type="dxa"/>
            <w:gridSpan w:val="6"/>
            <w:vAlign w:val="center"/>
          </w:tcPr>
          <w:p w14:paraId="50B180CF">
            <w:pPr>
              <w:pStyle w:val="15"/>
            </w:pPr>
            <w:r>
              <w:t>预算数1662万，主要用于产粮大县奖励资金</w:t>
            </w:r>
          </w:p>
        </w:tc>
      </w:tr>
      <w:tr w14:paraId="32088A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5A8361">
            <w:pPr>
              <w:pStyle w:val="16"/>
            </w:pPr>
            <w:r>
              <w:t>资金支出计划（%）</w:t>
            </w:r>
          </w:p>
        </w:tc>
        <w:tc>
          <w:tcPr>
            <w:tcW w:w="2608" w:type="dxa"/>
            <w:gridSpan w:val="2"/>
            <w:vAlign w:val="center"/>
          </w:tcPr>
          <w:p w14:paraId="1E13C7EF">
            <w:pPr>
              <w:pStyle w:val="16"/>
            </w:pPr>
            <w:r>
              <w:t>3月底</w:t>
            </w:r>
          </w:p>
        </w:tc>
        <w:tc>
          <w:tcPr>
            <w:tcW w:w="1587" w:type="dxa"/>
            <w:vAlign w:val="center"/>
          </w:tcPr>
          <w:p w14:paraId="7F56358F">
            <w:pPr>
              <w:pStyle w:val="16"/>
            </w:pPr>
            <w:r>
              <w:t>6月底</w:t>
            </w:r>
          </w:p>
        </w:tc>
        <w:tc>
          <w:tcPr>
            <w:tcW w:w="1304" w:type="dxa"/>
            <w:vAlign w:val="center"/>
          </w:tcPr>
          <w:p w14:paraId="199534B6">
            <w:pPr>
              <w:pStyle w:val="16"/>
            </w:pPr>
            <w:r>
              <w:t>10月底</w:t>
            </w:r>
          </w:p>
        </w:tc>
        <w:tc>
          <w:tcPr>
            <w:tcW w:w="3119" w:type="dxa"/>
            <w:gridSpan w:val="2"/>
            <w:vAlign w:val="center"/>
          </w:tcPr>
          <w:p w14:paraId="1C21F5B8">
            <w:pPr>
              <w:pStyle w:val="16"/>
            </w:pPr>
            <w:r>
              <w:t>12月底</w:t>
            </w:r>
          </w:p>
        </w:tc>
      </w:tr>
      <w:tr w14:paraId="4D733C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A6FF38"/>
        </w:tc>
        <w:tc>
          <w:tcPr>
            <w:tcW w:w="2608" w:type="dxa"/>
            <w:gridSpan w:val="2"/>
            <w:vAlign w:val="center"/>
          </w:tcPr>
          <w:p w14:paraId="45752B01">
            <w:pPr>
              <w:pStyle w:val="17"/>
            </w:pPr>
            <w:r>
              <w:t>30%</w:t>
            </w:r>
          </w:p>
        </w:tc>
        <w:tc>
          <w:tcPr>
            <w:tcW w:w="1587" w:type="dxa"/>
            <w:vAlign w:val="center"/>
          </w:tcPr>
          <w:p w14:paraId="21AEBA11">
            <w:pPr>
              <w:pStyle w:val="17"/>
            </w:pPr>
            <w:r>
              <w:t>60%</w:t>
            </w:r>
          </w:p>
        </w:tc>
        <w:tc>
          <w:tcPr>
            <w:tcW w:w="1304" w:type="dxa"/>
            <w:vAlign w:val="center"/>
          </w:tcPr>
          <w:p w14:paraId="7B3808A6">
            <w:pPr>
              <w:pStyle w:val="17"/>
            </w:pPr>
            <w:r>
              <w:t>90%</w:t>
            </w:r>
          </w:p>
        </w:tc>
        <w:tc>
          <w:tcPr>
            <w:tcW w:w="3119" w:type="dxa"/>
            <w:gridSpan w:val="2"/>
            <w:vAlign w:val="center"/>
          </w:tcPr>
          <w:p w14:paraId="1714A8C8">
            <w:pPr>
              <w:pStyle w:val="17"/>
            </w:pPr>
            <w:r>
              <w:t>100%</w:t>
            </w:r>
          </w:p>
        </w:tc>
      </w:tr>
      <w:tr w14:paraId="071989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4BE4CE">
            <w:pPr>
              <w:pStyle w:val="16"/>
            </w:pPr>
            <w:r>
              <w:t>绩效目标</w:t>
            </w:r>
          </w:p>
        </w:tc>
        <w:tc>
          <w:tcPr>
            <w:tcW w:w="8618" w:type="dxa"/>
            <w:gridSpan w:val="6"/>
            <w:vAlign w:val="center"/>
          </w:tcPr>
          <w:p w14:paraId="4963D3F9">
            <w:pPr>
              <w:pStyle w:val="15"/>
            </w:pPr>
            <w:r>
              <w:t>1.通过项目实施，增加农民收入60元</w:t>
            </w:r>
          </w:p>
          <w:p w14:paraId="6F4BAF54">
            <w:pPr>
              <w:pStyle w:val="15"/>
            </w:pPr>
            <w:r>
              <w:t>2.通过项目实施，推广复合肥7万亩</w:t>
            </w:r>
          </w:p>
        </w:tc>
      </w:tr>
    </w:tbl>
    <w:p w14:paraId="2E71DC58">
      <w:pPr>
        <w:spacing w:line="2" w:lineRule="exact"/>
        <w:jc w:val="center"/>
      </w:pPr>
    </w:p>
    <w:tbl>
      <w:tblPr>
        <w:tblStyle w:val="7"/>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804"/>
        <w:gridCol w:w="1417"/>
        <w:gridCol w:w="2789"/>
      </w:tblGrid>
      <w:tr w14:paraId="48E89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B99140">
            <w:pPr>
              <w:pStyle w:val="16"/>
            </w:pPr>
            <w:r>
              <w:t>一级指标</w:t>
            </w:r>
          </w:p>
        </w:tc>
        <w:tc>
          <w:tcPr>
            <w:tcW w:w="1276" w:type="dxa"/>
            <w:vAlign w:val="center"/>
          </w:tcPr>
          <w:p w14:paraId="24D4C774">
            <w:pPr>
              <w:pStyle w:val="16"/>
            </w:pPr>
            <w:r>
              <w:t>二级指标</w:t>
            </w:r>
          </w:p>
        </w:tc>
        <w:tc>
          <w:tcPr>
            <w:tcW w:w="1332" w:type="dxa"/>
            <w:vAlign w:val="center"/>
          </w:tcPr>
          <w:p w14:paraId="173CFB97">
            <w:pPr>
              <w:pStyle w:val="16"/>
            </w:pPr>
            <w:r>
              <w:t>三级指标</w:t>
            </w:r>
          </w:p>
        </w:tc>
        <w:tc>
          <w:tcPr>
            <w:tcW w:w="1804" w:type="dxa"/>
            <w:vAlign w:val="center"/>
          </w:tcPr>
          <w:p w14:paraId="4204F193">
            <w:pPr>
              <w:pStyle w:val="16"/>
            </w:pPr>
            <w:r>
              <w:t>绩效指标描述</w:t>
            </w:r>
          </w:p>
        </w:tc>
        <w:tc>
          <w:tcPr>
            <w:tcW w:w="1417" w:type="dxa"/>
            <w:vAlign w:val="center"/>
          </w:tcPr>
          <w:p w14:paraId="7D1E7AFF">
            <w:pPr>
              <w:pStyle w:val="16"/>
            </w:pPr>
            <w:r>
              <w:t>指标值</w:t>
            </w:r>
          </w:p>
        </w:tc>
        <w:tc>
          <w:tcPr>
            <w:tcW w:w="2789" w:type="dxa"/>
            <w:vAlign w:val="center"/>
          </w:tcPr>
          <w:p w14:paraId="722C9F5D">
            <w:pPr>
              <w:pStyle w:val="16"/>
            </w:pPr>
            <w:r>
              <w:t>指标值确定依据</w:t>
            </w:r>
          </w:p>
        </w:tc>
      </w:tr>
      <w:tr w14:paraId="3B1F8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F3126D">
            <w:pPr>
              <w:pStyle w:val="17"/>
            </w:pPr>
            <w:r>
              <w:t>产出指标</w:t>
            </w:r>
          </w:p>
        </w:tc>
        <w:tc>
          <w:tcPr>
            <w:tcW w:w="1276" w:type="dxa"/>
            <w:vAlign w:val="center"/>
          </w:tcPr>
          <w:p w14:paraId="6D7EFD4F">
            <w:pPr>
              <w:pStyle w:val="15"/>
            </w:pPr>
            <w:r>
              <w:t>数量指标</w:t>
            </w:r>
          </w:p>
        </w:tc>
        <w:tc>
          <w:tcPr>
            <w:tcW w:w="1332" w:type="dxa"/>
            <w:vAlign w:val="center"/>
          </w:tcPr>
          <w:p w14:paraId="66DF8162">
            <w:pPr>
              <w:pStyle w:val="15"/>
            </w:pPr>
            <w:r>
              <w:t>实施面积</w:t>
            </w:r>
          </w:p>
        </w:tc>
        <w:tc>
          <w:tcPr>
            <w:tcW w:w="1804" w:type="dxa"/>
            <w:vAlign w:val="center"/>
          </w:tcPr>
          <w:p w14:paraId="4DBAA36C">
            <w:pPr>
              <w:pStyle w:val="15"/>
            </w:pPr>
            <w:r>
              <w:t>推广复合肥实施面积</w:t>
            </w:r>
          </w:p>
        </w:tc>
        <w:tc>
          <w:tcPr>
            <w:tcW w:w="1417" w:type="dxa"/>
            <w:vAlign w:val="center"/>
          </w:tcPr>
          <w:p w14:paraId="753AEB91">
            <w:pPr>
              <w:pStyle w:val="15"/>
            </w:pPr>
            <w:r>
              <w:t>7 万亩</w:t>
            </w:r>
          </w:p>
        </w:tc>
        <w:tc>
          <w:tcPr>
            <w:tcW w:w="2789" w:type="dxa"/>
            <w:vAlign w:val="center"/>
          </w:tcPr>
          <w:p w14:paraId="5CEA320E">
            <w:pPr>
              <w:pStyle w:val="15"/>
            </w:pPr>
            <w:r>
              <w:t>关于提前下达2025年产粮大县奖励资金部分预算的通知（冀财建【2024】228号）</w:t>
            </w:r>
          </w:p>
        </w:tc>
      </w:tr>
      <w:tr w14:paraId="4AFA3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C240D5"/>
        </w:tc>
        <w:tc>
          <w:tcPr>
            <w:tcW w:w="1276" w:type="dxa"/>
            <w:vAlign w:val="center"/>
          </w:tcPr>
          <w:p w14:paraId="05D80618">
            <w:pPr>
              <w:pStyle w:val="15"/>
            </w:pPr>
            <w:r>
              <w:t>质量指标</w:t>
            </w:r>
          </w:p>
        </w:tc>
        <w:tc>
          <w:tcPr>
            <w:tcW w:w="1332" w:type="dxa"/>
            <w:vAlign w:val="center"/>
          </w:tcPr>
          <w:p w14:paraId="78CF0DCB">
            <w:pPr>
              <w:pStyle w:val="15"/>
            </w:pPr>
            <w:r>
              <w:t>验收合格率</w:t>
            </w:r>
          </w:p>
        </w:tc>
        <w:tc>
          <w:tcPr>
            <w:tcW w:w="1804" w:type="dxa"/>
            <w:vAlign w:val="center"/>
          </w:tcPr>
          <w:p w14:paraId="2D582D73">
            <w:pPr>
              <w:pStyle w:val="15"/>
            </w:pPr>
            <w:r>
              <w:t>项目验收合格率</w:t>
            </w:r>
          </w:p>
        </w:tc>
        <w:tc>
          <w:tcPr>
            <w:tcW w:w="1417" w:type="dxa"/>
            <w:vAlign w:val="center"/>
          </w:tcPr>
          <w:p w14:paraId="651D3E0E">
            <w:pPr>
              <w:pStyle w:val="15"/>
            </w:pPr>
            <w:r>
              <w:t>100 %</w:t>
            </w:r>
          </w:p>
        </w:tc>
        <w:tc>
          <w:tcPr>
            <w:tcW w:w="2789" w:type="dxa"/>
            <w:vAlign w:val="center"/>
          </w:tcPr>
          <w:p w14:paraId="2931CA5D">
            <w:pPr>
              <w:pStyle w:val="15"/>
            </w:pPr>
            <w:r>
              <w:t>关于提前下达2025年产粮大县奖励资金部分预算的通知（冀财建【2024】228号）</w:t>
            </w:r>
          </w:p>
        </w:tc>
      </w:tr>
      <w:tr w14:paraId="3CC94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0EE4EA"/>
        </w:tc>
        <w:tc>
          <w:tcPr>
            <w:tcW w:w="1276" w:type="dxa"/>
            <w:vAlign w:val="center"/>
          </w:tcPr>
          <w:p w14:paraId="3F3DD29B">
            <w:pPr>
              <w:pStyle w:val="15"/>
            </w:pPr>
            <w:r>
              <w:t>时效指标</w:t>
            </w:r>
          </w:p>
        </w:tc>
        <w:tc>
          <w:tcPr>
            <w:tcW w:w="1332" w:type="dxa"/>
            <w:vAlign w:val="center"/>
          </w:tcPr>
          <w:p w14:paraId="65EEF043">
            <w:pPr>
              <w:pStyle w:val="15"/>
            </w:pPr>
            <w:r>
              <w:t>完成时限</w:t>
            </w:r>
          </w:p>
        </w:tc>
        <w:tc>
          <w:tcPr>
            <w:tcW w:w="1804" w:type="dxa"/>
            <w:vAlign w:val="center"/>
          </w:tcPr>
          <w:p w14:paraId="2C4CABD9">
            <w:pPr>
              <w:pStyle w:val="15"/>
            </w:pPr>
            <w:r>
              <w:t>完成时限</w:t>
            </w:r>
          </w:p>
        </w:tc>
        <w:tc>
          <w:tcPr>
            <w:tcW w:w="1417" w:type="dxa"/>
            <w:vAlign w:val="center"/>
          </w:tcPr>
          <w:p w14:paraId="3B5D7B41">
            <w:pPr>
              <w:pStyle w:val="15"/>
            </w:pPr>
            <w:r>
              <w:t>2025年12月底</w:t>
            </w:r>
          </w:p>
        </w:tc>
        <w:tc>
          <w:tcPr>
            <w:tcW w:w="2789" w:type="dxa"/>
            <w:vAlign w:val="center"/>
          </w:tcPr>
          <w:p w14:paraId="18DE8339">
            <w:pPr>
              <w:pStyle w:val="15"/>
            </w:pPr>
            <w:r>
              <w:t>关于提前下达2025年产粮大县奖励资金部分预算的通知（冀财建【2024】228号）</w:t>
            </w:r>
          </w:p>
        </w:tc>
      </w:tr>
      <w:tr w14:paraId="5AC5F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F9D7EE"/>
        </w:tc>
        <w:tc>
          <w:tcPr>
            <w:tcW w:w="1276" w:type="dxa"/>
            <w:vAlign w:val="center"/>
          </w:tcPr>
          <w:p w14:paraId="5BBB6650">
            <w:pPr>
              <w:pStyle w:val="15"/>
            </w:pPr>
            <w:r>
              <w:t>成本指标</w:t>
            </w:r>
          </w:p>
        </w:tc>
        <w:tc>
          <w:tcPr>
            <w:tcW w:w="1332" w:type="dxa"/>
            <w:vAlign w:val="center"/>
          </w:tcPr>
          <w:p w14:paraId="36F0B8D6">
            <w:pPr>
              <w:pStyle w:val="15"/>
            </w:pPr>
            <w:r>
              <w:t>预算执行率</w:t>
            </w:r>
          </w:p>
        </w:tc>
        <w:tc>
          <w:tcPr>
            <w:tcW w:w="1804" w:type="dxa"/>
            <w:vAlign w:val="center"/>
          </w:tcPr>
          <w:p w14:paraId="00B0DC5E">
            <w:pPr>
              <w:pStyle w:val="15"/>
            </w:pPr>
            <w:r>
              <w:t>预算执行率</w:t>
            </w:r>
          </w:p>
        </w:tc>
        <w:tc>
          <w:tcPr>
            <w:tcW w:w="1417" w:type="dxa"/>
            <w:vAlign w:val="center"/>
          </w:tcPr>
          <w:p w14:paraId="732F01DA">
            <w:pPr>
              <w:pStyle w:val="15"/>
            </w:pPr>
            <w:r>
              <w:t>≥50 %</w:t>
            </w:r>
          </w:p>
        </w:tc>
        <w:tc>
          <w:tcPr>
            <w:tcW w:w="2789" w:type="dxa"/>
            <w:vAlign w:val="center"/>
          </w:tcPr>
          <w:p w14:paraId="39E1A230">
            <w:pPr>
              <w:pStyle w:val="15"/>
            </w:pPr>
            <w:r>
              <w:t>关于提前下达2025年产粮大县奖励资金部分预算的通知（冀财建【2024】228号）</w:t>
            </w:r>
          </w:p>
        </w:tc>
      </w:tr>
      <w:tr w14:paraId="1B458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75F3CE">
            <w:pPr>
              <w:pStyle w:val="17"/>
            </w:pPr>
            <w:r>
              <w:t>效益指标</w:t>
            </w:r>
          </w:p>
        </w:tc>
        <w:tc>
          <w:tcPr>
            <w:tcW w:w="1276" w:type="dxa"/>
            <w:vAlign w:val="center"/>
          </w:tcPr>
          <w:p w14:paraId="6A980486">
            <w:pPr>
              <w:pStyle w:val="15"/>
            </w:pPr>
            <w:r>
              <w:t>社会效益指标</w:t>
            </w:r>
          </w:p>
        </w:tc>
        <w:tc>
          <w:tcPr>
            <w:tcW w:w="1332" w:type="dxa"/>
            <w:vAlign w:val="center"/>
          </w:tcPr>
          <w:p w14:paraId="0F031889">
            <w:pPr>
              <w:pStyle w:val="15"/>
            </w:pPr>
            <w:r>
              <w:t>增加农民收入</w:t>
            </w:r>
          </w:p>
        </w:tc>
        <w:tc>
          <w:tcPr>
            <w:tcW w:w="1804" w:type="dxa"/>
            <w:vAlign w:val="center"/>
          </w:tcPr>
          <w:p w14:paraId="7B8D9CCF">
            <w:pPr>
              <w:pStyle w:val="15"/>
            </w:pPr>
            <w:r>
              <w:t>项目区每亩增加收入</w:t>
            </w:r>
          </w:p>
        </w:tc>
        <w:tc>
          <w:tcPr>
            <w:tcW w:w="1417" w:type="dxa"/>
            <w:vAlign w:val="center"/>
          </w:tcPr>
          <w:p w14:paraId="3E9E22B3">
            <w:pPr>
              <w:pStyle w:val="15"/>
            </w:pPr>
            <w:r>
              <w:t>≥60 元</w:t>
            </w:r>
          </w:p>
        </w:tc>
        <w:tc>
          <w:tcPr>
            <w:tcW w:w="2789" w:type="dxa"/>
            <w:vAlign w:val="center"/>
          </w:tcPr>
          <w:p w14:paraId="6305B10A">
            <w:pPr>
              <w:pStyle w:val="15"/>
            </w:pPr>
            <w:r>
              <w:t>关于提前下达2025年产粮大县奖励资金部分预算的通知（冀财建【2024】228号）</w:t>
            </w:r>
          </w:p>
        </w:tc>
      </w:tr>
      <w:tr w14:paraId="360E6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C611F0"/>
        </w:tc>
        <w:tc>
          <w:tcPr>
            <w:tcW w:w="1276" w:type="dxa"/>
            <w:vAlign w:val="center"/>
          </w:tcPr>
          <w:p w14:paraId="3C397EF7">
            <w:pPr>
              <w:pStyle w:val="15"/>
            </w:pPr>
            <w:r>
              <w:t>生态效益指标</w:t>
            </w:r>
          </w:p>
        </w:tc>
        <w:tc>
          <w:tcPr>
            <w:tcW w:w="1332" w:type="dxa"/>
            <w:vAlign w:val="center"/>
          </w:tcPr>
          <w:p w14:paraId="14340032">
            <w:pPr>
              <w:pStyle w:val="15"/>
            </w:pPr>
            <w:r>
              <w:t>减少化肥使用量</w:t>
            </w:r>
          </w:p>
        </w:tc>
        <w:tc>
          <w:tcPr>
            <w:tcW w:w="1804" w:type="dxa"/>
            <w:vAlign w:val="center"/>
          </w:tcPr>
          <w:p w14:paraId="38F4CC33">
            <w:pPr>
              <w:pStyle w:val="15"/>
            </w:pPr>
            <w:r>
              <w:t>增施有机肥减少化肥使用量，保护生态平衡</w:t>
            </w:r>
          </w:p>
        </w:tc>
        <w:tc>
          <w:tcPr>
            <w:tcW w:w="1417" w:type="dxa"/>
            <w:vAlign w:val="center"/>
          </w:tcPr>
          <w:p w14:paraId="660634F7">
            <w:pPr>
              <w:pStyle w:val="15"/>
            </w:pPr>
            <w:r>
              <w:t>增施有机肥减少化肥使用量，保护生态平衡</w:t>
            </w:r>
          </w:p>
        </w:tc>
        <w:tc>
          <w:tcPr>
            <w:tcW w:w="2789" w:type="dxa"/>
            <w:vAlign w:val="center"/>
          </w:tcPr>
          <w:p w14:paraId="3ECD19BF">
            <w:pPr>
              <w:pStyle w:val="15"/>
            </w:pPr>
            <w:r>
              <w:t>关于提前下达2025年产粮大县奖励资金部分预算的通知（冀财建【2024】228号）</w:t>
            </w:r>
          </w:p>
        </w:tc>
      </w:tr>
      <w:tr w14:paraId="7A267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E3C2A5">
            <w:pPr>
              <w:pStyle w:val="17"/>
            </w:pPr>
            <w:r>
              <w:t>满意度指标</w:t>
            </w:r>
          </w:p>
        </w:tc>
        <w:tc>
          <w:tcPr>
            <w:tcW w:w="1276" w:type="dxa"/>
            <w:vAlign w:val="center"/>
          </w:tcPr>
          <w:p w14:paraId="0DF676FF">
            <w:pPr>
              <w:pStyle w:val="15"/>
            </w:pPr>
            <w:r>
              <w:t>服务对象满意度指标</w:t>
            </w:r>
          </w:p>
        </w:tc>
        <w:tc>
          <w:tcPr>
            <w:tcW w:w="1332" w:type="dxa"/>
            <w:vAlign w:val="center"/>
          </w:tcPr>
          <w:p w14:paraId="1DDCE632">
            <w:pPr>
              <w:pStyle w:val="15"/>
            </w:pPr>
            <w:r>
              <w:t xml:space="preserve"> 项目实施对象满意度</w:t>
            </w:r>
          </w:p>
        </w:tc>
        <w:tc>
          <w:tcPr>
            <w:tcW w:w="1804" w:type="dxa"/>
            <w:vAlign w:val="center"/>
          </w:tcPr>
          <w:p w14:paraId="2997118F">
            <w:pPr>
              <w:pStyle w:val="15"/>
            </w:pPr>
            <w:r>
              <w:t xml:space="preserve"> 项目实施对象满意度</w:t>
            </w:r>
          </w:p>
        </w:tc>
        <w:tc>
          <w:tcPr>
            <w:tcW w:w="1417" w:type="dxa"/>
            <w:vAlign w:val="center"/>
          </w:tcPr>
          <w:p w14:paraId="1680FAB6">
            <w:pPr>
              <w:pStyle w:val="15"/>
            </w:pPr>
            <w:r>
              <w:t>≥95 %</w:t>
            </w:r>
          </w:p>
        </w:tc>
        <w:tc>
          <w:tcPr>
            <w:tcW w:w="2789" w:type="dxa"/>
            <w:vAlign w:val="center"/>
          </w:tcPr>
          <w:p w14:paraId="1F5A2D7D">
            <w:pPr>
              <w:pStyle w:val="15"/>
            </w:pPr>
            <w:r>
              <w:t>关于提前下达2025年产粮大县奖励资金部分预算的通知（冀财建【2024】228号）</w:t>
            </w:r>
          </w:p>
        </w:tc>
      </w:tr>
    </w:tbl>
    <w:p w14:paraId="4BA9F6B8">
      <w:pPr>
        <w:sectPr>
          <w:type w:val="continuous"/>
          <w:pgSz w:w="11900" w:h="16840"/>
          <w:pgMar w:top="1984" w:right="1304" w:bottom="1134" w:left="1304" w:header="720" w:footer="720" w:gutter="0"/>
          <w:cols w:space="720" w:num="1"/>
        </w:sectPr>
      </w:pPr>
    </w:p>
    <w:p w14:paraId="0BE244B2">
      <w:pPr>
        <w:kinsoku w:val="0"/>
        <w:autoSpaceDE w:val="0"/>
        <w:autoSpaceDN w:val="0"/>
        <w:adjustRightInd w:val="0"/>
        <w:snapToGrid w:val="0"/>
        <w:spacing w:line="570" w:lineRule="exact"/>
        <w:ind w:firstLine="640" w:firstLineChars="200"/>
        <w:textAlignment w:val="baseline"/>
        <w:rPr>
          <w:rFonts w:ascii="方正楷体简体" w:hAnsi="方正楷体简体" w:eastAsia="方正楷体简体" w:cs="方正楷体简体"/>
          <w:sz w:val="32"/>
          <w:szCs w:val="32"/>
        </w:rPr>
      </w:pPr>
    </w:p>
    <w:p w14:paraId="366DBF30">
      <w:pPr>
        <w:rPr>
          <w:rFonts w:ascii="方正楷体简体" w:hAnsi="方正楷体简体" w:eastAsia="方正楷体简体" w:cs="方正楷体简体"/>
          <w:sz w:val="32"/>
          <w:szCs w:val="32"/>
        </w:rPr>
      </w:pPr>
      <w:bookmarkStart w:id="10" w:name="_Toc_4_4_0000000010"/>
      <w:r>
        <w:rPr>
          <w:rFonts w:ascii="方正楷体简体" w:hAnsi="方正楷体简体" w:eastAsia="方正楷体简体" w:cs="方正楷体简体"/>
          <w:sz w:val="32"/>
          <w:szCs w:val="32"/>
        </w:rPr>
        <w:br w:type="page"/>
      </w:r>
    </w:p>
    <w:p w14:paraId="0389E922">
      <w:pPr>
        <w:kinsoku w:val="0"/>
        <w:autoSpaceDE w:val="0"/>
        <w:autoSpaceDN w:val="0"/>
        <w:adjustRightInd w:val="0"/>
        <w:snapToGrid w:val="0"/>
        <w:spacing w:line="570" w:lineRule="exact"/>
        <w:ind w:firstLine="640" w:firstLineChars="200"/>
        <w:textAlignment w:val="baseline"/>
        <w:rPr>
          <w:rFonts w:ascii="方正楷体简体" w:hAnsi="方正楷体简体" w:eastAsia="方正楷体简体" w:cs="方正楷体简体"/>
          <w:sz w:val="32"/>
          <w:szCs w:val="32"/>
        </w:rPr>
      </w:pPr>
      <w:r>
        <w:rPr>
          <w:rFonts w:ascii="方正楷体简体" w:hAnsi="方正楷体简体" w:eastAsia="方正楷体简体" w:cs="方正楷体简体"/>
          <w:sz w:val="32"/>
          <w:szCs w:val="32"/>
        </w:rPr>
        <w:t>7.冀财农[2024]103号关于提前下达2025年中央农业经营主体能力提升资金的通知（高素质农民培训）绩效目标表</w:t>
      </w:r>
      <w:bookmarkEnd w:id="10"/>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DCC96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EEBFD6B">
            <w:pPr>
              <w:pStyle w:val="14"/>
            </w:pPr>
            <w:r>
              <w:t>326001遵化市农业农村局本级</w:t>
            </w:r>
          </w:p>
        </w:tc>
        <w:tc>
          <w:tcPr>
            <w:tcW w:w="1843" w:type="dxa"/>
            <w:tcBorders>
              <w:top w:val="single" w:color="FFFFFF" w:sz="6" w:space="0"/>
              <w:left w:val="single" w:color="FFFFFF" w:sz="6" w:space="0"/>
              <w:right w:val="single" w:color="FFFFFF" w:sz="6" w:space="0"/>
            </w:tcBorders>
            <w:vAlign w:val="center"/>
          </w:tcPr>
          <w:p w14:paraId="2F8B2C6D">
            <w:pPr>
              <w:pStyle w:val="13"/>
            </w:pPr>
            <w:r>
              <w:t>单位：万元</w:t>
            </w:r>
          </w:p>
        </w:tc>
      </w:tr>
      <w:tr w14:paraId="08616C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45FF1D">
            <w:pPr>
              <w:pStyle w:val="16"/>
            </w:pPr>
            <w:r>
              <w:t>项目编码</w:t>
            </w:r>
          </w:p>
        </w:tc>
        <w:tc>
          <w:tcPr>
            <w:tcW w:w="2608" w:type="dxa"/>
            <w:gridSpan w:val="2"/>
            <w:vAlign w:val="center"/>
          </w:tcPr>
          <w:p w14:paraId="04DFCB6A">
            <w:pPr>
              <w:pStyle w:val="15"/>
            </w:pPr>
            <w:r>
              <w:t>13028125P00005310001B</w:t>
            </w:r>
          </w:p>
        </w:tc>
        <w:tc>
          <w:tcPr>
            <w:tcW w:w="1587" w:type="dxa"/>
            <w:vAlign w:val="center"/>
          </w:tcPr>
          <w:p w14:paraId="7E163BBD">
            <w:pPr>
              <w:pStyle w:val="16"/>
            </w:pPr>
            <w:r>
              <w:t>项目名称</w:t>
            </w:r>
          </w:p>
        </w:tc>
        <w:tc>
          <w:tcPr>
            <w:tcW w:w="4423" w:type="dxa"/>
            <w:gridSpan w:val="3"/>
            <w:vAlign w:val="center"/>
          </w:tcPr>
          <w:p w14:paraId="2737A484">
            <w:pPr>
              <w:pStyle w:val="15"/>
            </w:pPr>
            <w:r>
              <w:t>冀财农[2024]103号关于提前下达2025年中央农业经营主体能力提升资金的通知（高素质农民培训）</w:t>
            </w:r>
          </w:p>
        </w:tc>
      </w:tr>
      <w:tr w14:paraId="72AD49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B93A55">
            <w:pPr>
              <w:pStyle w:val="16"/>
            </w:pPr>
            <w:r>
              <w:t>预算规模及资金用途</w:t>
            </w:r>
          </w:p>
        </w:tc>
        <w:tc>
          <w:tcPr>
            <w:tcW w:w="1276" w:type="dxa"/>
            <w:vAlign w:val="center"/>
          </w:tcPr>
          <w:p w14:paraId="55F4EAB7">
            <w:pPr>
              <w:pStyle w:val="16"/>
            </w:pPr>
            <w:r>
              <w:t>预算数</w:t>
            </w:r>
          </w:p>
        </w:tc>
        <w:tc>
          <w:tcPr>
            <w:tcW w:w="1332" w:type="dxa"/>
            <w:vAlign w:val="center"/>
          </w:tcPr>
          <w:p w14:paraId="7A667935">
            <w:pPr>
              <w:pStyle w:val="15"/>
            </w:pPr>
            <w:r>
              <w:t>50.00</w:t>
            </w:r>
          </w:p>
        </w:tc>
        <w:tc>
          <w:tcPr>
            <w:tcW w:w="1587" w:type="dxa"/>
            <w:vAlign w:val="center"/>
          </w:tcPr>
          <w:p w14:paraId="3A2D85C5">
            <w:pPr>
              <w:pStyle w:val="16"/>
            </w:pPr>
            <w:r>
              <w:t>其中：财政    资金</w:t>
            </w:r>
          </w:p>
        </w:tc>
        <w:tc>
          <w:tcPr>
            <w:tcW w:w="1304" w:type="dxa"/>
            <w:vAlign w:val="center"/>
          </w:tcPr>
          <w:p w14:paraId="33E70058">
            <w:pPr>
              <w:pStyle w:val="15"/>
            </w:pPr>
            <w:r>
              <w:t>50.00</w:t>
            </w:r>
          </w:p>
        </w:tc>
        <w:tc>
          <w:tcPr>
            <w:tcW w:w="1276" w:type="dxa"/>
            <w:vAlign w:val="center"/>
          </w:tcPr>
          <w:p w14:paraId="2217CC8B">
            <w:pPr>
              <w:pStyle w:val="16"/>
            </w:pPr>
            <w:r>
              <w:t>其他资金</w:t>
            </w:r>
          </w:p>
        </w:tc>
        <w:tc>
          <w:tcPr>
            <w:tcW w:w="1843" w:type="dxa"/>
            <w:vAlign w:val="center"/>
          </w:tcPr>
          <w:p w14:paraId="1F975D7A">
            <w:pPr>
              <w:pStyle w:val="15"/>
            </w:pPr>
          </w:p>
        </w:tc>
      </w:tr>
      <w:tr w14:paraId="5B3854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361E6D"/>
        </w:tc>
        <w:tc>
          <w:tcPr>
            <w:tcW w:w="8618" w:type="dxa"/>
            <w:gridSpan w:val="6"/>
            <w:vAlign w:val="center"/>
          </w:tcPr>
          <w:p w14:paraId="5820E826">
            <w:pPr>
              <w:pStyle w:val="15"/>
            </w:pPr>
            <w:r>
              <w:t>预算数50万，主要用于高素质农民培训</w:t>
            </w:r>
          </w:p>
        </w:tc>
      </w:tr>
      <w:tr w14:paraId="735CBC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FE724C">
            <w:pPr>
              <w:pStyle w:val="16"/>
            </w:pPr>
            <w:r>
              <w:t>资金支出计划（%）</w:t>
            </w:r>
          </w:p>
        </w:tc>
        <w:tc>
          <w:tcPr>
            <w:tcW w:w="2608" w:type="dxa"/>
            <w:gridSpan w:val="2"/>
            <w:vAlign w:val="center"/>
          </w:tcPr>
          <w:p w14:paraId="68E4DA39">
            <w:pPr>
              <w:pStyle w:val="16"/>
            </w:pPr>
            <w:r>
              <w:t>3月底</w:t>
            </w:r>
          </w:p>
        </w:tc>
        <w:tc>
          <w:tcPr>
            <w:tcW w:w="1587" w:type="dxa"/>
            <w:vAlign w:val="center"/>
          </w:tcPr>
          <w:p w14:paraId="59B32AA5">
            <w:pPr>
              <w:pStyle w:val="16"/>
            </w:pPr>
            <w:r>
              <w:t>6月底</w:t>
            </w:r>
          </w:p>
        </w:tc>
        <w:tc>
          <w:tcPr>
            <w:tcW w:w="1304" w:type="dxa"/>
            <w:vAlign w:val="center"/>
          </w:tcPr>
          <w:p w14:paraId="3BBA7CD0">
            <w:pPr>
              <w:pStyle w:val="16"/>
            </w:pPr>
            <w:r>
              <w:t>10月底</w:t>
            </w:r>
          </w:p>
        </w:tc>
        <w:tc>
          <w:tcPr>
            <w:tcW w:w="3119" w:type="dxa"/>
            <w:gridSpan w:val="2"/>
            <w:vAlign w:val="center"/>
          </w:tcPr>
          <w:p w14:paraId="1D7C31FE">
            <w:pPr>
              <w:pStyle w:val="16"/>
            </w:pPr>
            <w:r>
              <w:t>12月底</w:t>
            </w:r>
          </w:p>
        </w:tc>
      </w:tr>
      <w:tr w14:paraId="1AB371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128168"/>
        </w:tc>
        <w:tc>
          <w:tcPr>
            <w:tcW w:w="2608" w:type="dxa"/>
            <w:gridSpan w:val="2"/>
            <w:vAlign w:val="center"/>
          </w:tcPr>
          <w:p w14:paraId="3D33E287">
            <w:pPr>
              <w:pStyle w:val="17"/>
            </w:pPr>
            <w:r>
              <w:t>30%</w:t>
            </w:r>
          </w:p>
        </w:tc>
        <w:tc>
          <w:tcPr>
            <w:tcW w:w="1587" w:type="dxa"/>
            <w:vAlign w:val="center"/>
          </w:tcPr>
          <w:p w14:paraId="05EB57B1">
            <w:pPr>
              <w:pStyle w:val="17"/>
            </w:pPr>
            <w:r>
              <w:t>30%</w:t>
            </w:r>
          </w:p>
        </w:tc>
        <w:tc>
          <w:tcPr>
            <w:tcW w:w="1304" w:type="dxa"/>
            <w:vAlign w:val="center"/>
          </w:tcPr>
          <w:p w14:paraId="15AAD582">
            <w:pPr>
              <w:pStyle w:val="17"/>
            </w:pPr>
            <w:r>
              <w:t>90%</w:t>
            </w:r>
          </w:p>
        </w:tc>
        <w:tc>
          <w:tcPr>
            <w:tcW w:w="3119" w:type="dxa"/>
            <w:gridSpan w:val="2"/>
            <w:vAlign w:val="center"/>
          </w:tcPr>
          <w:p w14:paraId="14349F1F">
            <w:pPr>
              <w:pStyle w:val="17"/>
            </w:pPr>
            <w:r>
              <w:t>100%</w:t>
            </w:r>
          </w:p>
        </w:tc>
      </w:tr>
      <w:tr w14:paraId="0E10EE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CBEC73">
            <w:pPr>
              <w:pStyle w:val="16"/>
            </w:pPr>
            <w:r>
              <w:t>绩效目标</w:t>
            </w:r>
          </w:p>
        </w:tc>
        <w:tc>
          <w:tcPr>
            <w:tcW w:w="8618" w:type="dxa"/>
            <w:gridSpan w:val="6"/>
            <w:vAlign w:val="center"/>
          </w:tcPr>
          <w:p w14:paraId="0B0AD7C7">
            <w:pPr>
              <w:pStyle w:val="15"/>
            </w:pPr>
            <w:r>
              <w:t>1.2025年培训学员满意度90%以上</w:t>
            </w:r>
          </w:p>
          <w:p w14:paraId="7171C058">
            <w:pPr>
              <w:pStyle w:val="15"/>
            </w:pPr>
            <w:r>
              <w:t>2.2025年培育高素质农民200人</w:t>
            </w:r>
          </w:p>
        </w:tc>
      </w:tr>
    </w:tbl>
    <w:p w14:paraId="6B4A7CBB">
      <w:pPr>
        <w:spacing w:line="2" w:lineRule="exact"/>
        <w:jc w:val="center"/>
      </w:pPr>
    </w:p>
    <w:tbl>
      <w:tblPr>
        <w:tblStyle w:val="7"/>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946"/>
        <w:gridCol w:w="1417"/>
        <w:gridCol w:w="2647"/>
      </w:tblGrid>
      <w:tr w14:paraId="6E0B3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28A8EC">
            <w:pPr>
              <w:pStyle w:val="16"/>
            </w:pPr>
            <w:r>
              <w:t>一级指标</w:t>
            </w:r>
          </w:p>
        </w:tc>
        <w:tc>
          <w:tcPr>
            <w:tcW w:w="1276" w:type="dxa"/>
            <w:vAlign w:val="center"/>
          </w:tcPr>
          <w:p w14:paraId="0BFC0DAB">
            <w:pPr>
              <w:pStyle w:val="16"/>
            </w:pPr>
            <w:r>
              <w:t>二级指标</w:t>
            </w:r>
          </w:p>
        </w:tc>
        <w:tc>
          <w:tcPr>
            <w:tcW w:w="1332" w:type="dxa"/>
            <w:vAlign w:val="center"/>
          </w:tcPr>
          <w:p w14:paraId="0D3F3C83">
            <w:pPr>
              <w:pStyle w:val="16"/>
            </w:pPr>
            <w:r>
              <w:t>三级指标</w:t>
            </w:r>
          </w:p>
        </w:tc>
        <w:tc>
          <w:tcPr>
            <w:tcW w:w="1946" w:type="dxa"/>
            <w:vAlign w:val="center"/>
          </w:tcPr>
          <w:p w14:paraId="7C89BB10">
            <w:pPr>
              <w:pStyle w:val="16"/>
            </w:pPr>
            <w:r>
              <w:t>绩效指标描述</w:t>
            </w:r>
          </w:p>
        </w:tc>
        <w:tc>
          <w:tcPr>
            <w:tcW w:w="1417" w:type="dxa"/>
            <w:vAlign w:val="center"/>
          </w:tcPr>
          <w:p w14:paraId="09C76602">
            <w:pPr>
              <w:pStyle w:val="16"/>
            </w:pPr>
            <w:r>
              <w:t>指标值</w:t>
            </w:r>
          </w:p>
        </w:tc>
        <w:tc>
          <w:tcPr>
            <w:tcW w:w="2647" w:type="dxa"/>
            <w:vAlign w:val="center"/>
          </w:tcPr>
          <w:p w14:paraId="12C8C5FD">
            <w:pPr>
              <w:pStyle w:val="16"/>
            </w:pPr>
            <w:r>
              <w:t>指标值确定依据</w:t>
            </w:r>
          </w:p>
        </w:tc>
      </w:tr>
      <w:tr w14:paraId="1C643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5AA1CD">
            <w:pPr>
              <w:pStyle w:val="17"/>
            </w:pPr>
            <w:r>
              <w:t>产出指标</w:t>
            </w:r>
          </w:p>
        </w:tc>
        <w:tc>
          <w:tcPr>
            <w:tcW w:w="1276" w:type="dxa"/>
            <w:vAlign w:val="center"/>
          </w:tcPr>
          <w:p w14:paraId="73269310">
            <w:pPr>
              <w:pStyle w:val="15"/>
            </w:pPr>
            <w:r>
              <w:t>数量指标</w:t>
            </w:r>
          </w:p>
        </w:tc>
        <w:tc>
          <w:tcPr>
            <w:tcW w:w="1332" w:type="dxa"/>
            <w:vAlign w:val="center"/>
          </w:tcPr>
          <w:p w14:paraId="22BF8F9B">
            <w:pPr>
              <w:pStyle w:val="15"/>
            </w:pPr>
            <w:r>
              <w:t>培训人员人次</w:t>
            </w:r>
          </w:p>
        </w:tc>
        <w:tc>
          <w:tcPr>
            <w:tcW w:w="1946" w:type="dxa"/>
            <w:vAlign w:val="center"/>
          </w:tcPr>
          <w:p w14:paraId="7A343A1A">
            <w:pPr>
              <w:pStyle w:val="15"/>
            </w:pPr>
            <w:r>
              <w:t>培训人员200人次</w:t>
            </w:r>
          </w:p>
        </w:tc>
        <w:tc>
          <w:tcPr>
            <w:tcW w:w="1417" w:type="dxa"/>
            <w:vAlign w:val="center"/>
          </w:tcPr>
          <w:p w14:paraId="5044FD5C">
            <w:pPr>
              <w:pStyle w:val="15"/>
            </w:pPr>
            <w:r>
              <w:t>200 人次</w:t>
            </w:r>
          </w:p>
        </w:tc>
        <w:tc>
          <w:tcPr>
            <w:tcW w:w="2647" w:type="dxa"/>
            <w:vAlign w:val="center"/>
          </w:tcPr>
          <w:p w14:paraId="640B0DE7">
            <w:pPr>
              <w:pStyle w:val="15"/>
            </w:pPr>
            <w:r>
              <w:t xml:space="preserve"> 冀财农[2024]103号关于提前下达2025年中央农业经营主体能力提升资金的通知（高素质农民培训）】</w:t>
            </w:r>
          </w:p>
        </w:tc>
      </w:tr>
      <w:tr w14:paraId="05097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FD884A"/>
        </w:tc>
        <w:tc>
          <w:tcPr>
            <w:tcW w:w="1276" w:type="dxa"/>
            <w:vAlign w:val="center"/>
          </w:tcPr>
          <w:p w14:paraId="16082DED">
            <w:pPr>
              <w:pStyle w:val="15"/>
            </w:pPr>
            <w:r>
              <w:t>质量指标</w:t>
            </w:r>
          </w:p>
        </w:tc>
        <w:tc>
          <w:tcPr>
            <w:tcW w:w="1332" w:type="dxa"/>
            <w:vAlign w:val="center"/>
          </w:tcPr>
          <w:p w14:paraId="738545BA">
            <w:pPr>
              <w:pStyle w:val="15"/>
            </w:pPr>
            <w:r>
              <w:t xml:space="preserve"> 培训合格率</w:t>
            </w:r>
          </w:p>
        </w:tc>
        <w:tc>
          <w:tcPr>
            <w:tcW w:w="1946" w:type="dxa"/>
            <w:vAlign w:val="center"/>
          </w:tcPr>
          <w:p w14:paraId="4B4375BD">
            <w:pPr>
              <w:pStyle w:val="15"/>
            </w:pPr>
            <w:r>
              <w:t xml:space="preserve"> 培训合格率=培训合格学员数量/培训总学员数量*100%</w:t>
            </w:r>
          </w:p>
        </w:tc>
        <w:tc>
          <w:tcPr>
            <w:tcW w:w="1417" w:type="dxa"/>
            <w:vAlign w:val="center"/>
          </w:tcPr>
          <w:p w14:paraId="39C326F0">
            <w:pPr>
              <w:pStyle w:val="15"/>
            </w:pPr>
            <w:r>
              <w:t>≥95%</w:t>
            </w:r>
          </w:p>
        </w:tc>
        <w:tc>
          <w:tcPr>
            <w:tcW w:w="2647" w:type="dxa"/>
            <w:vAlign w:val="center"/>
          </w:tcPr>
          <w:p w14:paraId="51B3A0D1">
            <w:pPr>
              <w:pStyle w:val="15"/>
            </w:pPr>
            <w:r>
              <w:t xml:space="preserve">  冀财农[2024]103号关于提前下达2025年中央农业经营主体能力提升资金的通知（高素质农民培训）】</w:t>
            </w:r>
          </w:p>
        </w:tc>
      </w:tr>
      <w:tr w14:paraId="483E4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E6C2ED"/>
        </w:tc>
        <w:tc>
          <w:tcPr>
            <w:tcW w:w="1276" w:type="dxa"/>
            <w:vAlign w:val="center"/>
          </w:tcPr>
          <w:p w14:paraId="6754C1FC">
            <w:pPr>
              <w:pStyle w:val="15"/>
            </w:pPr>
            <w:r>
              <w:t>时效指标</w:t>
            </w:r>
          </w:p>
        </w:tc>
        <w:tc>
          <w:tcPr>
            <w:tcW w:w="1332" w:type="dxa"/>
            <w:vAlign w:val="center"/>
          </w:tcPr>
          <w:p w14:paraId="2054DF0C">
            <w:pPr>
              <w:pStyle w:val="15"/>
            </w:pPr>
            <w:r>
              <w:t xml:space="preserve"> 年底完成培训任务</w:t>
            </w:r>
          </w:p>
        </w:tc>
        <w:tc>
          <w:tcPr>
            <w:tcW w:w="1946" w:type="dxa"/>
            <w:vAlign w:val="center"/>
          </w:tcPr>
          <w:p w14:paraId="609CF3F7">
            <w:pPr>
              <w:pStyle w:val="15"/>
            </w:pPr>
            <w:r>
              <w:t>2025年底完成培训任务</w:t>
            </w:r>
          </w:p>
        </w:tc>
        <w:tc>
          <w:tcPr>
            <w:tcW w:w="1417" w:type="dxa"/>
            <w:vAlign w:val="center"/>
          </w:tcPr>
          <w:p w14:paraId="3ED86492">
            <w:pPr>
              <w:pStyle w:val="15"/>
            </w:pPr>
            <w:r>
              <w:t>2025年底完成200人培训</w:t>
            </w:r>
          </w:p>
        </w:tc>
        <w:tc>
          <w:tcPr>
            <w:tcW w:w="2647" w:type="dxa"/>
            <w:vAlign w:val="center"/>
          </w:tcPr>
          <w:p w14:paraId="2492F774">
            <w:pPr>
              <w:pStyle w:val="15"/>
            </w:pPr>
            <w:r>
              <w:t xml:space="preserve">  冀财农[2024]103号关于提前下达2025年中央农业经营主体能力提升资金的通知（高素质农民培训）】</w:t>
            </w:r>
          </w:p>
        </w:tc>
      </w:tr>
      <w:tr w14:paraId="5B385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3070D1"/>
        </w:tc>
        <w:tc>
          <w:tcPr>
            <w:tcW w:w="1276" w:type="dxa"/>
            <w:vAlign w:val="center"/>
          </w:tcPr>
          <w:p w14:paraId="30020E6F">
            <w:pPr>
              <w:pStyle w:val="15"/>
            </w:pPr>
            <w:r>
              <w:t>成本指标</w:t>
            </w:r>
          </w:p>
        </w:tc>
        <w:tc>
          <w:tcPr>
            <w:tcW w:w="1332" w:type="dxa"/>
            <w:vAlign w:val="center"/>
          </w:tcPr>
          <w:p w14:paraId="60C86079">
            <w:pPr>
              <w:pStyle w:val="15"/>
            </w:pPr>
            <w:r>
              <w:t xml:space="preserve"> 预算执行率</w:t>
            </w:r>
          </w:p>
        </w:tc>
        <w:tc>
          <w:tcPr>
            <w:tcW w:w="1946" w:type="dxa"/>
            <w:vAlign w:val="center"/>
          </w:tcPr>
          <w:p w14:paraId="2C0F94FE">
            <w:pPr>
              <w:pStyle w:val="15"/>
            </w:pPr>
            <w:r>
              <w:t xml:space="preserve"> 项目预算执行率</w:t>
            </w:r>
          </w:p>
        </w:tc>
        <w:tc>
          <w:tcPr>
            <w:tcW w:w="1417" w:type="dxa"/>
            <w:vAlign w:val="center"/>
          </w:tcPr>
          <w:p w14:paraId="52F77CEB">
            <w:pPr>
              <w:pStyle w:val="15"/>
            </w:pPr>
            <w:r>
              <w:t>≥100 %</w:t>
            </w:r>
          </w:p>
        </w:tc>
        <w:tc>
          <w:tcPr>
            <w:tcW w:w="2647" w:type="dxa"/>
            <w:vAlign w:val="center"/>
          </w:tcPr>
          <w:p w14:paraId="03EB13B6">
            <w:pPr>
              <w:pStyle w:val="15"/>
            </w:pPr>
            <w:r>
              <w:t xml:space="preserve">  冀财农[2024]103号关于提前下达2025年中央农业经营主体能力提升资金的通知（高素质农民培训）】</w:t>
            </w:r>
          </w:p>
        </w:tc>
      </w:tr>
      <w:tr w14:paraId="7CBD4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7C9815">
            <w:pPr>
              <w:pStyle w:val="17"/>
            </w:pPr>
            <w:r>
              <w:t>效益指标</w:t>
            </w:r>
          </w:p>
        </w:tc>
        <w:tc>
          <w:tcPr>
            <w:tcW w:w="1276" w:type="dxa"/>
            <w:vAlign w:val="center"/>
          </w:tcPr>
          <w:p w14:paraId="60E60680">
            <w:pPr>
              <w:pStyle w:val="15"/>
            </w:pPr>
            <w:r>
              <w:t>经济效益指标</w:t>
            </w:r>
          </w:p>
        </w:tc>
        <w:tc>
          <w:tcPr>
            <w:tcW w:w="1332" w:type="dxa"/>
            <w:vAlign w:val="center"/>
          </w:tcPr>
          <w:p w14:paraId="25E342CD">
            <w:pPr>
              <w:pStyle w:val="15"/>
            </w:pPr>
            <w:r>
              <w:t xml:space="preserve"> 技术收入水平</w:t>
            </w:r>
          </w:p>
        </w:tc>
        <w:tc>
          <w:tcPr>
            <w:tcW w:w="1946" w:type="dxa"/>
            <w:vAlign w:val="center"/>
          </w:tcPr>
          <w:p w14:paraId="38B5EF74">
            <w:pPr>
              <w:pStyle w:val="15"/>
            </w:pPr>
            <w:r>
              <w:t xml:space="preserve"> 学员技术水平，收入水平</w:t>
            </w:r>
          </w:p>
        </w:tc>
        <w:tc>
          <w:tcPr>
            <w:tcW w:w="1417" w:type="dxa"/>
            <w:vAlign w:val="center"/>
          </w:tcPr>
          <w:p w14:paraId="3F91518E">
            <w:pPr>
              <w:pStyle w:val="15"/>
            </w:pPr>
            <w:r>
              <w:t>≥2 %</w:t>
            </w:r>
          </w:p>
        </w:tc>
        <w:tc>
          <w:tcPr>
            <w:tcW w:w="2647" w:type="dxa"/>
            <w:vAlign w:val="center"/>
          </w:tcPr>
          <w:p w14:paraId="0E7737B9">
            <w:pPr>
              <w:pStyle w:val="15"/>
            </w:pPr>
            <w:r>
              <w:t xml:space="preserve">  冀财农[2024]103号关于提前下达2025年中央农业经营主体能力提升资金的通知（高素质农民培训）】</w:t>
            </w:r>
          </w:p>
        </w:tc>
      </w:tr>
      <w:tr w14:paraId="1D2BB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3A5778"/>
        </w:tc>
        <w:tc>
          <w:tcPr>
            <w:tcW w:w="1276" w:type="dxa"/>
            <w:vAlign w:val="center"/>
          </w:tcPr>
          <w:p w14:paraId="1C71F703">
            <w:pPr>
              <w:pStyle w:val="15"/>
            </w:pPr>
            <w:r>
              <w:t>社会效益指标</w:t>
            </w:r>
          </w:p>
        </w:tc>
        <w:tc>
          <w:tcPr>
            <w:tcW w:w="1332" w:type="dxa"/>
            <w:vAlign w:val="center"/>
          </w:tcPr>
          <w:p w14:paraId="2600A4D0">
            <w:pPr>
              <w:pStyle w:val="15"/>
            </w:pPr>
            <w:r>
              <w:t xml:space="preserve"> 综合素质</w:t>
            </w:r>
          </w:p>
        </w:tc>
        <w:tc>
          <w:tcPr>
            <w:tcW w:w="1946" w:type="dxa"/>
            <w:vAlign w:val="center"/>
          </w:tcPr>
          <w:p w14:paraId="47A54A01">
            <w:pPr>
              <w:pStyle w:val="15"/>
            </w:pPr>
            <w:r>
              <w:t xml:space="preserve"> 学员综合素质得到提升</w:t>
            </w:r>
          </w:p>
        </w:tc>
        <w:tc>
          <w:tcPr>
            <w:tcW w:w="1417" w:type="dxa"/>
            <w:vAlign w:val="center"/>
          </w:tcPr>
          <w:p w14:paraId="2FD66518">
            <w:pPr>
              <w:pStyle w:val="15"/>
            </w:pPr>
            <w:r>
              <w:t>≥1%</w:t>
            </w:r>
          </w:p>
        </w:tc>
        <w:tc>
          <w:tcPr>
            <w:tcW w:w="2647" w:type="dxa"/>
            <w:vAlign w:val="center"/>
          </w:tcPr>
          <w:p w14:paraId="00DC0582">
            <w:pPr>
              <w:pStyle w:val="15"/>
            </w:pPr>
            <w:r>
              <w:t xml:space="preserve">  冀财农[2024]103号关于提前下达2025年中央农业经营主体能力提升资金的通知（高素质农民培训）】</w:t>
            </w:r>
          </w:p>
        </w:tc>
      </w:tr>
      <w:tr w14:paraId="2917A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30B754">
            <w:pPr>
              <w:pStyle w:val="17"/>
            </w:pPr>
            <w:r>
              <w:t>满意度指标</w:t>
            </w:r>
          </w:p>
        </w:tc>
        <w:tc>
          <w:tcPr>
            <w:tcW w:w="1276" w:type="dxa"/>
            <w:vAlign w:val="center"/>
          </w:tcPr>
          <w:p w14:paraId="7D454E98">
            <w:pPr>
              <w:pStyle w:val="15"/>
            </w:pPr>
            <w:r>
              <w:t>服务对象满意度指标</w:t>
            </w:r>
          </w:p>
        </w:tc>
        <w:tc>
          <w:tcPr>
            <w:tcW w:w="1332" w:type="dxa"/>
            <w:vAlign w:val="center"/>
          </w:tcPr>
          <w:p w14:paraId="0C41B516">
            <w:pPr>
              <w:pStyle w:val="15"/>
            </w:pPr>
            <w:r>
              <w:t xml:space="preserve"> 学员满意度</w:t>
            </w:r>
          </w:p>
        </w:tc>
        <w:tc>
          <w:tcPr>
            <w:tcW w:w="1946" w:type="dxa"/>
            <w:vAlign w:val="center"/>
          </w:tcPr>
          <w:p w14:paraId="27336A1E">
            <w:pPr>
              <w:pStyle w:val="15"/>
            </w:pPr>
            <w:r>
              <w:t>综合满意度包括对教师、基地的评价</w:t>
            </w:r>
          </w:p>
        </w:tc>
        <w:tc>
          <w:tcPr>
            <w:tcW w:w="1417" w:type="dxa"/>
            <w:vAlign w:val="center"/>
          </w:tcPr>
          <w:p w14:paraId="720FA41D">
            <w:pPr>
              <w:pStyle w:val="15"/>
            </w:pPr>
            <w:r>
              <w:t>≥90%</w:t>
            </w:r>
          </w:p>
        </w:tc>
        <w:tc>
          <w:tcPr>
            <w:tcW w:w="2647" w:type="dxa"/>
            <w:vAlign w:val="center"/>
          </w:tcPr>
          <w:p w14:paraId="439B99B8">
            <w:pPr>
              <w:pStyle w:val="15"/>
            </w:pPr>
            <w:r>
              <w:t xml:space="preserve">  冀财农[2024]103号关于提前下达2025年中央农业经营主体能力提升资金的通知（高素质农民培训）】</w:t>
            </w:r>
          </w:p>
        </w:tc>
      </w:tr>
    </w:tbl>
    <w:p w14:paraId="525F5089">
      <w:pPr>
        <w:sectPr>
          <w:type w:val="continuous"/>
          <w:pgSz w:w="11900" w:h="16840"/>
          <w:pgMar w:top="1984" w:right="1304" w:bottom="1134" w:left="1304" w:header="720" w:footer="720" w:gutter="0"/>
          <w:cols w:space="720" w:num="1"/>
        </w:sectPr>
      </w:pPr>
    </w:p>
    <w:p w14:paraId="65FA74B2">
      <w:pPr>
        <w:rPr>
          <w:rFonts w:ascii="方正楷体简体" w:hAnsi="方正楷体简体" w:eastAsia="方正楷体简体" w:cs="方正楷体简体"/>
          <w:sz w:val="32"/>
          <w:szCs w:val="32"/>
        </w:rPr>
      </w:pPr>
      <w:bookmarkStart w:id="11" w:name="_Toc_4_4_0000000011"/>
      <w:r>
        <w:rPr>
          <w:rFonts w:ascii="方正楷体简体" w:hAnsi="方正楷体简体" w:eastAsia="方正楷体简体" w:cs="方正楷体简体"/>
          <w:sz w:val="32"/>
          <w:szCs w:val="32"/>
        </w:rPr>
        <w:br w:type="page"/>
      </w:r>
    </w:p>
    <w:p w14:paraId="57CA6673">
      <w:pPr>
        <w:kinsoku w:val="0"/>
        <w:autoSpaceDE w:val="0"/>
        <w:autoSpaceDN w:val="0"/>
        <w:adjustRightInd w:val="0"/>
        <w:snapToGrid w:val="0"/>
        <w:spacing w:line="570" w:lineRule="exact"/>
        <w:ind w:firstLine="640" w:firstLineChars="200"/>
        <w:textAlignment w:val="baseline"/>
        <w:rPr>
          <w:rFonts w:ascii="方正楷体简体" w:hAnsi="方正楷体简体" w:eastAsia="方正楷体简体" w:cs="方正楷体简体"/>
          <w:sz w:val="32"/>
          <w:szCs w:val="32"/>
        </w:rPr>
      </w:pPr>
      <w:r>
        <w:rPr>
          <w:rFonts w:ascii="方正楷体简体" w:hAnsi="方正楷体简体" w:eastAsia="方正楷体简体" w:cs="方正楷体简体"/>
          <w:sz w:val="32"/>
          <w:szCs w:val="32"/>
        </w:rPr>
        <w:t>8.冀财农[2024]103号关于提前下达2025年中央农业经营主体能力提升资金的通知（基层农技推广补助）绩效目标表</w:t>
      </w:r>
      <w:bookmarkEnd w:id="11"/>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2117A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2308D00">
            <w:pPr>
              <w:pStyle w:val="14"/>
            </w:pPr>
            <w:r>
              <w:t>326001遵化市农业农村局本级</w:t>
            </w:r>
          </w:p>
        </w:tc>
        <w:tc>
          <w:tcPr>
            <w:tcW w:w="1843" w:type="dxa"/>
            <w:tcBorders>
              <w:top w:val="single" w:color="FFFFFF" w:sz="6" w:space="0"/>
              <w:left w:val="single" w:color="FFFFFF" w:sz="6" w:space="0"/>
              <w:right w:val="single" w:color="FFFFFF" w:sz="6" w:space="0"/>
            </w:tcBorders>
            <w:vAlign w:val="center"/>
          </w:tcPr>
          <w:p w14:paraId="1DFB9805">
            <w:pPr>
              <w:pStyle w:val="13"/>
            </w:pPr>
            <w:r>
              <w:t>单位：万元</w:t>
            </w:r>
          </w:p>
        </w:tc>
      </w:tr>
      <w:tr w14:paraId="520479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92847D">
            <w:pPr>
              <w:pStyle w:val="16"/>
            </w:pPr>
            <w:r>
              <w:t>项目编码</w:t>
            </w:r>
          </w:p>
        </w:tc>
        <w:tc>
          <w:tcPr>
            <w:tcW w:w="2608" w:type="dxa"/>
            <w:gridSpan w:val="2"/>
            <w:vAlign w:val="center"/>
          </w:tcPr>
          <w:p w14:paraId="2D24345F">
            <w:pPr>
              <w:pStyle w:val="15"/>
            </w:pPr>
            <w:r>
              <w:t>13028125P00005310002Y</w:t>
            </w:r>
          </w:p>
        </w:tc>
        <w:tc>
          <w:tcPr>
            <w:tcW w:w="1587" w:type="dxa"/>
            <w:vAlign w:val="center"/>
          </w:tcPr>
          <w:p w14:paraId="7F984162">
            <w:pPr>
              <w:pStyle w:val="16"/>
            </w:pPr>
            <w:r>
              <w:t>项目名称</w:t>
            </w:r>
          </w:p>
        </w:tc>
        <w:tc>
          <w:tcPr>
            <w:tcW w:w="4423" w:type="dxa"/>
            <w:gridSpan w:val="3"/>
            <w:vAlign w:val="center"/>
          </w:tcPr>
          <w:p w14:paraId="73435336">
            <w:pPr>
              <w:pStyle w:val="15"/>
            </w:pPr>
            <w:r>
              <w:t>冀财农[2024]103号关于提前下达2025年中央农业经营主体能力提升资金的通知（基层农技推广补助）</w:t>
            </w:r>
          </w:p>
        </w:tc>
      </w:tr>
      <w:tr w14:paraId="5CEFD8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B7754C">
            <w:pPr>
              <w:pStyle w:val="16"/>
            </w:pPr>
            <w:r>
              <w:t>预算规模及资金用途</w:t>
            </w:r>
          </w:p>
        </w:tc>
        <w:tc>
          <w:tcPr>
            <w:tcW w:w="1276" w:type="dxa"/>
            <w:vAlign w:val="center"/>
          </w:tcPr>
          <w:p w14:paraId="0F477FA4">
            <w:pPr>
              <w:pStyle w:val="16"/>
            </w:pPr>
            <w:r>
              <w:t>预算数</w:t>
            </w:r>
          </w:p>
        </w:tc>
        <w:tc>
          <w:tcPr>
            <w:tcW w:w="1332" w:type="dxa"/>
            <w:vAlign w:val="center"/>
          </w:tcPr>
          <w:p w14:paraId="2F1B4EEF">
            <w:pPr>
              <w:pStyle w:val="15"/>
            </w:pPr>
            <w:r>
              <w:t>72.00</w:t>
            </w:r>
          </w:p>
        </w:tc>
        <w:tc>
          <w:tcPr>
            <w:tcW w:w="1587" w:type="dxa"/>
            <w:vAlign w:val="center"/>
          </w:tcPr>
          <w:p w14:paraId="3EAEBD6B">
            <w:pPr>
              <w:pStyle w:val="16"/>
            </w:pPr>
            <w:r>
              <w:t>其中：财政    资金</w:t>
            </w:r>
          </w:p>
        </w:tc>
        <w:tc>
          <w:tcPr>
            <w:tcW w:w="1304" w:type="dxa"/>
            <w:vAlign w:val="center"/>
          </w:tcPr>
          <w:p w14:paraId="27F9212E">
            <w:pPr>
              <w:pStyle w:val="15"/>
            </w:pPr>
            <w:r>
              <w:t>72.00</w:t>
            </w:r>
          </w:p>
        </w:tc>
        <w:tc>
          <w:tcPr>
            <w:tcW w:w="1276" w:type="dxa"/>
            <w:vAlign w:val="center"/>
          </w:tcPr>
          <w:p w14:paraId="49FC97BB">
            <w:pPr>
              <w:pStyle w:val="16"/>
            </w:pPr>
            <w:r>
              <w:t>其他资金</w:t>
            </w:r>
          </w:p>
        </w:tc>
        <w:tc>
          <w:tcPr>
            <w:tcW w:w="1843" w:type="dxa"/>
            <w:vAlign w:val="center"/>
          </w:tcPr>
          <w:p w14:paraId="3AD3B13A">
            <w:pPr>
              <w:pStyle w:val="15"/>
            </w:pPr>
          </w:p>
        </w:tc>
      </w:tr>
      <w:tr w14:paraId="742177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85F0A6"/>
        </w:tc>
        <w:tc>
          <w:tcPr>
            <w:tcW w:w="8618" w:type="dxa"/>
            <w:gridSpan w:val="6"/>
            <w:vAlign w:val="center"/>
          </w:tcPr>
          <w:p w14:paraId="225C6F23">
            <w:pPr>
              <w:pStyle w:val="15"/>
            </w:pPr>
            <w:r>
              <w:t>预算数72万，主要用于基层农技推广补助</w:t>
            </w:r>
          </w:p>
        </w:tc>
      </w:tr>
      <w:tr w14:paraId="28A92C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85DFBF">
            <w:pPr>
              <w:pStyle w:val="16"/>
            </w:pPr>
            <w:r>
              <w:t>资金支出计划（%）</w:t>
            </w:r>
          </w:p>
        </w:tc>
        <w:tc>
          <w:tcPr>
            <w:tcW w:w="2608" w:type="dxa"/>
            <w:gridSpan w:val="2"/>
            <w:vAlign w:val="center"/>
          </w:tcPr>
          <w:p w14:paraId="53DD7FFC">
            <w:pPr>
              <w:pStyle w:val="16"/>
            </w:pPr>
            <w:r>
              <w:t>3月底</w:t>
            </w:r>
          </w:p>
        </w:tc>
        <w:tc>
          <w:tcPr>
            <w:tcW w:w="1587" w:type="dxa"/>
            <w:vAlign w:val="center"/>
          </w:tcPr>
          <w:p w14:paraId="7AA57F92">
            <w:pPr>
              <w:pStyle w:val="16"/>
            </w:pPr>
            <w:r>
              <w:t>6月底</w:t>
            </w:r>
          </w:p>
        </w:tc>
        <w:tc>
          <w:tcPr>
            <w:tcW w:w="1304" w:type="dxa"/>
            <w:vAlign w:val="center"/>
          </w:tcPr>
          <w:p w14:paraId="58B507E5">
            <w:pPr>
              <w:pStyle w:val="16"/>
            </w:pPr>
            <w:r>
              <w:t>10月底</w:t>
            </w:r>
          </w:p>
        </w:tc>
        <w:tc>
          <w:tcPr>
            <w:tcW w:w="3119" w:type="dxa"/>
            <w:gridSpan w:val="2"/>
            <w:vAlign w:val="center"/>
          </w:tcPr>
          <w:p w14:paraId="4B096F2D">
            <w:pPr>
              <w:pStyle w:val="16"/>
            </w:pPr>
            <w:r>
              <w:t>12月底</w:t>
            </w:r>
          </w:p>
        </w:tc>
      </w:tr>
      <w:tr w14:paraId="5D7B35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396525"/>
        </w:tc>
        <w:tc>
          <w:tcPr>
            <w:tcW w:w="2608" w:type="dxa"/>
            <w:gridSpan w:val="2"/>
            <w:vAlign w:val="center"/>
          </w:tcPr>
          <w:p w14:paraId="5D640C9E">
            <w:pPr>
              <w:pStyle w:val="17"/>
            </w:pPr>
            <w:r>
              <w:t>30%</w:t>
            </w:r>
          </w:p>
        </w:tc>
        <w:tc>
          <w:tcPr>
            <w:tcW w:w="1587" w:type="dxa"/>
            <w:vAlign w:val="center"/>
          </w:tcPr>
          <w:p w14:paraId="6F4E52AC">
            <w:pPr>
              <w:pStyle w:val="17"/>
            </w:pPr>
            <w:r>
              <w:t>60%</w:t>
            </w:r>
          </w:p>
        </w:tc>
        <w:tc>
          <w:tcPr>
            <w:tcW w:w="1304" w:type="dxa"/>
            <w:vAlign w:val="center"/>
          </w:tcPr>
          <w:p w14:paraId="5AB62DD7">
            <w:pPr>
              <w:pStyle w:val="17"/>
            </w:pPr>
            <w:r>
              <w:t>90%</w:t>
            </w:r>
          </w:p>
        </w:tc>
        <w:tc>
          <w:tcPr>
            <w:tcW w:w="3119" w:type="dxa"/>
            <w:gridSpan w:val="2"/>
            <w:vAlign w:val="center"/>
          </w:tcPr>
          <w:p w14:paraId="22B382B0">
            <w:pPr>
              <w:pStyle w:val="17"/>
            </w:pPr>
            <w:r>
              <w:t>100%</w:t>
            </w:r>
          </w:p>
        </w:tc>
      </w:tr>
      <w:tr w14:paraId="3793E3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0E0941">
            <w:pPr>
              <w:pStyle w:val="16"/>
            </w:pPr>
            <w:r>
              <w:t>绩效目标</w:t>
            </w:r>
          </w:p>
        </w:tc>
        <w:tc>
          <w:tcPr>
            <w:tcW w:w="8618" w:type="dxa"/>
            <w:gridSpan w:val="6"/>
            <w:vAlign w:val="center"/>
          </w:tcPr>
          <w:p w14:paraId="37D1F185">
            <w:pPr>
              <w:pStyle w:val="15"/>
            </w:pPr>
            <w:r>
              <w:t>1.主推技术到位率大于95%</w:t>
            </w:r>
          </w:p>
          <w:p w14:paraId="28D62BAE">
            <w:pPr>
              <w:pStyle w:val="15"/>
            </w:pPr>
            <w:r>
              <w:t>2. 建设省级示范基地3个</w:t>
            </w:r>
          </w:p>
        </w:tc>
      </w:tr>
    </w:tbl>
    <w:p w14:paraId="5DC0E7BD">
      <w:pPr>
        <w:spacing w:line="2" w:lineRule="exact"/>
        <w:jc w:val="center"/>
      </w:pPr>
    </w:p>
    <w:tbl>
      <w:tblPr>
        <w:tblStyle w:val="7"/>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570"/>
        <w:gridCol w:w="2117"/>
        <w:gridCol w:w="1283"/>
        <w:gridCol w:w="2372"/>
      </w:tblGrid>
      <w:tr w14:paraId="3BAD6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5454FE">
            <w:pPr>
              <w:pStyle w:val="16"/>
            </w:pPr>
            <w:r>
              <w:t>一级指标</w:t>
            </w:r>
          </w:p>
        </w:tc>
        <w:tc>
          <w:tcPr>
            <w:tcW w:w="1276" w:type="dxa"/>
            <w:vAlign w:val="center"/>
          </w:tcPr>
          <w:p w14:paraId="05073C09">
            <w:pPr>
              <w:pStyle w:val="16"/>
            </w:pPr>
            <w:r>
              <w:t>二级指标</w:t>
            </w:r>
          </w:p>
        </w:tc>
        <w:tc>
          <w:tcPr>
            <w:tcW w:w="1570" w:type="dxa"/>
            <w:vAlign w:val="center"/>
          </w:tcPr>
          <w:p w14:paraId="4B6B69F3">
            <w:pPr>
              <w:pStyle w:val="16"/>
            </w:pPr>
            <w:r>
              <w:t>三级指标</w:t>
            </w:r>
          </w:p>
        </w:tc>
        <w:tc>
          <w:tcPr>
            <w:tcW w:w="2117" w:type="dxa"/>
            <w:vAlign w:val="center"/>
          </w:tcPr>
          <w:p w14:paraId="78F690AD">
            <w:pPr>
              <w:pStyle w:val="16"/>
            </w:pPr>
            <w:r>
              <w:t>绩效指标描述</w:t>
            </w:r>
          </w:p>
        </w:tc>
        <w:tc>
          <w:tcPr>
            <w:tcW w:w="1283" w:type="dxa"/>
            <w:vAlign w:val="center"/>
          </w:tcPr>
          <w:p w14:paraId="3D2A11CC">
            <w:pPr>
              <w:pStyle w:val="16"/>
            </w:pPr>
            <w:r>
              <w:t>指标值</w:t>
            </w:r>
          </w:p>
        </w:tc>
        <w:tc>
          <w:tcPr>
            <w:tcW w:w="2372" w:type="dxa"/>
            <w:vAlign w:val="center"/>
          </w:tcPr>
          <w:p w14:paraId="04A2B96D">
            <w:pPr>
              <w:pStyle w:val="16"/>
            </w:pPr>
            <w:r>
              <w:t>指标值确定依据</w:t>
            </w:r>
          </w:p>
        </w:tc>
      </w:tr>
      <w:tr w14:paraId="1CB79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A5C716">
            <w:pPr>
              <w:pStyle w:val="17"/>
            </w:pPr>
            <w:r>
              <w:t>产出指标</w:t>
            </w:r>
          </w:p>
        </w:tc>
        <w:tc>
          <w:tcPr>
            <w:tcW w:w="1276" w:type="dxa"/>
            <w:vAlign w:val="center"/>
          </w:tcPr>
          <w:p w14:paraId="627289E2">
            <w:pPr>
              <w:pStyle w:val="15"/>
            </w:pPr>
            <w:r>
              <w:t>数量指标</w:t>
            </w:r>
          </w:p>
        </w:tc>
        <w:tc>
          <w:tcPr>
            <w:tcW w:w="1570" w:type="dxa"/>
            <w:vAlign w:val="center"/>
          </w:tcPr>
          <w:p w14:paraId="1ABD2A10">
            <w:pPr>
              <w:pStyle w:val="15"/>
            </w:pPr>
            <w:r>
              <w:t>建设省级农业科技示范基地</w:t>
            </w:r>
          </w:p>
        </w:tc>
        <w:tc>
          <w:tcPr>
            <w:tcW w:w="2117" w:type="dxa"/>
            <w:vAlign w:val="center"/>
          </w:tcPr>
          <w:p w14:paraId="33F51E04">
            <w:pPr>
              <w:pStyle w:val="15"/>
            </w:pPr>
            <w:r>
              <w:t>建设省级示范基地3个</w:t>
            </w:r>
          </w:p>
        </w:tc>
        <w:tc>
          <w:tcPr>
            <w:tcW w:w="1283" w:type="dxa"/>
            <w:vAlign w:val="center"/>
          </w:tcPr>
          <w:p w14:paraId="0AD37366">
            <w:pPr>
              <w:pStyle w:val="15"/>
            </w:pPr>
            <w:r>
              <w:t>3个</w:t>
            </w:r>
          </w:p>
        </w:tc>
        <w:tc>
          <w:tcPr>
            <w:tcW w:w="2372" w:type="dxa"/>
            <w:vAlign w:val="center"/>
          </w:tcPr>
          <w:p w14:paraId="30DD174A">
            <w:pPr>
              <w:pStyle w:val="15"/>
              <w:spacing w:line="280" w:lineRule="exact"/>
            </w:pPr>
            <w:r>
              <w:t xml:space="preserve"> 冀财农[2024]103号关于提前下达2025年中央农业经营主体能力提升资金的通知</w:t>
            </w:r>
          </w:p>
        </w:tc>
      </w:tr>
      <w:tr w14:paraId="18EAB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408BFE"/>
        </w:tc>
        <w:tc>
          <w:tcPr>
            <w:tcW w:w="1276" w:type="dxa"/>
            <w:vAlign w:val="center"/>
          </w:tcPr>
          <w:p w14:paraId="2FD971CB">
            <w:pPr>
              <w:pStyle w:val="15"/>
            </w:pPr>
            <w:r>
              <w:t>质量指标</w:t>
            </w:r>
          </w:p>
        </w:tc>
        <w:tc>
          <w:tcPr>
            <w:tcW w:w="1570" w:type="dxa"/>
            <w:vAlign w:val="center"/>
          </w:tcPr>
          <w:p w14:paraId="37F2BA97">
            <w:pPr>
              <w:pStyle w:val="15"/>
            </w:pPr>
            <w:r>
              <w:t>农业技术主推技术到位率</w:t>
            </w:r>
          </w:p>
        </w:tc>
        <w:tc>
          <w:tcPr>
            <w:tcW w:w="2117" w:type="dxa"/>
            <w:vAlign w:val="center"/>
          </w:tcPr>
          <w:p w14:paraId="575939B0">
            <w:pPr>
              <w:pStyle w:val="15"/>
            </w:pPr>
            <w:r>
              <w:t>主推技术到位率大于95%</w:t>
            </w:r>
          </w:p>
        </w:tc>
        <w:tc>
          <w:tcPr>
            <w:tcW w:w="1283" w:type="dxa"/>
            <w:vAlign w:val="center"/>
          </w:tcPr>
          <w:p w14:paraId="2BEB7F2A">
            <w:pPr>
              <w:pStyle w:val="15"/>
            </w:pPr>
            <w:r>
              <w:t>≥95%</w:t>
            </w:r>
          </w:p>
        </w:tc>
        <w:tc>
          <w:tcPr>
            <w:tcW w:w="2372" w:type="dxa"/>
            <w:vAlign w:val="center"/>
          </w:tcPr>
          <w:p w14:paraId="7AFF26FF">
            <w:pPr>
              <w:pStyle w:val="15"/>
              <w:spacing w:line="280" w:lineRule="exact"/>
            </w:pPr>
            <w:r>
              <w:t xml:space="preserve"> 冀财农[2024]103号关于提前下达2025年中央农业经营主体能力提升资金的通知</w:t>
            </w:r>
          </w:p>
        </w:tc>
      </w:tr>
      <w:tr w14:paraId="56930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1CDC02"/>
        </w:tc>
        <w:tc>
          <w:tcPr>
            <w:tcW w:w="1276" w:type="dxa"/>
            <w:vAlign w:val="center"/>
          </w:tcPr>
          <w:p w14:paraId="6C8BE4C8">
            <w:pPr>
              <w:pStyle w:val="15"/>
            </w:pPr>
            <w:r>
              <w:t>时效指标</w:t>
            </w:r>
          </w:p>
        </w:tc>
        <w:tc>
          <w:tcPr>
            <w:tcW w:w="1570" w:type="dxa"/>
            <w:vAlign w:val="center"/>
          </w:tcPr>
          <w:p w14:paraId="7A3D6E0C">
            <w:pPr>
              <w:pStyle w:val="15"/>
            </w:pPr>
            <w:r>
              <w:t>年度资金执行利率</w:t>
            </w:r>
          </w:p>
        </w:tc>
        <w:tc>
          <w:tcPr>
            <w:tcW w:w="2117" w:type="dxa"/>
            <w:vAlign w:val="center"/>
          </w:tcPr>
          <w:p w14:paraId="6C0EA5D5">
            <w:pPr>
              <w:pStyle w:val="15"/>
            </w:pPr>
            <w:r>
              <w:t>年度资金执行率</w:t>
            </w:r>
          </w:p>
        </w:tc>
        <w:tc>
          <w:tcPr>
            <w:tcW w:w="1283" w:type="dxa"/>
            <w:vAlign w:val="center"/>
          </w:tcPr>
          <w:p w14:paraId="5396BB32">
            <w:pPr>
              <w:pStyle w:val="15"/>
            </w:pPr>
            <w:r>
              <w:t>&gt;90%</w:t>
            </w:r>
          </w:p>
        </w:tc>
        <w:tc>
          <w:tcPr>
            <w:tcW w:w="2372" w:type="dxa"/>
            <w:vAlign w:val="center"/>
          </w:tcPr>
          <w:p w14:paraId="02EEB3B9">
            <w:pPr>
              <w:pStyle w:val="15"/>
              <w:spacing w:line="280" w:lineRule="exact"/>
            </w:pPr>
            <w:r>
              <w:t xml:space="preserve"> 冀财农[2024]103号关于提前下达2025年中央农业经营主体能力提升资金的通知</w:t>
            </w:r>
          </w:p>
        </w:tc>
      </w:tr>
      <w:tr w14:paraId="78137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8708EA"/>
        </w:tc>
        <w:tc>
          <w:tcPr>
            <w:tcW w:w="1276" w:type="dxa"/>
            <w:vAlign w:val="center"/>
          </w:tcPr>
          <w:p w14:paraId="58BB5FCB">
            <w:pPr>
              <w:pStyle w:val="15"/>
            </w:pPr>
            <w:r>
              <w:t>成本指标</w:t>
            </w:r>
          </w:p>
        </w:tc>
        <w:tc>
          <w:tcPr>
            <w:tcW w:w="1570" w:type="dxa"/>
            <w:vAlign w:val="center"/>
          </w:tcPr>
          <w:p w14:paraId="54C0D07E">
            <w:pPr>
              <w:pStyle w:val="15"/>
            </w:pPr>
            <w:r>
              <w:t>预算执行率</w:t>
            </w:r>
          </w:p>
        </w:tc>
        <w:tc>
          <w:tcPr>
            <w:tcW w:w="2117" w:type="dxa"/>
            <w:vAlign w:val="center"/>
          </w:tcPr>
          <w:p w14:paraId="596854CA">
            <w:pPr>
              <w:pStyle w:val="15"/>
            </w:pPr>
            <w:r>
              <w:t>预算执行率</w:t>
            </w:r>
          </w:p>
        </w:tc>
        <w:tc>
          <w:tcPr>
            <w:tcW w:w="1283" w:type="dxa"/>
            <w:vAlign w:val="center"/>
          </w:tcPr>
          <w:p w14:paraId="5A07AFBA">
            <w:pPr>
              <w:pStyle w:val="15"/>
            </w:pPr>
            <w:r>
              <w:t>100%</w:t>
            </w:r>
          </w:p>
        </w:tc>
        <w:tc>
          <w:tcPr>
            <w:tcW w:w="2372" w:type="dxa"/>
            <w:vAlign w:val="center"/>
          </w:tcPr>
          <w:p w14:paraId="1CE86E86">
            <w:pPr>
              <w:pStyle w:val="15"/>
              <w:spacing w:line="280" w:lineRule="exact"/>
            </w:pPr>
            <w:r>
              <w:t xml:space="preserve"> 冀财农[2024]103号关于提前下达2025年中央农业经营主体能力提升资金的通知</w:t>
            </w:r>
          </w:p>
        </w:tc>
      </w:tr>
      <w:tr w14:paraId="351FE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AE28D9">
            <w:pPr>
              <w:pStyle w:val="17"/>
            </w:pPr>
            <w:r>
              <w:t>效益指标</w:t>
            </w:r>
          </w:p>
        </w:tc>
        <w:tc>
          <w:tcPr>
            <w:tcW w:w="1276" w:type="dxa"/>
            <w:vAlign w:val="center"/>
          </w:tcPr>
          <w:p w14:paraId="727ACAD1">
            <w:pPr>
              <w:pStyle w:val="15"/>
            </w:pPr>
            <w:r>
              <w:t>经济效益指标</w:t>
            </w:r>
          </w:p>
        </w:tc>
        <w:tc>
          <w:tcPr>
            <w:tcW w:w="1570" w:type="dxa"/>
            <w:vAlign w:val="center"/>
          </w:tcPr>
          <w:p w14:paraId="5627ADA9">
            <w:pPr>
              <w:pStyle w:val="15"/>
            </w:pPr>
            <w:r>
              <w:t>主导品种到位率</w:t>
            </w:r>
          </w:p>
        </w:tc>
        <w:tc>
          <w:tcPr>
            <w:tcW w:w="2117" w:type="dxa"/>
            <w:vAlign w:val="center"/>
          </w:tcPr>
          <w:p w14:paraId="5E5CA57D">
            <w:pPr>
              <w:pStyle w:val="15"/>
            </w:pPr>
            <w:r>
              <w:t>主导品种到位率</w:t>
            </w:r>
          </w:p>
        </w:tc>
        <w:tc>
          <w:tcPr>
            <w:tcW w:w="1283" w:type="dxa"/>
            <w:vAlign w:val="center"/>
          </w:tcPr>
          <w:p w14:paraId="4A93802F">
            <w:pPr>
              <w:pStyle w:val="15"/>
            </w:pPr>
            <w:r>
              <w:t>≥95%</w:t>
            </w:r>
          </w:p>
        </w:tc>
        <w:tc>
          <w:tcPr>
            <w:tcW w:w="2372" w:type="dxa"/>
            <w:vAlign w:val="center"/>
          </w:tcPr>
          <w:p w14:paraId="63360103">
            <w:pPr>
              <w:pStyle w:val="15"/>
              <w:spacing w:line="280" w:lineRule="exact"/>
            </w:pPr>
            <w:r>
              <w:t xml:space="preserve"> 冀财农[2024]103号关于提前下达2025年中央农业经营主体能力提升资金的通知</w:t>
            </w:r>
          </w:p>
        </w:tc>
      </w:tr>
      <w:tr w14:paraId="0C831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26A56E"/>
        </w:tc>
        <w:tc>
          <w:tcPr>
            <w:tcW w:w="1276" w:type="dxa"/>
            <w:vAlign w:val="center"/>
          </w:tcPr>
          <w:p w14:paraId="1F83938D">
            <w:pPr>
              <w:pStyle w:val="15"/>
            </w:pPr>
            <w:r>
              <w:t>社会效益指标</w:t>
            </w:r>
          </w:p>
        </w:tc>
        <w:tc>
          <w:tcPr>
            <w:tcW w:w="1570" w:type="dxa"/>
            <w:vAlign w:val="center"/>
          </w:tcPr>
          <w:p w14:paraId="13080E57">
            <w:pPr>
              <w:pStyle w:val="15"/>
            </w:pPr>
            <w:r>
              <w:t>推广新品种、新技术</w:t>
            </w:r>
          </w:p>
        </w:tc>
        <w:tc>
          <w:tcPr>
            <w:tcW w:w="2117" w:type="dxa"/>
            <w:vAlign w:val="center"/>
          </w:tcPr>
          <w:p w14:paraId="5C4ABD3E">
            <w:pPr>
              <w:pStyle w:val="15"/>
            </w:pPr>
            <w:r>
              <w:t>推广新品种、新技术各5项</w:t>
            </w:r>
          </w:p>
        </w:tc>
        <w:tc>
          <w:tcPr>
            <w:tcW w:w="1283" w:type="dxa"/>
            <w:vAlign w:val="center"/>
          </w:tcPr>
          <w:p w14:paraId="4314A5F9">
            <w:pPr>
              <w:pStyle w:val="15"/>
            </w:pPr>
            <w:r>
              <w:t>≥5项</w:t>
            </w:r>
          </w:p>
        </w:tc>
        <w:tc>
          <w:tcPr>
            <w:tcW w:w="2372" w:type="dxa"/>
            <w:vAlign w:val="center"/>
          </w:tcPr>
          <w:p w14:paraId="2793ED50">
            <w:pPr>
              <w:pStyle w:val="15"/>
              <w:spacing w:line="280" w:lineRule="exact"/>
            </w:pPr>
            <w:r>
              <w:t xml:space="preserve"> 冀财农[2024]103号关于提前下达2025年中央农业经营主体能力提升资金的通知</w:t>
            </w:r>
          </w:p>
        </w:tc>
      </w:tr>
      <w:tr w14:paraId="1C1C5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46D95E">
            <w:pPr>
              <w:pStyle w:val="17"/>
            </w:pPr>
            <w:r>
              <w:t>满意度指标</w:t>
            </w:r>
          </w:p>
        </w:tc>
        <w:tc>
          <w:tcPr>
            <w:tcW w:w="1276" w:type="dxa"/>
            <w:vAlign w:val="center"/>
          </w:tcPr>
          <w:p w14:paraId="76B4125B">
            <w:pPr>
              <w:pStyle w:val="15"/>
            </w:pPr>
            <w:r>
              <w:t>服务对象满意度指标</w:t>
            </w:r>
          </w:p>
        </w:tc>
        <w:tc>
          <w:tcPr>
            <w:tcW w:w="1570" w:type="dxa"/>
            <w:vAlign w:val="center"/>
          </w:tcPr>
          <w:p w14:paraId="4079D9CF">
            <w:pPr>
              <w:pStyle w:val="15"/>
            </w:pPr>
            <w:r>
              <w:t>农技推广服务对象满意度</w:t>
            </w:r>
          </w:p>
        </w:tc>
        <w:tc>
          <w:tcPr>
            <w:tcW w:w="2117" w:type="dxa"/>
            <w:vAlign w:val="center"/>
          </w:tcPr>
          <w:p w14:paraId="3E5DF373">
            <w:pPr>
              <w:pStyle w:val="15"/>
            </w:pPr>
            <w:r>
              <w:t>农技推广服务对象的满意度</w:t>
            </w:r>
          </w:p>
        </w:tc>
        <w:tc>
          <w:tcPr>
            <w:tcW w:w="1283" w:type="dxa"/>
            <w:vAlign w:val="center"/>
          </w:tcPr>
          <w:p w14:paraId="1BD3CE74">
            <w:pPr>
              <w:pStyle w:val="15"/>
            </w:pPr>
            <w:r>
              <w:t>≥95%</w:t>
            </w:r>
          </w:p>
        </w:tc>
        <w:tc>
          <w:tcPr>
            <w:tcW w:w="2372" w:type="dxa"/>
            <w:vAlign w:val="center"/>
          </w:tcPr>
          <w:p w14:paraId="687676F1">
            <w:pPr>
              <w:pStyle w:val="15"/>
              <w:spacing w:line="280" w:lineRule="exact"/>
            </w:pPr>
            <w:r>
              <w:t xml:space="preserve"> 冀财农[2024]103号关于提前下达2025年中央农业经营主体能力提升资金的通知</w:t>
            </w:r>
          </w:p>
        </w:tc>
      </w:tr>
    </w:tbl>
    <w:p w14:paraId="770E53DC">
      <w:pPr>
        <w:sectPr>
          <w:type w:val="continuous"/>
          <w:pgSz w:w="11900" w:h="16840"/>
          <w:pgMar w:top="1984" w:right="1304" w:bottom="1134" w:left="1304" w:header="720" w:footer="720" w:gutter="0"/>
          <w:cols w:space="720" w:num="1"/>
        </w:sectPr>
      </w:pPr>
    </w:p>
    <w:p w14:paraId="285C1EAF">
      <w:pPr>
        <w:kinsoku w:val="0"/>
        <w:autoSpaceDE w:val="0"/>
        <w:autoSpaceDN w:val="0"/>
        <w:adjustRightInd w:val="0"/>
        <w:snapToGrid w:val="0"/>
        <w:spacing w:line="570" w:lineRule="exact"/>
        <w:ind w:firstLine="640" w:firstLineChars="200"/>
        <w:textAlignment w:val="baseline"/>
        <w:rPr>
          <w:rFonts w:ascii="方正楷体简体" w:hAnsi="方正楷体简体" w:eastAsia="方正楷体简体" w:cs="方正楷体简体"/>
          <w:sz w:val="32"/>
          <w:szCs w:val="32"/>
        </w:rPr>
      </w:pPr>
      <w:bookmarkStart w:id="12" w:name="_Toc_4_4_0000000012"/>
      <w:r>
        <w:rPr>
          <w:rFonts w:ascii="方正楷体简体" w:hAnsi="方正楷体简体" w:eastAsia="方正楷体简体" w:cs="方正楷体简体"/>
          <w:sz w:val="32"/>
          <w:szCs w:val="32"/>
        </w:rPr>
        <w:t>9.冀财农[2024]103号关于提前下达2025年中央农业经营主体能力提升资金的通知（特聘防疫专员）绩效目标表</w:t>
      </w:r>
      <w:bookmarkEnd w:id="12"/>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6B2BD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9105812">
            <w:pPr>
              <w:pStyle w:val="14"/>
            </w:pPr>
            <w:r>
              <w:t>326001遵化市农业农村局本级</w:t>
            </w:r>
          </w:p>
        </w:tc>
        <w:tc>
          <w:tcPr>
            <w:tcW w:w="1843" w:type="dxa"/>
            <w:tcBorders>
              <w:top w:val="single" w:color="FFFFFF" w:sz="6" w:space="0"/>
              <w:left w:val="single" w:color="FFFFFF" w:sz="6" w:space="0"/>
              <w:right w:val="single" w:color="FFFFFF" w:sz="6" w:space="0"/>
            </w:tcBorders>
            <w:vAlign w:val="center"/>
          </w:tcPr>
          <w:p w14:paraId="6CE7BC96">
            <w:pPr>
              <w:pStyle w:val="13"/>
            </w:pPr>
            <w:r>
              <w:t>单位：万元</w:t>
            </w:r>
          </w:p>
        </w:tc>
      </w:tr>
      <w:tr w14:paraId="2D859C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38A04B">
            <w:pPr>
              <w:pStyle w:val="16"/>
            </w:pPr>
            <w:r>
              <w:t>项目编码</w:t>
            </w:r>
          </w:p>
        </w:tc>
        <w:tc>
          <w:tcPr>
            <w:tcW w:w="2608" w:type="dxa"/>
            <w:gridSpan w:val="2"/>
            <w:vAlign w:val="center"/>
          </w:tcPr>
          <w:p w14:paraId="03C8B7AC">
            <w:pPr>
              <w:pStyle w:val="15"/>
            </w:pPr>
            <w:r>
              <w:t>13028125P00005310003J</w:t>
            </w:r>
          </w:p>
        </w:tc>
        <w:tc>
          <w:tcPr>
            <w:tcW w:w="1587" w:type="dxa"/>
            <w:vAlign w:val="center"/>
          </w:tcPr>
          <w:p w14:paraId="487B1F75">
            <w:pPr>
              <w:pStyle w:val="16"/>
            </w:pPr>
            <w:r>
              <w:t>项目名称</w:t>
            </w:r>
          </w:p>
        </w:tc>
        <w:tc>
          <w:tcPr>
            <w:tcW w:w="4423" w:type="dxa"/>
            <w:gridSpan w:val="3"/>
            <w:vAlign w:val="center"/>
          </w:tcPr>
          <w:p w14:paraId="295A8932">
            <w:pPr>
              <w:pStyle w:val="15"/>
            </w:pPr>
            <w:r>
              <w:t>冀财农[2024]103号关于提前下达2025年中央农业经营主体能力提升资金的通知（特聘防疫专员）</w:t>
            </w:r>
          </w:p>
        </w:tc>
      </w:tr>
      <w:tr w14:paraId="7F1CCE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1FD93D">
            <w:pPr>
              <w:pStyle w:val="16"/>
            </w:pPr>
            <w:r>
              <w:t>预算规模及资金用途</w:t>
            </w:r>
          </w:p>
        </w:tc>
        <w:tc>
          <w:tcPr>
            <w:tcW w:w="1276" w:type="dxa"/>
            <w:vAlign w:val="center"/>
          </w:tcPr>
          <w:p w14:paraId="0B4C729D">
            <w:pPr>
              <w:pStyle w:val="16"/>
            </w:pPr>
            <w:r>
              <w:t>预算数</w:t>
            </w:r>
          </w:p>
        </w:tc>
        <w:tc>
          <w:tcPr>
            <w:tcW w:w="1332" w:type="dxa"/>
            <w:vAlign w:val="center"/>
          </w:tcPr>
          <w:p w14:paraId="367AC7BC">
            <w:pPr>
              <w:pStyle w:val="15"/>
            </w:pPr>
            <w:r>
              <w:t>60.00</w:t>
            </w:r>
          </w:p>
        </w:tc>
        <w:tc>
          <w:tcPr>
            <w:tcW w:w="1587" w:type="dxa"/>
            <w:vAlign w:val="center"/>
          </w:tcPr>
          <w:p w14:paraId="52C335FF">
            <w:pPr>
              <w:pStyle w:val="16"/>
            </w:pPr>
            <w:r>
              <w:t>其中：财政    资金</w:t>
            </w:r>
          </w:p>
        </w:tc>
        <w:tc>
          <w:tcPr>
            <w:tcW w:w="1304" w:type="dxa"/>
            <w:vAlign w:val="center"/>
          </w:tcPr>
          <w:p w14:paraId="61ADBF94">
            <w:pPr>
              <w:pStyle w:val="15"/>
            </w:pPr>
            <w:r>
              <w:t>60.00</w:t>
            </w:r>
          </w:p>
        </w:tc>
        <w:tc>
          <w:tcPr>
            <w:tcW w:w="1276" w:type="dxa"/>
            <w:vAlign w:val="center"/>
          </w:tcPr>
          <w:p w14:paraId="209F3A59">
            <w:pPr>
              <w:pStyle w:val="16"/>
            </w:pPr>
            <w:r>
              <w:t>其他资金</w:t>
            </w:r>
          </w:p>
        </w:tc>
        <w:tc>
          <w:tcPr>
            <w:tcW w:w="1843" w:type="dxa"/>
            <w:vAlign w:val="center"/>
          </w:tcPr>
          <w:p w14:paraId="01ECCE5E">
            <w:pPr>
              <w:pStyle w:val="15"/>
            </w:pPr>
          </w:p>
        </w:tc>
      </w:tr>
      <w:tr w14:paraId="52FBCC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DD3333"/>
        </w:tc>
        <w:tc>
          <w:tcPr>
            <w:tcW w:w="8618" w:type="dxa"/>
            <w:gridSpan w:val="6"/>
            <w:vAlign w:val="center"/>
          </w:tcPr>
          <w:p w14:paraId="454E04A3">
            <w:pPr>
              <w:pStyle w:val="15"/>
            </w:pPr>
            <w:r>
              <w:t>预算数60万元，其中：财政资金60万元，其他资金0万元。主要用于对发放我市特聘防疫专员工资。</w:t>
            </w:r>
          </w:p>
        </w:tc>
      </w:tr>
      <w:tr w14:paraId="289DF1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732EB5">
            <w:pPr>
              <w:pStyle w:val="16"/>
            </w:pPr>
            <w:r>
              <w:t>资金支出计划（%）</w:t>
            </w:r>
          </w:p>
        </w:tc>
        <w:tc>
          <w:tcPr>
            <w:tcW w:w="2608" w:type="dxa"/>
            <w:gridSpan w:val="2"/>
            <w:vAlign w:val="center"/>
          </w:tcPr>
          <w:p w14:paraId="658DBCAF">
            <w:pPr>
              <w:pStyle w:val="16"/>
            </w:pPr>
            <w:r>
              <w:t>3月底</w:t>
            </w:r>
          </w:p>
        </w:tc>
        <w:tc>
          <w:tcPr>
            <w:tcW w:w="1587" w:type="dxa"/>
            <w:vAlign w:val="center"/>
          </w:tcPr>
          <w:p w14:paraId="404ED40E">
            <w:pPr>
              <w:pStyle w:val="16"/>
            </w:pPr>
            <w:r>
              <w:t>6月底</w:t>
            </w:r>
          </w:p>
        </w:tc>
        <w:tc>
          <w:tcPr>
            <w:tcW w:w="1304" w:type="dxa"/>
            <w:vAlign w:val="center"/>
          </w:tcPr>
          <w:p w14:paraId="404EBEBA">
            <w:pPr>
              <w:pStyle w:val="16"/>
            </w:pPr>
            <w:r>
              <w:t>10月底</w:t>
            </w:r>
          </w:p>
        </w:tc>
        <w:tc>
          <w:tcPr>
            <w:tcW w:w="3119" w:type="dxa"/>
            <w:gridSpan w:val="2"/>
            <w:vAlign w:val="center"/>
          </w:tcPr>
          <w:p w14:paraId="0D93F5DB">
            <w:pPr>
              <w:pStyle w:val="16"/>
            </w:pPr>
            <w:r>
              <w:t>12月底</w:t>
            </w:r>
          </w:p>
        </w:tc>
      </w:tr>
      <w:tr w14:paraId="68DE67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56BFA7"/>
        </w:tc>
        <w:tc>
          <w:tcPr>
            <w:tcW w:w="2608" w:type="dxa"/>
            <w:gridSpan w:val="2"/>
            <w:vAlign w:val="center"/>
          </w:tcPr>
          <w:p w14:paraId="7178931F">
            <w:pPr>
              <w:pStyle w:val="17"/>
            </w:pPr>
            <w:r>
              <w:t>30%</w:t>
            </w:r>
          </w:p>
        </w:tc>
        <w:tc>
          <w:tcPr>
            <w:tcW w:w="1587" w:type="dxa"/>
            <w:vAlign w:val="center"/>
          </w:tcPr>
          <w:p w14:paraId="7A483450">
            <w:pPr>
              <w:pStyle w:val="17"/>
            </w:pPr>
            <w:r>
              <w:t>60%</w:t>
            </w:r>
          </w:p>
        </w:tc>
        <w:tc>
          <w:tcPr>
            <w:tcW w:w="1304" w:type="dxa"/>
            <w:vAlign w:val="center"/>
          </w:tcPr>
          <w:p w14:paraId="5F9AF60C">
            <w:pPr>
              <w:pStyle w:val="17"/>
            </w:pPr>
            <w:r>
              <w:t>90%</w:t>
            </w:r>
          </w:p>
        </w:tc>
        <w:tc>
          <w:tcPr>
            <w:tcW w:w="3119" w:type="dxa"/>
            <w:gridSpan w:val="2"/>
            <w:vAlign w:val="center"/>
          </w:tcPr>
          <w:p w14:paraId="221B7503">
            <w:pPr>
              <w:pStyle w:val="17"/>
            </w:pPr>
            <w:r>
              <w:t>100%</w:t>
            </w:r>
          </w:p>
        </w:tc>
      </w:tr>
      <w:tr w14:paraId="365BC3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81C20F">
            <w:pPr>
              <w:pStyle w:val="16"/>
            </w:pPr>
            <w:r>
              <w:t>绩效目标</w:t>
            </w:r>
          </w:p>
        </w:tc>
        <w:tc>
          <w:tcPr>
            <w:tcW w:w="8618" w:type="dxa"/>
            <w:gridSpan w:val="6"/>
            <w:vAlign w:val="center"/>
          </w:tcPr>
          <w:p w14:paraId="2CA6A1C3">
            <w:pPr>
              <w:pStyle w:val="15"/>
            </w:pPr>
            <w:r>
              <w:t>1.保障我市动物防疫工作有序进行。</w:t>
            </w:r>
          </w:p>
          <w:p w14:paraId="3E0285FE">
            <w:pPr>
              <w:pStyle w:val="15"/>
            </w:pPr>
            <w:r>
              <w:t>2.对我市20名防疫专员进行补助。</w:t>
            </w:r>
          </w:p>
        </w:tc>
      </w:tr>
    </w:tbl>
    <w:p w14:paraId="3BF2A87A">
      <w:pPr>
        <w:spacing w:line="2" w:lineRule="exact"/>
        <w:jc w:val="center"/>
      </w:pPr>
    </w:p>
    <w:tbl>
      <w:tblPr>
        <w:tblStyle w:val="7"/>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588"/>
        <w:gridCol w:w="1050"/>
        <w:gridCol w:w="2372"/>
      </w:tblGrid>
      <w:tr w14:paraId="768C7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E9B486">
            <w:pPr>
              <w:pStyle w:val="16"/>
            </w:pPr>
            <w:r>
              <w:t>一级指标</w:t>
            </w:r>
          </w:p>
        </w:tc>
        <w:tc>
          <w:tcPr>
            <w:tcW w:w="1276" w:type="dxa"/>
            <w:vAlign w:val="center"/>
          </w:tcPr>
          <w:p w14:paraId="4EFDAFD9">
            <w:pPr>
              <w:pStyle w:val="16"/>
            </w:pPr>
            <w:r>
              <w:t>二级指标</w:t>
            </w:r>
          </w:p>
        </w:tc>
        <w:tc>
          <w:tcPr>
            <w:tcW w:w="1332" w:type="dxa"/>
            <w:vAlign w:val="center"/>
          </w:tcPr>
          <w:p w14:paraId="7CF0F7AF">
            <w:pPr>
              <w:pStyle w:val="16"/>
            </w:pPr>
            <w:r>
              <w:t>三级指标</w:t>
            </w:r>
          </w:p>
        </w:tc>
        <w:tc>
          <w:tcPr>
            <w:tcW w:w="2588" w:type="dxa"/>
            <w:vAlign w:val="center"/>
          </w:tcPr>
          <w:p w14:paraId="281CFD97">
            <w:pPr>
              <w:pStyle w:val="16"/>
            </w:pPr>
            <w:r>
              <w:t>绩效指标描述</w:t>
            </w:r>
          </w:p>
        </w:tc>
        <w:tc>
          <w:tcPr>
            <w:tcW w:w="1050" w:type="dxa"/>
            <w:vAlign w:val="center"/>
          </w:tcPr>
          <w:p w14:paraId="6692733C">
            <w:pPr>
              <w:pStyle w:val="16"/>
            </w:pPr>
            <w:r>
              <w:t>指标值</w:t>
            </w:r>
          </w:p>
        </w:tc>
        <w:tc>
          <w:tcPr>
            <w:tcW w:w="2372" w:type="dxa"/>
            <w:vAlign w:val="center"/>
          </w:tcPr>
          <w:p w14:paraId="021FC996">
            <w:pPr>
              <w:pStyle w:val="16"/>
            </w:pPr>
            <w:r>
              <w:t>指标值确定依据</w:t>
            </w:r>
          </w:p>
        </w:tc>
      </w:tr>
      <w:tr w14:paraId="79D7A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BECA22">
            <w:pPr>
              <w:pStyle w:val="17"/>
            </w:pPr>
            <w:r>
              <w:t>产出指标</w:t>
            </w:r>
          </w:p>
        </w:tc>
        <w:tc>
          <w:tcPr>
            <w:tcW w:w="1276" w:type="dxa"/>
            <w:vAlign w:val="center"/>
          </w:tcPr>
          <w:p w14:paraId="03D44751">
            <w:pPr>
              <w:pStyle w:val="15"/>
            </w:pPr>
            <w:r>
              <w:t>数量指标</w:t>
            </w:r>
          </w:p>
        </w:tc>
        <w:tc>
          <w:tcPr>
            <w:tcW w:w="1332" w:type="dxa"/>
            <w:vAlign w:val="center"/>
          </w:tcPr>
          <w:p w14:paraId="48C17A94">
            <w:pPr>
              <w:pStyle w:val="15"/>
            </w:pPr>
            <w:r>
              <w:t>补助特聘动物防疫员人数</w:t>
            </w:r>
          </w:p>
        </w:tc>
        <w:tc>
          <w:tcPr>
            <w:tcW w:w="2588" w:type="dxa"/>
            <w:vAlign w:val="center"/>
          </w:tcPr>
          <w:p w14:paraId="5EF03E2E">
            <w:pPr>
              <w:pStyle w:val="15"/>
            </w:pPr>
            <w:r>
              <w:t>补助特聘动物防疫员人数</w:t>
            </w:r>
          </w:p>
        </w:tc>
        <w:tc>
          <w:tcPr>
            <w:tcW w:w="1050" w:type="dxa"/>
            <w:vAlign w:val="center"/>
          </w:tcPr>
          <w:p w14:paraId="0D6F10B5">
            <w:pPr>
              <w:pStyle w:val="15"/>
            </w:pPr>
            <w:r>
              <w:t>20人</w:t>
            </w:r>
          </w:p>
        </w:tc>
        <w:tc>
          <w:tcPr>
            <w:tcW w:w="2372" w:type="dxa"/>
            <w:vAlign w:val="center"/>
          </w:tcPr>
          <w:p w14:paraId="2E8718C2">
            <w:pPr>
              <w:pStyle w:val="15"/>
            </w:pPr>
            <w:r>
              <w:t>遵化市农业农村局《遵化市动物防疫专员特聘计划实施方案》</w:t>
            </w:r>
          </w:p>
        </w:tc>
      </w:tr>
      <w:tr w14:paraId="7F351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DD2509"/>
        </w:tc>
        <w:tc>
          <w:tcPr>
            <w:tcW w:w="1276" w:type="dxa"/>
            <w:vAlign w:val="center"/>
          </w:tcPr>
          <w:p w14:paraId="1B6B5F90">
            <w:pPr>
              <w:pStyle w:val="15"/>
            </w:pPr>
            <w:r>
              <w:t>质量指标</w:t>
            </w:r>
          </w:p>
        </w:tc>
        <w:tc>
          <w:tcPr>
            <w:tcW w:w="1332" w:type="dxa"/>
            <w:vAlign w:val="center"/>
          </w:tcPr>
          <w:p w14:paraId="1F1CEEE0">
            <w:pPr>
              <w:pStyle w:val="15"/>
            </w:pPr>
            <w:r>
              <w:t>符合相关资质</w:t>
            </w:r>
          </w:p>
        </w:tc>
        <w:tc>
          <w:tcPr>
            <w:tcW w:w="2588" w:type="dxa"/>
            <w:vAlign w:val="center"/>
          </w:tcPr>
          <w:p w14:paraId="7ECAA546">
            <w:pPr>
              <w:pStyle w:val="15"/>
            </w:pPr>
            <w:r>
              <w:t>具有大专以上相关文化学历，或从事动物防疫工作3年以上</w:t>
            </w:r>
          </w:p>
        </w:tc>
        <w:tc>
          <w:tcPr>
            <w:tcW w:w="1050" w:type="dxa"/>
            <w:vAlign w:val="center"/>
          </w:tcPr>
          <w:p w14:paraId="5A628B28">
            <w:pPr>
              <w:pStyle w:val="15"/>
            </w:pPr>
            <w:r>
              <w:t>≥99%</w:t>
            </w:r>
          </w:p>
        </w:tc>
        <w:tc>
          <w:tcPr>
            <w:tcW w:w="2372" w:type="dxa"/>
            <w:vAlign w:val="center"/>
          </w:tcPr>
          <w:p w14:paraId="6FD7AF2E">
            <w:pPr>
              <w:pStyle w:val="15"/>
            </w:pPr>
            <w:r>
              <w:t>遵化市农业农村局《遵化市动物防疫专员特聘计划实施方案》</w:t>
            </w:r>
          </w:p>
        </w:tc>
      </w:tr>
      <w:tr w14:paraId="10326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6D00C1"/>
        </w:tc>
        <w:tc>
          <w:tcPr>
            <w:tcW w:w="1276" w:type="dxa"/>
            <w:vAlign w:val="center"/>
          </w:tcPr>
          <w:p w14:paraId="00B00D3D">
            <w:pPr>
              <w:pStyle w:val="15"/>
            </w:pPr>
            <w:r>
              <w:t>成本指标</w:t>
            </w:r>
          </w:p>
        </w:tc>
        <w:tc>
          <w:tcPr>
            <w:tcW w:w="1332" w:type="dxa"/>
            <w:vAlign w:val="center"/>
          </w:tcPr>
          <w:p w14:paraId="7A684E4E">
            <w:pPr>
              <w:pStyle w:val="15"/>
            </w:pPr>
            <w:r>
              <w:t>补贴标准</w:t>
            </w:r>
          </w:p>
        </w:tc>
        <w:tc>
          <w:tcPr>
            <w:tcW w:w="2588" w:type="dxa"/>
            <w:vAlign w:val="center"/>
          </w:tcPr>
          <w:p w14:paraId="415ACBD4">
            <w:pPr>
              <w:pStyle w:val="15"/>
            </w:pPr>
            <w:r>
              <w:t>每名防疫员按月补贴标准</w:t>
            </w:r>
          </w:p>
        </w:tc>
        <w:tc>
          <w:tcPr>
            <w:tcW w:w="1050" w:type="dxa"/>
            <w:vAlign w:val="center"/>
          </w:tcPr>
          <w:p w14:paraId="2E0EBF15">
            <w:pPr>
              <w:pStyle w:val="15"/>
            </w:pPr>
            <w:r>
              <w:t>2500元</w:t>
            </w:r>
          </w:p>
        </w:tc>
        <w:tc>
          <w:tcPr>
            <w:tcW w:w="2372" w:type="dxa"/>
            <w:vAlign w:val="center"/>
          </w:tcPr>
          <w:p w14:paraId="5D7EF05D">
            <w:pPr>
              <w:pStyle w:val="15"/>
            </w:pPr>
            <w:r>
              <w:t>遵化市农业农村局《遵化市动物防疫专员特聘计划实施方案》</w:t>
            </w:r>
          </w:p>
        </w:tc>
      </w:tr>
      <w:tr w14:paraId="699A4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08643E"/>
        </w:tc>
        <w:tc>
          <w:tcPr>
            <w:tcW w:w="1276" w:type="dxa"/>
            <w:vAlign w:val="center"/>
          </w:tcPr>
          <w:p w14:paraId="6E2233FC">
            <w:pPr>
              <w:pStyle w:val="15"/>
            </w:pPr>
            <w:r>
              <w:t>时效指标</w:t>
            </w:r>
          </w:p>
        </w:tc>
        <w:tc>
          <w:tcPr>
            <w:tcW w:w="1332" w:type="dxa"/>
            <w:vAlign w:val="center"/>
          </w:tcPr>
          <w:p w14:paraId="3F0C09D8">
            <w:pPr>
              <w:pStyle w:val="15"/>
            </w:pPr>
            <w:r>
              <w:t>补助完成时效</w:t>
            </w:r>
          </w:p>
        </w:tc>
        <w:tc>
          <w:tcPr>
            <w:tcW w:w="2588" w:type="dxa"/>
            <w:vAlign w:val="center"/>
          </w:tcPr>
          <w:p w14:paraId="4EE7DAA5">
            <w:pPr>
              <w:pStyle w:val="15"/>
            </w:pPr>
            <w:r>
              <w:t>补助资金支付完成时效</w:t>
            </w:r>
          </w:p>
        </w:tc>
        <w:tc>
          <w:tcPr>
            <w:tcW w:w="1050" w:type="dxa"/>
            <w:vAlign w:val="center"/>
          </w:tcPr>
          <w:p w14:paraId="53354848">
            <w:pPr>
              <w:pStyle w:val="15"/>
            </w:pPr>
            <w:r>
              <w:t>2025年12月底</w:t>
            </w:r>
          </w:p>
        </w:tc>
        <w:tc>
          <w:tcPr>
            <w:tcW w:w="2372" w:type="dxa"/>
            <w:vAlign w:val="center"/>
          </w:tcPr>
          <w:p w14:paraId="2E1476DB">
            <w:pPr>
              <w:pStyle w:val="15"/>
            </w:pPr>
            <w:r>
              <w:t>遵化市农业农村局《遵化市动物防疫专员特聘计划实施方案》</w:t>
            </w:r>
          </w:p>
        </w:tc>
      </w:tr>
      <w:tr w14:paraId="57B26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515FBE">
            <w:pPr>
              <w:pStyle w:val="17"/>
            </w:pPr>
            <w:r>
              <w:t>效益指标</w:t>
            </w:r>
          </w:p>
        </w:tc>
        <w:tc>
          <w:tcPr>
            <w:tcW w:w="1276" w:type="dxa"/>
            <w:vAlign w:val="center"/>
          </w:tcPr>
          <w:p w14:paraId="3EB31ED9">
            <w:pPr>
              <w:pStyle w:val="15"/>
            </w:pPr>
            <w:r>
              <w:t>生态效益指标</w:t>
            </w:r>
          </w:p>
        </w:tc>
        <w:tc>
          <w:tcPr>
            <w:tcW w:w="1332" w:type="dxa"/>
            <w:vAlign w:val="center"/>
          </w:tcPr>
          <w:p w14:paraId="7E6EA479">
            <w:pPr>
              <w:pStyle w:val="15"/>
            </w:pPr>
            <w:r>
              <w:t>重大动物疫情发生情况</w:t>
            </w:r>
          </w:p>
        </w:tc>
        <w:tc>
          <w:tcPr>
            <w:tcW w:w="2588" w:type="dxa"/>
            <w:vAlign w:val="center"/>
          </w:tcPr>
          <w:p w14:paraId="26DAE5FA">
            <w:pPr>
              <w:pStyle w:val="15"/>
            </w:pPr>
            <w:r>
              <w:t>全市全年重大动物疫情发生情况</w:t>
            </w:r>
          </w:p>
        </w:tc>
        <w:tc>
          <w:tcPr>
            <w:tcW w:w="1050" w:type="dxa"/>
            <w:vAlign w:val="center"/>
          </w:tcPr>
          <w:p w14:paraId="3812B242">
            <w:pPr>
              <w:pStyle w:val="15"/>
            </w:pPr>
            <w:r>
              <w:t>&lt;1件</w:t>
            </w:r>
          </w:p>
        </w:tc>
        <w:tc>
          <w:tcPr>
            <w:tcW w:w="2372" w:type="dxa"/>
            <w:vAlign w:val="center"/>
          </w:tcPr>
          <w:p w14:paraId="6DAC9FAF">
            <w:pPr>
              <w:pStyle w:val="15"/>
            </w:pPr>
            <w:r>
              <w:t>遵化市农业农村局《遵化市动物防疫专员特聘计划实施方案》</w:t>
            </w:r>
          </w:p>
        </w:tc>
      </w:tr>
      <w:tr w14:paraId="77A7E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C9855E"/>
        </w:tc>
        <w:tc>
          <w:tcPr>
            <w:tcW w:w="1276" w:type="dxa"/>
            <w:vAlign w:val="center"/>
          </w:tcPr>
          <w:p w14:paraId="071748A9">
            <w:pPr>
              <w:pStyle w:val="15"/>
            </w:pPr>
            <w:r>
              <w:t>可持续影响指标</w:t>
            </w:r>
          </w:p>
        </w:tc>
        <w:tc>
          <w:tcPr>
            <w:tcW w:w="1332" w:type="dxa"/>
            <w:vAlign w:val="center"/>
          </w:tcPr>
          <w:p w14:paraId="062DAF58">
            <w:pPr>
              <w:pStyle w:val="15"/>
            </w:pPr>
            <w:r>
              <w:t>持续保持免疫密度</w:t>
            </w:r>
          </w:p>
        </w:tc>
        <w:tc>
          <w:tcPr>
            <w:tcW w:w="2588" w:type="dxa"/>
            <w:vAlign w:val="center"/>
          </w:tcPr>
          <w:p w14:paraId="3A925216">
            <w:pPr>
              <w:pStyle w:val="15"/>
            </w:pPr>
            <w:r>
              <w:t>口蹄疫、高致病性禽流感、布病、小反刍兽疫等强制免疫病种的免疫密度常年保持在90%以上</w:t>
            </w:r>
          </w:p>
        </w:tc>
        <w:tc>
          <w:tcPr>
            <w:tcW w:w="1050" w:type="dxa"/>
            <w:vAlign w:val="center"/>
          </w:tcPr>
          <w:p w14:paraId="5BA46D49">
            <w:pPr>
              <w:pStyle w:val="15"/>
            </w:pPr>
            <w:r>
              <w:t>≥90%</w:t>
            </w:r>
          </w:p>
        </w:tc>
        <w:tc>
          <w:tcPr>
            <w:tcW w:w="2372" w:type="dxa"/>
            <w:vAlign w:val="center"/>
          </w:tcPr>
          <w:p w14:paraId="7E65F836">
            <w:pPr>
              <w:pStyle w:val="15"/>
            </w:pPr>
            <w:r>
              <w:t>遵化市农业农村局《遵化市动物防疫专员特聘计划实施方案》</w:t>
            </w:r>
          </w:p>
        </w:tc>
      </w:tr>
      <w:tr w14:paraId="67C27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35394A">
            <w:pPr>
              <w:pStyle w:val="17"/>
            </w:pPr>
            <w:r>
              <w:t>满意度指标</w:t>
            </w:r>
          </w:p>
        </w:tc>
        <w:tc>
          <w:tcPr>
            <w:tcW w:w="1276" w:type="dxa"/>
            <w:vAlign w:val="center"/>
          </w:tcPr>
          <w:p w14:paraId="20E9F8B4">
            <w:pPr>
              <w:pStyle w:val="15"/>
            </w:pPr>
            <w:r>
              <w:t>服务对象满意度指标</w:t>
            </w:r>
          </w:p>
        </w:tc>
        <w:tc>
          <w:tcPr>
            <w:tcW w:w="1332" w:type="dxa"/>
            <w:vAlign w:val="center"/>
          </w:tcPr>
          <w:p w14:paraId="3E2B8019">
            <w:pPr>
              <w:pStyle w:val="15"/>
            </w:pPr>
            <w:r>
              <w:t>服务对象满意度</w:t>
            </w:r>
          </w:p>
        </w:tc>
        <w:tc>
          <w:tcPr>
            <w:tcW w:w="2588" w:type="dxa"/>
            <w:vAlign w:val="center"/>
          </w:tcPr>
          <w:p w14:paraId="20C7838A">
            <w:pPr>
              <w:pStyle w:val="15"/>
            </w:pPr>
            <w:r>
              <w:t>养殖户的满意度</w:t>
            </w:r>
          </w:p>
        </w:tc>
        <w:tc>
          <w:tcPr>
            <w:tcW w:w="1050" w:type="dxa"/>
            <w:vAlign w:val="center"/>
          </w:tcPr>
          <w:p w14:paraId="7EA80D86">
            <w:pPr>
              <w:pStyle w:val="15"/>
            </w:pPr>
            <w:r>
              <w:t>≥99%</w:t>
            </w:r>
          </w:p>
        </w:tc>
        <w:tc>
          <w:tcPr>
            <w:tcW w:w="2372" w:type="dxa"/>
            <w:vAlign w:val="center"/>
          </w:tcPr>
          <w:p w14:paraId="6DD5265F">
            <w:pPr>
              <w:pStyle w:val="15"/>
            </w:pPr>
            <w:r>
              <w:t>遵化市农业农村局《遵化市动物防疫专员特聘计划实施方案》</w:t>
            </w:r>
          </w:p>
        </w:tc>
      </w:tr>
    </w:tbl>
    <w:p w14:paraId="63A82723">
      <w:pPr>
        <w:sectPr>
          <w:type w:val="continuous"/>
          <w:pgSz w:w="11900" w:h="16840"/>
          <w:pgMar w:top="1984" w:right="1304" w:bottom="1134" w:left="1304" w:header="720" w:footer="720" w:gutter="0"/>
          <w:cols w:space="720" w:num="1"/>
        </w:sectPr>
      </w:pPr>
    </w:p>
    <w:p w14:paraId="1BD86311">
      <w:pPr>
        <w:jc w:val="center"/>
      </w:pPr>
    </w:p>
    <w:p w14:paraId="2B30894F">
      <w:pPr>
        <w:kinsoku w:val="0"/>
        <w:autoSpaceDE w:val="0"/>
        <w:autoSpaceDN w:val="0"/>
        <w:adjustRightInd w:val="0"/>
        <w:snapToGrid w:val="0"/>
        <w:spacing w:line="570" w:lineRule="exact"/>
        <w:ind w:firstLine="640" w:firstLineChars="200"/>
        <w:textAlignment w:val="baseline"/>
        <w:rPr>
          <w:rFonts w:ascii="方正楷体简体" w:hAnsi="方正楷体简体" w:eastAsia="方正楷体简体" w:cs="方正楷体简体"/>
          <w:sz w:val="32"/>
          <w:szCs w:val="32"/>
          <w:lang w:eastAsia="zh-CN"/>
        </w:rPr>
      </w:pPr>
      <w:bookmarkStart w:id="13" w:name="_Toc_4_4_0000000013"/>
    </w:p>
    <w:p w14:paraId="65FD040F">
      <w:pPr>
        <w:rPr>
          <w:rFonts w:ascii="方正楷体简体" w:hAnsi="方正楷体简体" w:eastAsia="方正楷体简体" w:cs="方正楷体简体"/>
          <w:sz w:val="32"/>
          <w:szCs w:val="32"/>
          <w:lang w:eastAsia="zh-CN"/>
        </w:rPr>
      </w:pPr>
      <w:r>
        <w:rPr>
          <w:rFonts w:ascii="方正楷体简体" w:hAnsi="方正楷体简体" w:eastAsia="方正楷体简体" w:cs="方正楷体简体"/>
          <w:sz w:val="32"/>
          <w:szCs w:val="32"/>
          <w:lang w:eastAsia="zh-CN"/>
        </w:rPr>
        <w:br w:type="page"/>
      </w:r>
    </w:p>
    <w:p w14:paraId="0104997A">
      <w:pPr>
        <w:kinsoku w:val="0"/>
        <w:autoSpaceDE w:val="0"/>
        <w:autoSpaceDN w:val="0"/>
        <w:adjustRightInd w:val="0"/>
        <w:snapToGrid w:val="0"/>
        <w:spacing w:line="570" w:lineRule="exact"/>
        <w:ind w:firstLine="640" w:firstLineChars="200"/>
        <w:textAlignment w:val="baseline"/>
        <w:rPr>
          <w:rFonts w:ascii="方正楷体简体" w:hAnsi="方正楷体简体" w:eastAsia="方正楷体简体" w:cs="方正楷体简体"/>
          <w:sz w:val="32"/>
          <w:szCs w:val="32"/>
        </w:rPr>
      </w:pPr>
      <w:r>
        <w:rPr>
          <w:rFonts w:ascii="方正楷体简体" w:hAnsi="方正楷体简体" w:eastAsia="方正楷体简体" w:cs="方正楷体简体"/>
          <w:sz w:val="32"/>
          <w:szCs w:val="32"/>
        </w:rPr>
        <w:t>10.冀财农[2024]104号关于提前下达2025年中央耕地建设与利用资金的通知（耕地地力保护补贴）绩效目标表</w:t>
      </w:r>
      <w:bookmarkEnd w:id="13"/>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4F979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21E03BA">
            <w:pPr>
              <w:pStyle w:val="14"/>
            </w:pPr>
            <w:r>
              <w:t>326001遵化市农业农村局本级</w:t>
            </w:r>
          </w:p>
        </w:tc>
        <w:tc>
          <w:tcPr>
            <w:tcW w:w="1843" w:type="dxa"/>
            <w:tcBorders>
              <w:top w:val="single" w:color="FFFFFF" w:sz="6" w:space="0"/>
              <w:left w:val="single" w:color="FFFFFF" w:sz="6" w:space="0"/>
              <w:right w:val="single" w:color="FFFFFF" w:sz="6" w:space="0"/>
            </w:tcBorders>
            <w:vAlign w:val="center"/>
          </w:tcPr>
          <w:p w14:paraId="53C0FDA7">
            <w:pPr>
              <w:pStyle w:val="13"/>
            </w:pPr>
            <w:r>
              <w:t>单位：万元</w:t>
            </w:r>
          </w:p>
        </w:tc>
      </w:tr>
      <w:tr w14:paraId="122593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0D49A4">
            <w:pPr>
              <w:pStyle w:val="16"/>
            </w:pPr>
            <w:r>
              <w:t>项目编码</w:t>
            </w:r>
          </w:p>
        </w:tc>
        <w:tc>
          <w:tcPr>
            <w:tcW w:w="2608" w:type="dxa"/>
            <w:gridSpan w:val="2"/>
            <w:vAlign w:val="center"/>
          </w:tcPr>
          <w:p w14:paraId="13010297">
            <w:pPr>
              <w:pStyle w:val="15"/>
            </w:pPr>
            <w:r>
              <w:t>13028125P00005510001N</w:t>
            </w:r>
          </w:p>
        </w:tc>
        <w:tc>
          <w:tcPr>
            <w:tcW w:w="1587" w:type="dxa"/>
            <w:vAlign w:val="center"/>
          </w:tcPr>
          <w:p w14:paraId="037EC718">
            <w:pPr>
              <w:pStyle w:val="16"/>
            </w:pPr>
            <w:r>
              <w:t>项目名称</w:t>
            </w:r>
          </w:p>
        </w:tc>
        <w:tc>
          <w:tcPr>
            <w:tcW w:w="4423" w:type="dxa"/>
            <w:gridSpan w:val="3"/>
            <w:vAlign w:val="center"/>
          </w:tcPr>
          <w:p w14:paraId="06C00B35">
            <w:pPr>
              <w:pStyle w:val="15"/>
            </w:pPr>
            <w:r>
              <w:t>冀财农[2024]104号关于提前下达2025年中央耕地建设与利用资金的通知（耕地地力保护补贴）</w:t>
            </w:r>
          </w:p>
        </w:tc>
      </w:tr>
      <w:tr w14:paraId="737075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EDA09D">
            <w:pPr>
              <w:pStyle w:val="16"/>
            </w:pPr>
            <w:r>
              <w:t>预算规模及资金用途</w:t>
            </w:r>
          </w:p>
        </w:tc>
        <w:tc>
          <w:tcPr>
            <w:tcW w:w="1276" w:type="dxa"/>
            <w:vAlign w:val="center"/>
          </w:tcPr>
          <w:p w14:paraId="09AFA613">
            <w:pPr>
              <w:pStyle w:val="16"/>
            </w:pPr>
            <w:r>
              <w:t>预算数</w:t>
            </w:r>
          </w:p>
        </w:tc>
        <w:tc>
          <w:tcPr>
            <w:tcW w:w="1332" w:type="dxa"/>
            <w:vAlign w:val="center"/>
          </w:tcPr>
          <w:p w14:paraId="000BA3A5">
            <w:pPr>
              <w:pStyle w:val="15"/>
            </w:pPr>
            <w:r>
              <w:t>3403.00</w:t>
            </w:r>
          </w:p>
        </w:tc>
        <w:tc>
          <w:tcPr>
            <w:tcW w:w="1587" w:type="dxa"/>
            <w:vAlign w:val="center"/>
          </w:tcPr>
          <w:p w14:paraId="62BBF9C5">
            <w:pPr>
              <w:pStyle w:val="16"/>
            </w:pPr>
            <w:r>
              <w:t>其中：财政    资金</w:t>
            </w:r>
          </w:p>
        </w:tc>
        <w:tc>
          <w:tcPr>
            <w:tcW w:w="1304" w:type="dxa"/>
            <w:vAlign w:val="center"/>
          </w:tcPr>
          <w:p w14:paraId="22F2A14E">
            <w:pPr>
              <w:pStyle w:val="15"/>
            </w:pPr>
            <w:r>
              <w:t>3403.00</w:t>
            </w:r>
          </w:p>
        </w:tc>
        <w:tc>
          <w:tcPr>
            <w:tcW w:w="1276" w:type="dxa"/>
            <w:vAlign w:val="center"/>
          </w:tcPr>
          <w:p w14:paraId="30C3AE36">
            <w:pPr>
              <w:pStyle w:val="16"/>
            </w:pPr>
            <w:r>
              <w:t>其他资金</w:t>
            </w:r>
          </w:p>
        </w:tc>
        <w:tc>
          <w:tcPr>
            <w:tcW w:w="1843" w:type="dxa"/>
            <w:vAlign w:val="center"/>
          </w:tcPr>
          <w:p w14:paraId="26F62644">
            <w:pPr>
              <w:pStyle w:val="15"/>
            </w:pPr>
          </w:p>
        </w:tc>
      </w:tr>
      <w:tr w14:paraId="3FA088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4E4DBA"/>
        </w:tc>
        <w:tc>
          <w:tcPr>
            <w:tcW w:w="8618" w:type="dxa"/>
            <w:gridSpan w:val="6"/>
            <w:vAlign w:val="center"/>
          </w:tcPr>
          <w:p w14:paraId="411A5D03">
            <w:pPr>
              <w:pStyle w:val="15"/>
            </w:pPr>
            <w:r>
              <w:t>预算数3403万元，其中：财政资金3403万元，其他资金0万元。主要用于提升我市耕地地力，提高农民收入</w:t>
            </w:r>
          </w:p>
        </w:tc>
      </w:tr>
      <w:tr w14:paraId="3FC08A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4185E6">
            <w:pPr>
              <w:pStyle w:val="16"/>
            </w:pPr>
            <w:r>
              <w:t>资金支出计划（%）</w:t>
            </w:r>
          </w:p>
        </w:tc>
        <w:tc>
          <w:tcPr>
            <w:tcW w:w="2608" w:type="dxa"/>
            <w:gridSpan w:val="2"/>
            <w:vAlign w:val="center"/>
          </w:tcPr>
          <w:p w14:paraId="510CE8FE">
            <w:pPr>
              <w:pStyle w:val="16"/>
            </w:pPr>
            <w:r>
              <w:t>3月底</w:t>
            </w:r>
          </w:p>
        </w:tc>
        <w:tc>
          <w:tcPr>
            <w:tcW w:w="1587" w:type="dxa"/>
            <w:vAlign w:val="center"/>
          </w:tcPr>
          <w:p w14:paraId="14947144">
            <w:pPr>
              <w:pStyle w:val="16"/>
            </w:pPr>
            <w:r>
              <w:t>6月底</w:t>
            </w:r>
          </w:p>
        </w:tc>
        <w:tc>
          <w:tcPr>
            <w:tcW w:w="1304" w:type="dxa"/>
            <w:vAlign w:val="center"/>
          </w:tcPr>
          <w:p w14:paraId="3F381F75">
            <w:pPr>
              <w:pStyle w:val="16"/>
            </w:pPr>
            <w:r>
              <w:t>10月底</w:t>
            </w:r>
          </w:p>
        </w:tc>
        <w:tc>
          <w:tcPr>
            <w:tcW w:w="3119" w:type="dxa"/>
            <w:gridSpan w:val="2"/>
            <w:vAlign w:val="center"/>
          </w:tcPr>
          <w:p w14:paraId="1C32AA4D">
            <w:pPr>
              <w:pStyle w:val="16"/>
            </w:pPr>
            <w:r>
              <w:t>12月底</w:t>
            </w:r>
          </w:p>
        </w:tc>
      </w:tr>
      <w:tr w14:paraId="2E71A5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6A3253"/>
        </w:tc>
        <w:tc>
          <w:tcPr>
            <w:tcW w:w="2608" w:type="dxa"/>
            <w:gridSpan w:val="2"/>
            <w:vAlign w:val="center"/>
          </w:tcPr>
          <w:p w14:paraId="1C27B7F6">
            <w:pPr>
              <w:pStyle w:val="17"/>
            </w:pPr>
            <w:r>
              <w:t>30%</w:t>
            </w:r>
          </w:p>
        </w:tc>
        <w:tc>
          <w:tcPr>
            <w:tcW w:w="1587" w:type="dxa"/>
            <w:vAlign w:val="center"/>
          </w:tcPr>
          <w:p w14:paraId="191E5FB0">
            <w:pPr>
              <w:pStyle w:val="17"/>
            </w:pPr>
            <w:r>
              <w:t>60%</w:t>
            </w:r>
          </w:p>
        </w:tc>
        <w:tc>
          <w:tcPr>
            <w:tcW w:w="1304" w:type="dxa"/>
            <w:vAlign w:val="center"/>
          </w:tcPr>
          <w:p w14:paraId="33D88B4A">
            <w:pPr>
              <w:pStyle w:val="17"/>
            </w:pPr>
            <w:r>
              <w:t>90%</w:t>
            </w:r>
          </w:p>
        </w:tc>
        <w:tc>
          <w:tcPr>
            <w:tcW w:w="3119" w:type="dxa"/>
            <w:gridSpan w:val="2"/>
            <w:vAlign w:val="center"/>
          </w:tcPr>
          <w:p w14:paraId="4423AFA0">
            <w:pPr>
              <w:pStyle w:val="17"/>
            </w:pPr>
            <w:r>
              <w:t>100%</w:t>
            </w:r>
          </w:p>
        </w:tc>
      </w:tr>
      <w:tr w14:paraId="0E1081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D15611">
            <w:pPr>
              <w:pStyle w:val="16"/>
            </w:pPr>
            <w:r>
              <w:t>绩效目标</w:t>
            </w:r>
          </w:p>
        </w:tc>
        <w:tc>
          <w:tcPr>
            <w:tcW w:w="8618" w:type="dxa"/>
            <w:gridSpan w:val="6"/>
            <w:vAlign w:val="center"/>
          </w:tcPr>
          <w:p w14:paraId="7208DDE5">
            <w:pPr>
              <w:pStyle w:val="15"/>
            </w:pPr>
            <w:r>
              <w:t>1.通过补贴提升耕地地力</w:t>
            </w:r>
          </w:p>
          <w:p w14:paraId="1280B155">
            <w:pPr>
              <w:pStyle w:val="15"/>
            </w:pPr>
            <w:r>
              <w:t>2.通过耕地地力补贴提高农民收入</w:t>
            </w:r>
          </w:p>
        </w:tc>
      </w:tr>
    </w:tbl>
    <w:p w14:paraId="1AF4D736">
      <w:pPr>
        <w:spacing w:line="2" w:lineRule="exact"/>
        <w:jc w:val="center"/>
      </w:pPr>
    </w:p>
    <w:tbl>
      <w:tblPr>
        <w:tblStyle w:val="7"/>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804"/>
        <w:gridCol w:w="1984"/>
        <w:gridCol w:w="2222"/>
      </w:tblGrid>
      <w:tr w14:paraId="69582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D02738">
            <w:pPr>
              <w:pStyle w:val="16"/>
            </w:pPr>
            <w:r>
              <w:t>一级指标</w:t>
            </w:r>
          </w:p>
        </w:tc>
        <w:tc>
          <w:tcPr>
            <w:tcW w:w="1276" w:type="dxa"/>
            <w:vAlign w:val="center"/>
          </w:tcPr>
          <w:p w14:paraId="3F1CA0E7">
            <w:pPr>
              <w:pStyle w:val="16"/>
            </w:pPr>
            <w:r>
              <w:t>二级指标</w:t>
            </w:r>
          </w:p>
        </w:tc>
        <w:tc>
          <w:tcPr>
            <w:tcW w:w="1332" w:type="dxa"/>
            <w:vAlign w:val="center"/>
          </w:tcPr>
          <w:p w14:paraId="5F9D0501">
            <w:pPr>
              <w:pStyle w:val="16"/>
            </w:pPr>
            <w:r>
              <w:t>三级指标</w:t>
            </w:r>
          </w:p>
        </w:tc>
        <w:tc>
          <w:tcPr>
            <w:tcW w:w="1804" w:type="dxa"/>
            <w:vAlign w:val="center"/>
          </w:tcPr>
          <w:p w14:paraId="78984A9C">
            <w:pPr>
              <w:pStyle w:val="16"/>
            </w:pPr>
            <w:r>
              <w:t>绩效指标描述</w:t>
            </w:r>
          </w:p>
        </w:tc>
        <w:tc>
          <w:tcPr>
            <w:tcW w:w="1984" w:type="dxa"/>
            <w:vAlign w:val="center"/>
          </w:tcPr>
          <w:p w14:paraId="383757B8">
            <w:pPr>
              <w:pStyle w:val="16"/>
            </w:pPr>
            <w:r>
              <w:t>指标值</w:t>
            </w:r>
          </w:p>
        </w:tc>
        <w:tc>
          <w:tcPr>
            <w:tcW w:w="2222" w:type="dxa"/>
            <w:vAlign w:val="center"/>
          </w:tcPr>
          <w:p w14:paraId="633009E9">
            <w:pPr>
              <w:pStyle w:val="16"/>
            </w:pPr>
            <w:r>
              <w:t>指标值确定依据</w:t>
            </w:r>
          </w:p>
        </w:tc>
      </w:tr>
      <w:tr w14:paraId="5E995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75B078">
            <w:pPr>
              <w:pStyle w:val="17"/>
            </w:pPr>
            <w:r>
              <w:t>产出指标</w:t>
            </w:r>
          </w:p>
        </w:tc>
        <w:tc>
          <w:tcPr>
            <w:tcW w:w="1276" w:type="dxa"/>
            <w:vAlign w:val="center"/>
          </w:tcPr>
          <w:p w14:paraId="61FFEB7D">
            <w:pPr>
              <w:pStyle w:val="15"/>
            </w:pPr>
            <w:r>
              <w:t>数量指标</w:t>
            </w:r>
          </w:p>
        </w:tc>
        <w:tc>
          <w:tcPr>
            <w:tcW w:w="1332" w:type="dxa"/>
            <w:vAlign w:val="center"/>
          </w:tcPr>
          <w:p w14:paraId="340159C9">
            <w:pPr>
              <w:pStyle w:val="15"/>
            </w:pPr>
            <w:r>
              <w:t>补贴面积</w:t>
            </w:r>
          </w:p>
        </w:tc>
        <w:tc>
          <w:tcPr>
            <w:tcW w:w="1804" w:type="dxa"/>
            <w:vAlign w:val="center"/>
          </w:tcPr>
          <w:p w14:paraId="3B8FC58F">
            <w:pPr>
              <w:pStyle w:val="15"/>
            </w:pPr>
            <w:r>
              <w:t>通过户申报、村审核、乡镇复核、市级汇总的程序完成补贴面积统计</w:t>
            </w:r>
          </w:p>
        </w:tc>
        <w:tc>
          <w:tcPr>
            <w:tcW w:w="1984" w:type="dxa"/>
            <w:vAlign w:val="center"/>
          </w:tcPr>
          <w:p w14:paraId="2E466914">
            <w:pPr>
              <w:pStyle w:val="15"/>
            </w:pPr>
            <w:r>
              <w:t>通过户申报、村审核、乡镇复核、市级汇总的程序完成补贴面积统计</w:t>
            </w:r>
          </w:p>
        </w:tc>
        <w:tc>
          <w:tcPr>
            <w:tcW w:w="2222" w:type="dxa"/>
            <w:vAlign w:val="center"/>
          </w:tcPr>
          <w:p w14:paraId="51DD1FD4">
            <w:pPr>
              <w:pStyle w:val="15"/>
            </w:pPr>
            <w:r>
              <w:t xml:space="preserve"> 冀财农[2024]104号关于提前下达2025年中央耕地建设与利用资金的通知（耕地地力保护补贴）</w:t>
            </w:r>
          </w:p>
        </w:tc>
      </w:tr>
      <w:tr w14:paraId="5D435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E9CB7B"/>
        </w:tc>
        <w:tc>
          <w:tcPr>
            <w:tcW w:w="1276" w:type="dxa"/>
            <w:vAlign w:val="center"/>
          </w:tcPr>
          <w:p w14:paraId="099AB393">
            <w:pPr>
              <w:pStyle w:val="15"/>
            </w:pPr>
            <w:r>
              <w:t>质量指标</w:t>
            </w:r>
          </w:p>
        </w:tc>
        <w:tc>
          <w:tcPr>
            <w:tcW w:w="1332" w:type="dxa"/>
            <w:vAlign w:val="center"/>
          </w:tcPr>
          <w:p w14:paraId="091FC412">
            <w:pPr>
              <w:pStyle w:val="15"/>
            </w:pPr>
            <w:r>
              <w:t>资金发放率</w:t>
            </w:r>
          </w:p>
        </w:tc>
        <w:tc>
          <w:tcPr>
            <w:tcW w:w="1804" w:type="dxa"/>
            <w:vAlign w:val="center"/>
          </w:tcPr>
          <w:p w14:paraId="74F4C00C">
            <w:pPr>
              <w:pStyle w:val="15"/>
            </w:pPr>
            <w:r>
              <w:t>资金发放率</w:t>
            </w:r>
          </w:p>
        </w:tc>
        <w:tc>
          <w:tcPr>
            <w:tcW w:w="1984" w:type="dxa"/>
            <w:vAlign w:val="center"/>
          </w:tcPr>
          <w:p w14:paraId="5581B773">
            <w:pPr>
              <w:pStyle w:val="15"/>
            </w:pPr>
            <w:r>
              <w:t>≥90%</w:t>
            </w:r>
          </w:p>
        </w:tc>
        <w:tc>
          <w:tcPr>
            <w:tcW w:w="2222" w:type="dxa"/>
            <w:vAlign w:val="center"/>
          </w:tcPr>
          <w:p w14:paraId="0F72C72E">
            <w:pPr>
              <w:pStyle w:val="15"/>
            </w:pPr>
            <w:r>
              <w:t xml:space="preserve"> 冀财农[2024]104号关于提前下达2025年中央耕地建设与利用资金的通知（耕地地力保护补贴）</w:t>
            </w:r>
          </w:p>
        </w:tc>
      </w:tr>
      <w:tr w14:paraId="4824D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7C1372"/>
        </w:tc>
        <w:tc>
          <w:tcPr>
            <w:tcW w:w="1276" w:type="dxa"/>
            <w:vAlign w:val="center"/>
          </w:tcPr>
          <w:p w14:paraId="7617E557">
            <w:pPr>
              <w:pStyle w:val="15"/>
            </w:pPr>
            <w:r>
              <w:t>时效指标</w:t>
            </w:r>
          </w:p>
        </w:tc>
        <w:tc>
          <w:tcPr>
            <w:tcW w:w="1332" w:type="dxa"/>
            <w:vAlign w:val="center"/>
          </w:tcPr>
          <w:p w14:paraId="1E46FEA3">
            <w:pPr>
              <w:pStyle w:val="15"/>
            </w:pPr>
            <w:r>
              <w:t>完成时间</w:t>
            </w:r>
          </w:p>
        </w:tc>
        <w:tc>
          <w:tcPr>
            <w:tcW w:w="1804" w:type="dxa"/>
            <w:vAlign w:val="center"/>
          </w:tcPr>
          <w:p w14:paraId="5B23D86D">
            <w:pPr>
              <w:pStyle w:val="15"/>
            </w:pPr>
            <w:r>
              <w:t>完成时间</w:t>
            </w:r>
          </w:p>
        </w:tc>
        <w:tc>
          <w:tcPr>
            <w:tcW w:w="1984" w:type="dxa"/>
            <w:vAlign w:val="center"/>
          </w:tcPr>
          <w:p w14:paraId="09B996B7">
            <w:pPr>
              <w:pStyle w:val="15"/>
            </w:pPr>
            <w:r>
              <w:t>2025年12月</w:t>
            </w:r>
          </w:p>
        </w:tc>
        <w:tc>
          <w:tcPr>
            <w:tcW w:w="2222" w:type="dxa"/>
            <w:vAlign w:val="center"/>
          </w:tcPr>
          <w:p w14:paraId="4D462A95">
            <w:pPr>
              <w:pStyle w:val="15"/>
            </w:pPr>
            <w:r>
              <w:t xml:space="preserve"> 冀财农[2024]104号关于提前下达2025年中央耕地建设与利用资金的通知（耕地地力保护补贴）</w:t>
            </w:r>
          </w:p>
        </w:tc>
      </w:tr>
      <w:tr w14:paraId="547BA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771E26"/>
        </w:tc>
        <w:tc>
          <w:tcPr>
            <w:tcW w:w="1276" w:type="dxa"/>
            <w:vAlign w:val="center"/>
          </w:tcPr>
          <w:p w14:paraId="0ED8A662">
            <w:pPr>
              <w:pStyle w:val="15"/>
            </w:pPr>
            <w:r>
              <w:t>成本指标</w:t>
            </w:r>
          </w:p>
        </w:tc>
        <w:tc>
          <w:tcPr>
            <w:tcW w:w="1332" w:type="dxa"/>
            <w:vAlign w:val="center"/>
          </w:tcPr>
          <w:p w14:paraId="0EB4433B">
            <w:pPr>
              <w:pStyle w:val="15"/>
            </w:pPr>
            <w:r>
              <w:t>预算资金投入金额</w:t>
            </w:r>
          </w:p>
        </w:tc>
        <w:tc>
          <w:tcPr>
            <w:tcW w:w="1804" w:type="dxa"/>
            <w:vAlign w:val="center"/>
          </w:tcPr>
          <w:p w14:paraId="1662A4C1">
            <w:pPr>
              <w:pStyle w:val="15"/>
            </w:pPr>
            <w:r>
              <w:t>预算资金投入金额</w:t>
            </w:r>
          </w:p>
        </w:tc>
        <w:tc>
          <w:tcPr>
            <w:tcW w:w="1984" w:type="dxa"/>
            <w:vAlign w:val="center"/>
          </w:tcPr>
          <w:p w14:paraId="2E7B0620">
            <w:pPr>
              <w:pStyle w:val="15"/>
            </w:pPr>
            <w:r>
              <w:t>3403万元</w:t>
            </w:r>
          </w:p>
        </w:tc>
        <w:tc>
          <w:tcPr>
            <w:tcW w:w="2222" w:type="dxa"/>
            <w:vAlign w:val="center"/>
          </w:tcPr>
          <w:p w14:paraId="471CB131">
            <w:pPr>
              <w:pStyle w:val="15"/>
            </w:pPr>
            <w:r>
              <w:t xml:space="preserve"> 冀财农[2024]104号关于提前下达2025年中央耕地建设与利用资金的通知（耕地地力保护补贴）</w:t>
            </w:r>
          </w:p>
        </w:tc>
      </w:tr>
      <w:tr w14:paraId="3AF5C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E12FFC">
            <w:pPr>
              <w:pStyle w:val="17"/>
            </w:pPr>
            <w:r>
              <w:t>效益指标</w:t>
            </w:r>
          </w:p>
        </w:tc>
        <w:tc>
          <w:tcPr>
            <w:tcW w:w="1276" w:type="dxa"/>
            <w:vAlign w:val="center"/>
          </w:tcPr>
          <w:p w14:paraId="4CFBFF58">
            <w:pPr>
              <w:pStyle w:val="15"/>
            </w:pPr>
            <w:r>
              <w:t>经济效益指标</w:t>
            </w:r>
          </w:p>
        </w:tc>
        <w:tc>
          <w:tcPr>
            <w:tcW w:w="1332" w:type="dxa"/>
            <w:vAlign w:val="center"/>
          </w:tcPr>
          <w:p w14:paraId="71D52648">
            <w:pPr>
              <w:pStyle w:val="15"/>
            </w:pPr>
            <w:r>
              <w:t>提高农民收入</w:t>
            </w:r>
          </w:p>
        </w:tc>
        <w:tc>
          <w:tcPr>
            <w:tcW w:w="1804" w:type="dxa"/>
            <w:vAlign w:val="center"/>
          </w:tcPr>
          <w:p w14:paraId="6E4E43AA">
            <w:pPr>
              <w:pStyle w:val="15"/>
            </w:pPr>
            <w:r>
              <w:t>提高农民收入</w:t>
            </w:r>
          </w:p>
        </w:tc>
        <w:tc>
          <w:tcPr>
            <w:tcW w:w="1984" w:type="dxa"/>
            <w:vAlign w:val="center"/>
          </w:tcPr>
          <w:p w14:paraId="698DEBEC">
            <w:pPr>
              <w:pStyle w:val="15"/>
            </w:pPr>
            <w:r>
              <w:t>提高农民收入</w:t>
            </w:r>
          </w:p>
        </w:tc>
        <w:tc>
          <w:tcPr>
            <w:tcW w:w="2222" w:type="dxa"/>
            <w:vAlign w:val="center"/>
          </w:tcPr>
          <w:p w14:paraId="4E485019">
            <w:pPr>
              <w:pStyle w:val="15"/>
            </w:pPr>
            <w:r>
              <w:t xml:space="preserve"> 冀财农[2024]104号关于提前下达2025年中央耕地建设与利用资金的通知（耕地地力保护补贴）</w:t>
            </w:r>
          </w:p>
        </w:tc>
      </w:tr>
      <w:tr w14:paraId="6FF07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E30B77"/>
        </w:tc>
        <w:tc>
          <w:tcPr>
            <w:tcW w:w="1276" w:type="dxa"/>
            <w:vAlign w:val="center"/>
          </w:tcPr>
          <w:p w14:paraId="5EC9D97A">
            <w:pPr>
              <w:pStyle w:val="15"/>
            </w:pPr>
            <w:r>
              <w:t>社会效益指标</w:t>
            </w:r>
          </w:p>
        </w:tc>
        <w:tc>
          <w:tcPr>
            <w:tcW w:w="1332" w:type="dxa"/>
            <w:vAlign w:val="center"/>
          </w:tcPr>
          <w:p w14:paraId="06647EFF">
            <w:pPr>
              <w:pStyle w:val="15"/>
            </w:pPr>
            <w:r>
              <w:t>提升耕地地力</w:t>
            </w:r>
          </w:p>
        </w:tc>
        <w:tc>
          <w:tcPr>
            <w:tcW w:w="1804" w:type="dxa"/>
            <w:vAlign w:val="center"/>
          </w:tcPr>
          <w:p w14:paraId="190C9B47">
            <w:pPr>
              <w:pStyle w:val="15"/>
            </w:pPr>
            <w:r>
              <w:t>提升耕地地力</w:t>
            </w:r>
          </w:p>
        </w:tc>
        <w:tc>
          <w:tcPr>
            <w:tcW w:w="1984" w:type="dxa"/>
            <w:vAlign w:val="center"/>
          </w:tcPr>
          <w:p w14:paraId="3D4BA040">
            <w:pPr>
              <w:pStyle w:val="15"/>
            </w:pPr>
            <w:r>
              <w:t>提升耕地地力</w:t>
            </w:r>
          </w:p>
        </w:tc>
        <w:tc>
          <w:tcPr>
            <w:tcW w:w="2222" w:type="dxa"/>
            <w:vAlign w:val="center"/>
          </w:tcPr>
          <w:p w14:paraId="1131EB17">
            <w:pPr>
              <w:pStyle w:val="15"/>
            </w:pPr>
            <w:r>
              <w:t xml:space="preserve"> 冀财农[2024]104号关于提前下达2025年中央耕地建设与利用资金的通知（耕地地力保护补贴）</w:t>
            </w:r>
          </w:p>
        </w:tc>
      </w:tr>
      <w:tr w14:paraId="45054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692654">
            <w:pPr>
              <w:pStyle w:val="17"/>
            </w:pPr>
            <w:r>
              <w:t>满意度指标</w:t>
            </w:r>
          </w:p>
        </w:tc>
        <w:tc>
          <w:tcPr>
            <w:tcW w:w="1276" w:type="dxa"/>
            <w:vAlign w:val="center"/>
          </w:tcPr>
          <w:p w14:paraId="0BF17385">
            <w:pPr>
              <w:pStyle w:val="15"/>
            </w:pPr>
            <w:r>
              <w:t>服务对象满意度指标</w:t>
            </w:r>
          </w:p>
        </w:tc>
        <w:tc>
          <w:tcPr>
            <w:tcW w:w="1332" w:type="dxa"/>
            <w:vAlign w:val="center"/>
          </w:tcPr>
          <w:p w14:paraId="4F41CD0D">
            <w:pPr>
              <w:pStyle w:val="15"/>
            </w:pPr>
            <w:r>
              <w:t>补贴对象满意度</w:t>
            </w:r>
          </w:p>
        </w:tc>
        <w:tc>
          <w:tcPr>
            <w:tcW w:w="1804" w:type="dxa"/>
            <w:vAlign w:val="center"/>
          </w:tcPr>
          <w:p w14:paraId="7F35F1B7">
            <w:pPr>
              <w:pStyle w:val="15"/>
            </w:pPr>
            <w:r>
              <w:t>补贴对象满意度</w:t>
            </w:r>
          </w:p>
        </w:tc>
        <w:tc>
          <w:tcPr>
            <w:tcW w:w="1984" w:type="dxa"/>
            <w:vAlign w:val="center"/>
          </w:tcPr>
          <w:p w14:paraId="3DDA34F3">
            <w:pPr>
              <w:pStyle w:val="15"/>
            </w:pPr>
            <w:r>
              <w:t>≥90%</w:t>
            </w:r>
          </w:p>
        </w:tc>
        <w:tc>
          <w:tcPr>
            <w:tcW w:w="2222" w:type="dxa"/>
            <w:vAlign w:val="center"/>
          </w:tcPr>
          <w:p w14:paraId="4470038A">
            <w:pPr>
              <w:pStyle w:val="15"/>
            </w:pPr>
            <w:r>
              <w:t xml:space="preserve"> 冀财农[2024]104号关于提前下达2025年中央耕地建设与利用资金的通知（耕地地力保护补贴）</w:t>
            </w:r>
          </w:p>
        </w:tc>
      </w:tr>
    </w:tbl>
    <w:p w14:paraId="3968C8F3">
      <w:pPr>
        <w:sectPr>
          <w:type w:val="continuous"/>
          <w:pgSz w:w="11900" w:h="16840"/>
          <w:pgMar w:top="1984" w:right="1304" w:bottom="1134" w:left="1304" w:header="720" w:footer="720" w:gutter="0"/>
          <w:cols w:space="720" w:num="1"/>
        </w:sectPr>
      </w:pPr>
    </w:p>
    <w:p w14:paraId="774ED35F">
      <w:pPr>
        <w:jc w:val="center"/>
      </w:pPr>
    </w:p>
    <w:p w14:paraId="70A3B4A1">
      <w:pPr>
        <w:rPr>
          <w:rFonts w:ascii="方正楷体简体" w:hAnsi="方正楷体简体" w:eastAsia="方正楷体简体" w:cs="方正楷体简体"/>
          <w:sz w:val="32"/>
          <w:szCs w:val="32"/>
        </w:rPr>
      </w:pPr>
      <w:bookmarkStart w:id="14" w:name="_Toc_4_4_0000000014"/>
      <w:r>
        <w:rPr>
          <w:rFonts w:ascii="方正楷体简体" w:hAnsi="方正楷体简体" w:eastAsia="方正楷体简体" w:cs="方正楷体简体"/>
          <w:sz w:val="32"/>
          <w:szCs w:val="32"/>
        </w:rPr>
        <w:br w:type="page"/>
      </w:r>
    </w:p>
    <w:p w14:paraId="6854BA6D">
      <w:pPr>
        <w:kinsoku w:val="0"/>
        <w:autoSpaceDE w:val="0"/>
        <w:autoSpaceDN w:val="0"/>
        <w:adjustRightInd w:val="0"/>
        <w:snapToGrid w:val="0"/>
        <w:spacing w:line="570" w:lineRule="exact"/>
        <w:ind w:firstLine="640" w:firstLineChars="200"/>
        <w:textAlignment w:val="baseline"/>
        <w:rPr>
          <w:rFonts w:ascii="方正楷体简体" w:hAnsi="方正楷体简体" w:eastAsia="方正楷体简体" w:cs="方正楷体简体"/>
          <w:sz w:val="32"/>
          <w:szCs w:val="32"/>
        </w:rPr>
      </w:pPr>
      <w:r>
        <w:rPr>
          <w:rFonts w:ascii="方正楷体简体" w:hAnsi="方正楷体简体" w:eastAsia="方正楷体简体" w:cs="方正楷体简体"/>
          <w:sz w:val="32"/>
          <w:szCs w:val="32"/>
        </w:rPr>
        <w:t>11.冀财农[2024]105号关于提前下达2025年中央农业生态资源保护资金预算的通知绩效目标表</w:t>
      </w:r>
      <w:bookmarkEnd w:id="14"/>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E0311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9BE7070">
            <w:pPr>
              <w:pStyle w:val="14"/>
            </w:pPr>
            <w:r>
              <w:t>326001遵化市农业农村局本级</w:t>
            </w:r>
          </w:p>
        </w:tc>
        <w:tc>
          <w:tcPr>
            <w:tcW w:w="1843" w:type="dxa"/>
            <w:tcBorders>
              <w:top w:val="single" w:color="FFFFFF" w:sz="6" w:space="0"/>
              <w:left w:val="single" w:color="FFFFFF" w:sz="6" w:space="0"/>
              <w:right w:val="single" w:color="FFFFFF" w:sz="6" w:space="0"/>
            </w:tcBorders>
            <w:vAlign w:val="center"/>
          </w:tcPr>
          <w:p w14:paraId="31D1E329">
            <w:pPr>
              <w:pStyle w:val="13"/>
            </w:pPr>
            <w:r>
              <w:t>单位：万元</w:t>
            </w:r>
          </w:p>
        </w:tc>
      </w:tr>
      <w:tr w14:paraId="3E27D3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CF7316">
            <w:pPr>
              <w:pStyle w:val="16"/>
            </w:pPr>
            <w:r>
              <w:t>项目编码</w:t>
            </w:r>
          </w:p>
        </w:tc>
        <w:tc>
          <w:tcPr>
            <w:tcW w:w="2608" w:type="dxa"/>
            <w:gridSpan w:val="2"/>
            <w:vAlign w:val="center"/>
          </w:tcPr>
          <w:p w14:paraId="3E699CFE">
            <w:pPr>
              <w:pStyle w:val="15"/>
            </w:pPr>
            <w:r>
              <w:t>13028125P000063100026</w:t>
            </w:r>
          </w:p>
        </w:tc>
        <w:tc>
          <w:tcPr>
            <w:tcW w:w="1587" w:type="dxa"/>
            <w:vAlign w:val="center"/>
          </w:tcPr>
          <w:p w14:paraId="0DDD520F">
            <w:pPr>
              <w:pStyle w:val="16"/>
            </w:pPr>
            <w:r>
              <w:t>项目名称</w:t>
            </w:r>
          </w:p>
        </w:tc>
        <w:tc>
          <w:tcPr>
            <w:tcW w:w="4423" w:type="dxa"/>
            <w:gridSpan w:val="3"/>
            <w:vAlign w:val="center"/>
          </w:tcPr>
          <w:p w14:paraId="496E77BB">
            <w:pPr>
              <w:pStyle w:val="15"/>
            </w:pPr>
            <w:r>
              <w:t>冀财农[2024]105号关于提前下达2025年中央农业生态资源保护资金预算的通知</w:t>
            </w:r>
          </w:p>
        </w:tc>
      </w:tr>
      <w:tr w14:paraId="650E32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9E4099">
            <w:pPr>
              <w:pStyle w:val="16"/>
            </w:pPr>
            <w:r>
              <w:t>预算规模及资金用途</w:t>
            </w:r>
          </w:p>
        </w:tc>
        <w:tc>
          <w:tcPr>
            <w:tcW w:w="1276" w:type="dxa"/>
            <w:vAlign w:val="center"/>
          </w:tcPr>
          <w:p w14:paraId="64978C9E">
            <w:pPr>
              <w:pStyle w:val="16"/>
            </w:pPr>
            <w:r>
              <w:t>预算数</w:t>
            </w:r>
          </w:p>
        </w:tc>
        <w:tc>
          <w:tcPr>
            <w:tcW w:w="1332" w:type="dxa"/>
            <w:vAlign w:val="center"/>
          </w:tcPr>
          <w:p w14:paraId="4036841C">
            <w:pPr>
              <w:pStyle w:val="15"/>
            </w:pPr>
            <w:r>
              <w:t>58.94</w:t>
            </w:r>
          </w:p>
        </w:tc>
        <w:tc>
          <w:tcPr>
            <w:tcW w:w="1587" w:type="dxa"/>
            <w:vAlign w:val="center"/>
          </w:tcPr>
          <w:p w14:paraId="35CF6DB7">
            <w:pPr>
              <w:pStyle w:val="16"/>
            </w:pPr>
            <w:r>
              <w:t>其中：财政    资金</w:t>
            </w:r>
          </w:p>
        </w:tc>
        <w:tc>
          <w:tcPr>
            <w:tcW w:w="1304" w:type="dxa"/>
            <w:vAlign w:val="center"/>
          </w:tcPr>
          <w:p w14:paraId="34E8FD2C">
            <w:pPr>
              <w:pStyle w:val="15"/>
            </w:pPr>
            <w:r>
              <w:t>58.94</w:t>
            </w:r>
          </w:p>
        </w:tc>
        <w:tc>
          <w:tcPr>
            <w:tcW w:w="1276" w:type="dxa"/>
            <w:vAlign w:val="center"/>
          </w:tcPr>
          <w:p w14:paraId="6BAE606C">
            <w:pPr>
              <w:pStyle w:val="16"/>
            </w:pPr>
            <w:r>
              <w:t>其他资金</w:t>
            </w:r>
          </w:p>
        </w:tc>
        <w:tc>
          <w:tcPr>
            <w:tcW w:w="1843" w:type="dxa"/>
            <w:vAlign w:val="center"/>
          </w:tcPr>
          <w:p w14:paraId="291253F1">
            <w:pPr>
              <w:pStyle w:val="15"/>
            </w:pPr>
          </w:p>
        </w:tc>
      </w:tr>
      <w:tr w14:paraId="21D5DC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2E8C15"/>
        </w:tc>
        <w:tc>
          <w:tcPr>
            <w:tcW w:w="8618" w:type="dxa"/>
            <w:gridSpan w:val="6"/>
            <w:vAlign w:val="center"/>
          </w:tcPr>
          <w:p w14:paraId="7577768A">
            <w:pPr>
              <w:pStyle w:val="15"/>
            </w:pPr>
            <w:r>
              <w:t>预算数58.9436万，主要用于地膜科学使用回收项目</w:t>
            </w:r>
          </w:p>
        </w:tc>
      </w:tr>
      <w:tr w14:paraId="44DB44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E7ECDA">
            <w:pPr>
              <w:pStyle w:val="16"/>
            </w:pPr>
            <w:r>
              <w:t>资金支出计划（%）</w:t>
            </w:r>
          </w:p>
        </w:tc>
        <w:tc>
          <w:tcPr>
            <w:tcW w:w="2608" w:type="dxa"/>
            <w:gridSpan w:val="2"/>
            <w:vAlign w:val="center"/>
          </w:tcPr>
          <w:p w14:paraId="551810D9">
            <w:pPr>
              <w:pStyle w:val="16"/>
            </w:pPr>
            <w:r>
              <w:t>3月底</w:t>
            </w:r>
          </w:p>
        </w:tc>
        <w:tc>
          <w:tcPr>
            <w:tcW w:w="1587" w:type="dxa"/>
            <w:vAlign w:val="center"/>
          </w:tcPr>
          <w:p w14:paraId="6A344A72">
            <w:pPr>
              <w:pStyle w:val="16"/>
            </w:pPr>
            <w:r>
              <w:t>6月底</w:t>
            </w:r>
          </w:p>
        </w:tc>
        <w:tc>
          <w:tcPr>
            <w:tcW w:w="1304" w:type="dxa"/>
            <w:vAlign w:val="center"/>
          </w:tcPr>
          <w:p w14:paraId="2E67AA7C">
            <w:pPr>
              <w:pStyle w:val="16"/>
            </w:pPr>
            <w:r>
              <w:t>10月底</w:t>
            </w:r>
          </w:p>
        </w:tc>
        <w:tc>
          <w:tcPr>
            <w:tcW w:w="3119" w:type="dxa"/>
            <w:gridSpan w:val="2"/>
            <w:vAlign w:val="center"/>
          </w:tcPr>
          <w:p w14:paraId="5B12BA07">
            <w:pPr>
              <w:pStyle w:val="16"/>
            </w:pPr>
            <w:r>
              <w:t>12月底</w:t>
            </w:r>
          </w:p>
        </w:tc>
      </w:tr>
      <w:tr w14:paraId="4A8ACA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C61C6A"/>
        </w:tc>
        <w:tc>
          <w:tcPr>
            <w:tcW w:w="2608" w:type="dxa"/>
            <w:gridSpan w:val="2"/>
            <w:vAlign w:val="center"/>
          </w:tcPr>
          <w:p w14:paraId="58941C29">
            <w:pPr>
              <w:pStyle w:val="17"/>
            </w:pPr>
            <w:r>
              <w:t>30%</w:t>
            </w:r>
          </w:p>
        </w:tc>
        <w:tc>
          <w:tcPr>
            <w:tcW w:w="1587" w:type="dxa"/>
            <w:vAlign w:val="center"/>
          </w:tcPr>
          <w:p w14:paraId="5D5B533D">
            <w:pPr>
              <w:pStyle w:val="17"/>
            </w:pPr>
            <w:r>
              <w:t>60%</w:t>
            </w:r>
          </w:p>
        </w:tc>
        <w:tc>
          <w:tcPr>
            <w:tcW w:w="1304" w:type="dxa"/>
            <w:vAlign w:val="center"/>
          </w:tcPr>
          <w:p w14:paraId="14D84A26">
            <w:pPr>
              <w:pStyle w:val="17"/>
            </w:pPr>
            <w:r>
              <w:t>90%</w:t>
            </w:r>
          </w:p>
        </w:tc>
        <w:tc>
          <w:tcPr>
            <w:tcW w:w="3119" w:type="dxa"/>
            <w:gridSpan w:val="2"/>
            <w:vAlign w:val="center"/>
          </w:tcPr>
          <w:p w14:paraId="2DCB1E63">
            <w:pPr>
              <w:pStyle w:val="17"/>
            </w:pPr>
            <w:r>
              <w:t>100%</w:t>
            </w:r>
          </w:p>
        </w:tc>
      </w:tr>
      <w:tr w14:paraId="1BE680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FD6D0C">
            <w:pPr>
              <w:pStyle w:val="16"/>
            </w:pPr>
            <w:r>
              <w:t>绩效目标</w:t>
            </w:r>
          </w:p>
        </w:tc>
        <w:tc>
          <w:tcPr>
            <w:tcW w:w="8618" w:type="dxa"/>
            <w:gridSpan w:val="6"/>
            <w:vAlign w:val="center"/>
          </w:tcPr>
          <w:p w14:paraId="73373A60">
            <w:pPr>
              <w:pStyle w:val="15"/>
            </w:pPr>
            <w:r>
              <w:t>1.推广加厚高强度地膜1.07175万亩，全生物降解地膜0.41676万亩。</w:t>
            </w:r>
          </w:p>
          <w:p w14:paraId="3608942C">
            <w:pPr>
              <w:pStyle w:val="15"/>
            </w:pPr>
            <w:r>
              <w:t>2.加厚高强度地膜回收率83%以上</w:t>
            </w:r>
          </w:p>
        </w:tc>
      </w:tr>
    </w:tbl>
    <w:p w14:paraId="6285D4A3">
      <w:pPr>
        <w:spacing w:line="2" w:lineRule="exact"/>
        <w:jc w:val="center"/>
      </w:pPr>
    </w:p>
    <w:tbl>
      <w:tblPr>
        <w:tblStyle w:val="7"/>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087"/>
        <w:gridCol w:w="1843"/>
        <w:gridCol w:w="2080"/>
      </w:tblGrid>
      <w:tr w14:paraId="7F236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A7FDEB">
            <w:pPr>
              <w:pStyle w:val="16"/>
            </w:pPr>
            <w:r>
              <w:t>一级指标</w:t>
            </w:r>
          </w:p>
        </w:tc>
        <w:tc>
          <w:tcPr>
            <w:tcW w:w="1276" w:type="dxa"/>
            <w:vAlign w:val="center"/>
          </w:tcPr>
          <w:p w14:paraId="7D0B03AF">
            <w:pPr>
              <w:pStyle w:val="16"/>
            </w:pPr>
            <w:r>
              <w:t>二级指标</w:t>
            </w:r>
          </w:p>
        </w:tc>
        <w:tc>
          <w:tcPr>
            <w:tcW w:w="1332" w:type="dxa"/>
            <w:vAlign w:val="center"/>
          </w:tcPr>
          <w:p w14:paraId="3E9141B6">
            <w:pPr>
              <w:pStyle w:val="16"/>
            </w:pPr>
            <w:r>
              <w:t>三级指标</w:t>
            </w:r>
          </w:p>
        </w:tc>
        <w:tc>
          <w:tcPr>
            <w:tcW w:w="2087" w:type="dxa"/>
            <w:vAlign w:val="center"/>
          </w:tcPr>
          <w:p w14:paraId="7C488693">
            <w:pPr>
              <w:pStyle w:val="16"/>
            </w:pPr>
            <w:r>
              <w:t>绩效指标描述</w:t>
            </w:r>
          </w:p>
        </w:tc>
        <w:tc>
          <w:tcPr>
            <w:tcW w:w="1843" w:type="dxa"/>
            <w:vAlign w:val="center"/>
          </w:tcPr>
          <w:p w14:paraId="19C6AA85">
            <w:pPr>
              <w:pStyle w:val="16"/>
            </w:pPr>
            <w:r>
              <w:t>指标值</w:t>
            </w:r>
          </w:p>
        </w:tc>
        <w:tc>
          <w:tcPr>
            <w:tcW w:w="2080" w:type="dxa"/>
            <w:vAlign w:val="center"/>
          </w:tcPr>
          <w:p w14:paraId="3F7F703A">
            <w:pPr>
              <w:pStyle w:val="16"/>
            </w:pPr>
            <w:r>
              <w:t>指标值确定依据</w:t>
            </w:r>
          </w:p>
        </w:tc>
      </w:tr>
      <w:tr w14:paraId="2CF80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7A89DC">
            <w:pPr>
              <w:pStyle w:val="17"/>
            </w:pPr>
            <w:r>
              <w:t>产出指标</w:t>
            </w:r>
          </w:p>
        </w:tc>
        <w:tc>
          <w:tcPr>
            <w:tcW w:w="1276" w:type="dxa"/>
            <w:vAlign w:val="center"/>
          </w:tcPr>
          <w:p w14:paraId="0F3FAD15">
            <w:pPr>
              <w:pStyle w:val="15"/>
            </w:pPr>
            <w:r>
              <w:t>数量指标</w:t>
            </w:r>
          </w:p>
        </w:tc>
        <w:tc>
          <w:tcPr>
            <w:tcW w:w="1332" w:type="dxa"/>
            <w:vAlign w:val="center"/>
          </w:tcPr>
          <w:p w14:paraId="12E8FBA8">
            <w:pPr>
              <w:pStyle w:val="15"/>
            </w:pPr>
            <w:r>
              <w:t>完成推广任务</w:t>
            </w:r>
          </w:p>
        </w:tc>
        <w:tc>
          <w:tcPr>
            <w:tcW w:w="2087" w:type="dxa"/>
            <w:vAlign w:val="center"/>
          </w:tcPr>
          <w:p w14:paraId="79F1F315">
            <w:pPr>
              <w:pStyle w:val="15"/>
            </w:pPr>
            <w:r>
              <w:t>完成加厚高强度地膜1.07175万亩，全生物降解地膜0.41676万亩推广任务</w:t>
            </w:r>
          </w:p>
        </w:tc>
        <w:tc>
          <w:tcPr>
            <w:tcW w:w="1843" w:type="dxa"/>
            <w:vAlign w:val="center"/>
          </w:tcPr>
          <w:p w14:paraId="69E028F4">
            <w:pPr>
              <w:pStyle w:val="15"/>
            </w:pPr>
            <w:r>
              <w:t>完成加厚高强度地膜2.1436万亩，全生物降解地膜0.7463万亩推广任务</w:t>
            </w:r>
          </w:p>
        </w:tc>
        <w:tc>
          <w:tcPr>
            <w:tcW w:w="2080" w:type="dxa"/>
            <w:vAlign w:val="center"/>
          </w:tcPr>
          <w:p w14:paraId="283F1A9A">
            <w:pPr>
              <w:pStyle w:val="15"/>
            </w:pPr>
            <w:r>
              <w:t>冀财农[2024]105号关于提前下达2025年中央农业生态资源保护资金预算的通知】</w:t>
            </w:r>
          </w:p>
        </w:tc>
      </w:tr>
      <w:tr w14:paraId="53101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B24A23"/>
        </w:tc>
        <w:tc>
          <w:tcPr>
            <w:tcW w:w="1276" w:type="dxa"/>
            <w:vAlign w:val="center"/>
          </w:tcPr>
          <w:p w14:paraId="2B63BC8B">
            <w:pPr>
              <w:pStyle w:val="15"/>
            </w:pPr>
            <w:r>
              <w:t>质量指标</w:t>
            </w:r>
          </w:p>
        </w:tc>
        <w:tc>
          <w:tcPr>
            <w:tcW w:w="1332" w:type="dxa"/>
            <w:vAlign w:val="center"/>
          </w:tcPr>
          <w:p w14:paraId="199CE4E2">
            <w:pPr>
              <w:pStyle w:val="15"/>
            </w:pPr>
            <w:r>
              <w:t>推广任务完成率</w:t>
            </w:r>
          </w:p>
        </w:tc>
        <w:tc>
          <w:tcPr>
            <w:tcW w:w="2087" w:type="dxa"/>
            <w:vAlign w:val="center"/>
          </w:tcPr>
          <w:p w14:paraId="2513257A">
            <w:pPr>
              <w:pStyle w:val="15"/>
            </w:pPr>
            <w:r>
              <w:t>100%完成推广任务</w:t>
            </w:r>
          </w:p>
        </w:tc>
        <w:tc>
          <w:tcPr>
            <w:tcW w:w="1843" w:type="dxa"/>
            <w:vAlign w:val="center"/>
          </w:tcPr>
          <w:p w14:paraId="46C07B15">
            <w:pPr>
              <w:pStyle w:val="15"/>
            </w:pPr>
            <w:r>
              <w:t>100%</w:t>
            </w:r>
          </w:p>
        </w:tc>
        <w:tc>
          <w:tcPr>
            <w:tcW w:w="2080" w:type="dxa"/>
            <w:vAlign w:val="center"/>
          </w:tcPr>
          <w:p w14:paraId="0CEEC7C5">
            <w:pPr>
              <w:pStyle w:val="15"/>
            </w:pPr>
            <w:r>
              <w:t>冀财农[2024]105号关于提前下达2025年中央农业生态资源保护资金预算的通知】</w:t>
            </w:r>
          </w:p>
        </w:tc>
      </w:tr>
      <w:tr w14:paraId="10D50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3BBCE2"/>
        </w:tc>
        <w:tc>
          <w:tcPr>
            <w:tcW w:w="1276" w:type="dxa"/>
            <w:vAlign w:val="center"/>
          </w:tcPr>
          <w:p w14:paraId="7B98B063">
            <w:pPr>
              <w:pStyle w:val="15"/>
            </w:pPr>
            <w:r>
              <w:t>时效指标</w:t>
            </w:r>
          </w:p>
        </w:tc>
        <w:tc>
          <w:tcPr>
            <w:tcW w:w="1332" w:type="dxa"/>
            <w:vAlign w:val="center"/>
          </w:tcPr>
          <w:p w14:paraId="45BBD677">
            <w:pPr>
              <w:pStyle w:val="15"/>
            </w:pPr>
            <w:r>
              <w:t>推广任务完成时限</w:t>
            </w:r>
          </w:p>
        </w:tc>
        <w:tc>
          <w:tcPr>
            <w:tcW w:w="2087" w:type="dxa"/>
            <w:vAlign w:val="center"/>
          </w:tcPr>
          <w:p w14:paraId="7517412E">
            <w:pPr>
              <w:pStyle w:val="15"/>
            </w:pPr>
            <w:r>
              <w:t>推广任务完成时间</w:t>
            </w:r>
          </w:p>
        </w:tc>
        <w:tc>
          <w:tcPr>
            <w:tcW w:w="1843" w:type="dxa"/>
            <w:vAlign w:val="center"/>
          </w:tcPr>
          <w:p w14:paraId="19107F20">
            <w:pPr>
              <w:pStyle w:val="15"/>
            </w:pPr>
            <w:r>
              <w:t>2025年6月底前完成</w:t>
            </w:r>
          </w:p>
        </w:tc>
        <w:tc>
          <w:tcPr>
            <w:tcW w:w="2080" w:type="dxa"/>
            <w:vAlign w:val="center"/>
          </w:tcPr>
          <w:p w14:paraId="6FA037ED">
            <w:pPr>
              <w:pStyle w:val="15"/>
            </w:pPr>
            <w:r>
              <w:t>冀财农[2024]105号关于提前下达2025年中央农业生态资源保护资金预算的通知】</w:t>
            </w:r>
          </w:p>
        </w:tc>
      </w:tr>
      <w:tr w14:paraId="72C2D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636D0E"/>
        </w:tc>
        <w:tc>
          <w:tcPr>
            <w:tcW w:w="1276" w:type="dxa"/>
            <w:vAlign w:val="center"/>
          </w:tcPr>
          <w:p w14:paraId="226FE305">
            <w:pPr>
              <w:pStyle w:val="15"/>
            </w:pPr>
            <w:r>
              <w:t>成本指标</w:t>
            </w:r>
          </w:p>
        </w:tc>
        <w:tc>
          <w:tcPr>
            <w:tcW w:w="1332" w:type="dxa"/>
            <w:vAlign w:val="center"/>
          </w:tcPr>
          <w:p w14:paraId="1D2468BE">
            <w:pPr>
              <w:pStyle w:val="15"/>
            </w:pPr>
            <w:r>
              <w:t>减轻农户经济负担</w:t>
            </w:r>
          </w:p>
        </w:tc>
        <w:tc>
          <w:tcPr>
            <w:tcW w:w="2087" w:type="dxa"/>
            <w:vAlign w:val="center"/>
          </w:tcPr>
          <w:p w14:paraId="374D1E4A">
            <w:pPr>
              <w:pStyle w:val="15"/>
            </w:pPr>
            <w:r>
              <w:t>减轻农户经济负担</w:t>
            </w:r>
          </w:p>
        </w:tc>
        <w:tc>
          <w:tcPr>
            <w:tcW w:w="1843" w:type="dxa"/>
            <w:vAlign w:val="center"/>
          </w:tcPr>
          <w:p w14:paraId="24C4B159">
            <w:pPr>
              <w:pStyle w:val="15"/>
            </w:pPr>
            <w:r>
              <w:t>减轻农户经济负担</w:t>
            </w:r>
          </w:p>
        </w:tc>
        <w:tc>
          <w:tcPr>
            <w:tcW w:w="2080" w:type="dxa"/>
            <w:vAlign w:val="center"/>
          </w:tcPr>
          <w:p w14:paraId="5B4C4973">
            <w:pPr>
              <w:pStyle w:val="15"/>
            </w:pPr>
            <w:r>
              <w:t>冀财农[2024]105号关于提前下达2025年中央农业生态资源保护资金预算的通知】</w:t>
            </w:r>
          </w:p>
        </w:tc>
      </w:tr>
      <w:tr w14:paraId="1F9B8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576293">
            <w:pPr>
              <w:pStyle w:val="17"/>
            </w:pPr>
            <w:r>
              <w:t>效益指标</w:t>
            </w:r>
          </w:p>
        </w:tc>
        <w:tc>
          <w:tcPr>
            <w:tcW w:w="1276" w:type="dxa"/>
            <w:vAlign w:val="center"/>
          </w:tcPr>
          <w:p w14:paraId="77F4D968">
            <w:pPr>
              <w:pStyle w:val="15"/>
            </w:pPr>
            <w:r>
              <w:t>经济效益指标</w:t>
            </w:r>
          </w:p>
        </w:tc>
        <w:tc>
          <w:tcPr>
            <w:tcW w:w="1332" w:type="dxa"/>
            <w:vAlign w:val="center"/>
          </w:tcPr>
          <w:p w14:paraId="111E7E29">
            <w:pPr>
              <w:pStyle w:val="15"/>
            </w:pPr>
            <w:r>
              <w:t>减轻农户经济负担</w:t>
            </w:r>
          </w:p>
        </w:tc>
        <w:tc>
          <w:tcPr>
            <w:tcW w:w="2087" w:type="dxa"/>
            <w:vAlign w:val="center"/>
          </w:tcPr>
          <w:p w14:paraId="6457A0BE">
            <w:pPr>
              <w:pStyle w:val="15"/>
            </w:pPr>
            <w:r>
              <w:t>减轻农户经济负担</w:t>
            </w:r>
          </w:p>
        </w:tc>
        <w:tc>
          <w:tcPr>
            <w:tcW w:w="1843" w:type="dxa"/>
            <w:vAlign w:val="center"/>
          </w:tcPr>
          <w:p w14:paraId="3B84381C">
            <w:pPr>
              <w:pStyle w:val="15"/>
            </w:pPr>
            <w:r>
              <w:t>减轻农户经济负担</w:t>
            </w:r>
          </w:p>
        </w:tc>
        <w:tc>
          <w:tcPr>
            <w:tcW w:w="2080" w:type="dxa"/>
            <w:vAlign w:val="center"/>
          </w:tcPr>
          <w:p w14:paraId="479DE65A">
            <w:pPr>
              <w:pStyle w:val="15"/>
            </w:pPr>
            <w:r>
              <w:t>冀财农[2024]105号关于提前下达2025年中央农业生态资源保护资金预算的通知】</w:t>
            </w:r>
          </w:p>
        </w:tc>
      </w:tr>
      <w:tr w14:paraId="1437C6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DA8C18"/>
        </w:tc>
        <w:tc>
          <w:tcPr>
            <w:tcW w:w="1276" w:type="dxa"/>
            <w:vAlign w:val="center"/>
          </w:tcPr>
          <w:p w14:paraId="228BEBC0">
            <w:pPr>
              <w:pStyle w:val="15"/>
            </w:pPr>
            <w:r>
              <w:t>社会效益指标</w:t>
            </w:r>
          </w:p>
        </w:tc>
        <w:tc>
          <w:tcPr>
            <w:tcW w:w="1332" w:type="dxa"/>
            <w:vAlign w:val="center"/>
          </w:tcPr>
          <w:p w14:paraId="64EEC53A">
            <w:pPr>
              <w:pStyle w:val="15"/>
            </w:pPr>
            <w:r>
              <w:t>减少土壤白色污染</w:t>
            </w:r>
          </w:p>
        </w:tc>
        <w:tc>
          <w:tcPr>
            <w:tcW w:w="2087" w:type="dxa"/>
            <w:vAlign w:val="center"/>
          </w:tcPr>
          <w:p w14:paraId="4279A821">
            <w:pPr>
              <w:pStyle w:val="15"/>
            </w:pPr>
            <w:r>
              <w:t>通过项目实施，进一步减少土壤白色污染</w:t>
            </w:r>
          </w:p>
        </w:tc>
        <w:tc>
          <w:tcPr>
            <w:tcW w:w="1843" w:type="dxa"/>
            <w:vAlign w:val="center"/>
          </w:tcPr>
          <w:p w14:paraId="3D167DD3">
            <w:pPr>
              <w:pStyle w:val="15"/>
            </w:pPr>
            <w:r>
              <w:t>通过项目实施，进一步减少土壤白色污染</w:t>
            </w:r>
          </w:p>
        </w:tc>
        <w:tc>
          <w:tcPr>
            <w:tcW w:w="2080" w:type="dxa"/>
            <w:vAlign w:val="center"/>
          </w:tcPr>
          <w:p w14:paraId="14BACE90">
            <w:pPr>
              <w:pStyle w:val="15"/>
            </w:pPr>
            <w:r>
              <w:t>冀财农[2024]105号关于提前下达2025年中央农业生态资源保护资金预算的通知】</w:t>
            </w:r>
          </w:p>
        </w:tc>
      </w:tr>
      <w:tr w14:paraId="64936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72375D"/>
        </w:tc>
        <w:tc>
          <w:tcPr>
            <w:tcW w:w="1276" w:type="dxa"/>
            <w:vAlign w:val="center"/>
          </w:tcPr>
          <w:p w14:paraId="700E3310">
            <w:pPr>
              <w:pStyle w:val="15"/>
            </w:pPr>
            <w:r>
              <w:t>生态效益指标</w:t>
            </w:r>
          </w:p>
        </w:tc>
        <w:tc>
          <w:tcPr>
            <w:tcW w:w="1332" w:type="dxa"/>
            <w:vAlign w:val="center"/>
          </w:tcPr>
          <w:p w14:paraId="14FA6DA1">
            <w:pPr>
              <w:pStyle w:val="15"/>
            </w:pPr>
            <w:r>
              <w:t>土壤白色污染得到进一步改善</w:t>
            </w:r>
          </w:p>
        </w:tc>
        <w:tc>
          <w:tcPr>
            <w:tcW w:w="2087" w:type="dxa"/>
            <w:vAlign w:val="center"/>
          </w:tcPr>
          <w:p w14:paraId="41AB7CBA">
            <w:pPr>
              <w:pStyle w:val="15"/>
            </w:pPr>
            <w:r>
              <w:t>土壤白色污染得到进一步改善</w:t>
            </w:r>
          </w:p>
        </w:tc>
        <w:tc>
          <w:tcPr>
            <w:tcW w:w="1843" w:type="dxa"/>
            <w:vAlign w:val="center"/>
          </w:tcPr>
          <w:p w14:paraId="1AD705CE">
            <w:pPr>
              <w:pStyle w:val="15"/>
            </w:pPr>
            <w:r>
              <w:t>土壤白色污染进一步改善</w:t>
            </w:r>
          </w:p>
        </w:tc>
        <w:tc>
          <w:tcPr>
            <w:tcW w:w="2080" w:type="dxa"/>
            <w:vAlign w:val="center"/>
          </w:tcPr>
          <w:p w14:paraId="0607A251">
            <w:pPr>
              <w:pStyle w:val="15"/>
            </w:pPr>
            <w:r>
              <w:t>冀财农[2024]105号关于提前下达2025年中央农业生态资源保护资金预算的通知】</w:t>
            </w:r>
          </w:p>
        </w:tc>
      </w:tr>
      <w:tr w14:paraId="58FE9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85CEC6"/>
        </w:tc>
        <w:tc>
          <w:tcPr>
            <w:tcW w:w="1276" w:type="dxa"/>
            <w:vAlign w:val="center"/>
          </w:tcPr>
          <w:p w14:paraId="15C41F7F">
            <w:pPr>
              <w:pStyle w:val="15"/>
            </w:pPr>
            <w:r>
              <w:t>可持续影响指标</w:t>
            </w:r>
          </w:p>
        </w:tc>
        <w:tc>
          <w:tcPr>
            <w:tcW w:w="1332" w:type="dxa"/>
            <w:vAlign w:val="center"/>
          </w:tcPr>
          <w:p w14:paraId="620207CA">
            <w:pPr>
              <w:pStyle w:val="15"/>
            </w:pPr>
            <w:r>
              <w:t>减少农业面源污染</w:t>
            </w:r>
          </w:p>
        </w:tc>
        <w:tc>
          <w:tcPr>
            <w:tcW w:w="2087" w:type="dxa"/>
            <w:vAlign w:val="center"/>
          </w:tcPr>
          <w:p w14:paraId="75472178">
            <w:pPr>
              <w:pStyle w:val="15"/>
            </w:pPr>
            <w:r>
              <w:t>减少农业面源污染</w:t>
            </w:r>
          </w:p>
        </w:tc>
        <w:tc>
          <w:tcPr>
            <w:tcW w:w="1843" w:type="dxa"/>
            <w:vAlign w:val="center"/>
          </w:tcPr>
          <w:p w14:paraId="6A84664C">
            <w:pPr>
              <w:pStyle w:val="15"/>
            </w:pPr>
            <w:r>
              <w:t>减少农业面源污染</w:t>
            </w:r>
          </w:p>
        </w:tc>
        <w:tc>
          <w:tcPr>
            <w:tcW w:w="2080" w:type="dxa"/>
            <w:vAlign w:val="center"/>
          </w:tcPr>
          <w:p w14:paraId="063F37BA">
            <w:pPr>
              <w:pStyle w:val="15"/>
            </w:pPr>
            <w:r>
              <w:t>冀财农[2024]105号关于提前下达2025年中央农业生态资源保护资金预算的通知】</w:t>
            </w:r>
          </w:p>
        </w:tc>
      </w:tr>
      <w:tr w14:paraId="23F2E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F0944E">
            <w:pPr>
              <w:pStyle w:val="17"/>
            </w:pPr>
            <w:r>
              <w:t>满意度指标</w:t>
            </w:r>
          </w:p>
        </w:tc>
        <w:tc>
          <w:tcPr>
            <w:tcW w:w="1276" w:type="dxa"/>
            <w:vAlign w:val="center"/>
          </w:tcPr>
          <w:p w14:paraId="41A47594">
            <w:pPr>
              <w:pStyle w:val="15"/>
            </w:pPr>
            <w:r>
              <w:t>服务对象满意度指标</w:t>
            </w:r>
          </w:p>
        </w:tc>
        <w:tc>
          <w:tcPr>
            <w:tcW w:w="1332" w:type="dxa"/>
            <w:vAlign w:val="center"/>
          </w:tcPr>
          <w:p w14:paraId="727C68FC">
            <w:pPr>
              <w:pStyle w:val="15"/>
            </w:pPr>
            <w:r>
              <w:t>农户满意度</w:t>
            </w:r>
          </w:p>
        </w:tc>
        <w:tc>
          <w:tcPr>
            <w:tcW w:w="2087" w:type="dxa"/>
            <w:vAlign w:val="center"/>
          </w:tcPr>
          <w:p w14:paraId="3F373DF0">
            <w:pPr>
              <w:pStyle w:val="15"/>
            </w:pPr>
            <w:r>
              <w:t>就项目实施调查农户满意度</w:t>
            </w:r>
          </w:p>
        </w:tc>
        <w:tc>
          <w:tcPr>
            <w:tcW w:w="1843" w:type="dxa"/>
            <w:vAlign w:val="center"/>
          </w:tcPr>
          <w:p w14:paraId="43CD3375">
            <w:pPr>
              <w:pStyle w:val="15"/>
            </w:pPr>
            <w:r>
              <w:t>≥95%</w:t>
            </w:r>
          </w:p>
        </w:tc>
        <w:tc>
          <w:tcPr>
            <w:tcW w:w="2080" w:type="dxa"/>
            <w:vAlign w:val="center"/>
          </w:tcPr>
          <w:p w14:paraId="4D6A24D6">
            <w:pPr>
              <w:pStyle w:val="15"/>
            </w:pPr>
            <w:r>
              <w:t>冀财农[2024]105号关于提前下达2025年中央农业生态资源保护资金预算的通知】</w:t>
            </w:r>
          </w:p>
        </w:tc>
      </w:tr>
    </w:tbl>
    <w:p w14:paraId="0B887B0F">
      <w:pPr>
        <w:sectPr>
          <w:type w:val="continuous"/>
          <w:pgSz w:w="11900" w:h="16840"/>
          <w:pgMar w:top="1984" w:right="1304" w:bottom="1134" w:left="1304" w:header="720" w:footer="720" w:gutter="0"/>
          <w:cols w:space="720" w:num="1"/>
        </w:sectPr>
      </w:pPr>
    </w:p>
    <w:p w14:paraId="363D8E20">
      <w:pPr>
        <w:jc w:val="center"/>
      </w:pPr>
    </w:p>
    <w:p w14:paraId="273077B6">
      <w:pPr>
        <w:rPr>
          <w:rFonts w:ascii="方正楷体简体" w:hAnsi="方正楷体简体" w:eastAsia="方正楷体简体" w:cs="方正楷体简体"/>
          <w:sz w:val="32"/>
          <w:szCs w:val="32"/>
        </w:rPr>
      </w:pPr>
      <w:bookmarkStart w:id="15" w:name="_Toc_4_4_0000000015"/>
      <w:r>
        <w:rPr>
          <w:rFonts w:ascii="方正楷体简体" w:hAnsi="方正楷体简体" w:eastAsia="方正楷体简体" w:cs="方正楷体简体"/>
          <w:sz w:val="32"/>
          <w:szCs w:val="32"/>
        </w:rPr>
        <w:br w:type="page"/>
      </w:r>
    </w:p>
    <w:p w14:paraId="11EFDCB5">
      <w:pPr>
        <w:kinsoku w:val="0"/>
        <w:autoSpaceDE w:val="0"/>
        <w:autoSpaceDN w:val="0"/>
        <w:adjustRightInd w:val="0"/>
        <w:snapToGrid w:val="0"/>
        <w:spacing w:line="570" w:lineRule="exact"/>
        <w:ind w:firstLine="640" w:firstLineChars="200"/>
        <w:textAlignment w:val="baseline"/>
        <w:rPr>
          <w:rFonts w:ascii="方正楷体简体" w:hAnsi="方正楷体简体" w:eastAsia="方正楷体简体" w:cs="方正楷体简体"/>
          <w:sz w:val="32"/>
          <w:szCs w:val="32"/>
        </w:rPr>
      </w:pPr>
      <w:r>
        <w:rPr>
          <w:rFonts w:ascii="方正楷体简体" w:hAnsi="方正楷体简体" w:eastAsia="方正楷体简体" w:cs="方正楷体简体"/>
          <w:sz w:val="32"/>
          <w:szCs w:val="32"/>
        </w:rPr>
        <w:t>12.冀财农[2024]106号关于提前下达2025年中央农业产业发展资金的通知绩效目标表</w:t>
      </w:r>
      <w:bookmarkEnd w:id="15"/>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6306B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0CE6077">
            <w:pPr>
              <w:pStyle w:val="14"/>
            </w:pPr>
            <w:r>
              <w:t>326001遵化市农业农村局本级</w:t>
            </w:r>
          </w:p>
        </w:tc>
        <w:tc>
          <w:tcPr>
            <w:tcW w:w="1843" w:type="dxa"/>
            <w:tcBorders>
              <w:top w:val="single" w:color="FFFFFF" w:sz="6" w:space="0"/>
              <w:left w:val="single" w:color="FFFFFF" w:sz="6" w:space="0"/>
              <w:right w:val="single" w:color="FFFFFF" w:sz="6" w:space="0"/>
            </w:tcBorders>
            <w:vAlign w:val="center"/>
          </w:tcPr>
          <w:p w14:paraId="6C10E292">
            <w:pPr>
              <w:pStyle w:val="13"/>
            </w:pPr>
            <w:r>
              <w:t>单位：万元</w:t>
            </w:r>
          </w:p>
        </w:tc>
      </w:tr>
      <w:tr w14:paraId="7C81D2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067D85">
            <w:pPr>
              <w:pStyle w:val="16"/>
            </w:pPr>
            <w:r>
              <w:t>项目编码</w:t>
            </w:r>
          </w:p>
        </w:tc>
        <w:tc>
          <w:tcPr>
            <w:tcW w:w="2608" w:type="dxa"/>
            <w:gridSpan w:val="2"/>
            <w:vAlign w:val="center"/>
          </w:tcPr>
          <w:p w14:paraId="01395E92">
            <w:pPr>
              <w:pStyle w:val="15"/>
            </w:pPr>
            <w:r>
              <w:t>13028125P00006710002W</w:t>
            </w:r>
          </w:p>
        </w:tc>
        <w:tc>
          <w:tcPr>
            <w:tcW w:w="1587" w:type="dxa"/>
            <w:vAlign w:val="center"/>
          </w:tcPr>
          <w:p w14:paraId="1165BC38">
            <w:pPr>
              <w:pStyle w:val="16"/>
            </w:pPr>
            <w:r>
              <w:t>项目名称</w:t>
            </w:r>
          </w:p>
        </w:tc>
        <w:tc>
          <w:tcPr>
            <w:tcW w:w="4423" w:type="dxa"/>
            <w:gridSpan w:val="3"/>
            <w:vAlign w:val="center"/>
          </w:tcPr>
          <w:p w14:paraId="14778F36">
            <w:pPr>
              <w:pStyle w:val="15"/>
            </w:pPr>
            <w:r>
              <w:t>冀财农[2024]106号关于提前下达2025年中央农业产业发展资金的通知</w:t>
            </w:r>
          </w:p>
        </w:tc>
      </w:tr>
      <w:tr w14:paraId="2858A0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AEB61C">
            <w:pPr>
              <w:pStyle w:val="16"/>
            </w:pPr>
            <w:r>
              <w:t>预算规模及资金用途</w:t>
            </w:r>
          </w:p>
        </w:tc>
        <w:tc>
          <w:tcPr>
            <w:tcW w:w="1276" w:type="dxa"/>
            <w:vAlign w:val="center"/>
          </w:tcPr>
          <w:p w14:paraId="5B510C55">
            <w:pPr>
              <w:pStyle w:val="16"/>
            </w:pPr>
            <w:r>
              <w:t>预算数</w:t>
            </w:r>
          </w:p>
        </w:tc>
        <w:tc>
          <w:tcPr>
            <w:tcW w:w="1332" w:type="dxa"/>
            <w:vAlign w:val="center"/>
          </w:tcPr>
          <w:p w14:paraId="6E732EC5">
            <w:pPr>
              <w:pStyle w:val="15"/>
            </w:pPr>
            <w:r>
              <w:t>1118.00</w:t>
            </w:r>
          </w:p>
        </w:tc>
        <w:tc>
          <w:tcPr>
            <w:tcW w:w="1587" w:type="dxa"/>
            <w:vAlign w:val="center"/>
          </w:tcPr>
          <w:p w14:paraId="02E3CC80">
            <w:pPr>
              <w:pStyle w:val="16"/>
            </w:pPr>
            <w:r>
              <w:t>其中：财政    资金</w:t>
            </w:r>
          </w:p>
        </w:tc>
        <w:tc>
          <w:tcPr>
            <w:tcW w:w="1304" w:type="dxa"/>
            <w:vAlign w:val="center"/>
          </w:tcPr>
          <w:p w14:paraId="7E2A15B6">
            <w:pPr>
              <w:pStyle w:val="15"/>
            </w:pPr>
            <w:r>
              <w:t>1118.00</w:t>
            </w:r>
          </w:p>
        </w:tc>
        <w:tc>
          <w:tcPr>
            <w:tcW w:w="1276" w:type="dxa"/>
            <w:vAlign w:val="center"/>
          </w:tcPr>
          <w:p w14:paraId="2B8BBEB8">
            <w:pPr>
              <w:pStyle w:val="16"/>
            </w:pPr>
            <w:r>
              <w:t>其他资金</w:t>
            </w:r>
          </w:p>
        </w:tc>
        <w:tc>
          <w:tcPr>
            <w:tcW w:w="1843" w:type="dxa"/>
            <w:vAlign w:val="center"/>
          </w:tcPr>
          <w:p w14:paraId="0968DF83">
            <w:pPr>
              <w:pStyle w:val="15"/>
            </w:pPr>
          </w:p>
        </w:tc>
      </w:tr>
      <w:tr w14:paraId="13C63B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48A252"/>
        </w:tc>
        <w:tc>
          <w:tcPr>
            <w:tcW w:w="8618" w:type="dxa"/>
            <w:gridSpan w:val="6"/>
            <w:vAlign w:val="center"/>
          </w:tcPr>
          <w:p w14:paraId="6F1D0F27">
            <w:pPr>
              <w:pStyle w:val="15"/>
            </w:pPr>
            <w:r>
              <w:t>预算数1118万元，其中：财政资金1118万元，其他资金0万元。主要用于对我市农机购置工作进行补助</w:t>
            </w:r>
          </w:p>
        </w:tc>
      </w:tr>
      <w:tr w14:paraId="0012A8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CFDDA2">
            <w:pPr>
              <w:pStyle w:val="16"/>
            </w:pPr>
            <w:r>
              <w:t>资金支出计划（%）</w:t>
            </w:r>
          </w:p>
        </w:tc>
        <w:tc>
          <w:tcPr>
            <w:tcW w:w="2608" w:type="dxa"/>
            <w:gridSpan w:val="2"/>
            <w:vAlign w:val="center"/>
          </w:tcPr>
          <w:p w14:paraId="632168E4">
            <w:pPr>
              <w:pStyle w:val="16"/>
            </w:pPr>
            <w:r>
              <w:t>3月底</w:t>
            </w:r>
          </w:p>
        </w:tc>
        <w:tc>
          <w:tcPr>
            <w:tcW w:w="1587" w:type="dxa"/>
            <w:vAlign w:val="center"/>
          </w:tcPr>
          <w:p w14:paraId="025B4228">
            <w:pPr>
              <w:pStyle w:val="16"/>
            </w:pPr>
            <w:r>
              <w:t>6月底</w:t>
            </w:r>
          </w:p>
        </w:tc>
        <w:tc>
          <w:tcPr>
            <w:tcW w:w="1304" w:type="dxa"/>
            <w:vAlign w:val="center"/>
          </w:tcPr>
          <w:p w14:paraId="78E4A20D">
            <w:pPr>
              <w:pStyle w:val="16"/>
            </w:pPr>
            <w:r>
              <w:t>10月底</w:t>
            </w:r>
          </w:p>
        </w:tc>
        <w:tc>
          <w:tcPr>
            <w:tcW w:w="3119" w:type="dxa"/>
            <w:gridSpan w:val="2"/>
            <w:vAlign w:val="center"/>
          </w:tcPr>
          <w:p w14:paraId="77BF70E2">
            <w:pPr>
              <w:pStyle w:val="16"/>
            </w:pPr>
            <w:r>
              <w:t>12月底</w:t>
            </w:r>
          </w:p>
        </w:tc>
      </w:tr>
      <w:tr w14:paraId="3DD7F6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2BBC69"/>
        </w:tc>
        <w:tc>
          <w:tcPr>
            <w:tcW w:w="2608" w:type="dxa"/>
            <w:gridSpan w:val="2"/>
            <w:vAlign w:val="center"/>
          </w:tcPr>
          <w:p w14:paraId="5983414E">
            <w:pPr>
              <w:pStyle w:val="17"/>
            </w:pPr>
            <w:r>
              <w:t>30%</w:t>
            </w:r>
          </w:p>
        </w:tc>
        <w:tc>
          <w:tcPr>
            <w:tcW w:w="1587" w:type="dxa"/>
            <w:vAlign w:val="center"/>
          </w:tcPr>
          <w:p w14:paraId="7A7F0B9C">
            <w:pPr>
              <w:pStyle w:val="17"/>
            </w:pPr>
            <w:r>
              <w:t>60%</w:t>
            </w:r>
          </w:p>
        </w:tc>
        <w:tc>
          <w:tcPr>
            <w:tcW w:w="1304" w:type="dxa"/>
            <w:vAlign w:val="center"/>
          </w:tcPr>
          <w:p w14:paraId="2A7BCF3E">
            <w:pPr>
              <w:pStyle w:val="17"/>
            </w:pPr>
            <w:r>
              <w:t>90%</w:t>
            </w:r>
          </w:p>
        </w:tc>
        <w:tc>
          <w:tcPr>
            <w:tcW w:w="3119" w:type="dxa"/>
            <w:gridSpan w:val="2"/>
            <w:vAlign w:val="center"/>
          </w:tcPr>
          <w:p w14:paraId="36F6EDD7">
            <w:pPr>
              <w:pStyle w:val="17"/>
            </w:pPr>
            <w:r>
              <w:t>100%</w:t>
            </w:r>
          </w:p>
        </w:tc>
      </w:tr>
      <w:tr w14:paraId="499899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DBE775">
            <w:pPr>
              <w:pStyle w:val="16"/>
            </w:pPr>
            <w:r>
              <w:t>绩效目标</w:t>
            </w:r>
          </w:p>
        </w:tc>
        <w:tc>
          <w:tcPr>
            <w:tcW w:w="8618" w:type="dxa"/>
            <w:gridSpan w:val="6"/>
            <w:vAlign w:val="center"/>
          </w:tcPr>
          <w:p w14:paraId="44C4E0BC">
            <w:pPr>
              <w:pStyle w:val="15"/>
            </w:pPr>
            <w:r>
              <w:t>1.增加农户就业率，提高农机总动力</w:t>
            </w:r>
          </w:p>
          <w:p w14:paraId="09640C3E">
            <w:pPr>
              <w:pStyle w:val="15"/>
            </w:pPr>
            <w:r>
              <w:t>2.补贴机具数872台/套以上，受益农户数687户以上</w:t>
            </w:r>
          </w:p>
        </w:tc>
      </w:tr>
    </w:tbl>
    <w:p w14:paraId="6FC7996C">
      <w:pPr>
        <w:spacing w:line="2" w:lineRule="exact"/>
        <w:jc w:val="center"/>
      </w:pPr>
    </w:p>
    <w:tbl>
      <w:tblPr>
        <w:tblStyle w:val="7"/>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229"/>
        <w:gridCol w:w="1276"/>
        <w:gridCol w:w="2505"/>
      </w:tblGrid>
      <w:tr w14:paraId="66C3D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084335">
            <w:pPr>
              <w:pStyle w:val="16"/>
            </w:pPr>
            <w:r>
              <w:t>一级指标</w:t>
            </w:r>
          </w:p>
        </w:tc>
        <w:tc>
          <w:tcPr>
            <w:tcW w:w="1276" w:type="dxa"/>
            <w:vAlign w:val="center"/>
          </w:tcPr>
          <w:p w14:paraId="4EDC9427">
            <w:pPr>
              <w:pStyle w:val="16"/>
            </w:pPr>
            <w:r>
              <w:t>二级指标</w:t>
            </w:r>
          </w:p>
        </w:tc>
        <w:tc>
          <w:tcPr>
            <w:tcW w:w="1332" w:type="dxa"/>
            <w:vAlign w:val="center"/>
          </w:tcPr>
          <w:p w14:paraId="220BA618">
            <w:pPr>
              <w:pStyle w:val="16"/>
            </w:pPr>
            <w:r>
              <w:t>三级指标</w:t>
            </w:r>
          </w:p>
        </w:tc>
        <w:tc>
          <w:tcPr>
            <w:tcW w:w="2229" w:type="dxa"/>
            <w:vAlign w:val="center"/>
          </w:tcPr>
          <w:p w14:paraId="37D556CA">
            <w:pPr>
              <w:pStyle w:val="16"/>
            </w:pPr>
            <w:r>
              <w:t>绩效指标描述</w:t>
            </w:r>
          </w:p>
        </w:tc>
        <w:tc>
          <w:tcPr>
            <w:tcW w:w="1276" w:type="dxa"/>
            <w:vAlign w:val="center"/>
          </w:tcPr>
          <w:p w14:paraId="28EB6AA5">
            <w:pPr>
              <w:pStyle w:val="16"/>
            </w:pPr>
            <w:r>
              <w:t>指标值</w:t>
            </w:r>
          </w:p>
        </w:tc>
        <w:tc>
          <w:tcPr>
            <w:tcW w:w="2505" w:type="dxa"/>
            <w:vAlign w:val="center"/>
          </w:tcPr>
          <w:p w14:paraId="271C0DE1">
            <w:pPr>
              <w:pStyle w:val="16"/>
            </w:pPr>
            <w:r>
              <w:t>指标值确定依据</w:t>
            </w:r>
          </w:p>
        </w:tc>
      </w:tr>
      <w:tr w14:paraId="1BF52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D3BA38">
            <w:pPr>
              <w:pStyle w:val="17"/>
            </w:pPr>
            <w:r>
              <w:t>产出指标</w:t>
            </w:r>
          </w:p>
        </w:tc>
        <w:tc>
          <w:tcPr>
            <w:tcW w:w="1276" w:type="dxa"/>
            <w:vAlign w:val="center"/>
          </w:tcPr>
          <w:p w14:paraId="65F02926">
            <w:pPr>
              <w:pStyle w:val="15"/>
            </w:pPr>
            <w:r>
              <w:t>数量指标</w:t>
            </w:r>
          </w:p>
        </w:tc>
        <w:tc>
          <w:tcPr>
            <w:tcW w:w="1332" w:type="dxa"/>
            <w:vAlign w:val="center"/>
          </w:tcPr>
          <w:p w14:paraId="3F97925F">
            <w:pPr>
              <w:pStyle w:val="15"/>
            </w:pPr>
            <w:r>
              <w:t>受益农户数</w:t>
            </w:r>
          </w:p>
        </w:tc>
        <w:tc>
          <w:tcPr>
            <w:tcW w:w="2229" w:type="dxa"/>
            <w:vAlign w:val="center"/>
          </w:tcPr>
          <w:p w14:paraId="47F931BA">
            <w:pPr>
              <w:pStyle w:val="15"/>
            </w:pPr>
            <w:r>
              <w:t>享受补贴的人群或户数</w:t>
            </w:r>
          </w:p>
        </w:tc>
        <w:tc>
          <w:tcPr>
            <w:tcW w:w="1276" w:type="dxa"/>
            <w:vAlign w:val="center"/>
          </w:tcPr>
          <w:p w14:paraId="49625688">
            <w:pPr>
              <w:pStyle w:val="15"/>
            </w:pPr>
            <w:r>
              <w:t>≥687户</w:t>
            </w:r>
          </w:p>
        </w:tc>
        <w:tc>
          <w:tcPr>
            <w:tcW w:w="2505" w:type="dxa"/>
            <w:vAlign w:val="center"/>
          </w:tcPr>
          <w:p w14:paraId="0843FE0A">
            <w:pPr>
              <w:pStyle w:val="15"/>
            </w:pPr>
            <w:r>
              <w:t>冀财农[2024]106号关于提前下达2025年中央农业产业发展资金的通知</w:t>
            </w:r>
            <w:r>
              <w:tab/>
            </w:r>
            <w:r>
              <w:tab/>
            </w:r>
            <w:r>
              <w:tab/>
            </w:r>
          </w:p>
          <w:p w14:paraId="31E0E60C">
            <w:pPr>
              <w:pStyle w:val="15"/>
            </w:pPr>
          </w:p>
        </w:tc>
      </w:tr>
      <w:tr w14:paraId="3B73B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F07CCC"/>
        </w:tc>
        <w:tc>
          <w:tcPr>
            <w:tcW w:w="1276" w:type="dxa"/>
            <w:vAlign w:val="center"/>
          </w:tcPr>
          <w:p w14:paraId="73E3E60D">
            <w:pPr>
              <w:pStyle w:val="15"/>
            </w:pPr>
            <w:r>
              <w:t>质量指标</w:t>
            </w:r>
          </w:p>
        </w:tc>
        <w:tc>
          <w:tcPr>
            <w:tcW w:w="1332" w:type="dxa"/>
            <w:vAlign w:val="center"/>
          </w:tcPr>
          <w:p w14:paraId="791440ED">
            <w:pPr>
              <w:pStyle w:val="15"/>
            </w:pPr>
            <w:r>
              <w:t>补贴机具数</w:t>
            </w:r>
          </w:p>
        </w:tc>
        <w:tc>
          <w:tcPr>
            <w:tcW w:w="2229" w:type="dxa"/>
            <w:vAlign w:val="center"/>
          </w:tcPr>
          <w:p w14:paraId="67B0F7C1">
            <w:pPr>
              <w:pStyle w:val="15"/>
            </w:pPr>
            <w:r>
              <w:t>享受补贴机具数</w:t>
            </w:r>
          </w:p>
        </w:tc>
        <w:tc>
          <w:tcPr>
            <w:tcW w:w="1276" w:type="dxa"/>
            <w:vAlign w:val="center"/>
          </w:tcPr>
          <w:p w14:paraId="0D4218CE">
            <w:pPr>
              <w:pStyle w:val="15"/>
            </w:pPr>
            <w:r>
              <w:t>≥872台/套</w:t>
            </w:r>
          </w:p>
        </w:tc>
        <w:tc>
          <w:tcPr>
            <w:tcW w:w="2505" w:type="dxa"/>
            <w:vAlign w:val="center"/>
          </w:tcPr>
          <w:p w14:paraId="6E70A0A7">
            <w:pPr>
              <w:pStyle w:val="15"/>
            </w:pPr>
            <w:r>
              <w:t>冀财农[2024]106号关于提前下达2025年中央农业产业发展资金的通知</w:t>
            </w:r>
            <w:r>
              <w:tab/>
            </w:r>
            <w:r>
              <w:tab/>
            </w:r>
            <w:r>
              <w:tab/>
            </w:r>
          </w:p>
          <w:p w14:paraId="0F3A6660">
            <w:pPr>
              <w:pStyle w:val="15"/>
            </w:pPr>
          </w:p>
        </w:tc>
      </w:tr>
      <w:tr w14:paraId="6D956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5025C1"/>
        </w:tc>
        <w:tc>
          <w:tcPr>
            <w:tcW w:w="1276" w:type="dxa"/>
            <w:vAlign w:val="center"/>
          </w:tcPr>
          <w:p w14:paraId="4AFC7B8D">
            <w:pPr>
              <w:pStyle w:val="15"/>
            </w:pPr>
            <w:r>
              <w:t>时效指标</w:t>
            </w:r>
          </w:p>
        </w:tc>
        <w:tc>
          <w:tcPr>
            <w:tcW w:w="1332" w:type="dxa"/>
            <w:vAlign w:val="center"/>
          </w:tcPr>
          <w:p w14:paraId="05CB9500">
            <w:pPr>
              <w:pStyle w:val="15"/>
            </w:pPr>
            <w:r>
              <w:t>农机补贴完成率</w:t>
            </w:r>
          </w:p>
        </w:tc>
        <w:tc>
          <w:tcPr>
            <w:tcW w:w="2229" w:type="dxa"/>
            <w:vAlign w:val="center"/>
          </w:tcPr>
          <w:p w14:paraId="26C54765">
            <w:pPr>
              <w:pStyle w:val="15"/>
            </w:pPr>
            <w:r>
              <w:t>年度补贴金额占任务的比例</w:t>
            </w:r>
          </w:p>
        </w:tc>
        <w:tc>
          <w:tcPr>
            <w:tcW w:w="1276" w:type="dxa"/>
            <w:vAlign w:val="center"/>
          </w:tcPr>
          <w:p w14:paraId="2ADC5017">
            <w:pPr>
              <w:pStyle w:val="15"/>
            </w:pPr>
            <w:r>
              <w:t>≥95%</w:t>
            </w:r>
          </w:p>
        </w:tc>
        <w:tc>
          <w:tcPr>
            <w:tcW w:w="2505" w:type="dxa"/>
            <w:vAlign w:val="center"/>
          </w:tcPr>
          <w:p w14:paraId="220D6420">
            <w:pPr>
              <w:pStyle w:val="15"/>
            </w:pPr>
            <w:r>
              <w:t>冀财农[2024]106号关于提前下达2025年中央农业产业发展资金的通知</w:t>
            </w:r>
            <w:r>
              <w:tab/>
            </w:r>
            <w:r>
              <w:tab/>
            </w:r>
            <w:r>
              <w:tab/>
            </w:r>
          </w:p>
          <w:p w14:paraId="37C52D04">
            <w:pPr>
              <w:pStyle w:val="15"/>
            </w:pPr>
          </w:p>
        </w:tc>
      </w:tr>
      <w:tr w14:paraId="05184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E39D5C"/>
        </w:tc>
        <w:tc>
          <w:tcPr>
            <w:tcW w:w="1276" w:type="dxa"/>
            <w:vAlign w:val="center"/>
          </w:tcPr>
          <w:p w14:paraId="513724A8">
            <w:pPr>
              <w:pStyle w:val="15"/>
            </w:pPr>
            <w:r>
              <w:t>成本指标</w:t>
            </w:r>
          </w:p>
        </w:tc>
        <w:tc>
          <w:tcPr>
            <w:tcW w:w="1332" w:type="dxa"/>
            <w:vAlign w:val="center"/>
          </w:tcPr>
          <w:p w14:paraId="078B52E1">
            <w:pPr>
              <w:pStyle w:val="15"/>
            </w:pPr>
            <w:r>
              <w:t>目标完成时限</w:t>
            </w:r>
          </w:p>
        </w:tc>
        <w:tc>
          <w:tcPr>
            <w:tcW w:w="2229" w:type="dxa"/>
            <w:vAlign w:val="center"/>
          </w:tcPr>
          <w:p w14:paraId="45027EBD">
            <w:pPr>
              <w:pStyle w:val="15"/>
            </w:pPr>
            <w:r>
              <w:t>项目具体完成所需时间</w:t>
            </w:r>
          </w:p>
        </w:tc>
        <w:tc>
          <w:tcPr>
            <w:tcW w:w="1276" w:type="dxa"/>
            <w:vAlign w:val="center"/>
          </w:tcPr>
          <w:p w14:paraId="09E67A07">
            <w:pPr>
              <w:pStyle w:val="15"/>
            </w:pPr>
            <w:r>
              <w:t>2025年12月底</w:t>
            </w:r>
          </w:p>
        </w:tc>
        <w:tc>
          <w:tcPr>
            <w:tcW w:w="2505" w:type="dxa"/>
            <w:vAlign w:val="center"/>
          </w:tcPr>
          <w:p w14:paraId="1E53B99E">
            <w:pPr>
              <w:pStyle w:val="15"/>
            </w:pPr>
            <w:r>
              <w:t>冀财农[2024]106号关于提前下达2025年中央农业产业发展资金的通知</w:t>
            </w:r>
            <w:r>
              <w:tab/>
            </w:r>
            <w:r>
              <w:tab/>
            </w:r>
            <w:r>
              <w:tab/>
            </w:r>
          </w:p>
          <w:p w14:paraId="3C6AB4EF">
            <w:pPr>
              <w:pStyle w:val="15"/>
            </w:pPr>
          </w:p>
        </w:tc>
      </w:tr>
      <w:tr w14:paraId="20A56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0588B0">
            <w:pPr>
              <w:pStyle w:val="17"/>
            </w:pPr>
            <w:r>
              <w:t>效益指标</w:t>
            </w:r>
          </w:p>
        </w:tc>
        <w:tc>
          <w:tcPr>
            <w:tcW w:w="1276" w:type="dxa"/>
            <w:vAlign w:val="center"/>
          </w:tcPr>
          <w:p w14:paraId="48739B1D">
            <w:pPr>
              <w:pStyle w:val="15"/>
            </w:pPr>
            <w:r>
              <w:t>经济效益指标</w:t>
            </w:r>
          </w:p>
        </w:tc>
        <w:tc>
          <w:tcPr>
            <w:tcW w:w="1332" w:type="dxa"/>
            <w:vAlign w:val="center"/>
          </w:tcPr>
          <w:p w14:paraId="4E647BED">
            <w:pPr>
              <w:pStyle w:val="15"/>
            </w:pPr>
            <w:r>
              <w:t>农民增加收入</w:t>
            </w:r>
          </w:p>
        </w:tc>
        <w:tc>
          <w:tcPr>
            <w:tcW w:w="2229" w:type="dxa"/>
            <w:vAlign w:val="center"/>
          </w:tcPr>
          <w:p w14:paraId="4AE0D391">
            <w:pPr>
              <w:pStyle w:val="15"/>
            </w:pPr>
            <w:r>
              <w:t>受益农户通过政策的实施增加了收入</w:t>
            </w:r>
          </w:p>
        </w:tc>
        <w:tc>
          <w:tcPr>
            <w:tcW w:w="1276" w:type="dxa"/>
            <w:vAlign w:val="center"/>
          </w:tcPr>
          <w:p w14:paraId="40D83A32">
            <w:pPr>
              <w:pStyle w:val="15"/>
            </w:pPr>
            <w:r>
              <w:t>≥600元</w:t>
            </w:r>
          </w:p>
        </w:tc>
        <w:tc>
          <w:tcPr>
            <w:tcW w:w="2505" w:type="dxa"/>
            <w:vAlign w:val="center"/>
          </w:tcPr>
          <w:p w14:paraId="266F9449">
            <w:pPr>
              <w:pStyle w:val="15"/>
            </w:pPr>
            <w:r>
              <w:t>冀财农[2024]106号关于提前下达2025年中央农业产业发展资金的通知</w:t>
            </w:r>
          </w:p>
        </w:tc>
      </w:tr>
      <w:tr w14:paraId="00FA0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6744F7">
            <w:pPr>
              <w:pStyle w:val="17"/>
            </w:pPr>
            <w:r>
              <w:t>满意度指标</w:t>
            </w:r>
          </w:p>
        </w:tc>
        <w:tc>
          <w:tcPr>
            <w:tcW w:w="1276" w:type="dxa"/>
            <w:vAlign w:val="center"/>
          </w:tcPr>
          <w:p w14:paraId="3D45D00B">
            <w:pPr>
              <w:pStyle w:val="15"/>
            </w:pPr>
            <w:r>
              <w:t>服务对象满意度指标</w:t>
            </w:r>
          </w:p>
        </w:tc>
        <w:tc>
          <w:tcPr>
            <w:tcW w:w="1332" w:type="dxa"/>
            <w:vAlign w:val="center"/>
          </w:tcPr>
          <w:p w14:paraId="261BC93D">
            <w:pPr>
              <w:pStyle w:val="15"/>
            </w:pPr>
            <w:r>
              <w:t>农户满意度</w:t>
            </w:r>
          </w:p>
        </w:tc>
        <w:tc>
          <w:tcPr>
            <w:tcW w:w="2229" w:type="dxa"/>
            <w:vAlign w:val="center"/>
          </w:tcPr>
          <w:p w14:paraId="37A912FD">
            <w:pPr>
              <w:pStyle w:val="15"/>
            </w:pPr>
            <w:r>
              <w:t>调查中满意和较满意的居民数量占全部调查农户的比例</w:t>
            </w:r>
          </w:p>
        </w:tc>
        <w:tc>
          <w:tcPr>
            <w:tcW w:w="1276" w:type="dxa"/>
            <w:vAlign w:val="center"/>
          </w:tcPr>
          <w:p w14:paraId="48F719E1">
            <w:pPr>
              <w:pStyle w:val="15"/>
            </w:pPr>
            <w:r>
              <w:t>≥95%</w:t>
            </w:r>
          </w:p>
        </w:tc>
        <w:tc>
          <w:tcPr>
            <w:tcW w:w="2505" w:type="dxa"/>
            <w:vAlign w:val="center"/>
          </w:tcPr>
          <w:p w14:paraId="331DC511">
            <w:pPr>
              <w:pStyle w:val="15"/>
            </w:pPr>
            <w:r>
              <w:t>冀财农[2024]106号关于提前下达2025年中央农业产业发展资金的通知</w:t>
            </w:r>
            <w:r>
              <w:tab/>
            </w:r>
            <w:r>
              <w:tab/>
            </w:r>
            <w:r>
              <w:tab/>
            </w:r>
          </w:p>
          <w:p w14:paraId="7E3A3C3A">
            <w:pPr>
              <w:pStyle w:val="15"/>
            </w:pPr>
          </w:p>
        </w:tc>
      </w:tr>
    </w:tbl>
    <w:p w14:paraId="400E046D">
      <w:pPr>
        <w:sectPr>
          <w:type w:val="continuous"/>
          <w:pgSz w:w="11900" w:h="16840"/>
          <w:pgMar w:top="1984" w:right="1304" w:bottom="1134" w:left="1304" w:header="720" w:footer="720" w:gutter="0"/>
          <w:cols w:space="720" w:num="1"/>
        </w:sectPr>
      </w:pPr>
    </w:p>
    <w:p w14:paraId="08BAEDB0">
      <w:pPr>
        <w:kinsoku w:val="0"/>
        <w:autoSpaceDE w:val="0"/>
        <w:autoSpaceDN w:val="0"/>
        <w:adjustRightInd w:val="0"/>
        <w:snapToGrid w:val="0"/>
        <w:spacing w:line="570" w:lineRule="exact"/>
        <w:ind w:firstLine="640" w:firstLineChars="200"/>
        <w:textAlignment w:val="baseline"/>
        <w:rPr>
          <w:rFonts w:ascii="方正楷体简体" w:hAnsi="方正楷体简体" w:eastAsia="方正楷体简体" w:cs="方正楷体简体"/>
          <w:sz w:val="32"/>
          <w:szCs w:val="32"/>
        </w:rPr>
      </w:pPr>
      <w:bookmarkStart w:id="16" w:name="_Toc_4_4_0000000016"/>
      <w:r>
        <w:rPr>
          <w:rFonts w:ascii="方正楷体简体" w:hAnsi="方正楷体简体" w:eastAsia="方正楷体简体" w:cs="方正楷体简体"/>
          <w:sz w:val="32"/>
          <w:szCs w:val="32"/>
        </w:rPr>
        <w:t>13.冀财农[2024]110号关于提前下达2025年省级粮油生产保障资金的通知（大豆玉米带状复合种植）绩效目标表</w:t>
      </w:r>
      <w:bookmarkEnd w:id="16"/>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0B49E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939998D">
            <w:pPr>
              <w:pStyle w:val="14"/>
            </w:pPr>
            <w:r>
              <w:t>326001遵化市农业农村局本级</w:t>
            </w:r>
          </w:p>
        </w:tc>
        <w:tc>
          <w:tcPr>
            <w:tcW w:w="1843" w:type="dxa"/>
            <w:tcBorders>
              <w:top w:val="single" w:color="FFFFFF" w:sz="6" w:space="0"/>
              <w:left w:val="single" w:color="FFFFFF" w:sz="6" w:space="0"/>
              <w:right w:val="single" w:color="FFFFFF" w:sz="6" w:space="0"/>
            </w:tcBorders>
            <w:vAlign w:val="center"/>
          </w:tcPr>
          <w:p w14:paraId="51B26FF1">
            <w:pPr>
              <w:pStyle w:val="13"/>
            </w:pPr>
            <w:r>
              <w:t>单位：万元</w:t>
            </w:r>
          </w:p>
        </w:tc>
      </w:tr>
      <w:tr w14:paraId="4323C8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5757D0">
            <w:pPr>
              <w:pStyle w:val="16"/>
            </w:pPr>
            <w:r>
              <w:t>项目编码</w:t>
            </w:r>
          </w:p>
        </w:tc>
        <w:tc>
          <w:tcPr>
            <w:tcW w:w="2608" w:type="dxa"/>
            <w:gridSpan w:val="2"/>
            <w:vAlign w:val="center"/>
          </w:tcPr>
          <w:p w14:paraId="1A7105EB">
            <w:pPr>
              <w:pStyle w:val="15"/>
            </w:pPr>
            <w:r>
              <w:t>13028125P00007910002F</w:t>
            </w:r>
          </w:p>
        </w:tc>
        <w:tc>
          <w:tcPr>
            <w:tcW w:w="1587" w:type="dxa"/>
            <w:vAlign w:val="center"/>
          </w:tcPr>
          <w:p w14:paraId="2FF1578D">
            <w:pPr>
              <w:pStyle w:val="16"/>
            </w:pPr>
            <w:r>
              <w:t>项目名称</w:t>
            </w:r>
          </w:p>
        </w:tc>
        <w:tc>
          <w:tcPr>
            <w:tcW w:w="4423" w:type="dxa"/>
            <w:gridSpan w:val="3"/>
            <w:vAlign w:val="center"/>
          </w:tcPr>
          <w:p w14:paraId="79CA1830">
            <w:pPr>
              <w:pStyle w:val="15"/>
            </w:pPr>
            <w:r>
              <w:t>冀财农[2024]110号关于提前下达2025年省级粮油生产保障资金的通知（大豆玉米带状复合种植）</w:t>
            </w:r>
          </w:p>
        </w:tc>
      </w:tr>
      <w:tr w14:paraId="560129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06DB78">
            <w:pPr>
              <w:pStyle w:val="16"/>
            </w:pPr>
            <w:r>
              <w:t>预算规模及资金用途</w:t>
            </w:r>
          </w:p>
        </w:tc>
        <w:tc>
          <w:tcPr>
            <w:tcW w:w="1276" w:type="dxa"/>
            <w:vAlign w:val="center"/>
          </w:tcPr>
          <w:p w14:paraId="5DD22375">
            <w:pPr>
              <w:pStyle w:val="16"/>
            </w:pPr>
            <w:r>
              <w:t>预算数</w:t>
            </w:r>
          </w:p>
        </w:tc>
        <w:tc>
          <w:tcPr>
            <w:tcW w:w="1332" w:type="dxa"/>
            <w:vAlign w:val="center"/>
          </w:tcPr>
          <w:p w14:paraId="74CD4239">
            <w:pPr>
              <w:pStyle w:val="15"/>
            </w:pPr>
            <w:r>
              <w:t>65.00</w:t>
            </w:r>
          </w:p>
        </w:tc>
        <w:tc>
          <w:tcPr>
            <w:tcW w:w="1587" w:type="dxa"/>
            <w:vAlign w:val="center"/>
          </w:tcPr>
          <w:p w14:paraId="5E885B9A">
            <w:pPr>
              <w:pStyle w:val="16"/>
            </w:pPr>
            <w:r>
              <w:t>其中：财政    资金</w:t>
            </w:r>
          </w:p>
        </w:tc>
        <w:tc>
          <w:tcPr>
            <w:tcW w:w="1304" w:type="dxa"/>
            <w:vAlign w:val="center"/>
          </w:tcPr>
          <w:p w14:paraId="7EEC8DCD">
            <w:pPr>
              <w:pStyle w:val="15"/>
            </w:pPr>
            <w:r>
              <w:t>65.00</w:t>
            </w:r>
          </w:p>
        </w:tc>
        <w:tc>
          <w:tcPr>
            <w:tcW w:w="1276" w:type="dxa"/>
            <w:vAlign w:val="center"/>
          </w:tcPr>
          <w:p w14:paraId="24539824">
            <w:pPr>
              <w:pStyle w:val="16"/>
            </w:pPr>
            <w:r>
              <w:t>其他资金</w:t>
            </w:r>
          </w:p>
        </w:tc>
        <w:tc>
          <w:tcPr>
            <w:tcW w:w="1843" w:type="dxa"/>
            <w:vAlign w:val="center"/>
          </w:tcPr>
          <w:p w14:paraId="398CB959">
            <w:pPr>
              <w:pStyle w:val="15"/>
            </w:pPr>
          </w:p>
        </w:tc>
      </w:tr>
      <w:tr w14:paraId="6044BF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A83D3D"/>
        </w:tc>
        <w:tc>
          <w:tcPr>
            <w:tcW w:w="8618" w:type="dxa"/>
            <w:gridSpan w:val="6"/>
            <w:vAlign w:val="center"/>
          </w:tcPr>
          <w:p w14:paraId="7A562B60">
            <w:pPr>
              <w:pStyle w:val="15"/>
            </w:pPr>
            <w:r>
              <w:t>预算数65万元，其中：财政资金65万元，其他资金0万元。主要用于对我市大豆玉米带状复合种植工作进行补助。</w:t>
            </w:r>
          </w:p>
        </w:tc>
      </w:tr>
      <w:tr w14:paraId="3C8887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E6778D">
            <w:pPr>
              <w:pStyle w:val="16"/>
            </w:pPr>
            <w:r>
              <w:t>资金支出计划（%）</w:t>
            </w:r>
          </w:p>
        </w:tc>
        <w:tc>
          <w:tcPr>
            <w:tcW w:w="2608" w:type="dxa"/>
            <w:gridSpan w:val="2"/>
            <w:vAlign w:val="center"/>
          </w:tcPr>
          <w:p w14:paraId="087A5D58">
            <w:pPr>
              <w:pStyle w:val="16"/>
            </w:pPr>
            <w:r>
              <w:t>3月底</w:t>
            </w:r>
          </w:p>
        </w:tc>
        <w:tc>
          <w:tcPr>
            <w:tcW w:w="1587" w:type="dxa"/>
            <w:vAlign w:val="center"/>
          </w:tcPr>
          <w:p w14:paraId="59708B72">
            <w:pPr>
              <w:pStyle w:val="16"/>
            </w:pPr>
            <w:r>
              <w:t>6月底</w:t>
            </w:r>
          </w:p>
        </w:tc>
        <w:tc>
          <w:tcPr>
            <w:tcW w:w="1304" w:type="dxa"/>
            <w:vAlign w:val="center"/>
          </w:tcPr>
          <w:p w14:paraId="45500658">
            <w:pPr>
              <w:pStyle w:val="16"/>
            </w:pPr>
            <w:r>
              <w:t>10月底</w:t>
            </w:r>
          </w:p>
        </w:tc>
        <w:tc>
          <w:tcPr>
            <w:tcW w:w="3119" w:type="dxa"/>
            <w:gridSpan w:val="2"/>
            <w:vAlign w:val="center"/>
          </w:tcPr>
          <w:p w14:paraId="382F98C7">
            <w:pPr>
              <w:pStyle w:val="16"/>
            </w:pPr>
            <w:r>
              <w:t>12月底</w:t>
            </w:r>
          </w:p>
        </w:tc>
      </w:tr>
      <w:tr w14:paraId="6F66D6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3959BF"/>
        </w:tc>
        <w:tc>
          <w:tcPr>
            <w:tcW w:w="2608" w:type="dxa"/>
            <w:gridSpan w:val="2"/>
            <w:vAlign w:val="center"/>
          </w:tcPr>
          <w:p w14:paraId="25E6A832">
            <w:pPr>
              <w:pStyle w:val="17"/>
            </w:pPr>
            <w:r>
              <w:t>30%</w:t>
            </w:r>
          </w:p>
        </w:tc>
        <w:tc>
          <w:tcPr>
            <w:tcW w:w="1587" w:type="dxa"/>
            <w:vAlign w:val="center"/>
          </w:tcPr>
          <w:p w14:paraId="39A630A8">
            <w:pPr>
              <w:pStyle w:val="17"/>
            </w:pPr>
            <w:r>
              <w:t>60%</w:t>
            </w:r>
          </w:p>
        </w:tc>
        <w:tc>
          <w:tcPr>
            <w:tcW w:w="1304" w:type="dxa"/>
            <w:vAlign w:val="center"/>
          </w:tcPr>
          <w:p w14:paraId="3C2F9199">
            <w:pPr>
              <w:pStyle w:val="17"/>
            </w:pPr>
            <w:r>
              <w:t>90%</w:t>
            </w:r>
          </w:p>
        </w:tc>
        <w:tc>
          <w:tcPr>
            <w:tcW w:w="3119" w:type="dxa"/>
            <w:gridSpan w:val="2"/>
            <w:vAlign w:val="center"/>
          </w:tcPr>
          <w:p w14:paraId="3D0D2828">
            <w:pPr>
              <w:pStyle w:val="17"/>
            </w:pPr>
            <w:r>
              <w:t>100%</w:t>
            </w:r>
          </w:p>
        </w:tc>
      </w:tr>
      <w:tr w14:paraId="1E506A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599514">
            <w:pPr>
              <w:pStyle w:val="16"/>
            </w:pPr>
            <w:r>
              <w:t>绩效目标</w:t>
            </w:r>
          </w:p>
        </w:tc>
        <w:tc>
          <w:tcPr>
            <w:tcW w:w="8618" w:type="dxa"/>
            <w:gridSpan w:val="6"/>
            <w:vAlign w:val="center"/>
          </w:tcPr>
          <w:p w14:paraId="3EB1C0C9">
            <w:pPr>
              <w:pStyle w:val="15"/>
            </w:pPr>
            <w:r>
              <w:t>1.完成大豆玉米带状复合种植1.3万亩</w:t>
            </w:r>
          </w:p>
          <w:p w14:paraId="5B688B65">
            <w:pPr>
              <w:pStyle w:val="15"/>
            </w:pPr>
            <w:r>
              <w:t>2. 通过项目实施，增加农民收入</w:t>
            </w:r>
          </w:p>
        </w:tc>
      </w:tr>
    </w:tbl>
    <w:p w14:paraId="79EFC65E">
      <w:pPr>
        <w:spacing w:line="2" w:lineRule="exact"/>
        <w:jc w:val="center"/>
      </w:pPr>
    </w:p>
    <w:tbl>
      <w:tblPr>
        <w:tblStyle w:val="7"/>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152"/>
        <w:gridCol w:w="1275"/>
        <w:gridCol w:w="1418"/>
        <w:gridCol w:w="1984"/>
        <w:gridCol w:w="2789"/>
      </w:tblGrid>
      <w:tr w14:paraId="0FFB9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E14269">
            <w:pPr>
              <w:pStyle w:val="16"/>
            </w:pPr>
            <w:r>
              <w:t>一级指标</w:t>
            </w:r>
          </w:p>
        </w:tc>
        <w:tc>
          <w:tcPr>
            <w:tcW w:w="1152" w:type="dxa"/>
            <w:vAlign w:val="center"/>
          </w:tcPr>
          <w:p w14:paraId="394800B9">
            <w:pPr>
              <w:pStyle w:val="16"/>
            </w:pPr>
            <w:r>
              <w:t>二级指标</w:t>
            </w:r>
          </w:p>
        </w:tc>
        <w:tc>
          <w:tcPr>
            <w:tcW w:w="1275" w:type="dxa"/>
            <w:vAlign w:val="center"/>
          </w:tcPr>
          <w:p w14:paraId="2BAED429">
            <w:pPr>
              <w:pStyle w:val="16"/>
            </w:pPr>
            <w:r>
              <w:t>三级指标</w:t>
            </w:r>
          </w:p>
        </w:tc>
        <w:tc>
          <w:tcPr>
            <w:tcW w:w="1418" w:type="dxa"/>
            <w:vAlign w:val="center"/>
          </w:tcPr>
          <w:p w14:paraId="1D82CC18">
            <w:pPr>
              <w:pStyle w:val="16"/>
            </w:pPr>
            <w:r>
              <w:t>绩效指标描述</w:t>
            </w:r>
          </w:p>
        </w:tc>
        <w:tc>
          <w:tcPr>
            <w:tcW w:w="1984" w:type="dxa"/>
            <w:vAlign w:val="center"/>
          </w:tcPr>
          <w:p w14:paraId="18C130FA">
            <w:pPr>
              <w:pStyle w:val="16"/>
            </w:pPr>
            <w:r>
              <w:t>指标值</w:t>
            </w:r>
          </w:p>
        </w:tc>
        <w:tc>
          <w:tcPr>
            <w:tcW w:w="2789" w:type="dxa"/>
            <w:vAlign w:val="center"/>
          </w:tcPr>
          <w:p w14:paraId="525E45E0">
            <w:pPr>
              <w:pStyle w:val="16"/>
            </w:pPr>
            <w:r>
              <w:t>指标值确定依据</w:t>
            </w:r>
          </w:p>
        </w:tc>
      </w:tr>
      <w:tr w14:paraId="0418F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E70E7F">
            <w:pPr>
              <w:pStyle w:val="17"/>
            </w:pPr>
            <w:r>
              <w:t>产出指标</w:t>
            </w:r>
          </w:p>
        </w:tc>
        <w:tc>
          <w:tcPr>
            <w:tcW w:w="1152" w:type="dxa"/>
            <w:vAlign w:val="center"/>
          </w:tcPr>
          <w:p w14:paraId="499D9329">
            <w:pPr>
              <w:pStyle w:val="15"/>
            </w:pPr>
            <w:r>
              <w:t>数量指标</w:t>
            </w:r>
          </w:p>
        </w:tc>
        <w:tc>
          <w:tcPr>
            <w:tcW w:w="1275" w:type="dxa"/>
            <w:vAlign w:val="center"/>
          </w:tcPr>
          <w:p w14:paraId="17FCFAAD">
            <w:pPr>
              <w:pStyle w:val="15"/>
            </w:pPr>
            <w:r>
              <w:t>完成种植任务</w:t>
            </w:r>
          </w:p>
        </w:tc>
        <w:tc>
          <w:tcPr>
            <w:tcW w:w="1418" w:type="dxa"/>
            <w:vAlign w:val="center"/>
          </w:tcPr>
          <w:p w14:paraId="1AF8C700">
            <w:pPr>
              <w:pStyle w:val="15"/>
            </w:pPr>
            <w:r>
              <w:t>完成大豆玉米带状复合种植任务</w:t>
            </w:r>
          </w:p>
        </w:tc>
        <w:tc>
          <w:tcPr>
            <w:tcW w:w="1984" w:type="dxa"/>
            <w:vAlign w:val="center"/>
          </w:tcPr>
          <w:p w14:paraId="74D2368F">
            <w:pPr>
              <w:pStyle w:val="15"/>
            </w:pPr>
            <w:r>
              <w:t>1.3万亩</w:t>
            </w:r>
          </w:p>
        </w:tc>
        <w:tc>
          <w:tcPr>
            <w:tcW w:w="2789" w:type="dxa"/>
            <w:vAlign w:val="center"/>
          </w:tcPr>
          <w:p w14:paraId="5B2E39AA">
            <w:pPr>
              <w:pStyle w:val="15"/>
            </w:pPr>
            <w:r>
              <w:t>关于提前下达2025年省级粮油生产保障资金的通知（冀财农【2024】110号）</w:t>
            </w:r>
          </w:p>
        </w:tc>
      </w:tr>
      <w:tr w14:paraId="79136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2CE7CD"/>
        </w:tc>
        <w:tc>
          <w:tcPr>
            <w:tcW w:w="1152" w:type="dxa"/>
            <w:vAlign w:val="center"/>
          </w:tcPr>
          <w:p w14:paraId="22925D73">
            <w:pPr>
              <w:pStyle w:val="15"/>
            </w:pPr>
            <w:r>
              <w:t>质量指标</w:t>
            </w:r>
          </w:p>
        </w:tc>
        <w:tc>
          <w:tcPr>
            <w:tcW w:w="1275" w:type="dxa"/>
            <w:vAlign w:val="center"/>
          </w:tcPr>
          <w:p w14:paraId="11558DA8">
            <w:pPr>
              <w:pStyle w:val="15"/>
            </w:pPr>
            <w:r>
              <w:t xml:space="preserve"> 种植完成率</w:t>
            </w:r>
          </w:p>
        </w:tc>
        <w:tc>
          <w:tcPr>
            <w:tcW w:w="1418" w:type="dxa"/>
            <w:vAlign w:val="center"/>
          </w:tcPr>
          <w:p w14:paraId="0F906369">
            <w:pPr>
              <w:pStyle w:val="15"/>
            </w:pPr>
            <w:r>
              <w:t>按要求种植完成率</w:t>
            </w:r>
          </w:p>
        </w:tc>
        <w:tc>
          <w:tcPr>
            <w:tcW w:w="1984" w:type="dxa"/>
            <w:vAlign w:val="center"/>
          </w:tcPr>
          <w:p w14:paraId="61FCE100">
            <w:pPr>
              <w:pStyle w:val="15"/>
            </w:pPr>
            <w:r>
              <w:t>≥80 %</w:t>
            </w:r>
          </w:p>
        </w:tc>
        <w:tc>
          <w:tcPr>
            <w:tcW w:w="2789" w:type="dxa"/>
            <w:vAlign w:val="center"/>
          </w:tcPr>
          <w:p w14:paraId="37FDEF06">
            <w:pPr>
              <w:pStyle w:val="15"/>
            </w:pPr>
            <w:r>
              <w:t>关于提前下达2025年省级粮油生产保障资金的通知（冀财农【2024】110号）</w:t>
            </w:r>
          </w:p>
        </w:tc>
      </w:tr>
      <w:tr w14:paraId="3AAD8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DA133D"/>
        </w:tc>
        <w:tc>
          <w:tcPr>
            <w:tcW w:w="1152" w:type="dxa"/>
            <w:vAlign w:val="center"/>
          </w:tcPr>
          <w:p w14:paraId="6D482A9C">
            <w:pPr>
              <w:pStyle w:val="15"/>
            </w:pPr>
            <w:r>
              <w:t>时效指标</w:t>
            </w:r>
          </w:p>
        </w:tc>
        <w:tc>
          <w:tcPr>
            <w:tcW w:w="1275" w:type="dxa"/>
            <w:vAlign w:val="center"/>
          </w:tcPr>
          <w:p w14:paraId="0BFE92FC">
            <w:pPr>
              <w:pStyle w:val="15"/>
            </w:pPr>
            <w:r>
              <w:t>完成时间</w:t>
            </w:r>
          </w:p>
        </w:tc>
        <w:tc>
          <w:tcPr>
            <w:tcW w:w="1418" w:type="dxa"/>
            <w:vAlign w:val="center"/>
          </w:tcPr>
          <w:p w14:paraId="4414AD42">
            <w:pPr>
              <w:pStyle w:val="15"/>
            </w:pPr>
            <w:r>
              <w:t>完成时间</w:t>
            </w:r>
          </w:p>
        </w:tc>
        <w:tc>
          <w:tcPr>
            <w:tcW w:w="1984" w:type="dxa"/>
            <w:vAlign w:val="center"/>
          </w:tcPr>
          <w:p w14:paraId="30F0074A">
            <w:pPr>
              <w:pStyle w:val="15"/>
            </w:pPr>
            <w:r>
              <w:t>2025年12月底</w:t>
            </w:r>
          </w:p>
        </w:tc>
        <w:tc>
          <w:tcPr>
            <w:tcW w:w="2789" w:type="dxa"/>
            <w:vAlign w:val="center"/>
          </w:tcPr>
          <w:p w14:paraId="6C2AF9D6">
            <w:pPr>
              <w:pStyle w:val="15"/>
            </w:pPr>
            <w:r>
              <w:t>关于提前下达2025年省级粮油生产保障资金的通知（冀财农【2024】110号）</w:t>
            </w:r>
          </w:p>
        </w:tc>
      </w:tr>
      <w:tr w14:paraId="56706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DDDB1A"/>
        </w:tc>
        <w:tc>
          <w:tcPr>
            <w:tcW w:w="1152" w:type="dxa"/>
            <w:vAlign w:val="center"/>
          </w:tcPr>
          <w:p w14:paraId="5EFD252E">
            <w:pPr>
              <w:pStyle w:val="15"/>
            </w:pPr>
            <w:r>
              <w:t>成本指标</w:t>
            </w:r>
          </w:p>
        </w:tc>
        <w:tc>
          <w:tcPr>
            <w:tcW w:w="1275" w:type="dxa"/>
            <w:vAlign w:val="center"/>
          </w:tcPr>
          <w:p w14:paraId="22FED84C">
            <w:pPr>
              <w:pStyle w:val="15"/>
            </w:pPr>
            <w:r>
              <w:t xml:space="preserve"> 预算资金控制率</w:t>
            </w:r>
          </w:p>
        </w:tc>
        <w:tc>
          <w:tcPr>
            <w:tcW w:w="1418" w:type="dxa"/>
            <w:vAlign w:val="center"/>
          </w:tcPr>
          <w:p w14:paraId="5ADA2474">
            <w:pPr>
              <w:pStyle w:val="15"/>
            </w:pPr>
            <w:r>
              <w:t xml:space="preserve"> 预算资金控制率</w:t>
            </w:r>
          </w:p>
        </w:tc>
        <w:tc>
          <w:tcPr>
            <w:tcW w:w="1984" w:type="dxa"/>
            <w:vAlign w:val="center"/>
          </w:tcPr>
          <w:p w14:paraId="4A4AA314">
            <w:pPr>
              <w:pStyle w:val="15"/>
            </w:pPr>
            <w:r>
              <w:t>≥95 %</w:t>
            </w:r>
          </w:p>
        </w:tc>
        <w:tc>
          <w:tcPr>
            <w:tcW w:w="2789" w:type="dxa"/>
            <w:vAlign w:val="center"/>
          </w:tcPr>
          <w:p w14:paraId="4597B5BA">
            <w:pPr>
              <w:pStyle w:val="15"/>
            </w:pPr>
            <w:r>
              <w:t>关于提前下达2025年省级粮油生产保障资金的通知（冀财农【2024】110号）</w:t>
            </w:r>
          </w:p>
        </w:tc>
      </w:tr>
      <w:tr w14:paraId="7B911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673379">
            <w:pPr>
              <w:pStyle w:val="17"/>
            </w:pPr>
            <w:r>
              <w:t>效益指标</w:t>
            </w:r>
          </w:p>
        </w:tc>
        <w:tc>
          <w:tcPr>
            <w:tcW w:w="1152" w:type="dxa"/>
            <w:vAlign w:val="center"/>
          </w:tcPr>
          <w:p w14:paraId="63A8F660">
            <w:pPr>
              <w:pStyle w:val="15"/>
            </w:pPr>
            <w:r>
              <w:t>经济效益指标</w:t>
            </w:r>
          </w:p>
        </w:tc>
        <w:tc>
          <w:tcPr>
            <w:tcW w:w="1275" w:type="dxa"/>
            <w:vAlign w:val="center"/>
          </w:tcPr>
          <w:p w14:paraId="591FD7C2">
            <w:pPr>
              <w:pStyle w:val="15"/>
            </w:pPr>
            <w:r>
              <w:t>增加农民收入</w:t>
            </w:r>
          </w:p>
        </w:tc>
        <w:tc>
          <w:tcPr>
            <w:tcW w:w="1418" w:type="dxa"/>
            <w:vAlign w:val="center"/>
          </w:tcPr>
          <w:p w14:paraId="13ABCBE8">
            <w:pPr>
              <w:pStyle w:val="15"/>
            </w:pPr>
            <w:r>
              <w:t>增收一季大豆，增加收入</w:t>
            </w:r>
          </w:p>
        </w:tc>
        <w:tc>
          <w:tcPr>
            <w:tcW w:w="1984" w:type="dxa"/>
            <w:vAlign w:val="center"/>
          </w:tcPr>
          <w:p w14:paraId="002DBD5B">
            <w:pPr>
              <w:pStyle w:val="15"/>
            </w:pPr>
            <w:r>
              <w:t>≥15 %</w:t>
            </w:r>
          </w:p>
        </w:tc>
        <w:tc>
          <w:tcPr>
            <w:tcW w:w="2789" w:type="dxa"/>
            <w:vAlign w:val="center"/>
          </w:tcPr>
          <w:p w14:paraId="5A7FBAC7">
            <w:pPr>
              <w:pStyle w:val="15"/>
            </w:pPr>
            <w:r>
              <w:t>关于提前下达2025年省级粮油生产保障资金的通知（冀财农【2024】110号）</w:t>
            </w:r>
          </w:p>
        </w:tc>
      </w:tr>
      <w:tr w14:paraId="27B8F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CF8F17"/>
        </w:tc>
        <w:tc>
          <w:tcPr>
            <w:tcW w:w="1152" w:type="dxa"/>
            <w:vAlign w:val="center"/>
          </w:tcPr>
          <w:p w14:paraId="54FEDF4B">
            <w:pPr>
              <w:pStyle w:val="15"/>
            </w:pPr>
            <w:r>
              <w:t>社会效益指标</w:t>
            </w:r>
          </w:p>
        </w:tc>
        <w:tc>
          <w:tcPr>
            <w:tcW w:w="1275" w:type="dxa"/>
            <w:vAlign w:val="center"/>
          </w:tcPr>
          <w:p w14:paraId="433F129F">
            <w:pPr>
              <w:pStyle w:val="15"/>
            </w:pPr>
            <w:r>
              <w:t>优化种植结构和耕作制度</w:t>
            </w:r>
          </w:p>
        </w:tc>
        <w:tc>
          <w:tcPr>
            <w:tcW w:w="1418" w:type="dxa"/>
            <w:vAlign w:val="center"/>
          </w:tcPr>
          <w:p w14:paraId="1160101E">
            <w:pPr>
              <w:pStyle w:val="15"/>
            </w:pPr>
            <w:r>
              <w:t>落实大豆玉米带状复合种植</w:t>
            </w:r>
          </w:p>
        </w:tc>
        <w:tc>
          <w:tcPr>
            <w:tcW w:w="1984" w:type="dxa"/>
            <w:vAlign w:val="center"/>
          </w:tcPr>
          <w:p w14:paraId="653E6D88">
            <w:pPr>
              <w:pStyle w:val="15"/>
            </w:pPr>
            <w:r>
              <w:t>优化种植结构</w:t>
            </w:r>
          </w:p>
        </w:tc>
        <w:tc>
          <w:tcPr>
            <w:tcW w:w="2789" w:type="dxa"/>
            <w:vAlign w:val="center"/>
          </w:tcPr>
          <w:p w14:paraId="779D55D1">
            <w:pPr>
              <w:pStyle w:val="15"/>
            </w:pPr>
            <w:r>
              <w:t>关于提前下达2025年省级粮油生产保障资金的通知（冀财农【2024】110号）</w:t>
            </w:r>
          </w:p>
        </w:tc>
      </w:tr>
      <w:tr w14:paraId="3D0C8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A67632">
            <w:pPr>
              <w:pStyle w:val="17"/>
            </w:pPr>
            <w:r>
              <w:t>满意度指标</w:t>
            </w:r>
          </w:p>
        </w:tc>
        <w:tc>
          <w:tcPr>
            <w:tcW w:w="1152" w:type="dxa"/>
            <w:vAlign w:val="center"/>
          </w:tcPr>
          <w:p w14:paraId="0B986B01">
            <w:pPr>
              <w:pStyle w:val="15"/>
            </w:pPr>
            <w:r>
              <w:t>服务对象满意度指标</w:t>
            </w:r>
          </w:p>
        </w:tc>
        <w:tc>
          <w:tcPr>
            <w:tcW w:w="1275" w:type="dxa"/>
            <w:vAlign w:val="center"/>
          </w:tcPr>
          <w:p w14:paraId="7DB58DC3">
            <w:pPr>
              <w:pStyle w:val="15"/>
            </w:pPr>
            <w:r>
              <w:t>服务对象满意度</w:t>
            </w:r>
          </w:p>
        </w:tc>
        <w:tc>
          <w:tcPr>
            <w:tcW w:w="1418" w:type="dxa"/>
            <w:vAlign w:val="center"/>
          </w:tcPr>
          <w:p w14:paraId="6466BF4A">
            <w:pPr>
              <w:pStyle w:val="15"/>
            </w:pPr>
            <w:r>
              <w:t>项目实施主体满意度</w:t>
            </w:r>
          </w:p>
        </w:tc>
        <w:tc>
          <w:tcPr>
            <w:tcW w:w="1984" w:type="dxa"/>
            <w:vAlign w:val="center"/>
          </w:tcPr>
          <w:p w14:paraId="737D9513">
            <w:pPr>
              <w:pStyle w:val="15"/>
            </w:pPr>
            <w:r>
              <w:t>≥95 %</w:t>
            </w:r>
          </w:p>
        </w:tc>
        <w:tc>
          <w:tcPr>
            <w:tcW w:w="2789" w:type="dxa"/>
            <w:vAlign w:val="center"/>
          </w:tcPr>
          <w:p w14:paraId="729D4A67">
            <w:pPr>
              <w:pStyle w:val="15"/>
            </w:pPr>
            <w:r>
              <w:t>关于提前下达2025年省级粮油生产保障资金的通知（冀财农【2024】110号）</w:t>
            </w:r>
          </w:p>
        </w:tc>
      </w:tr>
    </w:tbl>
    <w:p w14:paraId="1B483315">
      <w:pPr>
        <w:sectPr>
          <w:type w:val="continuous"/>
          <w:pgSz w:w="11900" w:h="16840"/>
          <w:pgMar w:top="1984" w:right="1304" w:bottom="1134" w:left="1304" w:header="720" w:footer="720" w:gutter="0"/>
          <w:cols w:space="720" w:num="1"/>
        </w:sectPr>
      </w:pPr>
    </w:p>
    <w:p w14:paraId="7919E487">
      <w:pPr>
        <w:jc w:val="center"/>
      </w:pPr>
    </w:p>
    <w:p w14:paraId="35278C3E">
      <w:pPr>
        <w:rPr>
          <w:rFonts w:ascii="方正楷体简体" w:hAnsi="方正楷体简体" w:eastAsia="方正楷体简体" w:cs="方正楷体简体"/>
          <w:sz w:val="32"/>
          <w:szCs w:val="32"/>
        </w:rPr>
      </w:pPr>
      <w:bookmarkStart w:id="17" w:name="_Toc_4_4_0000000017"/>
      <w:r>
        <w:rPr>
          <w:rFonts w:ascii="方正楷体简体" w:hAnsi="方正楷体简体" w:eastAsia="方正楷体简体" w:cs="方正楷体简体"/>
          <w:sz w:val="32"/>
          <w:szCs w:val="32"/>
        </w:rPr>
        <w:br w:type="page"/>
      </w:r>
    </w:p>
    <w:p w14:paraId="52CDDC42">
      <w:pPr>
        <w:kinsoku w:val="0"/>
        <w:autoSpaceDE w:val="0"/>
        <w:autoSpaceDN w:val="0"/>
        <w:adjustRightInd w:val="0"/>
        <w:snapToGrid w:val="0"/>
        <w:spacing w:line="570" w:lineRule="exact"/>
        <w:ind w:firstLine="640" w:firstLineChars="200"/>
        <w:textAlignment w:val="baseline"/>
        <w:rPr>
          <w:rFonts w:ascii="方正楷体简体" w:hAnsi="方正楷体简体" w:eastAsia="方正楷体简体" w:cs="方正楷体简体"/>
          <w:sz w:val="32"/>
          <w:szCs w:val="32"/>
        </w:rPr>
      </w:pPr>
      <w:r>
        <w:rPr>
          <w:rFonts w:ascii="方正楷体简体" w:hAnsi="方正楷体简体" w:eastAsia="方正楷体简体" w:cs="方正楷体简体"/>
          <w:sz w:val="32"/>
          <w:szCs w:val="32"/>
        </w:rPr>
        <w:t>14.冀财农[2024]110号关于提前下达2025年省级粮油生产保障资金的通知（小麦“一喷三防”）绩效目标表</w:t>
      </w:r>
      <w:bookmarkEnd w:id="17"/>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5705A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52DAA71">
            <w:pPr>
              <w:pStyle w:val="14"/>
            </w:pPr>
            <w:r>
              <w:t>326001遵化市农业农村局本级</w:t>
            </w:r>
          </w:p>
        </w:tc>
        <w:tc>
          <w:tcPr>
            <w:tcW w:w="1843" w:type="dxa"/>
            <w:tcBorders>
              <w:top w:val="single" w:color="FFFFFF" w:sz="6" w:space="0"/>
              <w:left w:val="single" w:color="FFFFFF" w:sz="6" w:space="0"/>
              <w:right w:val="single" w:color="FFFFFF" w:sz="6" w:space="0"/>
            </w:tcBorders>
            <w:vAlign w:val="center"/>
          </w:tcPr>
          <w:p w14:paraId="00B865E9">
            <w:pPr>
              <w:pStyle w:val="13"/>
            </w:pPr>
            <w:r>
              <w:t>单位：万元</w:t>
            </w:r>
          </w:p>
        </w:tc>
      </w:tr>
      <w:tr w14:paraId="1CEE94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210875">
            <w:pPr>
              <w:pStyle w:val="16"/>
            </w:pPr>
            <w:r>
              <w:t>项目编码</w:t>
            </w:r>
          </w:p>
        </w:tc>
        <w:tc>
          <w:tcPr>
            <w:tcW w:w="2608" w:type="dxa"/>
            <w:gridSpan w:val="2"/>
            <w:vAlign w:val="center"/>
          </w:tcPr>
          <w:p w14:paraId="73B834A4">
            <w:pPr>
              <w:pStyle w:val="15"/>
            </w:pPr>
            <w:r>
              <w:t>13028125P000079100033</w:t>
            </w:r>
          </w:p>
        </w:tc>
        <w:tc>
          <w:tcPr>
            <w:tcW w:w="1587" w:type="dxa"/>
            <w:vAlign w:val="center"/>
          </w:tcPr>
          <w:p w14:paraId="7C46642D">
            <w:pPr>
              <w:pStyle w:val="16"/>
            </w:pPr>
            <w:r>
              <w:t>项目名称</w:t>
            </w:r>
          </w:p>
        </w:tc>
        <w:tc>
          <w:tcPr>
            <w:tcW w:w="4423" w:type="dxa"/>
            <w:gridSpan w:val="3"/>
            <w:vAlign w:val="center"/>
          </w:tcPr>
          <w:p w14:paraId="7F3AF195">
            <w:pPr>
              <w:pStyle w:val="15"/>
            </w:pPr>
            <w:r>
              <w:t>冀财农[2024]110号关于提前下达2025年省级粮油生产保障资金的通知（小麦“一喷三防”）</w:t>
            </w:r>
          </w:p>
        </w:tc>
      </w:tr>
      <w:tr w14:paraId="4EDDB9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87AC84">
            <w:pPr>
              <w:pStyle w:val="16"/>
            </w:pPr>
            <w:r>
              <w:t>预算规模及资金用途</w:t>
            </w:r>
          </w:p>
        </w:tc>
        <w:tc>
          <w:tcPr>
            <w:tcW w:w="1276" w:type="dxa"/>
            <w:vAlign w:val="center"/>
          </w:tcPr>
          <w:p w14:paraId="25389A4F">
            <w:pPr>
              <w:pStyle w:val="16"/>
            </w:pPr>
            <w:r>
              <w:t>预算数</w:t>
            </w:r>
          </w:p>
        </w:tc>
        <w:tc>
          <w:tcPr>
            <w:tcW w:w="1332" w:type="dxa"/>
            <w:vAlign w:val="center"/>
          </w:tcPr>
          <w:p w14:paraId="1A6FD28A">
            <w:pPr>
              <w:pStyle w:val="15"/>
            </w:pPr>
            <w:r>
              <w:t>4.70</w:t>
            </w:r>
          </w:p>
        </w:tc>
        <w:tc>
          <w:tcPr>
            <w:tcW w:w="1587" w:type="dxa"/>
            <w:vAlign w:val="center"/>
          </w:tcPr>
          <w:p w14:paraId="05BF480E">
            <w:pPr>
              <w:pStyle w:val="16"/>
            </w:pPr>
            <w:r>
              <w:t>其中：财政    资金</w:t>
            </w:r>
          </w:p>
        </w:tc>
        <w:tc>
          <w:tcPr>
            <w:tcW w:w="1304" w:type="dxa"/>
            <w:vAlign w:val="center"/>
          </w:tcPr>
          <w:p w14:paraId="24F21B00">
            <w:pPr>
              <w:pStyle w:val="15"/>
            </w:pPr>
            <w:r>
              <w:t>4.70</w:t>
            </w:r>
          </w:p>
        </w:tc>
        <w:tc>
          <w:tcPr>
            <w:tcW w:w="1276" w:type="dxa"/>
            <w:vAlign w:val="center"/>
          </w:tcPr>
          <w:p w14:paraId="175482C6">
            <w:pPr>
              <w:pStyle w:val="16"/>
            </w:pPr>
            <w:r>
              <w:t>其他资金</w:t>
            </w:r>
          </w:p>
        </w:tc>
        <w:tc>
          <w:tcPr>
            <w:tcW w:w="1843" w:type="dxa"/>
            <w:vAlign w:val="center"/>
          </w:tcPr>
          <w:p w14:paraId="52C259CD">
            <w:pPr>
              <w:pStyle w:val="15"/>
            </w:pPr>
          </w:p>
        </w:tc>
      </w:tr>
      <w:tr w14:paraId="58EB1A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6C0D80"/>
        </w:tc>
        <w:tc>
          <w:tcPr>
            <w:tcW w:w="8618" w:type="dxa"/>
            <w:gridSpan w:val="6"/>
            <w:vAlign w:val="center"/>
          </w:tcPr>
          <w:p w14:paraId="033B9BD1">
            <w:pPr>
              <w:pStyle w:val="15"/>
            </w:pPr>
            <w:r>
              <w:t>预算数4.7万元，主要用于小麦“一喷三防”项目</w:t>
            </w:r>
          </w:p>
        </w:tc>
      </w:tr>
      <w:tr w14:paraId="35B935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7AEFAB">
            <w:pPr>
              <w:pStyle w:val="16"/>
            </w:pPr>
            <w:r>
              <w:t>资金支出计划（%）</w:t>
            </w:r>
          </w:p>
        </w:tc>
        <w:tc>
          <w:tcPr>
            <w:tcW w:w="2608" w:type="dxa"/>
            <w:gridSpan w:val="2"/>
            <w:vAlign w:val="center"/>
          </w:tcPr>
          <w:p w14:paraId="3540411A">
            <w:pPr>
              <w:pStyle w:val="16"/>
            </w:pPr>
            <w:r>
              <w:t>3月底</w:t>
            </w:r>
          </w:p>
        </w:tc>
        <w:tc>
          <w:tcPr>
            <w:tcW w:w="1587" w:type="dxa"/>
            <w:vAlign w:val="center"/>
          </w:tcPr>
          <w:p w14:paraId="34A82857">
            <w:pPr>
              <w:pStyle w:val="16"/>
            </w:pPr>
            <w:r>
              <w:t>6月底</w:t>
            </w:r>
          </w:p>
        </w:tc>
        <w:tc>
          <w:tcPr>
            <w:tcW w:w="1304" w:type="dxa"/>
            <w:vAlign w:val="center"/>
          </w:tcPr>
          <w:p w14:paraId="663D33C1">
            <w:pPr>
              <w:pStyle w:val="16"/>
            </w:pPr>
            <w:r>
              <w:t>10月底</w:t>
            </w:r>
          </w:p>
        </w:tc>
        <w:tc>
          <w:tcPr>
            <w:tcW w:w="3119" w:type="dxa"/>
            <w:gridSpan w:val="2"/>
            <w:vAlign w:val="center"/>
          </w:tcPr>
          <w:p w14:paraId="11B8F843">
            <w:pPr>
              <w:pStyle w:val="16"/>
            </w:pPr>
            <w:r>
              <w:t>12月底</w:t>
            </w:r>
          </w:p>
        </w:tc>
      </w:tr>
      <w:tr w14:paraId="574B92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CACB33"/>
        </w:tc>
        <w:tc>
          <w:tcPr>
            <w:tcW w:w="2608" w:type="dxa"/>
            <w:gridSpan w:val="2"/>
            <w:vAlign w:val="center"/>
          </w:tcPr>
          <w:p w14:paraId="604A2C49">
            <w:pPr>
              <w:pStyle w:val="17"/>
            </w:pPr>
            <w:r>
              <w:t>30%</w:t>
            </w:r>
          </w:p>
        </w:tc>
        <w:tc>
          <w:tcPr>
            <w:tcW w:w="1587" w:type="dxa"/>
            <w:vAlign w:val="center"/>
          </w:tcPr>
          <w:p w14:paraId="1048B2C8">
            <w:pPr>
              <w:pStyle w:val="17"/>
            </w:pPr>
            <w:r>
              <w:t>60%</w:t>
            </w:r>
          </w:p>
        </w:tc>
        <w:tc>
          <w:tcPr>
            <w:tcW w:w="1304" w:type="dxa"/>
            <w:vAlign w:val="center"/>
          </w:tcPr>
          <w:p w14:paraId="0DE59867">
            <w:pPr>
              <w:pStyle w:val="17"/>
            </w:pPr>
            <w:r>
              <w:t>90%</w:t>
            </w:r>
          </w:p>
        </w:tc>
        <w:tc>
          <w:tcPr>
            <w:tcW w:w="3119" w:type="dxa"/>
            <w:gridSpan w:val="2"/>
            <w:vAlign w:val="center"/>
          </w:tcPr>
          <w:p w14:paraId="6891A33C">
            <w:pPr>
              <w:pStyle w:val="17"/>
            </w:pPr>
            <w:r>
              <w:t>100%</w:t>
            </w:r>
          </w:p>
        </w:tc>
      </w:tr>
      <w:tr w14:paraId="5BDDE1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1E1CBE">
            <w:pPr>
              <w:pStyle w:val="16"/>
            </w:pPr>
            <w:r>
              <w:t>绩效目标</w:t>
            </w:r>
          </w:p>
        </w:tc>
        <w:tc>
          <w:tcPr>
            <w:tcW w:w="8618" w:type="dxa"/>
            <w:gridSpan w:val="6"/>
            <w:vAlign w:val="center"/>
          </w:tcPr>
          <w:p w14:paraId="66A55484">
            <w:pPr>
              <w:pStyle w:val="15"/>
            </w:pPr>
            <w:r>
              <w:t>1.通过开展小麦一喷三防，有效控制病虫害，夺取小麦丰产丰收。</w:t>
            </w:r>
          </w:p>
          <w:p w14:paraId="3B1AC57C">
            <w:pPr>
              <w:pStyle w:val="15"/>
            </w:pPr>
            <w:r>
              <w:t>2.重大病虫危害损失率5%以下。</w:t>
            </w:r>
          </w:p>
        </w:tc>
      </w:tr>
    </w:tbl>
    <w:p w14:paraId="6D499849">
      <w:pPr>
        <w:spacing w:line="2" w:lineRule="exact"/>
        <w:jc w:val="center"/>
      </w:pPr>
    </w:p>
    <w:tbl>
      <w:tblPr>
        <w:tblStyle w:val="7"/>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229"/>
        <w:gridCol w:w="1559"/>
        <w:gridCol w:w="2222"/>
      </w:tblGrid>
      <w:tr w14:paraId="26CB4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7FC1A5">
            <w:pPr>
              <w:pStyle w:val="16"/>
            </w:pPr>
            <w:r>
              <w:t>一级指标</w:t>
            </w:r>
          </w:p>
        </w:tc>
        <w:tc>
          <w:tcPr>
            <w:tcW w:w="1276" w:type="dxa"/>
            <w:vAlign w:val="center"/>
          </w:tcPr>
          <w:p w14:paraId="52D237AE">
            <w:pPr>
              <w:pStyle w:val="16"/>
            </w:pPr>
            <w:r>
              <w:t>二级指标</w:t>
            </w:r>
          </w:p>
        </w:tc>
        <w:tc>
          <w:tcPr>
            <w:tcW w:w="1332" w:type="dxa"/>
            <w:vAlign w:val="center"/>
          </w:tcPr>
          <w:p w14:paraId="6AD97718">
            <w:pPr>
              <w:pStyle w:val="16"/>
            </w:pPr>
            <w:r>
              <w:t>三级指标</w:t>
            </w:r>
          </w:p>
        </w:tc>
        <w:tc>
          <w:tcPr>
            <w:tcW w:w="2229" w:type="dxa"/>
            <w:vAlign w:val="center"/>
          </w:tcPr>
          <w:p w14:paraId="5E4D2BE4">
            <w:pPr>
              <w:pStyle w:val="16"/>
            </w:pPr>
            <w:r>
              <w:t>绩效指标描述</w:t>
            </w:r>
          </w:p>
        </w:tc>
        <w:tc>
          <w:tcPr>
            <w:tcW w:w="1559" w:type="dxa"/>
            <w:vAlign w:val="center"/>
          </w:tcPr>
          <w:p w14:paraId="7573CAD0">
            <w:pPr>
              <w:pStyle w:val="16"/>
            </w:pPr>
            <w:r>
              <w:t>指标值</w:t>
            </w:r>
          </w:p>
        </w:tc>
        <w:tc>
          <w:tcPr>
            <w:tcW w:w="2222" w:type="dxa"/>
            <w:vAlign w:val="center"/>
          </w:tcPr>
          <w:p w14:paraId="537EA4D4">
            <w:pPr>
              <w:pStyle w:val="16"/>
            </w:pPr>
            <w:r>
              <w:t>指标值确定依据</w:t>
            </w:r>
          </w:p>
        </w:tc>
      </w:tr>
      <w:tr w14:paraId="66246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CD4C68">
            <w:pPr>
              <w:pStyle w:val="17"/>
            </w:pPr>
            <w:r>
              <w:t>产出指标</w:t>
            </w:r>
          </w:p>
        </w:tc>
        <w:tc>
          <w:tcPr>
            <w:tcW w:w="1276" w:type="dxa"/>
            <w:vAlign w:val="center"/>
          </w:tcPr>
          <w:p w14:paraId="5BC07D48">
            <w:pPr>
              <w:pStyle w:val="15"/>
            </w:pPr>
            <w:r>
              <w:t>数量指标</w:t>
            </w:r>
          </w:p>
        </w:tc>
        <w:tc>
          <w:tcPr>
            <w:tcW w:w="1332" w:type="dxa"/>
            <w:vAlign w:val="center"/>
          </w:tcPr>
          <w:p w14:paraId="3FB66A8A">
            <w:pPr>
              <w:pStyle w:val="15"/>
            </w:pPr>
            <w:r>
              <w:t>小麦一喷三防面积</w:t>
            </w:r>
          </w:p>
        </w:tc>
        <w:tc>
          <w:tcPr>
            <w:tcW w:w="2229" w:type="dxa"/>
            <w:vAlign w:val="center"/>
          </w:tcPr>
          <w:p w14:paraId="2C56C506">
            <w:pPr>
              <w:pStyle w:val="15"/>
            </w:pPr>
            <w:r>
              <w:t>小麦一喷三防面积</w:t>
            </w:r>
          </w:p>
        </w:tc>
        <w:tc>
          <w:tcPr>
            <w:tcW w:w="1559" w:type="dxa"/>
            <w:vAlign w:val="center"/>
          </w:tcPr>
          <w:p w14:paraId="777995CB">
            <w:pPr>
              <w:pStyle w:val="15"/>
            </w:pPr>
            <w:r>
              <w:t>≥5万亩</w:t>
            </w:r>
          </w:p>
        </w:tc>
        <w:tc>
          <w:tcPr>
            <w:tcW w:w="2222" w:type="dxa"/>
            <w:vAlign w:val="center"/>
          </w:tcPr>
          <w:p w14:paraId="4FAB243F">
            <w:pPr>
              <w:pStyle w:val="15"/>
            </w:pPr>
            <w:r>
              <w:t>河北省财政厅关于提前下达2025年省级粮油生产保障资金的通知》（冀财农[2024]110号）</w:t>
            </w:r>
          </w:p>
        </w:tc>
      </w:tr>
      <w:tr w14:paraId="4C531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292DEC"/>
        </w:tc>
        <w:tc>
          <w:tcPr>
            <w:tcW w:w="1276" w:type="dxa"/>
            <w:vAlign w:val="center"/>
          </w:tcPr>
          <w:p w14:paraId="2ED9961E">
            <w:pPr>
              <w:pStyle w:val="15"/>
            </w:pPr>
            <w:r>
              <w:t>质量指标</w:t>
            </w:r>
          </w:p>
        </w:tc>
        <w:tc>
          <w:tcPr>
            <w:tcW w:w="1332" w:type="dxa"/>
            <w:vAlign w:val="center"/>
          </w:tcPr>
          <w:p w14:paraId="4744DCB7">
            <w:pPr>
              <w:pStyle w:val="15"/>
            </w:pPr>
            <w:r>
              <w:t>小麦一喷三防效果</w:t>
            </w:r>
          </w:p>
        </w:tc>
        <w:tc>
          <w:tcPr>
            <w:tcW w:w="2229" w:type="dxa"/>
            <w:vAlign w:val="center"/>
          </w:tcPr>
          <w:p w14:paraId="690D32D3">
            <w:pPr>
              <w:pStyle w:val="15"/>
            </w:pPr>
            <w:r>
              <w:t>小麦一喷三防效果</w:t>
            </w:r>
          </w:p>
        </w:tc>
        <w:tc>
          <w:tcPr>
            <w:tcW w:w="1559" w:type="dxa"/>
            <w:vAlign w:val="center"/>
          </w:tcPr>
          <w:p w14:paraId="51444ACC">
            <w:pPr>
              <w:pStyle w:val="15"/>
            </w:pPr>
            <w:r>
              <w:t>≥85%</w:t>
            </w:r>
          </w:p>
        </w:tc>
        <w:tc>
          <w:tcPr>
            <w:tcW w:w="2222" w:type="dxa"/>
            <w:vAlign w:val="center"/>
          </w:tcPr>
          <w:p w14:paraId="1CD6A0CB">
            <w:pPr>
              <w:pStyle w:val="15"/>
            </w:pPr>
            <w:r>
              <w:t>河北省财政厅关于提前下达2025年省级粮油生产保障资金的通知》（冀财农[2024]110号）</w:t>
            </w:r>
          </w:p>
        </w:tc>
      </w:tr>
      <w:tr w14:paraId="1CE9B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1C6EF3"/>
        </w:tc>
        <w:tc>
          <w:tcPr>
            <w:tcW w:w="1276" w:type="dxa"/>
            <w:vAlign w:val="center"/>
          </w:tcPr>
          <w:p w14:paraId="6EB97EFD">
            <w:pPr>
              <w:pStyle w:val="15"/>
            </w:pPr>
            <w:r>
              <w:t>时效指标</w:t>
            </w:r>
          </w:p>
        </w:tc>
        <w:tc>
          <w:tcPr>
            <w:tcW w:w="1332" w:type="dxa"/>
            <w:vAlign w:val="center"/>
          </w:tcPr>
          <w:p w14:paraId="2E501C8E">
            <w:pPr>
              <w:pStyle w:val="15"/>
            </w:pPr>
            <w:r>
              <w:t>重大病虫防控时效</w:t>
            </w:r>
          </w:p>
        </w:tc>
        <w:tc>
          <w:tcPr>
            <w:tcW w:w="2229" w:type="dxa"/>
            <w:vAlign w:val="center"/>
          </w:tcPr>
          <w:p w14:paraId="71C9F1F8">
            <w:pPr>
              <w:pStyle w:val="15"/>
            </w:pPr>
            <w:r>
              <w:t>重大病虫防控时效</w:t>
            </w:r>
          </w:p>
        </w:tc>
        <w:tc>
          <w:tcPr>
            <w:tcW w:w="1559" w:type="dxa"/>
            <w:vAlign w:val="center"/>
          </w:tcPr>
          <w:p w14:paraId="79079A00">
            <w:pPr>
              <w:pStyle w:val="15"/>
            </w:pPr>
            <w:r>
              <w:t>不超过防控有效时期</w:t>
            </w:r>
          </w:p>
        </w:tc>
        <w:tc>
          <w:tcPr>
            <w:tcW w:w="2222" w:type="dxa"/>
            <w:vAlign w:val="center"/>
          </w:tcPr>
          <w:p w14:paraId="30BF70CB">
            <w:pPr>
              <w:pStyle w:val="15"/>
            </w:pPr>
            <w:r>
              <w:t>河北省财政厅关于提前下达2025年省级粮油生产保障资金的通知》（冀财农[2024]110号）</w:t>
            </w:r>
          </w:p>
        </w:tc>
      </w:tr>
      <w:tr w14:paraId="4D31E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B21A75"/>
        </w:tc>
        <w:tc>
          <w:tcPr>
            <w:tcW w:w="1276" w:type="dxa"/>
            <w:vAlign w:val="center"/>
          </w:tcPr>
          <w:p w14:paraId="31338154">
            <w:pPr>
              <w:pStyle w:val="15"/>
            </w:pPr>
            <w:r>
              <w:t>成本指标</w:t>
            </w:r>
          </w:p>
        </w:tc>
        <w:tc>
          <w:tcPr>
            <w:tcW w:w="1332" w:type="dxa"/>
            <w:vAlign w:val="center"/>
          </w:tcPr>
          <w:p w14:paraId="1FCFD416">
            <w:pPr>
              <w:pStyle w:val="15"/>
            </w:pPr>
            <w:r>
              <w:t>严格执行资金预算管理</w:t>
            </w:r>
          </w:p>
        </w:tc>
        <w:tc>
          <w:tcPr>
            <w:tcW w:w="2229" w:type="dxa"/>
            <w:vAlign w:val="center"/>
          </w:tcPr>
          <w:p w14:paraId="51A0A449">
            <w:pPr>
              <w:pStyle w:val="15"/>
            </w:pPr>
            <w:r>
              <w:t>严格执行资金预算管理</w:t>
            </w:r>
          </w:p>
        </w:tc>
        <w:tc>
          <w:tcPr>
            <w:tcW w:w="1559" w:type="dxa"/>
            <w:vAlign w:val="center"/>
          </w:tcPr>
          <w:p w14:paraId="0D2436AE">
            <w:pPr>
              <w:pStyle w:val="15"/>
            </w:pPr>
            <w:r>
              <w:t>≥99%</w:t>
            </w:r>
          </w:p>
        </w:tc>
        <w:tc>
          <w:tcPr>
            <w:tcW w:w="2222" w:type="dxa"/>
            <w:vAlign w:val="center"/>
          </w:tcPr>
          <w:p w14:paraId="4ABBC44B">
            <w:pPr>
              <w:pStyle w:val="15"/>
            </w:pPr>
            <w:r>
              <w:t>河北省财政厅关于提前下达2025年省级粮油生产保障资金的通知》（冀财农[2024]110号）</w:t>
            </w:r>
          </w:p>
        </w:tc>
      </w:tr>
      <w:tr w14:paraId="24E02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C8268E">
            <w:pPr>
              <w:pStyle w:val="17"/>
            </w:pPr>
            <w:r>
              <w:t>效益指标</w:t>
            </w:r>
          </w:p>
        </w:tc>
        <w:tc>
          <w:tcPr>
            <w:tcW w:w="1276" w:type="dxa"/>
            <w:vAlign w:val="center"/>
          </w:tcPr>
          <w:p w14:paraId="3359A23E">
            <w:pPr>
              <w:pStyle w:val="15"/>
            </w:pPr>
            <w:r>
              <w:t>经济效益指标</w:t>
            </w:r>
          </w:p>
        </w:tc>
        <w:tc>
          <w:tcPr>
            <w:tcW w:w="1332" w:type="dxa"/>
            <w:vAlign w:val="center"/>
          </w:tcPr>
          <w:p w14:paraId="045B109E">
            <w:pPr>
              <w:pStyle w:val="15"/>
            </w:pPr>
            <w:r>
              <w:t>受灾地区小麦减产</w:t>
            </w:r>
          </w:p>
        </w:tc>
        <w:tc>
          <w:tcPr>
            <w:tcW w:w="2229" w:type="dxa"/>
            <w:vAlign w:val="center"/>
          </w:tcPr>
          <w:p w14:paraId="59A28EEE">
            <w:pPr>
              <w:pStyle w:val="15"/>
            </w:pPr>
            <w:r>
              <w:t>受灾地区小麦减产</w:t>
            </w:r>
          </w:p>
        </w:tc>
        <w:tc>
          <w:tcPr>
            <w:tcW w:w="1559" w:type="dxa"/>
            <w:vAlign w:val="center"/>
          </w:tcPr>
          <w:p w14:paraId="4436CA21">
            <w:pPr>
              <w:pStyle w:val="15"/>
            </w:pPr>
            <w:r>
              <w:t>重灾区少减产，轻灾区不减产，无灾区能增产</w:t>
            </w:r>
          </w:p>
        </w:tc>
        <w:tc>
          <w:tcPr>
            <w:tcW w:w="2222" w:type="dxa"/>
            <w:vAlign w:val="center"/>
          </w:tcPr>
          <w:p w14:paraId="79FD7984">
            <w:pPr>
              <w:pStyle w:val="15"/>
            </w:pPr>
            <w:r>
              <w:t>河北省财政厅关于提前下达2025年省级粮油生产保障资金的通知》（冀财农[2024]110号）</w:t>
            </w:r>
          </w:p>
        </w:tc>
      </w:tr>
      <w:tr w14:paraId="3C918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C580DE"/>
        </w:tc>
        <w:tc>
          <w:tcPr>
            <w:tcW w:w="1276" w:type="dxa"/>
            <w:vAlign w:val="center"/>
          </w:tcPr>
          <w:p w14:paraId="06F33BB0">
            <w:pPr>
              <w:pStyle w:val="15"/>
            </w:pPr>
            <w:r>
              <w:t>社会效益指标</w:t>
            </w:r>
          </w:p>
        </w:tc>
        <w:tc>
          <w:tcPr>
            <w:tcW w:w="1332" w:type="dxa"/>
            <w:vAlign w:val="center"/>
          </w:tcPr>
          <w:p w14:paraId="67F7E8B9">
            <w:pPr>
              <w:pStyle w:val="15"/>
            </w:pPr>
            <w:r>
              <w:t>资金使用无重大违纪问题</w:t>
            </w:r>
          </w:p>
        </w:tc>
        <w:tc>
          <w:tcPr>
            <w:tcW w:w="2229" w:type="dxa"/>
            <w:vAlign w:val="center"/>
          </w:tcPr>
          <w:p w14:paraId="451C5E1C">
            <w:pPr>
              <w:pStyle w:val="15"/>
            </w:pPr>
            <w:r>
              <w:t>资金使用无重大违纪问题</w:t>
            </w:r>
          </w:p>
        </w:tc>
        <w:tc>
          <w:tcPr>
            <w:tcW w:w="1559" w:type="dxa"/>
            <w:vAlign w:val="center"/>
          </w:tcPr>
          <w:p w14:paraId="3E89C527">
            <w:pPr>
              <w:pStyle w:val="15"/>
            </w:pPr>
            <w:r>
              <w:t>无</w:t>
            </w:r>
          </w:p>
        </w:tc>
        <w:tc>
          <w:tcPr>
            <w:tcW w:w="2222" w:type="dxa"/>
            <w:vAlign w:val="center"/>
          </w:tcPr>
          <w:p w14:paraId="5FB05C59">
            <w:pPr>
              <w:pStyle w:val="15"/>
            </w:pPr>
            <w:r>
              <w:t>河北省财政厅关于提前下达2025年省级粮油生产保障资金的通知》（冀财农[2024]110号）</w:t>
            </w:r>
          </w:p>
        </w:tc>
      </w:tr>
      <w:tr w14:paraId="249E7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0B14C6"/>
        </w:tc>
        <w:tc>
          <w:tcPr>
            <w:tcW w:w="1276" w:type="dxa"/>
            <w:vAlign w:val="center"/>
          </w:tcPr>
          <w:p w14:paraId="7055F21C">
            <w:pPr>
              <w:pStyle w:val="15"/>
            </w:pPr>
            <w:r>
              <w:t>生态效益指标</w:t>
            </w:r>
          </w:p>
        </w:tc>
        <w:tc>
          <w:tcPr>
            <w:tcW w:w="1332" w:type="dxa"/>
            <w:vAlign w:val="center"/>
          </w:tcPr>
          <w:p w14:paraId="322AD38F">
            <w:pPr>
              <w:pStyle w:val="15"/>
            </w:pPr>
            <w:r>
              <w:t>重大病虫危害损失率</w:t>
            </w:r>
          </w:p>
        </w:tc>
        <w:tc>
          <w:tcPr>
            <w:tcW w:w="2229" w:type="dxa"/>
            <w:vAlign w:val="center"/>
          </w:tcPr>
          <w:p w14:paraId="5C724A18">
            <w:pPr>
              <w:pStyle w:val="15"/>
            </w:pPr>
            <w:r>
              <w:t>重大病虫危害损失率</w:t>
            </w:r>
          </w:p>
        </w:tc>
        <w:tc>
          <w:tcPr>
            <w:tcW w:w="1559" w:type="dxa"/>
            <w:vAlign w:val="center"/>
          </w:tcPr>
          <w:p w14:paraId="63FCF470">
            <w:pPr>
              <w:pStyle w:val="15"/>
            </w:pPr>
            <w:r>
              <w:t>≤5%</w:t>
            </w:r>
          </w:p>
        </w:tc>
        <w:tc>
          <w:tcPr>
            <w:tcW w:w="2222" w:type="dxa"/>
            <w:vAlign w:val="center"/>
          </w:tcPr>
          <w:p w14:paraId="1D8B2A63">
            <w:pPr>
              <w:pStyle w:val="15"/>
            </w:pPr>
            <w:r>
              <w:t>河北省财政厅关于提前下达2025年省级粮油生产保障资金的通知》（冀财农[2024]110号）</w:t>
            </w:r>
          </w:p>
        </w:tc>
      </w:tr>
      <w:tr w14:paraId="02129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23C1D6">
            <w:pPr>
              <w:pStyle w:val="17"/>
            </w:pPr>
            <w:r>
              <w:t>满意度指标</w:t>
            </w:r>
          </w:p>
        </w:tc>
        <w:tc>
          <w:tcPr>
            <w:tcW w:w="1276" w:type="dxa"/>
            <w:vAlign w:val="center"/>
          </w:tcPr>
          <w:p w14:paraId="7BA34152">
            <w:pPr>
              <w:pStyle w:val="15"/>
            </w:pPr>
            <w:r>
              <w:t>服务对象满意度指标</w:t>
            </w:r>
          </w:p>
        </w:tc>
        <w:tc>
          <w:tcPr>
            <w:tcW w:w="1332" w:type="dxa"/>
            <w:vAlign w:val="center"/>
          </w:tcPr>
          <w:p w14:paraId="3BC003B5">
            <w:pPr>
              <w:pStyle w:val="15"/>
            </w:pPr>
            <w:r>
              <w:t>服务对象满意度指标</w:t>
            </w:r>
          </w:p>
        </w:tc>
        <w:tc>
          <w:tcPr>
            <w:tcW w:w="2229" w:type="dxa"/>
            <w:vAlign w:val="center"/>
          </w:tcPr>
          <w:p w14:paraId="5C9E8FC4">
            <w:pPr>
              <w:pStyle w:val="15"/>
            </w:pPr>
            <w:r>
              <w:t>服务对象满意度指标</w:t>
            </w:r>
          </w:p>
        </w:tc>
        <w:tc>
          <w:tcPr>
            <w:tcW w:w="1559" w:type="dxa"/>
            <w:vAlign w:val="center"/>
          </w:tcPr>
          <w:p w14:paraId="7C9A2B3C">
            <w:pPr>
              <w:pStyle w:val="15"/>
            </w:pPr>
            <w:r>
              <w:t>≥85%</w:t>
            </w:r>
          </w:p>
        </w:tc>
        <w:tc>
          <w:tcPr>
            <w:tcW w:w="2222" w:type="dxa"/>
            <w:vAlign w:val="center"/>
          </w:tcPr>
          <w:p w14:paraId="13CD2B3A">
            <w:pPr>
              <w:pStyle w:val="15"/>
            </w:pPr>
            <w:r>
              <w:t>河北省财政厅关于提前下达2025年省级粮油生产保障资金的通知》（冀财农[2024]110号）</w:t>
            </w:r>
          </w:p>
        </w:tc>
      </w:tr>
    </w:tbl>
    <w:p w14:paraId="232D1235">
      <w:pPr>
        <w:sectPr>
          <w:type w:val="continuous"/>
          <w:pgSz w:w="11900" w:h="16840"/>
          <w:pgMar w:top="1984" w:right="1304" w:bottom="1134" w:left="1304" w:header="720" w:footer="720" w:gutter="0"/>
          <w:cols w:space="720" w:num="1"/>
        </w:sectPr>
      </w:pPr>
    </w:p>
    <w:p w14:paraId="2986FE71">
      <w:pPr>
        <w:jc w:val="center"/>
      </w:pPr>
    </w:p>
    <w:p w14:paraId="01D7A30E">
      <w:pPr>
        <w:rPr>
          <w:rFonts w:ascii="方正楷体简体" w:hAnsi="方正楷体简体" w:eastAsia="方正楷体简体" w:cs="方正楷体简体"/>
          <w:sz w:val="32"/>
          <w:szCs w:val="32"/>
        </w:rPr>
      </w:pPr>
      <w:bookmarkStart w:id="18" w:name="_Toc_4_4_0000000018"/>
      <w:r>
        <w:rPr>
          <w:rFonts w:ascii="方正楷体简体" w:hAnsi="方正楷体简体" w:eastAsia="方正楷体简体" w:cs="方正楷体简体"/>
          <w:sz w:val="32"/>
          <w:szCs w:val="32"/>
        </w:rPr>
        <w:br w:type="page"/>
      </w:r>
    </w:p>
    <w:p w14:paraId="7AEEF9F1">
      <w:pPr>
        <w:kinsoku w:val="0"/>
        <w:autoSpaceDE w:val="0"/>
        <w:autoSpaceDN w:val="0"/>
        <w:adjustRightInd w:val="0"/>
        <w:snapToGrid w:val="0"/>
        <w:spacing w:line="570" w:lineRule="exact"/>
        <w:ind w:firstLine="640" w:firstLineChars="200"/>
        <w:textAlignment w:val="baseline"/>
        <w:rPr>
          <w:rFonts w:ascii="方正楷体简体" w:hAnsi="方正楷体简体" w:eastAsia="方正楷体简体" w:cs="方正楷体简体"/>
          <w:sz w:val="32"/>
          <w:szCs w:val="32"/>
        </w:rPr>
      </w:pPr>
      <w:r>
        <w:rPr>
          <w:rFonts w:ascii="方正楷体简体" w:hAnsi="方正楷体简体" w:eastAsia="方正楷体简体" w:cs="方正楷体简体"/>
          <w:sz w:val="32"/>
          <w:szCs w:val="32"/>
        </w:rPr>
        <w:t>15.冀财农[2024]112号关于提前下达2025年省级财政衔接推进乡村振兴补助资金预算的通知绩效目标表</w:t>
      </w:r>
      <w:bookmarkEnd w:id="18"/>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9CC93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CD99CD8">
            <w:pPr>
              <w:pStyle w:val="14"/>
            </w:pPr>
            <w:r>
              <w:t>326001遵化市农业农村局本级</w:t>
            </w:r>
          </w:p>
        </w:tc>
        <w:tc>
          <w:tcPr>
            <w:tcW w:w="1843" w:type="dxa"/>
            <w:tcBorders>
              <w:top w:val="single" w:color="FFFFFF" w:sz="6" w:space="0"/>
              <w:left w:val="single" w:color="FFFFFF" w:sz="6" w:space="0"/>
              <w:right w:val="single" w:color="FFFFFF" w:sz="6" w:space="0"/>
            </w:tcBorders>
            <w:vAlign w:val="center"/>
          </w:tcPr>
          <w:p w14:paraId="66F2E833">
            <w:pPr>
              <w:pStyle w:val="13"/>
            </w:pPr>
            <w:r>
              <w:t>单位：万元</w:t>
            </w:r>
          </w:p>
        </w:tc>
      </w:tr>
      <w:tr w14:paraId="5F980D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59C77C">
            <w:pPr>
              <w:pStyle w:val="16"/>
            </w:pPr>
            <w:r>
              <w:t>项目编码</w:t>
            </w:r>
          </w:p>
        </w:tc>
        <w:tc>
          <w:tcPr>
            <w:tcW w:w="2608" w:type="dxa"/>
            <w:gridSpan w:val="2"/>
            <w:vAlign w:val="center"/>
          </w:tcPr>
          <w:p w14:paraId="65CCA936">
            <w:pPr>
              <w:pStyle w:val="15"/>
            </w:pPr>
            <w:r>
              <w:t>13028125P000071100022</w:t>
            </w:r>
          </w:p>
        </w:tc>
        <w:tc>
          <w:tcPr>
            <w:tcW w:w="1587" w:type="dxa"/>
            <w:vAlign w:val="center"/>
          </w:tcPr>
          <w:p w14:paraId="4E26E661">
            <w:pPr>
              <w:pStyle w:val="16"/>
            </w:pPr>
            <w:r>
              <w:t>项目名称</w:t>
            </w:r>
          </w:p>
        </w:tc>
        <w:tc>
          <w:tcPr>
            <w:tcW w:w="4423" w:type="dxa"/>
            <w:gridSpan w:val="3"/>
            <w:vAlign w:val="center"/>
          </w:tcPr>
          <w:p w14:paraId="0982092F">
            <w:pPr>
              <w:pStyle w:val="15"/>
            </w:pPr>
            <w:r>
              <w:t>冀财农[2024]112号关于提前下达2025年省级财政衔接推进乡村振兴补助资金预算的通知</w:t>
            </w:r>
          </w:p>
        </w:tc>
      </w:tr>
      <w:tr w14:paraId="007CFB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A7CA11">
            <w:pPr>
              <w:pStyle w:val="16"/>
            </w:pPr>
            <w:r>
              <w:t>预算规模及资金用途</w:t>
            </w:r>
          </w:p>
        </w:tc>
        <w:tc>
          <w:tcPr>
            <w:tcW w:w="1276" w:type="dxa"/>
            <w:vAlign w:val="center"/>
          </w:tcPr>
          <w:p w14:paraId="572A70B2">
            <w:pPr>
              <w:pStyle w:val="16"/>
            </w:pPr>
            <w:r>
              <w:t>预算数</w:t>
            </w:r>
          </w:p>
        </w:tc>
        <w:tc>
          <w:tcPr>
            <w:tcW w:w="1332" w:type="dxa"/>
            <w:vAlign w:val="center"/>
          </w:tcPr>
          <w:p w14:paraId="7C326B4F">
            <w:pPr>
              <w:pStyle w:val="15"/>
            </w:pPr>
            <w:r>
              <w:t>150.00</w:t>
            </w:r>
          </w:p>
        </w:tc>
        <w:tc>
          <w:tcPr>
            <w:tcW w:w="1587" w:type="dxa"/>
            <w:vAlign w:val="center"/>
          </w:tcPr>
          <w:p w14:paraId="261E7F14">
            <w:pPr>
              <w:pStyle w:val="16"/>
            </w:pPr>
            <w:r>
              <w:t>其中：财政    资金</w:t>
            </w:r>
          </w:p>
        </w:tc>
        <w:tc>
          <w:tcPr>
            <w:tcW w:w="1304" w:type="dxa"/>
            <w:vAlign w:val="center"/>
          </w:tcPr>
          <w:p w14:paraId="0FBB951A">
            <w:pPr>
              <w:pStyle w:val="15"/>
            </w:pPr>
            <w:r>
              <w:t>150.00</w:t>
            </w:r>
          </w:p>
        </w:tc>
        <w:tc>
          <w:tcPr>
            <w:tcW w:w="1276" w:type="dxa"/>
            <w:vAlign w:val="center"/>
          </w:tcPr>
          <w:p w14:paraId="76DC4AAB">
            <w:pPr>
              <w:pStyle w:val="16"/>
            </w:pPr>
            <w:r>
              <w:t>其他资金</w:t>
            </w:r>
          </w:p>
        </w:tc>
        <w:tc>
          <w:tcPr>
            <w:tcW w:w="1843" w:type="dxa"/>
            <w:vAlign w:val="center"/>
          </w:tcPr>
          <w:p w14:paraId="778B8967">
            <w:pPr>
              <w:pStyle w:val="15"/>
            </w:pPr>
          </w:p>
        </w:tc>
      </w:tr>
      <w:tr w14:paraId="17B08C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2634F2"/>
        </w:tc>
        <w:tc>
          <w:tcPr>
            <w:tcW w:w="8618" w:type="dxa"/>
            <w:gridSpan w:val="6"/>
            <w:vAlign w:val="center"/>
          </w:tcPr>
          <w:p w14:paraId="3F0B2C78">
            <w:pPr>
              <w:pStyle w:val="15"/>
            </w:pPr>
            <w:r>
              <w:t>预算数150万元，其中财政资金150万元，其他资金0万元。主要用于发展新型农村集体经济。</w:t>
            </w:r>
          </w:p>
        </w:tc>
      </w:tr>
      <w:tr w14:paraId="44186E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748111">
            <w:pPr>
              <w:pStyle w:val="16"/>
            </w:pPr>
            <w:r>
              <w:t>资金支出计划（%）</w:t>
            </w:r>
          </w:p>
        </w:tc>
        <w:tc>
          <w:tcPr>
            <w:tcW w:w="2608" w:type="dxa"/>
            <w:gridSpan w:val="2"/>
            <w:vAlign w:val="center"/>
          </w:tcPr>
          <w:p w14:paraId="13BC9463">
            <w:pPr>
              <w:pStyle w:val="16"/>
            </w:pPr>
            <w:r>
              <w:t>3月底</w:t>
            </w:r>
          </w:p>
        </w:tc>
        <w:tc>
          <w:tcPr>
            <w:tcW w:w="1587" w:type="dxa"/>
            <w:vAlign w:val="center"/>
          </w:tcPr>
          <w:p w14:paraId="290B4C9D">
            <w:pPr>
              <w:pStyle w:val="16"/>
            </w:pPr>
            <w:r>
              <w:t>6月底</w:t>
            </w:r>
          </w:p>
        </w:tc>
        <w:tc>
          <w:tcPr>
            <w:tcW w:w="1304" w:type="dxa"/>
            <w:vAlign w:val="center"/>
          </w:tcPr>
          <w:p w14:paraId="485A35E5">
            <w:pPr>
              <w:pStyle w:val="16"/>
            </w:pPr>
            <w:r>
              <w:t>10月底</w:t>
            </w:r>
          </w:p>
        </w:tc>
        <w:tc>
          <w:tcPr>
            <w:tcW w:w="3119" w:type="dxa"/>
            <w:gridSpan w:val="2"/>
            <w:vAlign w:val="center"/>
          </w:tcPr>
          <w:p w14:paraId="738DA529">
            <w:pPr>
              <w:pStyle w:val="16"/>
            </w:pPr>
            <w:r>
              <w:t>12月底</w:t>
            </w:r>
          </w:p>
        </w:tc>
      </w:tr>
      <w:tr w14:paraId="556879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E8B23F"/>
        </w:tc>
        <w:tc>
          <w:tcPr>
            <w:tcW w:w="2608" w:type="dxa"/>
            <w:gridSpan w:val="2"/>
            <w:vAlign w:val="center"/>
          </w:tcPr>
          <w:p w14:paraId="49359C3C">
            <w:pPr>
              <w:pStyle w:val="17"/>
            </w:pPr>
            <w:r>
              <w:t>30%</w:t>
            </w:r>
          </w:p>
        </w:tc>
        <w:tc>
          <w:tcPr>
            <w:tcW w:w="1587" w:type="dxa"/>
            <w:vAlign w:val="center"/>
          </w:tcPr>
          <w:p w14:paraId="39684470">
            <w:pPr>
              <w:pStyle w:val="17"/>
            </w:pPr>
            <w:r>
              <w:t>60%</w:t>
            </w:r>
          </w:p>
        </w:tc>
        <w:tc>
          <w:tcPr>
            <w:tcW w:w="1304" w:type="dxa"/>
            <w:vAlign w:val="center"/>
          </w:tcPr>
          <w:p w14:paraId="59B207C8">
            <w:pPr>
              <w:pStyle w:val="17"/>
            </w:pPr>
            <w:r>
              <w:t>90%</w:t>
            </w:r>
          </w:p>
        </w:tc>
        <w:tc>
          <w:tcPr>
            <w:tcW w:w="3119" w:type="dxa"/>
            <w:gridSpan w:val="2"/>
            <w:vAlign w:val="center"/>
          </w:tcPr>
          <w:p w14:paraId="688CA154">
            <w:pPr>
              <w:pStyle w:val="17"/>
            </w:pPr>
            <w:r>
              <w:t>100%</w:t>
            </w:r>
          </w:p>
        </w:tc>
      </w:tr>
      <w:tr w14:paraId="5D0158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20573D">
            <w:pPr>
              <w:pStyle w:val="16"/>
            </w:pPr>
            <w:r>
              <w:t>绩效目标</w:t>
            </w:r>
          </w:p>
        </w:tc>
        <w:tc>
          <w:tcPr>
            <w:tcW w:w="8618" w:type="dxa"/>
            <w:gridSpan w:val="6"/>
            <w:vAlign w:val="center"/>
          </w:tcPr>
          <w:p w14:paraId="7867796F">
            <w:pPr>
              <w:pStyle w:val="15"/>
            </w:pPr>
            <w:r>
              <w:t>1.预期总投资150万元</w:t>
            </w:r>
          </w:p>
          <w:p w14:paraId="02F09F02">
            <w:pPr>
              <w:pStyle w:val="15"/>
            </w:pPr>
            <w:r>
              <w:t>2.2025年预期新建扶持集体项目3个</w:t>
            </w:r>
          </w:p>
        </w:tc>
      </w:tr>
    </w:tbl>
    <w:p w14:paraId="27E8BC88">
      <w:pPr>
        <w:spacing w:line="2" w:lineRule="exact"/>
        <w:jc w:val="center"/>
      </w:pPr>
    </w:p>
    <w:tbl>
      <w:tblPr>
        <w:tblStyle w:val="7"/>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371"/>
        <w:gridCol w:w="1134"/>
        <w:gridCol w:w="2505"/>
      </w:tblGrid>
      <w:tr w14:paraId="35BD2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7BD655">
            <w:pPr>
              <w:pStyle w:val="16"/>
            </w:pPr>
            <w:r>
              <w:t>一级指标</w:t>
            </w:r>
          </w:p>
        </w:tc>
        <w:tc>
          <w:tcPr>
            <w:tcW w:w="1276" w:type="dxa"/>
            <w:vAlign w:val="center"/>
          </w:tcPr>
          <w:p w14:paraId="705F7228">
            <w:pPr>
              <w:pStyle w:val="16"/>
            </w:pPr>
            <w:r>
              <w:t>二级指标</w:t>
            </w:r>
          </w:p>
        </w:tc>
        <w:tc>
          <w:tcPr>
            <w:tcW w:w="1332" w:type="dxa"/>
            <w:vAlign w:val="center"/>
          </w:tcPr>
          <w:p w14:paraId="0461C6CE">
            <w:pPr>
              <w:pStyle w:val="16"/>
            </w:pPr>
            <w:r>
              <w:t>三级指标</w:t>
            </w:r>
          </w:p>
        </w:tc>
        <w:tc>
          <w:tcPr>
            <w:tcW w:w="2371" w:type="dxa"/>
            <w:vAlign w:val="center"/>
          </w:tcPr>
          <w:p w14:paraId="2D278C6B">
            <w:pPr>
              <w:pStyle w:val="16"/>
            </w:pPr>
            <w:r>
              <w:t>绩效指标描述</w:t>
            </w:r>
          </w:p>
        </w:tc>
        <w:tc>
          <w:tcPr>
            <w:tcW w:w="1134" w:type="dxa"/>
            <w:vAlign w:val="center"/>
          </w:tcPr>
          <w:p w14:paraId="60A2011C">
            <w:pPr>
              <w:pStyle w:val="16"/>
            </w:pPr>
            <w:r>
              <w:t>指标值</w:t>
            </w:r>
          </w:p>
        </w:tc>
        <w:tc>
          <w:tcPr>
            <w:tcW w:w="2505" w:type="dxa"/>
            <w:vAlign w:val="center"/>
          </w:tcPr>
          <w:p w14:paraId="56C3A91F">
            <w:pPr>
              <w:pStyle w:val="16"/>
            </w:pPr>
            <w:r>
              <w:t>指标值确定依据</w:t>
            </w:r>
          </w:p>
        </w:tc>
      </w:tr>
      <w:tr w14:paraId="676BB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276410">
            <w:pPr>
              <w:pStyle w:val="17"/>
            </w:pPr>
            <w:r>
              <w:t>产出指标</w:t>
            </w:r>
          </w:p>
        </w:tc>
        <w:tc>
          <w:tcPr>
            <w:tcW w:w="1276" w:type="dxa"/>
            <w:vAlign w:val="center"/>
          </w:tcPr>
          <w:p w14:paraId="75B03AA8">
            <w:pPr>
              <w:pStyle w:val="15"/>
            </w:pPr>
            <w:r>
              <w:t>数量指标</w:t>
            </w:r>
          </w:p>
        </w:tc>
        <w:tc>
          <w:tcPr>
            <w:tcW w:w="1332" w:type="dxa"/>
            <w:vAlign w:val="center"/>
          </w:tcPr>
          <w:p w14:paraId="1EFB50D3">
            <w:pPr>
              <w:pStyle w:val="15"/>
            </w:pPr>
            <w:r>
              <w:t>预期建设3个项目</w:t>
            </w:r>
          </w:p>
        </w:tc>
        <w:tc>
          <w:tcPr>
            <w:tcW w:w="2371" w:type="dxa"/>
            <w:vAlign w:val="center"/>
          </w:tcPr>
          <w:p w14:paraId="3CC72DA0">
            <w:pPr>
              <w:pStyle w:val="15"/>
            </w:pPr>
            <w:r>
              <w:t>预期申报准备建设3个项目</w:t>
            </w:r>
          </w:p>
        </w:tc>
        <w:tc>
          <w:tcPr>
            <w:tcW w:w="1134" w:type="dxa"/>
            <w:vAlign w:val="center"/>
          </w:tcPr>
          <w:p w14:paraId="67D58B96">
            <w:pPr>
              <w:pStyle w:val="15"/>
            </w:pPr>
            <w:r>
              <w:t>3个</w:t>
            </w:r>
          </w:p>
        </w:tc>
        <w:tc>
          <w:tcPr>
            <w:tcW w:w="2505" w:type="dxa"/>
            <w:vAlign w:val="center"/>
          </w:tcPr>
          <w:p w14:paraId="439BA3B8">
            <w:pPr>
              <w:pStyle w:val="15"/>
            </w:pPr>
            <w:r>
              <w:t>【冀财农[2024]112号关于提前下达2025年省级财政衔接推进乡村振兴补助资金预算的通知】【326001-遵化市农业农村局本级】</w:t>
            </w:r>
          </w:p>
        </w:tc>
      </w:tr>
      <w:tr w14:paraId="36F08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DE2AE3"/>
        </w:tc>
        <w:tc>
          <w:tcPr>
            <w:tcW w:w="1276" w:type="dxa"/>
            <w:vAlign w:val="center"/>
          </w:tcPr>
          <w:p w14:paraId="46893034">
            <w:pPr>
              <w:pStyle w:val="15"/>
            </w:pPr>
            <w:r>
              <w:t>质量指标</w:t>
            </w:r>
          </w:p>
        </w:tc>
        <w:tc>
          <w:tcPr>
            <w:tcW w:w="1332" w:type="dxa"/>
            <w:vAlign w:val="center"/>
          </w:tcPr>
          <w:p w14:paraId="1671109A">
            <w:pPr>
              <w:pStyle w:val="15"/>
            </w:pPr>
            <w:r>
              <w:t>项目验收合格率</w:t>
            </w:r>
          </w:p>
        </w:tc>
        <w:tc>
          <w:tcPr>
            <w:tcW w:w="2371" w:type="dxa"/>
            <w:vAlign w:val="center"/>
          </w:tcPr>
          <w:p w14:paraId="1146B643">
            <w:pPr>
              <w:pStyle w:val="15"/>
            </w:pPr>
            <w:r>
              <w:t>保证项目实施后验收达到合格</w:t>
            </w:r>
          </w:p>
        </w:tc>
        <w:tc>
          <w:tcPr>
            <w:tcW w:w="1134" w:type="dxa"/>
            <w:vAlign w:val="center"/>
          </w:tcPr>
          <w:p w14:paraId="55064F26">
            <w:pPr>
              <w:pStyle w:val="15"/>
            </w:pPr>
            <w:r>
              <w:t>100%</w:t>
            </w:r>
          </w:p>
        </w:tc>
        <w:tc>
          <w:tcPr>
            <w:tcW w:w="2505" w:type="dxa"/>
            <w:vAlign w:val="center"/>
          </w:tcPr>
          <w:p w14:paraId="4F0F3011">
            <w:pPr>
              <w:pStyle w:val="15"/>
            </w:pPr>
            <w:r>
              <w:t>【冀财农[2024]112号关于提前下达2025年省级财政衔接推进乡村振兴补助资金预算的通知】【326001-遵化市农业农村局本级】</w:t>
            </w:r>
          </w:p>
        </w:tc>
      </w:tr>
      <w:tr w14:paraId="5EA11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E397AD"/>
        </w:tc>
        <w:tc>
          <w:tcPr>
            <w:tcW w:w="1276" w:type="dxa"/>
            <w:vAlign w:val="center"/>
          </w:tcPr>
          <w:p w14:paraId="5F45EB08">
            <w:pPr>
              <w:pStyle w:val="15"/>
            </w:pPr>
            <w:r>
              <w:t>时效指标</w:t>
            </w:r>
          </w:p>
        </w:tc>
        <w:tc>
          <w:tcPr>
            <w:tcW w:w="1332" w:type="dxa"/>
            <w:vAlign w:val="center"/>
          </w:tcPr>
          <w:p w14:paraId="26AA153B">
            <w:pPr>
              <w:pStyle w:val="15"/>
            </w:pPr>
            <w:r>
              <w:t>项目完工率</w:t>
            </w:r>
          </w:p>
        </w:tc>
        <w:tc>
          <w:tcPr>
            <w:tcW w:w="2371" w:type="dxa"/>
            <w:vAlign w:val="center"/>
          </w:tcPr>
          <w:p w14:paraId="2DD34F55">
            <w:pPr>
              <w:pStyle w:val="15"/>
            </w:pPr>
            <w:r>
              <w:t>预期内完工所有项目实施</w:t>
            </w:r>
          </w:p>
        </w:tc>
        <w:tc>
          <w:tcPr>
            <w:tcW w:w="1134" w:type="dxa"/>
            <w:vAlign w:val="center"/>
          </w:tcPr>
          <w:p w14:paraId="13F73CDA">
            <w:pPr>
              <w:pStyle w:val="15"/>
            </w:pPr>
            <w:r>
              <w:t>100%</w:t>
            </w:r>
          </w:p>
        </w:tc>
        <w:tc>
          <w:tcPr>
            <w:tcW w:w="2505" w:type="dxa"/>
            <w:vAlign w:val="center"/>
          </w:tcPr>
          <w:p w14:paraId="1F2CD88E">
            <w:pPr>
              <w:pStyle w:val="15"/>
            </w:pPr>
            <w:r>
              <w:t>【冀财农[2024]112号关于提前下达2025年省级财政衔接推进乡村振兴补助资金预算的通知】【326001-遵化市农业农村局本级】</w:t>
            </w:r>
          </w:p>
        </w:tc>
      </w:tr>
      <w:tr w14:paraId="110F6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7B115D"/>
        </w:tc>
        <w:tc>
          <w:tcPr>
            <w:tcW w:w="1276" w:type="dxa"/>
            <w:vAlign w:val="center"/>
          </w:tcPr>
          <w:p w14:paraId="43AF4952">
            <w:pPr>
              <w:pStyle w:val="15"/>
            </w:pPr>
            <w:r>
              <w:t>成本指标</w:t>
            </w:r>
          </w:p>
        </w:tc>
        <w:tc>
          <w:tcPr>
            <w:tcW w:w="1332" w:type="dxa"/>
            <w:vAlign w:val="center"/>
          </w:tcPr>
          <w:p w14:paraId="5567059D">
            <w:pPr>
              <w:pStyle w:val="15"/>
            </w:pPr>
            <w:r>
              <w:t>项目总投资</w:t>
            </w:r>
          </w:p>
        </w:tc>
        <w:tc>
          <w:tcPr>
            <w:tcW w:w="2371" w:type="dxa"/>
            <w:vAlign w:val="center"/>
          </w:tcPr>
          <w:p w14:paraId="6B8C18F9">
            <w:pPr>
              <w:pStyle w:val="15"/>
            </w:pPr>
            <w:r>
              <w:t>申请上级奖补资金150万元</w:t>
            </w:r>
          </w:p>
        </w:tc>
        <w:tc>
          <w:tcPr>
            <w:tcW w:w="1134" w:type="dxa"/>
            <w:vAlign w:val="center"/>
          </w:tcPr>
          <w:p w14:paraId="06F1506B">
            <w:pPr>
              <w:pStyle w:val="15"/>
            </w:pPr>
            <w:r>
              <w:t>≥150万元</w:t>
            </w:r>
          </w:p>
        </w:tc>
        <w:tc>
          <w:tcPr>
            <w:tcW w:w="2505" w:type="dxa"/>
            <w:vAlign w:val="center"/>
          </w:tcPr>
          <w:p w14:paraId="779CCD0A">
            <w:pPr>
              <w:pStyle w:val="15"/>
            </w:pPr>
            <w:r>
              <w:t>【冀财农[2024]112号关于提前下达2025年省级财政衔接推进乡村振兴补助资金预算的通知】【326001-遵化市农业农村局本级】</w:t>
            </w:r>
          </w:p>
        </w:tc>
      </w:tr>
      <w:tr w14:paraId="327A4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588B9A">
            <w:pPr>
              <w:pStyle w:val="17"/>
            </w:pPr>
            <w:r>
              <w:t>效益指标</w:t>
            </w:r>
          </w:p>
        </w:tc>
        <w:tc>
          <w:tcPr>
            <w:tcW w:w="1276" w:type="dxa"/>
            <w:vAlign w:val="center"/>
          </w:tcPr>
          <w:p w14:paraId="424126CE">
            <w:pPr>
              <w:pStyle w:val="15"/>
            </w:pPr>
            <w:r>
              <w:t>经济效益指标</w:t>
            </w:r>
          </w:p>
        </w:tc>
        <w:tc>
          <w:tcPr>
            <w:tcW w:w="1332" w:type="dxa"/>
            <w:vAlign w:val="center"/>
          </w:tcPr>
          <w:p w14:paraId="717F4043">
            <w:pPr>
              <w:pStyle w:val="15"/>
            </w:pPr>
            <w:r>
              <w:t>增加村集体资产</w:t>
            </w:r>
          </w:p>
        </w:tc>
        <w:tc>
          <w:tcPr>
            <w:tcW w:w="2371" w:type="dxa"/>
            <w:vAlign w:val="center"/>
          </w:tcPr>
          <w:p w14:paraId="7FFEA3CF">
            <w:pPr>
              <w:pStyle w:val="15"/>
            </w:pPr>
            <w:r>
              <w:t>村级增加固定资产产值</w:t>
            </w:r>
          </w:p>
        </w:tc>
        <w:tc>
          <w:tcPr>
            <w:tcW w:w="1134" w:type="dxa"/>
            <w:vAlign w:val="center"/>
          </w:tcPr>
          <w:p w14:paraId="6C9F705E">
            <w:pPr>
              <w:pStyle w:val="15"/>
            </w:pPr>
            <w:r>
              <w:t>≥150万元</w:t>
            </w:r>
          </w:p>
        </w:tc>
        <w:tc>
          <w:tcPr>
            <w:tcW w:w="2505" w:type="dxa"/>
            <w:vAlign w:val="center"/>
          </w:tcPr>
          <w:p w14:paraId="0014E035">
            <w:pPr>
              <w:pStyle w:val="15"/>
            </w:pPr>
            <w:r>
              <w:t>【冀财农[2024]112号关于提前下达2025年省级财政衔接推进乡村振兴补助资金预算的通知】【326001-遵化市农业农村局本级】</w:t>
            </w:r>
          </w:p>
        </w:tc>
      </w:tr>
      <w:tr w14:paraId="5772B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0FD64B"/>
        </w:tc>
        <w:tc>
          <w:tcPr>
            <w:tcW w:w="1276" w:type="dxa"/>
            <w:vAlign w:val="center"/>
          </w:tcPr>
          <w:p w14:paraId="710AE549">
            <w:pPr>
              <w:pStyle w:val="15"/>
            </w:pPr>
            <w:r>
              <w:t>社会效益指标</w:t>
            </w:r>
          </w:p>
        </w:tc>
        <w:tc>
          <w:tcPr>
            <w:tcW w:w="1332" w:type="dxa"/>
            <w:vAlign w:val="center"/>
          </w:tcPr>
          <w:p w14:paraId="26050DD6">
            <w:pPr>
              <w:pStyle w:val="15"/>
            </w:pPr>
            <w:r>
              <w:t>受益脱贫人口和监测人口5人以上</w:t>
            </w:r>
          </w:p>
        </w:tc>
        <w:tc>
          <w:tcPr>
            <w:tcW w:w="2371" w:type="dxa"/>
            <w:vAlign w:val="center"/>
          </w:tcPr>
          <w:p w14:paraId="5C721D75">
            <w:pPr>
              <w:pStyle w:val="15"/>
            </w:pPr>
            <w:r>
              <w:t>项目村受益脱贫户和监测户5号以上</w:t>
            </w:r>
          </w:p>
        </w:tc>
        <w:tc>
          <w:tcPr>
            <w:tcW w:w="1134" w:type="dxa"/>
            <w:vAlign w:val="center"/>
          </w:tcPr>
          <w:p w14:paraId="2A5012AC">
            <w:pPr>
              <w:pStyle w:val="15"/>
            </w:pPr>
            <w:r>
              <w:t>≥5人</w:t>
            </w:r>
          </w:p>
        </w:tc>
        <w:tc>
          <w:tcPr>
            <w:tcW w:w="2505" w:type="dxa"/>
            <w:vAlign w:val="center"/>
          </w:tcPr>
          <w:p w14:paraId="5E91EA9E">
            <w:pPr>
              <w:pStyle w:val="15"/>
            </w:pPr>
            <w:r>
              <w:t>【冀财农[2024]112号关于提前下达2025年省级财政衔接推进乡村振兴补助资金预算的通知】【326001-遵化市农业农村局本级】</w:t>
            </w:r>
          </w:p>
        </w:tc>
      </w:tr>
      <w:tr w14:paraId="4D5B6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1564B5"/>
        </w:tc>
        <w:tc>
          <w:tcPr>
            <w:tcW w:w="1276" w:type="dxa"/>
            <w:vAlign w:val="center"/>
          </w:tcPr>
          <w:p w14:paraId="7E165E6D">
            <w:pPr>
              <w:pStyle w:val="15"/>
            </w:pPr>
            <w:r>
              <w:t>生态效益指标</w:t>
            </w:r>
          </w:p>
        </w:tc>
        <w:tc>
          <w:tcPr>
            <w:tcW w:w="1332" w:type="dxa"/>
            <w:vAlign w:val="center"/>
          </w:tcPr>
          <w:p w14:paraId="01A7DFF4">
            <w:pPr>
              <w:pStyle w:val="15"/>
            </w:pPr>
            <w:r>
              <w:t>无污染项目</w:t>
            </w:r>
          </w:p>
        </w:tc>
        <w:tc>
          <w:tcPr>
            <w:tcW w:w="2371" w:type="dxa"/>
            <w:vAlign w:val="center"/>
          </w:tcPr>
          <w:p w14:paraId="2E7F38D4">
            <w:pPr>
              <w:pStyle w:val="15"/>
            </w:pPr>
            <w:r>
              <w:t>对土地农田空气等无污染</w:t>
            </w:r>
          </w:p>
        </w:tc>
        <w:tc>
          <w:tcPr>
            <w:tcW w:w="1134" w:type="dxa"/>
            <w:vAlign w:val="center"/>
          </w:tcPr>
          <w:p w14:paraId="58D32AC6">
            <w:pPr>
              <w:pStyle w:val="15"/>
            </w:pPr>
            <w:r>
              <w:t>0污染指标</w:t>
            </w:r>
          </w:p>
        </w:tc>
        <w:tc>
          <w:tcPr>
            <w:tcW w:w="2505" w:type="dxa"/>
            <w:vAlign w:val="center"/>
          </w:tcPr>
          <w:p w14:paraId="73A9268B">
            <w:pPr>
              <w:pStyle w:val="15"/>
            </w:pPr>
            <w:r>
              <w:t>【冀财农[2024]112号关于提前下达2025年省级财政衔接推进乡村振兴补助资金预算的通知】【326001-遵化市农业农村局本级】</w:t>
            </w:r>
          </w:p>
        </w:tc>
      </w:tr>
      <w:tr w14:paraId="323F4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E866E0"/>
        </w:tc>
        <w:tc>
          <w:tcPr>
            <w:tcW w:w="1276" w:type="dxa"/>
            <w:vAlign w:val="center"/>
          </w:tcPr>
          <w:p w14:paraId="7203D7C6">
            <w:pPr>
              <w:pStyle w:val="15"/>
            </w:pPr>
            <w:r>
              <w:t>可持续影响指标</w:t>
            </w:r>
          </w:p>
        </w:tc>
        <w:tc>
          <w:tcPr>
            <w:tcW w:w="1332" w:type="dxa"/>
            <w:vAlign w:val="center"/>
          </w:tcPr>
          <w:p w14:paraId="694785F2">
            <w:pPr>
              <w:pStyle w:val="15"/>
            </w:pPr>
            <w:r>
              <w:t>项目实施可持续使用20年以上</w:t>
            </w:r>
          </w:p>
        </w:tc>
        <w:tc>
          <w:tcPr>
            <w:tcW w:w="2371" w:type="dxa"/>
            <w:vAlign w:val="center"/>
          </w:tcPr>
          <w:p w14:paraId="1C8F08EE">
            <w:pPr>
              <w:pStyle w:val="15"/>
            </w:pPr>
            <w:r>
              <w:t>集体资产使用年限在20年以上</w:t>
            </w:r>
          </w:p>
        </w:tc>
        <w:tc>
          <w:tcPr>
            <w:tcW w:w="1134" w:type="dxa"/>
            <w:vAlign w:val="center"/>
          </w:tcPr>
          <w:p w14:paraId="05DAA585">
            <w:pPr>
              <w:pStyle w:val="15"/>
            </w:pPr>
            <w:r>
              <w:t>≥20年</w:t>
            </w:r>
          </w:p>
        </w:tc>
        <w:tc>
          <w:tcPr>
            <w:tcW w:w="2505" w:type="dxa"/>
            <w:vAlign w:val="center"/>
          </w:tcPr>
          <w:p w14:paraId="1CB27227">
            <w:pPr>
              <w:pStyle w:val="15"/>
            </w:pPr>
            <w:r>
              <w:t>【冀财农[2024]112号关于提前下达2025年省级财政衔接推进乡村振兴补助资金预算的通知】【326001-遵化市农业农村局本级】</w:t>
            </w:r>
          </w:p>
        </w:tc>
      </w:tr>
      <w:tr w14:paraId="03218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D52B76">
            <w:pPr>
              <w:pStyle w:val="17"/>
            </w:pPr>
            <w:r>
              <w:t>满意度指标</w:t>
            </w:r>
          </w:p>
        </w:tc>
        <w:tc>
          <w:tcPr>
            <w:tcW w:w="1276" w:type="dxa"/>
            <w:vAlign w:val="center"/>
          </w:tcPr>
          <w:p w14:paraId="44D8EB8E">
            <w:pPr>
              <w:pStyle w:val="15"/>
            </w:pPr>
            <w:r>
              <w:t>服务对象满意度指标</w:t>
            </w:r>
          </w:p>
        </w:tc>
        <w:tc>
          <w:tcPr>
            <w:tcW w:w="1332" w:type="dxa"/>
            <w:vAlign w:val="center"/>
          </w:tcPr>
          <w:p w14:paraId="0412BF2A">
            <w:pPr>
              <w:pStyle w:val="15"/>
            </w:pPr>
            <w:r>
              <w:t>项目区域内群众满意度</w:t>
            </w:r>
          </w:p>
        </w:tc>
        <w:tc>
          <w:tcPr>
            <w:tcW w:w="2371" w:type="dxa"/>
            <w:vAlign w:val="center"/>
          </w:tcPr>
          <w:p w14:paraId="4DD2D7FF">
            <w:pPr>
              <w:pStyle w:val="15"/>
            </w:pPr>
            <w:r>
              <w:t>保证项目村的群众满意度达到98%</w:t>
            </w:r>
          </w:p>
        </w:tc>
        <w:tc>
          <w:tcPr>
            <w:tcW w:w="1134" w:type="dxa"/>
            <w:vAlign w:val="center"/>
          </w:tcPr>
          <w:p w14:paraId="12BB4E09">
            <w:pPr>
              <w:pStyle w:val="15"/>
            </w:pPr>
            <w:r>
              <w:t>≥98%</w:t>
            </w:r>
          </w:p>
        </w:tc>
        <w:tc>
          <w:tcPr>
            <w:tcW w:w="2505" w:type="dxa"/>
            <w:vAlign w:val="center"/>
          </w:tcPr>
          <w:p w14:paraId="5701C67B">
            <w:pPr>
              <w:pStyle w:val="15"/>
            </w:pPr>
            <w:r>
              <w:t>【冀财农[2024]112号关于提前下达2025年省级财政衔接推进乡村振兴补助资金预算的通知】【326001-遵化市农业农村局本级】</w:t>
            </w:r>
          </w:p>
        </w:tc>
      </w:tr>
    </w:tbl>
    <w:p w14:paraId="6FB3BAC6">
      <w:pPr>
        <w:sectPr>
          <w:type w:val="continuous"/>
          <w:pgSz w:w="11900" w:h="16840"/>
          <w:pgMar w:top="1984" w:right="1304" w:bottom="1134" w:left="1304" w:header="720" w:footer="720" w:gutter="0"/>
          <w:cols w:space="720" w:num="1"/>
        </w:sectPr>
      </w:pPr>
    </w:p>
    <w:p w14:paraId="72499F8E">
      <w:pPr>
        <w:jc w:val="center"/>
      </w:pPr>
    </w:p>
    <w:p w14:paraId="45DF67BE">
      <w:pPr>
        <w:rPr>
          <w:rFonts w:ascii="方正楷体简体" w:hAnsi="方正楷体简体" w:eastAsia="方正楷体简体" w:cs="方正楷体简体"/>
          <w:sz w:val="32"/>
          <w:szCs w:val="32"/>
        </w:rPr>
      </w:pPr>
      <w:bookmarkStart w:id="19" w:name="_Toc_4_4_0000000019"/>
      <w:r>
        <w:rPr>
          <w:rFonts w:ascii="方正楷体简体" w:hAnsi="方正楷体简体" w:eastAsia="方正楷体简体" w:cs="方正楷体简体"/>
          <w:sz w:val="32"/>
          <w:szCs w:val="32"/>
        </w:rPr>
        <w:br w:type="page"/>
      </w:r>
    </w:p>
    <w:p w14:paraId="548FFBB9">
      <w:pPr>
        <w:kinsoku w:val="0"/>
        <w:autoSpaceDE w:val="0"/>
        <w:autoSpaceDN w:val="0"/>
        <w:adjustRightInd w:val="0"/>
        <w:snapToGrid w:val="0"/>
        <w:spacing w:line="570" w:lineRule="exact"/>
        <w:ind w:firstLine="640" w:firstLineChars="200"/>
        <w:textAlignment w:val="baseline"/>
        <w:rPr>
          <w:rFonts w:ascii="方正楷体简体" w:hAnsi="方正楷体简体" w:eastAsia="方正楷体简体" w:cs="方正楷体简体"/>
          <w:sz w:val="32"/>
          <w:szCs w:val="32"/>
        </w:rPr>
      </w:pPr>
      <w:r>
        <w:rPr>
          <w:rFonts w:ascii="方正楷体简体" w:hAnsi="方正楷体简体" w:eastAsia="方正楷体简体" w:cs="方正楷体简体"/>
          <w:sz w:val="32"/>
          <w:szCs w:val="32"/>
        </w:rPr>
        <w:t>16.冀财农[2024]112号关于提前下达2025年省级财政衔接推进乡村振兴补助资金预算的通知（产业衔接资金）绩效目标表</w:t>
      </w:r>
      <w:bookmarkEnd w:id="19"/>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7DF16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2721F00">
            <w:pPr>
              <w:pStyle w:val="14"/>
            </w:pPr>
            <w:r>
              <w:t>326001遵化市农业农村局本级</w:t>
            </w:r>
          </w:p>
        </w:tc>
        <w:tc>
          <w:tcPr>
            <w:tcW w:w="1843" w:type="dxa"/>
            <w:tcBorders>
              <w:top w:val="single" w:color="FFFFFF" w:sz="6" w:space="0"/>
              <w:left w:val="single" w:color="FFFFFF" w:sz="6" w:space="0"/>
              <w:right w:val="single" w:color="FFFFFF" w:sz="6" w:space="0"/>
            </w:tcBorders>
            <w:vAlign w:val="center"/>
          </w:tcPr>
          <w:p w14:paraId="7851FCD5">
            <w:pPr>
              <w:pStyle w:val="13"/>
            </w:pPr>
            <w:r>
              <w:t>单位：万元</w:t>
            </w:r>
          </w:p>
        </w:tc>
      </w:tr>
      <w:tr w14:paraId="476539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7810EF">
            <w:pPr>
              <w:pStyle w:val="16"/>
            </w:pPr>
            <w:r>
              <w:t>项目编码</w:t>
            </w:r>
          </w:p>
        </w:tc>
        <w:tc>
          <w:tcPr>
            <w:tcW w:w="2608" w:type="dxa"/>
            <w:gridSpan w:val="2"/>
            <w:vAlign w:val="center"/>
          </w:tcPr>
          <w:p w14:paraId="2776F6E5">
            <w:pPr>
              <w:pStyle w:val="15"/>
            </w:pPr>
            <w:r>
              <w:t>13028125P00007110003M</w:t>
            </w:r>
          </w:p>
        </w:tc>
        <w:tc>
          <w:tcPr>
            <w:tcW w:w="1587" w:type="dxa"/>
            <w:vAlign w:val="center"/>
          </w:tcPr>
          <w:p w14:paraId="07E29126">
            <w:pPr>
              <w:pStyle w:val="16"/>
            </w:pPr>
            <w:r>
              <w:t>项目名称</w:t>
            </w:r>
          </w:p>
        </w:tc>
        <w:tc>
          <w:tcPr>
            <w:tcW w:w="4423" w:type="dxa"/>
            <w:gridSpan w:val="3"/>
            <w:vAlign w:val="center"/>
          </w:tcPr>
          <w:p w14:paraId="098756EE">
            <w:pPr>
              <w:pStyle w:val="15"/>
            </w:pPr>
            <w:r>
              <w:t>冀财农[2024]112号关于提前下达2025年省级财政衔接推进乡村振兴补助资金预算的通知（产业衔接资金）</w:t>
            </w:r>
          </w:p>
        </w:tc>
      </w:tr>
      <w:tr w14:paraId="08FAF4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866B31">
            <w:pPr>
              <w:pStyle w:val="16"/>
            </w:pPr>
            <w:r>
              <w:t>预算规模及资金用途</w:t>
            </w:r>
          </w:p>
        </w:tc>
        <w:tc>
          <w:tcPr>
            <w:tcW w:w="1276" w:type="dxa"/>
            <w:vAlign w:val="center"/>
          </w:tcPr>
          <w:p w14:paraId="266FA925">
            <w:pPr>
              <w:pStyle w:val="16"/>
            </w:pPr>
            <w:r>
              <w:t>预算数</w:t>
            </w:r>
          </w:p>
        </w:tc>
        <w:tc>
          <w:tcPr>
            <w:tcW w:w="1332" w:type="dxa"/>
            <w:vAlign w:val="center"/>
          </w:tcPr>
          <w:p w14:paraId="6F0DB9E3">
            <w:pPr>
              <w:pStyle w:val="15"/>
            </w:pPr>
            <w:r>
              <w:t>274.00</w:t>
            </w:r>
          </w:p>
        </w:tc>
        <w:tc>
          <w:tcPr>
            <w:tcW w:w="1587" w:type="dxa"/>
            <w:vAlign w:val="center"/>
          </w:tcPr>
          <w:p w14:paraId="0E9EBF5E">
            <w:pPr>
              <w:pStyle w:val="16"/>
            </w:pPr>
            <w:r>
              <w:t>其中：财政    资金</w:t>
            </w:r>
          </w:p>
        </w:tc>
        <w:tc>
          <w:tcPr>
            <w:tcW w:w="1304" w:type="dxa"/>
            <w:vAlign w:val="center"/>
          </w:tcPr>
          <w:p w14:paraId="177E09A3">
            <w:pPr>
              <w:pStyle w:val="15"/>
            </w:pPr>
            <w:r>
              <w:t>274.00</w:t>
            </w:r>
          </w:p>
        </w:tc>
        <w:tc>
          <w:tcPr>
            <w:tcW w:w="1276" w:type="dxa"/>
            <w:vAlign w:val="center"/>
          </w:tcPr>
          <w:p w14:paraId="3D894CE4">
            <w:pPr>
              <w:pStyle w:val="16"/>
            </w:pPr>
            <w:r>
              <w:t>其他资金</w:t>
            </w:r>
          </w:p>
        </w:tc>
        <w:tc>
          <w:tcPr>
            <w:tcW w:w="1843" w:type="dxa"/>
            <w:vAlign w:val="center"/>
          </w:tcPr>
          <w:p w14:paraId="135DE377">
            <w:pPr>
              <w:pStyle w:val="15"/>
            </w:pPr>
          </w:p>
        </w:tc>
      </w:tr>
      <w:tr w14:paraId="3105EF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67A5B8"/>
        </w:tc>
        <w:tc>
          <w:tcPr>
            <w:tcW w:w="8618" w:type="dxa"/>
            <w:gridSpan w:val="6"/>
            <w:vAlign w:val="center"/>
          </w:tcPr>
          <w:p w14:paraId="305FDB23">
            <w:pPr>
              <w:pStyle w:val="15"/>
            </w:pPr>
            <w:r>
              <w:t>预算数274万，其中：财政资金274万，其他资金0万元。主要用于产业衔接资金</w:t>
            </w:r>
          </w:p>
        </w:tc>
      </w:tr>
      <w:tr w14:paraId="0218CB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3BA21F">
            <w:pPr>
              <w:pStyle w:val="16"/>
            </w:pPr>
            <w:r>
              <w:t>资金支出计划（%）</w:t>
            </w:r>
          </w:p>
        </w:tc>
        <w:tc>
          <w:tcPr>
            <w:tcW w:w="2608" w:type="dxa"/>
            <w:gridSpan w:val="2"/>
            <w:vAlign w:val="center"/>
          </w:tcPr>
          <w:p w14:paraId="547AEBF8">
            <w:pPr>
              <w:pStyle w:val="16"/>
            </w:pPr>
            <w:r>
              <w:t>3月底</w:t>
            </w:r>
          </w:p>
        </w:tc>
        <w:tc>
          <w:tcPr>
            <w:tcW w:w="1587" w:type="dxa"/>
            <w:vAlign w:val="center"/>
          </w:tcPr>
          <w:p w14:paraId="2E5EC23D">
            <w:pPr>
              <w:pStyle w:val="16"/>
            </w:pPr>
            <w:r>
              <w:t>6月底</w:t>
            </w:r>
          </w:p>
        </w:tc>
        <w:tc>
          <w:tcPr>
            <w:tcW w:w="1304" w:type="dxa"/>
            <w:vAlign w:val="center"/>
          </w:tcPr>
          <w:p w14:paraId="680553AC">
            <w:pPr>
              <w:pStyle w:val="16"/>
            </w:pPr>
            <w:r>
              <w:t>10月底</w:t>
            </w:r>
          </w:p>
        </w:tc>
        <w:tc>
          <w:tcPr>
            <w:tcW w:w="3119" w:type="dxa"/>
            <w:gridSpan w:val="2"/>
            <w:vAlign w:val="center"/>
          </w:tcPr>
          <w:p w14:paraId="4BC29EBD">
            <w:pPr>
              <w:pStyle w:val="16"/>
            </w:pPr>
            <w:r>
              <w:t>12月底</w:t>
            </w:r>
          </w:p>
        </w:tc>
      </w:tr>
      <w:tr w14:paraId="061AC3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6DC002"/>
        </w:tc>
        <w:tc>
          <w:tcPr>
            <w:tcW w:w="2608" w:type="dxa"/>
            <w:gridSpan w:val="2"/>
            <w:vAlign w:val="center"/>
          </w:tcPr>
          <w:p w14:paraId="12E1D94A">
            <w:pPr>
              <w:pStyle w:val="17"/>
            </w:pPr>
            <w:r>
              <w:t>30%</w:t>
            </w:r>
          </w:p>
        </w:tc>
        <w:tc>
          <w:tcPr>
            <w:tcW w:w="1587" w:type="dxa"/>
            <w:vAlign w:val="center"/>
          </w:tcPr>
          <w:p w14:paraId="42B2D520">
            <w:pPr>
              <w:pStyle w:val="17"/>
            </w:pPr>
            <w:r>
              <w:t>60%</w:t>
            </w:r>
          </w:p>
        </w:tc>
        <w:tc>
          <w:tcPr>
            <w:tcW w:w="1304" w:type="dxa"/>
            <w:vAlign w:val="center"/>
          </w:tcPr>
          <w:p w14:paraId="7A15530B">
            <w:pPr>
              <w:pStyle w:val="17"/>
            </w:pPr>
            <w:r>
              <w:t>90%</w:t>
            </w:r>
          </w:p>
        </w:tc>
        <w:tc>
          <w:tcPr>
            <w:tcW w:w="3119" w:type="dxa"/>
            <w:gridSpan w:val="2"/>
            <w:vAlign w:val="center"/>
          </w:tcPr>
          <w:p w14:paraId="64AFB553">
            <w:pPr>
              <w:pStyle w:val="17"/>
            </w:pPr>
            <w:r>
              <w:t>100%</w:t>
            </w:r>
          </w:p>
        </w:tc>
      </w:tr>
      <w:tr w14:paraId="739437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801EDC">
            <w:pPr>
              <w:pStyle w:val="16"/>
            </w:pPr>
            <w:r>
              <w:t>绩效目标</w:t>
            </w:r>
          </w:p>
        </w:tc>
        <w:tc>
          <w:tcPr>
            <w:tcW w:w="8618" w:type="dxa"/>
            <w:gridSpan w:val="6"/>
            <w:vAlign w:val="center"/>
          </w:tcPr>
          <w:p w14:paraId="627D97B2">
            <w:pPr>
              <w:pStyle w:val="15"/>
            </w:pPr>
            <w:r>
              <w:t>1.实施产业衔接资金项目，按年收益5%为脱贫户和防贫监测户拨付收益。</w:t>
            </w:r>
          </w:p>
          <w:p w14:paraId="566B5A29">
            <w:pPr>
              <w:pStyle w:val="15"/>
            </w:pPr>
            <w:r>
              <w:t>2.对全市所有脱贫户和防贫监测户进行产业帮扶，保证稳定增收。</w:t>
            </w:r>
          </w:p>
        </w:tc>
      </w:tr>
    </w:tbl>
    <w:p w14:paraId="233D4DB1">
      <w:pPr>
        <w:spacing w:line="2" w:lineRule="exact"/>
        <w:jc w:val="center"/>
      </w:pP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1ABF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C7EFD2">
            <w:pPr>
              <w:pStyle w:val="16"/>
            </w:pPr>
            <w:r>
              <w:t>一级指标</w:t>
            </w:r>
          </w:p>
        </w:tc>
        <w:tc>
          <w:tcPr>
            <w:tcW w:w="1276" w:type="dxa"/>
            <w:vAlign w:val="center"/>
          </w:tcPr>
          <w:p w14:paraId="59F5DDC0">
            <w:pPr>
              <w:pStyle w:val="16"/>
            </w:pPr>
            <w:r>
              <w:t>二级指标</w:t>
            </w:r>
          </w:p>
        </w:tc>
        <w:tc>
          <w:tcPr>
            <w:tcW w:w="1332" w:type="dxa"/>
            <w:vAlign w:val="center"/>
          </w:tcPr>
          <w:p w14:paraId="1F8143B0">
            <w:pPr>
              <w:pStyle w:val="16"/>
            </w:pPr>
            <w:r>
              <w:t>三级指标</w:t>
            </w:r>
          </w:p>
        </w:tc>
        <w:tc>
          <w:tcPr>
            <w:tcW w:w="2891" w:type="dxa"/>
            <w:vAlign w:val="center"/>
          </w:tcPr>
          <w:p w14:paraId="4E7DD6FF">
            <w:pPr>
              <w:pStyle w:val="16"/>
            </w:pPr>
            <w:r>
              <w:t>绩效指标描述</w:t>
            </w:r>
          </w:p>
        </w:tc>
        <w:tc>
          <w:tcPr>
            <w:tcW w:w="1276" w:type="dxa"/>
            <w:vAlign w:val="center"/>
          </w:tcPr>
          <w:p w14:paraId="7F344A74">
            <w:pPr>
              <w:pStyle w:val="16"/>
            </w:pPr>
            <w:r>
              <w:t>指标值</w:t>
            </w:r>
          </w:p>
        </w:tc>
        <w:tc>
          <w:tcPr>
            <w:tcW w:w="1843" w:type="dxa"/>
            <w:vAlign w:val="center"/>
          </w:tcPr>
          <w:p w14:paraId="3B4C453A">
            <w:pPr>
              <w:pStyle w:val="16"/>
            </w:pPr>
            <w:r>
              <w:t>指标值确定依据</w:t>
            </w:r>
          </w:p>
        </w:tc>
      </w:tr>
      <w:tr w14:paraId="5E26F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EEA599">
            <w:pPr>
              <w:pStyle w:val="17"/>
            </w:pPr>
            <w:r>
              <w:t>产出指标</w:t>
            </w:r>
          </w:p>
        </w:tc>
        <w:tc>
          <w:tcPr>
            <w:tcW w:w="1276" w:type="dxa"/>
            <w:vAlign w:val="center"/>
          </w:tcPr>
          <w:p w14:paraId="18B9B816">
            <w:pPr>
              <w:pStyle w:val="15"/>
            </w:pPr>
            <w:r>
              <w:t>数量指标</w:t>
            </w:r>
          </w:p>
        </w:tc>
        <w:tc>
          <w:tcPr>
            <w:tcW w:w="1332" w:type="dxa"/>
            <w:vAlign w:val="center"/>
          </w:tcPr>
          <w:p w14:paraId="07F76FD9">
            <w:pPr>
              <w:pStyle w:val="15"/>
            </w:pPr>
            <w:r>
              <w:t>受益户户数</w:t>
            </w:r>
          </w:p>
        </w:tc>
        <w:tc>
          <w:tcPr>
            <w:tcW w:w="2891" w:type="dxa"/>
            <w:vAlign w:val="center"/>
          </w:tcPr>
          <w:p w14:paraId="26025066">
            <w:pPr>
              <w:pStyle w:val="15"/>
            </w:pPr>
            <w:r>
              <w:t>受益脱贫户和防贫监测户户数</w:t>
            </w:r>
          </w:p>
        </w:tc>
        <w:tc>
          <w:tcPr>
            <w:tcW w:w="1276" w:type="dxa"/>
            <w:vAlign w:val="center"/>
          </w:tcPr>
          <w:p w14:paraId="4D545299">
            <w:pPr>
              <w:pStyle w:val="15"/>
            </w:pPr>
            <w:r>
              <w:t>762户</w:t>
            </w:r>
          </w:p>
        </w:tc>
        <w:tc>
          <w:tcPr>
            <w:tcW w:w="1843" w:type="dxa"/>
            <w:vAlign w:val="center"/>
          </w:tcPr>
          <w:p w14:paraId="197DD598">
            <w:pPr>
              <w:pStyle w:val="15"/>
            </w:pPr>
            <w:r>
              <w:t>委托帮扶协议</w:t>
            </w:r>
          </w:p>
        </w:tc>
      </w:tr>
      <w:tr w14:paraId="0ADCB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94442D"/>
        </w:tc>
        <w:tc>
          <w:tcPr>
            <w:tcW w:w="1276" w:type="dxa"/>
            <w:vAlign w:val="center"/>
          </w:tcPr>
          <w:p w14:paraId="1671FC8D">
            <w:pPr>
              <w:pStyle w:val="15"/>
            </w:pPr>
            <w:r>
              <w:t>数量指标</w:t>
            </w:r>
          </w:p>
        </w:tc>
        <w:tc>
          <w:tcPr>
            <w:tcW w:w="1332" w:type="dxa"/>
            <w:vAlign w:val="center"/>
          </w:tcPr>
          <w:p w14:paraId="647DE25B">
            <w:pPr>
              <w:pStyle w:val="15"/>
            </w:pPr>
            <w:r>
              <w:t>受益户人数</w:t>
            </w:r>
          </w:p>
        </w:tc>
        <w:tc>
          <w:tcPr>
            <w:tcW w:w="2891" w:type="dxa"/>
            <w:vAlign w:val="center"/>
          </w:tcPr>
          <w:p w14:paraId="174394FD">
            <w:pPr>
              <w:pStyle w:val="15"/>
            </w:pPr>
            <w:r>
              <w:t>受益脱贫户和防贫监测户人数</w:t>
            </w:r>
          </w:p>
        </w:tc>
        <w:tc>
          <w:tcPr>
            <w:tcW w:w="1276" w:type="dxa"/>
            <w:vAlign w:val="center"/>
          </w:tcPr>
          <w:p w14:paraId="3024D21E">
            <w:pPr>
              <w:pStyle w:val="15"/>
            </w:pPr>
            <w:r>
              <w:t>1610人</w:t>
            </w:r>
          </w:p>
        </w:tc>
        <w:tc>
          <w:tcPr>
            <w:tcW w:w="1843" w:type="dxa"/>
            <w:vAlign w:val="center"/>
          </w:tcPr>
          <w:p w14:paraId="4FC0C6B7">
            <w:pPr>
              <w:pStyle w:val="15"/>
            </w:pPr>
            <w:r>
              <w:t>委托帮扶协议</w:t>
            </w:r>
          </w:p>
        </w:tc>
      </w:tr>
      <w:tr w14:paraId="2A503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B0BE03"/>
        </w:tc>
        <w:tc>
          <w:tcPr>
            <w:tcW w:w="1276" w:type="dxa"/>
            <w:vAlign w:val="center"/>
          </w:tcPr>
          <w:p w14:paraId="59950A6C">
            <w:pPr>
              <w:pStyle w:val="15"/>
            </w:pPr>
            <w:r>
              <w:t>质量指标</w:t>
            </w:r>
          </w:p>
        </w:tc>
        <w:tc>
          <w:tcPr>
            <w:tcW w:w="1332" w:type="dxa"/>
            <w:vAlign w:val="center"/>
          </w:tcPr>
          <w:p w14:paraId="50707246">
            <w:pPr>
              <w:pStyle w:val="15"/>
            </w:pPr>
            <w:r>
              <w:t>收益发放准确率</w:t>
            </w:r>
          </w:p>
        </w:tc>
        <w:tc>
          <w:tcPr>
            <w:tcW w:w="2891" w:type="dxa"/>
            <w:vAlign w:val="center"/>
          </w:tcPr>
          <w:p w14:paraId="0FE94A7E">
            <w:pPr>
              <w:pStyle w:val="15"/>
            </w:pPr>
            <w:r>
              <w:t>收益发放准确率</w:t>
            </w:r>
          </w:p>
        </w:tc>
        <w:tc>
          <w:tcPr>
            <w:tcW w:w="1276" w:type="dxa"/>
            <w:vAlign w:val="center"/>
          </w:tcPr>
          <w:p w14:paraId="76E5F484">
            <w:pPr>
              <w:pStyle w:val="15"/>
            </w:pPr>
            <w:r>
              <w:t>100%</w:t>
            </w:r>
          </w:p>
        </w:tc>
        <w:tc>
          <w:tcPr>
            <w:tcW w:w="1843" w:type="dxa"/>
            <w:vAlign w:val="center"/>
          </w:tcPr>
          <w:p w14:paraId="5A18D2AA">
            <w:pPr>
              <w:pStyle w:val="15"/>
            </w:pPr>
            <w:r>
              <w:t>委托帮扶协议</w:t>
            </w:r>
          </w:p>
        </w:tc>
      </w:tr>
      <w:tr w14:paraId="756C3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01081C"/>
        </w:tc>
        <w:tc>
          <w:tcPr>
            <w:tcW w:w="1276" w:type="dxa"/>
            <w:vAlign w:val="center"/>
          </w:tcPr>
          <w:p w14:paraId="722F2AC4">
            <w:pPr>
              <w:pStyle w:val="15"/>
            </w:pPr>
            <w:r>
              <w:t>成本指标</w:t>
            </w:r>
          </w:p>
        </w:tc>
        <w:tc>
          <w:tcPr>
            <w:tcW w:w="1332" w:type="dxa"/>
            <w:vAlign w:val="center"/>
          </w:tcPr>
          <w:p w14:paraId="319196B3">
            <w:pPr>
              <w:pStyle w:val="15"/>
            </w:pPr>
            <w:r>
              <w:t>预算资金</w:t>
            </w:r>
          </w:p>
        </w:tc>
        <w:tc>
          <w:tcPr>
            <w:tcW w:w="2891" w:type="dxa"/>
            <w:vAlign w:val="center"/>
          </w:tcPr>
          <w:p w14:paraId="6690A347">
            <w:pPr>
              <w:pStyle w:val="15"/>
            </w:pPr>
            <w:r>
              <w:t>资金投入总额</w:t>
            </w:r>
          </w:p>
        </w:tc>
        <w:tc>
          <w:tcPr>
            <w:tcW w:w="1276" w:type="dxa"/>
            <w:vAlign w:val="center"/>
          </w:tcPr>
          <w:p w14:paraId="64276AEE">
            <w:pPr>
              <w:pStyle w:val="15"/>
            </w:pPr>
            <w:r>
              <w:t>274万元</w:t>
            </w:r>
          </w:p>
        </w:tc>
        <w:tc>
          <w:tcPr>
            <w:tcW w:w="1843" w:type="dxa"/>
            <w:vAlign w:val="center"/>
          </w:tcPr>
          <w:p w14:paraId="27DEB501">
            <w:pPr>
              <w:pStyle w:val="15"/>
            </w:pPr>
            <w:r>
              <w:t>委托帮扶协议</w:t>
            </w:r>
          </w:p>
        </w:tc>
      </w:tr>
      <w:tr w14:paraId="47D8B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F854C6"/>
        </w:tc>
        <w:tc>
          <w:tcPr>
            <w:tcW w:w="1276" w:type="dxa"/>
            <w:vAlign w:val="center"/>
          </w:tcPr>
          <w:p w14:paraId="1B75FA54">
            <w:pPr>
              <w:pStyle w:val="15"/>
            </w:pPr>
            <w:r>
              <w:t>时效指标</w:t>
            </w:r>
          </w:p>
        </w:tc>
        <w:tc>
          <w:tcPr>
            <w:tcW w:w="1332" w:type="dxa"/>
            <w:vAlign w:val="center"/>
          </w:tcPr>
          <w:p w14:paraId="0FC2D455">
            <w:pPr>
              <w:pStyle w:val="15"/>
            </w:pPr>
            <w:r>
              <w:t>及时率</w:t>
            </w:r>
          </w:p>
        </w:tc>
        <w:tc>
          <w:tcPr>
            <w:tcW w:w="2891" w:type="dxa"/>
            <w:vAlign w:val="center"/>
          </w:tcPr>
          <w:p w14:paraId="7A178CD1">
            <w:pPr>
              <w:pStyle w:val="15"/>
            </w:pPr>
            <w:r>
              <w:t>项目完工及收益拨付及时率</w:t>
            </w:r>
          </w:p>
        </w:tc>
        <w:tc>
          <w:tcPr>
            <w:tcW w:w="1276" w:type="dxa"/>
            <w:vAlign w:val="center"/>
          </w:tcPr>
          <w:p w14:paraId="3D14B78B">
            <w:pPr>
              <w:pStyle w:val="15"/>
            </w:pPr>
            <w:r>
              <w:t>100%</w:t>
            </w:r>
          </w:p>
        </w:tc>
        <w:tc>
          <w:tcPr>
            <w:tcW w:w="1843" w:type="dxa"/>
            <w:vAlign w:val="center"/>
          </w:tcPr>
          <w:p w14:paraId="485F7636">
            <w:pPr>
              <w:pStyle w:val="15"/>
            </w:pPr>
            <w:r>
              <w:t>委托帮扶协议</w:t>
            </w:r>
          </w:p>
        </w:tc>
      </w:tr>
      <w:tr w14:paraId="0C08F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7C7219">
            <w:pPr>
              <w:pStyle w:val="17"/>
            </w:pPr>
            <w:r>
              <w:t>效益指标</w:t>
            </w:r>
          </w:p>
        </w:tc>
        <w:tc>
          <w:tcPr>
            <w:tcW w:w="1276" w:type="dxa"/>
            <w:vAlign w:val="center"/>
          </w:tcPr>
          <w:p w14:paraId="5398B509">
            <w:pPr>
              <w:pStyle w:val="15"/>
            </w:pPr>
            <w:r>
              <w:t>经济效益指标</w:t>
            </w:r>
          </w:p>
        </w:tc>
        <w:tc>
          <w:tcPr>
            <w:tcW w:w="1332" w:type="dxa"/>
            <w:vAlign w:val="center"/>
          </w:tcPr>
          <w:p w14:paraId="72409327">
            <w:pPr>
              <w:pStyle w:val="15"/>
            </w:pPr>
            <w:r>
              <w:t>年收益率</w:t>
            </w:r>
          </w:p>
        </w:tc>
        <w:tc>
          <w:tcPr>
            <w:tcW w:w="2891" w:type="dxa"/>
            <w:vAlign w:val="center"/>
          </w:tcPr>
          <w:p w14:paraId="1DA944CF">
            <w:pPr>
              <w:pStyle w:val="15"/>
            </w:pPr>
            <w:r>
              <w:t>脱贫户和防贫监测户年收益率</w:t>
            </w:r>
          </w:p>
        </w:tc>
        <w:tc>
          <w:tcPr>
            <w:tcW w:w="1276" w:type="dxa"/>
            <w:vAlign w:val="center"/>
          </w:tcPr>
          <w:p w14:paraId="2E0DD4DA">
            <w:pPr>
              <w:pStyle w:val="15"/>
            </w:pPr>
            <w:r>
              <w:t>100%</w:t>
            </w:r>
          </w:p>
        </w:tc>
        <w:tc>
          <w:tcPr>
            <w:tcW w:w="1843" w:type="dxa"/>
            <w:vAlign w:val="center"/>
          </w:tcPr>
          <w:p w14:paraId="7B8DD434">
            <w:pPr>
              <w:pStyle w:val="15"/>
            </w:pPr>
            <w:r>
              <w:t>委托帮扶协议</w:t>
            </w:r>
          </w:p>
        </w:tc>
      </w:tr>
      <w:tr w14:paraId="1C15B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858331"/>
        </w:tc>
        <w:tc>
          <w:tcPr>
            <w:tcW w:w="1276" w:type="dxa"/>
            <w:vAlign w:val="center"/>
          </w:tcPr>
          <w:p w14:paraId="47FC9133">
            <w:pPr>
              <w:pStyle w:val="15"/>
            </w:pPr>
            <w:r>
              <w:t>社会效益指标</w:t>
            </w:r>
          </w:p>
        </w:tc>
        <w:tc>
          <w:tcPr>
            <w:tcW w:w="1332" w:type="dxa"/>
            <w:vAlign w:val="center"/>
          </w:tcPr>
          <w:p w14:paraId="537D7097">
            <w:pPr>
              <w:pStyle w:val="15"/>
            </w:pPr>
            <w:r>
              <w:t>收益发放覆盖率</w:t>
            </w:r>
          </w:p>
        </w:tc>
        <w:tc>
          <w:tcPr>
            <w:tcW w:w="2891" w:type="dxa"/>
            <w:vAlign w:val="center"/>
          </w:tcPr>
          <w:p w14:paraId="7519D4AB">
            <w:pPr>
              <w:pStyle w:val="15"/>
            </w:pPr>
            <w:r>
              <w:t>脱贫户和防贫监测户收益发放覆盖率</w:t>
            </w:r>
          </w:p>
        </w:tc>
        <w:tc>
          <w:tcPr>
            <w:tcW w:w="1276" w:type="dxa"/>
            <w:vAlign w:val="center"/>
          </w:tcPr>
          <w:p w14:paraId="1CB416D5">
            <w:pPr>
              <w:pStyle w:val="15"/>
            </w:pPr>
            <w:r>
              <w:t>100%</w:t>
            </w:r>
          </w:p>
        </w:tc>
        <w:tc>
          <w:tcPr>
            <w:tcW w:w="1843" w:type="dxa"/>
            <w:vAlign w:val="center"/>
          </w:tcPr>
          <w:p w14:paraId="03638632">
            <w:pPr>
              <w:pStyle w:val="15"/>
            </w:pPr>
            <w:r>
              <w:t>委托帮扶协议</w:t>
            </w:r>
          </w:p>
        </w:tc>
      </w:tr>
      <w:tr w14:paraId="6D990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2CB557"/>
        </w:tc>
        <w:tc>
          <w:tcPr>
            <w:tcW w:w="1276" w:type="dxa"/>
            <w:vAlign w:val="center"/>
          </w:tcPr>
          <w:p w14:paraId="51F1B448">
            <w:pPr>
              <w:pStyle w:val="15"/>
            </w:pPr>
            <w:r>
              <w:t>生态效益指标</w:t>
            </w:r>
          </w:p>
        </w:tc>
        <w:tc>
          <w:tcPr>
            <w:tcW w:w="1332" w:type="dxa"/>
            <w:vAlign w:val="center"/>
          </w:tcPr>
          <w:p w14:paraId="4B650735">
            <w:pPr>
              <w:pStyle w:val="15"/>
            </w:pPr>
            <w:r>
              <w:t>项目实施无农业污染</w:t>
            </w:r>
          </w:p>
        </w:tc>
        <w:tc>
          <w:tcPr>
            <w:tcW w:w="2891" w:type="dxa"/>
            <w:vAlign w:val="center"/>
          </w:tcPr>
          <w:p w14:paraId="0D87AEBB">
            <w:pPr>
              <w:pStyle w:val="15"/>
            </w:pPr>
            <w:r>
              <w:t>项目实施无农业污染</w:t>
            </w:r>
          </w:p>
        </w:tc>
        <w:tc>
          <w:tcPr>
            <w:tcW w:w="1276" w:type="dxa"/>
            <w:vAlign w:val="center"/>
          </w:tcPr>
          <w:p w14:paraId="7E76B1C9">
            <w:pPr>
              <w:pStyle w:val="15"/>
            </w:pPr>
            <w:r>
              <w:t>100%</w:t>
            </w:r>
          </w:p>
        </w:tc>
        <w:tc>
          <w:tcPr>
            <w:tcW w:w="1843" w:type="dxa"/>
            <w:vAlign w:val="center"/>
          </w:tcPr>
          <w:p w14:paraId="223B5EE6">
            <w:pPr>
              <w:pStyle w:val="15"/>
            </w:pPr>
            <w:r>
              <w:t>委托帮扶协议</w:t>
            </w:r>
          </w:p>
        </w:tc>
      </w:tr>
      <w:tr w14:paraId="2403C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0FF883"/>
        </w:tc>
        <w:tc>
          <w:tcPr>
            <w:tcW w:w="1276" w:type="dxa"/>
            <w:vAlign w:val="center"/>
          </w:tcPr>
          <w:p w14:paraId="066600DE">
            <w:pPr>
              <w:pStyle w:val="15"/>
            </w:pPr>
            <w:r>
              <w:t>可持续影响指标</w:t>
            </w:r>
          </w:p>
        </w:tc>
        <w:tc>
          <w:tcPr>
            <w:tcW w:w="1332" w:type="dxa"/>
            <w:vAlign w:val="center"/>
          </w:tcPr>
          <w:p w14:paraId="4D346028">
            <w:pPr>
              <w:pStyle w:val="15"/>
            </w:pPr>
            <w:r>
              <w:t>收益拨付期限</w:t>
            </w:r>
          </w:p>
        </w:tc>
        <w:tc>
          <w:tcPr>
            <w:tcW w:w="2891" w:type="dxa"/>
            <w:vAlign w:val="center"/>
          </w:tcPr>
          <w:p w14:paraId="0F3D94D7">
            <w:pPr>
              <w:pStyle w:val="15"/>
            </w:pPr>
            <w:r>
              <w:t>收益拨付期限</w:t>
            </w:r>
          </w:p>
        </w:tc>
        <w:tc>
          <w:tcPr>
            <w:tcW w:w="1276" w:type="dxa"/>
            <w:vAlign w:val="center"/>
          </w:tcPr>
          <w:p w14:paraId="47900EF6">
            <w:pPr>
              <w:pStyle w:val="15"/>
            </w:pPr>
            <w:r>
              <w:t>≥6月</w:t>
            </w:r>
          </w:p>
        </w:tc>
        <w:tc>
          <w:tcPr>
            <w:tcW w:w="1843" w:type="dxa"/>
            <w:vAlign w:val="center"/>
          </w:tcPr>
          <w:p w14:paraId="7F59B8B6">
            <w:pPr>
              <w:pStyle w:val="15"/>
            </w:pPr>
            <w:r>
              <w:t>委托帮扶协议</w:t>
            </w:r>
          </w:p>
        </w:tc>
      </w:tr>
      <w:tr w14:paraId="6B501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6FD1F7">
            <w:pPr>
              <w:pStyle w:val="17"/>
            </w:pPr>
            <w:r>
              <w:t>满意度指标</w:t>
            </w:r>
          </w:p>
        </w:tc>
        <w:tc>
          <w:tcPr>
            <w:tcW w:w="1276" w:type="dxa"/>
            <w:vAlign w:val="center"/>
          </w:tcPr>
          <w:p w14:paraId="5827B24E">
            <w:pPr>
              <w:pStyle w:val="15"/>
            </w:pPr>
            <w:r>
              <w:t>服务对象满意度指标</w:t>
            </w:r>
          </w:p>
        </w:tc>
        <w:tc>
          <w:tcPr>
            <w:tcW w:w="1332" w:type="dxa"/>
            <w:vAlign w:val="center"/>
          </w:tcPr>
          <w:p w14:paraId="0FEDD0A4">
            <w:pPr>
              <w:pStyle w:val="15"/>
            </w:pPr>
            <w:r>
              <w:t>群众满意度</w:t>
            </w:r>
          </w:p>
        </w:tc>
        <w:tc>
          <w:tcPr>
            <w:tcW w:w="2891" w:type="dxa"/>
            <w:vAlign w:val="center"/>
          </w:tcPr>
          <w:p w14:paraId="6008EE5B">
            <w:pPr>
              <w:pStyle w:val="15"/>
            </w:pPr>
            <w:r>
              <w:t>脱贫户和防贫监测户满意度</w:t>
            </w:r>
          </w:p>
        </w:tc>
        <w:tc>
          <w:tcPr>
            <w:tcW w:w="1276" w:type="dxa"/>
            <w:vAlign w:val="center"/>
          </w:tcPr>
          <w:p w14:paraId="1E0F0135">
            <w:pPr>
              <w:pStyle w:val="15"/>
            </w:pPr>
            <w:r>
              <w:t>≥98%</w:t>
            </w:r>
          </w:p>
        </w:tc>
        <w:tc>
          <w:tcPr>
            <w:tcW w:w="1843" w:type="dxa"/>
            <w:vAlign w:val="center"/>
          </w:tcPr>
          <w:p w14:paraId="67150803">
            <w:pPr>
              <w:pStyle w:val="15"/>
            </w:pPr>
            <w:r>
              <w:t>委托帮扶协议</w:t>
            </w:r>
          </w:p>
        </w:tc>
      </w:tr>
    </w:tbl>
    <w:p w14:paraId="7D406E79">
      <w:pPr>
        <w:sectPr>
          <w:type w:val="continuous"/>
          <w:pgSz w:w="11900" w:h="16840"/>
          <w:pgMar w:top="1984" w:right="1304" w:bottom="1134" w:left="1304" w:header="720" w:footer="720" w:gutter="0"/>
          <w:cols w:space="720" w:num="1"/>
        </w:sectPr>
      </w:pPr>
    </w:p>
    <w:p w14:paraId="761B60D4">
      <w:pPr>
        <w:jc w:val="center"/>
      </w:pPr>
    </w:p>
    <w:p w14:paraId="660E842D">
      <w:pPr>
        <w:rPr>
          <w:rFonts w:ascii="方正楷体简体" w:hAnsi="方正楷体简体" w:eastAsia="方正楷体简体" w:cs="方正楷体简体"/>
          <w:sz w:val="32"/>
          <w:szCs w:val="32"/>
        </w:rPr>
      </w:pPr>
      <w:bookmarkStart w:id="20" w:name="_Toc_4_4_0000000020"/>
      <w:r>
        <w:rPr>
          <w:rFonts w:ascii="方正楷体简体" w:hAnsi="方正楷体简体" w:eastAsia="方正楷体简体" w:cs="方正楷体简体"/>
          <w:sz w:val="32"/>
          <w:szCs w:val="32"/>
        </w:rPr>
        <w:br w:type="page"/>
      </w:r>
    </w:p>
    <w:p w14:paraId="3CA88EBB">
      <w:pPr>
        <w:kinsoku w:val="0"/>
        <w:autoSpaceDE w:val="0"/>
        <w:autoSpaceDN w:val="0"/>
        <w:adjustRightInd w:val="0"/>
        <w:snapToGrid w:val="0"/>
        <w:spacing w:line="570" w:lineRule="exact"/>
        <w:ind w:firstLine="640" w:firstLineChars="200"/>
        <w:textAlignment w:val="baseline"/>
        <w:rPr>
          <w:rFonts w:ascii="方正楷体简体" w:hAnsi="方正楷体简体" w:eastAsia="方正楷体简体" w:cs="方正楷体简体"/>
          <w:sz w:val="32"/>
          <w:szCs w:val="32"/>
        </w:rPr>
      </w:pPr>
      <w:r>
        <w:rPr>
          <w:rFonts w:ascii="方正楷体简体" w:hAnsi="方正楷体简体" w:eastAsia="方正楷体简体" w:cs="方正楷体简体"/>
          <w:sz w:val="32"/>
          <w:szCs w:val="32"/>
        </w:rPr>
        <w:t>17.冀财农[2024]121号关于提前下达2025年省级农业生态资源保护资金的通知（ 地膜回收示范）绩效目标表</w:t>
      </w:r>
      <w:bookmarkEnd w:id="20"/>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AC983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A0B81C9">
            <w:pPr>
              <w:pStyle w:val="14"/>
            </w:pPr>
            <w:r>
              <w:t>326001遵化市农业农村局本级</w:t>
            </w:r>
          </w:p>
        </w:tc>
        <w:tc>
          <w:tcPr>
            <w:tcW w:w="1843" w:type="dxa"/>
            <w:tcBorders>
              <w:top w:val="single" w:color="FFFFFF" w:sz="6" w:space="0"/>
              <w:left w:val="single" w:color="FFFFFF" w:sz="6" w:space="0"/>
              <w:right w:val="single" w:color="FFFFFF" w:sz="6" w:space="0"/>
            </w:tcBorders>
            <w:vAlign w:val="center"/>
          </w:tcPr>
          <w:p w14:paraId="627869E3">
            <w:pPr>
              <w:pStyle w:val="13"/>
            </w:pPr>
            <w:r>
              <w:t>单位：万元</w:t>
            </w:r>
          </w:p>
        </w:tc>
      </w:tr>
      <w:tr w14:paraId="5A6C41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02ED57">
            <w:pPr>
              <w:pStyle w:val="16"/>
            </w:pPr>
            <w:r>
              <w:t>项目编码</w:t>
            </w:r>
          </w:p>
        </w:tc>
        <w:tc>
          <w:tcPr>
            <w:tcW w:w="2608" w:type="dxa"/>
            <w:gridSpan w:val="2"/>
            <w:vAlign w:val="center"/>
          </w:tcPr>
          <w:p w14:paraId="7F2FEC10">
            <w:pPr>
              <w:pStyle w:val="15"/>
            </w:pPr>
            <w:r>
              <w:t>13028125P00006510002H</w:t>
            </w:r>
          </w:p>
        </w:tc>
        <w:tc>
          <w:tcPr>
            <w:tcW w:w="1587" w:type="dxa"/>
            <w:vAlign w:val="center"/>
          </w:tcPr>
          <w:p w14:paraId="44ECCC35">
            <w:pPr>
              <w:pStyle w:val="16"/>
            </w:pPr>
            <w:r>
              <w:t>项目名称</w:t>
            </w:r>
          </w:p>
        </w:tc>
        <w:tc>
          <w:tcPr>
            <w:tcW w:w="4423" w:type="dxa"/>
            <w:gridSpan w:val="3"/>
            <w:vAlign w:val="center"/>
          </w:tcPr>
          <w:p w14:paraId="47204D99">
            <w:pPr>
              <w:pStyle w:val="15"/>
            </w:pPr>
            <w:r>
              <w:t>冀财农[2024]121号关于提前下达2025年省级农业生态资源保护资金的通知（ 地膜回收示范）</w:t>
            </w:r>
          </w:p>
        </w:tc>
      </w:tr>
      <w:tr w14:paraId="71943B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14AA49">
            <w:pPr>
              <w:pStyle w:val="16"/>
            </w:pPr>
            <w:r>
              <w:t>预算规模及资金用途</w:t>
            </w:r>
          </w:p>
        </w:tc>
        <w:tc>
          <w:tcPr>
            <w:tcW w:w="1276" w:type="dxa"/>
            <w:vAlign w:val="center"/>
          </w:tcPr>
          <w:p w14:paraId="2A30E2FC">
            <w:pPr>
              <w:pStyle w:val="16"/>
            </w:pPr>
            <w:r>
              <w:t>预算数</w:t>
            </w:r>
          </w:p>
        </w:tc>
        <w:tc>
          <w:tcPr>
            <w:tcW w:w="1332" w:type="dxa"/>
            <w:vAlign w:val="center"/>
          </w:tcPr>
          <w:p w14:paraId="6770E498">
            <w:pPr>
              <w:pStyle w:val="15"/>
            </w:pPr>
            <w:r>
              <w:t>15.72</w:t>
            </w:r>
          </w:p>
        </w:tc>
        <w:tc>
          <w:tcPr>
            <w:tcW w:w="1587" w:type="dxa"/>
            <w:vAlign w:val="center"/>
          </w:tcPr>
          <w:p w14:paraId="600E6BF8">
            <w:pPr>
              <w:pStyle w:val="16"/>
            </w:pPr>
            <w:r>
              <w:t>其中：财政    资金</w:t>
            </w:r>
          </w:p>
        </w:tc>
        <w:tc>
          <w:tcPr>
            <w:tcW w:w="1304" w:type="dxa"/>
            <w:vAlign w:val="center"/>
          </w:tcPr>
          <w:p w14:paraId="401282BD">
            <w:pPr>
              <w:pStyle w:val="15"/>
            </w:pPr>
            <w:r>
              <w:t>15.72</w:t>
            </w:r>
          </w:p>
        </w:tc>
        <w:tc>
          <w:tcPr>
            <w:tcW w:w="1276" w:type="dxa"/>
            <w:vAlign w:val="center"/>
          </w:tcPr>
          <w:p w14:paraId="08EB6C2C">
            <w:pPr>
              <w:pStyle w:val="16"/>
            </w:pPr>
            <w:r>
              <w:t>其他资金</w:t>
            </w:r>
          </w:p>
        </w:tc>
        <w:tc>
          <w:tcPr>
            <w:tcW w:w="1843" w:type="dxa"/>
            <w:vAlign w:val="center"/>
          </w:tcPr>
          <w:p w14:paraId="4790BB5B">
            <w:pPr>
              <w:pStyle w:val="15"/>
            </w:pPr>
          </w:p>
        </w:tc>
      </w:tr>
      <w:tr w14:paraId="635D2C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1E319E"/>
        </w:tc>
        <w:tc>
          <w:tcPr>
            <w:tcW w:w="8618" w:type="dxa"/>
            <w:gridSpan w:val="6"/>
            <w:vAlign w:val="center"/>
          </w:tcPr>
          <w:p w14:paraId="70775DBB">
            <w:pPr>
              <w:pStyle w:val="15"/>
            </w:pPr>
            <w:r>
              <w:t>预算数15.7188万，主要用于 地膜回收示范项目</w:t>
            </w:r>
          </w:p>
        </w:tc>
      </w:tr>
      <w:tr w14:paraId="550965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78F5C3">
            <w:pPr>
              <w:pStyle w:val="16"/>
            </w:pPr>
            <w:r>
              <w:t>资金支出计划（%）</w:t>
            </w:r>
          </w:p>
        </w:tc>
        <w:tc>
          <w:tcPr>
            <w:tcW w:w="2608" w:type="dxa"/>
            <w:gridSpan w:val="2"/>
            <w:vAlign w:val="center"/>
          </w:tcPr>
          <w:p w14:paraId="478B8D17">
            <w:pPr>
              <w:pStyle w:val="16"/>
            </w:pPr>
            <w:r>
              <w:t>3月底</w:t>
            </w:r>
          </w:p>
        </w:tc>
        <w:tc>
          <w:tcPr>
            <w:tcW w:w="1587" w:type="dxa"/>
            <w:vAlign w:val="center"/>
          </w:tcPr>
          <w:p w14:paraId="1908C9A0">
            <w:pPr>
              <w:pStyle w:val="16"/>
            </w:pPr>
            <w:r>
              <w:t>6月底</w:t>
            </w:r>
          </w:p>
        </w:tc>
        <w:tc>
          <w:tcPr>
            <w:tcW w:w="1304" w:type="dxa"/>
            <w:vAlign w:val="center"/>
          </w:tcPr>
          <w:p w14:paraId="532AB3B6">
            <w:pPr>
              <w:pStyle w:val="16"/>
            </w:pPr>
            <w:r>
              <w:t>10月底</w:t>
            </w:r>
          </w:p>
        </w:tc>
        <w:tc>
          <w:tcPr>
            <w:tcW w:w="3119" w:type="dxa"/>
            <w:gridSpan w:val="2"/>
            <w:vAlign w:val="center"/>
          </w:tcPr>
          <w:p w14:paraId="33C0FDC2">
            <w:pPr>
              <w:pStyle w:val="16"/>
            </w:pPr>
            <w:r>
              <w:t>12月底</w:t>
            </w:r>
          </w:p>
        </w:tc>
      </w:tr>
      <w:tr w14:paraId="52AC41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D7E512"/>
        </w:tc>
        <w:tc>
          <w:tcPr>
            <w:tcW w:w="2608" w:type="dxa"/>
            <w:gridSpan w:val="2"/>
            <w:vAlign w:val="center"/>
          </w:tcPr>
          <w:p w14:paraId="6E89403C">
            <w:pPr>
              <w:pStyle w:val="17"/>
            </w:pPr>
            <w:r>
              <w:t>30%</w:t>
            </w:r>
          </w:p>
        </w:tc>
        <w:tc>
          <w:tcPr>
            <w:tcW w:w="1587" w:type="dxa"/>
            <w:vAlign w:val="center"/>
          </w:tcPr>
          <w:p w14:paraId="223F7620">
            <w:pPr>
              <w:pStyle w:val="17"/>
            </w:pPr>
            <w:r>
              <w:t>60%</w:t>
            </w:r>
          </w:p>
        </w:tc>
        <w:tc>
          <w:tcPr>
            <w:tcW w:w="1304" w:type="dxa"/>
            <w:vAlign w:val="center"/>
          </w:tcPr>
          <w:p w14:paraId="359DA6B7">
            <w:pPr>
              <w:pStyle w:val="17"/>
            </w:pPr>
            <w:r>
              <w:t>90%</w:t>
            </w:r>
          </w:p>
        </w:tc>
        <w:tc>
          <w:tcPr>
            <w:tcW w:w="3119" w:type="dxa"/>
            <w:gridSpan w:val="2"/>
            <w:vAlign w:val="center"/>
          </w:tcPr>
          <w:p w14:paraId="6247EEE5">
            <w:pPr>
              <w:pStyle w:val="17"/>
            </w:pPr>
            <w:r>
              <w:t>100%</w:t>
            </w:r>
          </w:p>
        </w:tc>
      </w:tr>
      <w:tr w14:paraId="44BE5A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F5F282">
            <w:pPr>
              <w:pStyle w:val="16"/>
            </w:pPr>
            <w:r>
              <w:t>绩效目标</w:t>
            </w:r>
          </w:p>
        </w:tc>
        <w:tc>
          <w:tcPr>
            <w:tcW w:w="8618" w:type="dxa"/>
            <w:gridSpan w:val="6"/>
            <w:vAlign w:val="center"/>
          </w:tcPr>
          <w:p w14:paraId="1FC484E2">
            <w:pPr>
              <w:pStyle w:val="15"/>
            </w:pPr>
            <w:r>
              <w:t>1.推广加厚高强度地膜2.1436万亩，全生物降解地膜0.7463万亩。</w:t>
            </w:r>
          </w:p>
          <w:p w14:paraId="3EAA4C7D">
            <w:pPr>
              <w:pStyle w:val="15"/>
            </w:pPr>
            <w:r>
              <w:t>2.加厚高强度地膜回收率83%以上</w:t>
            </w:r>
          </w:p>
        </w:tc>
      </w:tr>
    </w:tbl>
    <w:p w14:paraId="51D24328">
      <w:pPr>
        <w:spacing w:line="2" w:lineRule="exact"/>
        <w:jc w:val="center"/>
      </w:pPr>
    </w:p>
    <w:tbl>
      <w:tblPr>
        <w:tblStyle w:val="7"/>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946"/>
        <w:gridCol w:w="1984"/>
        <w:gridCol w:w="2080"/>
      </w:tblGrid>
      <w:tr w14:paraId="234F8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AAFBAF">
            <w:pPr>
              <w:pStyle w:val="16"/>
            </w:pPr>
            <w:r>
              <w:t>一级指标</w:t>
            </w:r>
          </w:p>
        </w:tc>
        <w:tc>
          <w:tcPr>
            <w:tcW w:w="1276" w:type="dxa"/>
            <w:vAlign w:val="center"/>
          </w:tcPr>
          <w:p w14:paraId="3DCBF49A">
            <w:pPr>
              <w:pStyle w:val="16"/>
            </w:pPr>
            <w:r>
              <w:t>二级指标</w:t>
            </w:r>
          </w:p>
        </w:tc>
        <w:tc>
          <w:tcPr>
            <w:tcW w:w="1332" w:type="dxa"/>
            <w:vAlign w:val="center"/>
          </w:tcPr>
          <w:p w14:paraId="22CAE323">
            <w:pPr>
              <w:pStyle w:val="16"/>
            </w:pPr>
            <w:r>
              <w:t>三级指标</w:t>
            </w:r>
          </w:p>
        </w:tc>
        <w:tc>
          <w:tcPr>
            <w:tcW w:w="1946" w:type="dxa"/>
            <w:vAlign w:val="center"/>
          </w:tcPr>
          <w:p w14:paraId="11937FD8">
            <w:pPr>
              <w:pStyle w:val="16"/>
            </w:pPr>
            <w:r>
              <w:t>绩效指标描述</w:t>
            </w:r>
          </w:p>
        </w:tc>
        <w:tc>
          <w:tcPr>
            <w:tcW w:w="1984" w:type="dxa"/>
            <w:vAlign w:val="center"/>
          </w:tcPr>
          <w:p w14:paraId="221BB00A">
            <w:pPr>
              <w:pStyle w:val="16"/>
            </w:pPr>
            <w:r>
              <w:t>指标值</w:t>
            </w:r>
          </w:p>
        </w:tc>
        <w:tc>
          <w:tcPr>
            <w:tcW w:w="2080" w:type="dxa"/>
            <w:vAlign w:val="center"/>
          </w:tcPr>
          <w:p w14:paraId="2B73D882">
            <w:pPr>
              <w:pStyle w:val="16"/>
            </w:pPr>
            <w:r>
              <w:t>指标值确定依据</w:t>
            </w:r>
          </w:p>
        </w:tc>
      </w:tr>
      <w:tr w14:paraId="673F2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A3EAD8">
            <w:pPr>
              <w:pStyle w:val="17"/>
            </w:pPr>
            <w:r>
              <w:t>产出指标</w:t>
            </w:r>
          </w:p>
        </w:tc>
        <w:tc>
          <w:tcPr>
            <w:tcW w:w="1276" w:type="dxa"/>
            <w:vAlign w:val="center"/>
          </w:tcPr>
          <w:p w14:paraId="7400807F">
            <w:pPr>
              <w:pStyle w:val="15"/>
            </w:pPr>
            <w:r>
              <w:t>数量指标</w:t>
            </w:r>
          </w:p>
        </w:tc>
        <w:tc>
          <w:tcPr>
            <w:tcW w:w="1332" w:type="dxa"/>
            <w:vAlign w:val="center"/>
          </w:tcPr>
          <w:p w14:paraId="3F70BF73">
            <w:pPr>
              <w:pStyle w:val="15"/>
            </w:pPr>
            <w:r>
              <w:t>完成推广任务</w:t>
            </w:r>
          </w:p>
        </w:tc>
        <w:tc>
          <w:tcPr>
            <w:tcW w:w="1946" w:type="dxa"/>
            <w:vAlign w:val="center"/>
          </w:tcPr>
          <w:p w14:paraId="32E2F654">
            <w:pPr>
              <w:pStyle w:val="15"/>
            </w:pPr>
            <w:r>
              <w:t>完成加厚高强度地膜2.1436万亩，全生物降解地膜0.7463万亩推广任务</w:t>
            </w:r>
          </w:p>
        </w:tc>
        <w:tc>
          <w:tcPr>
            <w:tcW w:w="1984" w:type="dxa"/>
            <w:vAlign w:val="center"/>
          </w:tcPr>
          <w:p w14:paraId="6CB0CACD">
            <w:pPr>
              <w:pStyle w:val="15"/>
            </w:pPr>
            <w:r>
              <w:t>完成加厚高强度地膜2.1436万亩，全生物降解地膜0.7463万亩推广任务</w:t>
            </w:r>
          </w:p>
        </w:tc>
        <w:tc>
          <w:tcPr>
            <w:tcW w:w="2080" w:type="dxa"/>
            <w:vAlign w:val="center"/>
          </w:tcPr>
          <w:p w14:paraId="3C221CFB">
            <w:pPr>
              <w:pStyle w:val="15"/>
            </w:pPr>
            <w:r>
              <w:t>关于下达2025年省级农业生态资源保护资金的通知</w:t>
            </w:r>
          </w:p>
        </w:tc>
      </w:tr>
      <w:tr w14:paraId="6A3C9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ABC493"/>
        </w:tc>
        <w:tc>
          <w:tcPr>
            <w:tcW w:w="1276" w:type="dxa"/>
            <w:vAlign w:val="center"/>
          </w:tcPr>
          <w:p w14:paraId="34B2F7E5">
            <w:pPr>
              <w:pStyle w:val="15"/>
            </w:pPr>
            <w:r>
              <w:t>质量指标</w:t>
            </w:r>
          </w:p>
        </w:tc>
        <w:tc>
          <w:tcPr>
            <w:tcW w:w="1332" w:type="dxa"/>
            <w:vAlign w:val="center"/>
          </w:tcPr>
          <w:p w14:paraId="553B7304">
            <w:pPr>
              <w:pStyle w:val="15"/>
            </w:pPr>
            <w:r>
              <w:t>推广任务完成率</w:t>
            </w:r>
          </w:p>
        </w:tc>
        <w:tc>
          <w:tcPr>
            <w:tcW w:w="1946" w:type="dxa"/>
            <w:vAlign w:val="center"/>
          </w:tcPr>
          <w:p w14:paraId="42F9CA21">
            <w:pPr>
              <w:pStyle w:val="15"/>
            </w:pPr>
            <w:r>
              <w:t>100%完成推广任务</w:t>
            </w:r>
          </w:p>
        </w:tc>
        <w:tc>
          <w:tcPr>
            <w:tcW w:w="1984" w:type="dxa"/>
            <w:vAlign w:val="center"/>
          </w:tcPr>
          <w:p w14:paraId="439309FD">
            <w:pPr>
              <w:pStyle w:val="15"/>
            </w:pPr>
            <w:r>
              <w:t>100%</w:t>
            </w:r>
          </w:p>
        </w:tc>
        <w:tc>
          <w:tcPr>
            <w:tcW w:w="2080" w:type="dxa"/>
            <w:vAlign w:val="center"/>
          </w:tcPr>
          <w:p w14:paraId="7722EA12">
            <w:pPr>
              <w:pStyle w:val="15"/>
            </w:pPr>
            <w:r>
              <w:t>关于下达2025年省级农业生态资源保护资金的通知</w:t>
            </w:r>
          </w:p>
        </w:tc>
      </w:tr>
      <w:tr w14:paraId="07F1D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6B4EE2"/>
        </w:tc>
        <w:tc>
          <w:tcPr>
            <w:tcW w:w="1276" w:type="dxa"/>
            <w:vAlign w:val="center"/>
          </w:tcPr>
          <w:p w14:paraId="242C9C07">
            <w:pPr>
              <w:pStyle w:val="15"/>
            </w:pPr>
            <w:r>
              <w:t>时效指标</w:t>
            </w:r>
          </w:p>
        </w:tc>
        <w:tc>
          <w:tcPr>
            <w:tcW w:w="1332" w:type="dxa"/>
            <w:vAlign w:val="center"/>
          </w:tcPr>
          <w:p w14:paraId="4888408B">
            <w:pPr>
              <w:pStyle w:val="15"/>
            </w:pPr>
            <w:r>
              <w:t>推广任务完成时限</w:t>
            </w:r>
          </w:p>
        </w:tc>
        <w:tc>
          <w:tcPr>
            <w:tcW w:w="1946" w:type="dxa"/>
            <w:vAlign w:val="center"/>
          </w:tcPr>
          <w:p w14:paraId="7B2D316B">
            <w:pPr>
              <w:pStyle w:val="15"/>
            </w:pPr>
            <w:r>
              <w:t>推广任务完成时间</w:t>
            </w:r>
          </w:p>
        </w:tc>
        <w:tc>
          <w:tcPr>
            <w:tcW w:w="1984" w:type="dxa"/>
            <w:vAlign w:val="center"/>
          </w:tcPr>
          <w:p w14:paraId="047BD8B6">
            <w:pPr>
              <w:pStyle w:val="15"/>
            </w:pPr>
            <w:r>
              <w:t>2025年6月底前完成</w:t>
            </w:r>
          </w:p>
        </w:tc>
        <w:tc>
          <w:tcPr>
            <w:tcW w:w="2080" w:type="dxa"/>
            <w:vAlign w:val="center"/>
          </w:tcPr>
          <w:p w14:paraId="0E5BD1D7">
            <w:pPr>
              <w:pStyle w:val="15"/>
            </w:pPr>
            <w:r>
              <w:t>关于下达2025年省级农业生态资源保护资金的通知</w:t>
            </w:r>
          </w:p>
        </w:tc>
      </w:tr>
      <w:tr w14:paraId="57589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3A2431"/>
        </w:tc>
        <w:tc>
          <w:tcPr>
            <w:tcW w:w="1276" w:type="dxa"/>
            <w:vAlign w:val="center"/>
          </w:tcPr>
          <w:p w14:paraId="1960FA7C">
            <w:pPr>
              <w:pStyle w:val="15"/>
            </w:pPr>
            <w:r>
              <w:t>成本指标</w:t>
            </w:r>
          </w:p>
        </w:tc>
        <w:tc>
          <w:tcPr>
            <w:tcW w:w="1332" w:type="dxa"/>
            <w:vAlign w:val="center"/>
          </w:tcPr>
          <w:p w14:paraId="324E2402">
            <w:pPr>
              <w:pStyle w:val="15"/>
            </w:pPr>
            <w:r>
              <w:t>减轻农户经济负担</w:t>
            </w:r>
          </w:p>
        </w:tc>
        <w:tc>
          <w:tcPr>
            <w:tcW w:w="1946" w:type="dxa"/>
            <w:vAlign w:val="center"/>
          </w:tcPr>
          <w:p w14:paraId="34993F31">
            <w:pPr>
              <w:pStyle w:val="15"/>
            </w:pPr>
            <w:r>
              <w:t>减轻农户经济负担</w:t>
            </w:r>
          </w:p>
        </w:tc>
        <w:tc>
          <w:tcPr>
            <w:tcW w:w="1984" w:type="dxa"/>
            <w:vAlign w:val="center"/>
          </w:tcPr>
          <w:p w14:paraId="3E3AB851">
            <w:pPr>
              <w:pStyle w:val="15"/>
            </w:pPr>
            <w:r>
              <w:t>减轻农户经济负担</w:t>
            </w:r>
          </w:p>
        </w:tc>
        <w:tc>
          <w:tcPr>
            <w:tcW w:w="2080" w:type="dxa"/>
            <w:vAlign w:val="center"/>
          </w:tcPr>
          <w:p w14:paraId="5E3B9392">
            <w:pPr>
              <w:pStyle w:val="15"/>
            </w:pPr>
            <w:r>
              <w:t>关于下达2025年省级农业生态资源保护资金的通知</w:t>
            </w:r>
          </w:p>
        </w:tc>
      </w:tr>
      <w:tr w14:paraId="0D289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1447EE">
            <w:pPr>
              <w:pStyle w:val="17"/>
            </w:pPr>
            <w:r>
              <w:t>效益指标</w:t>
            </w:r>
          </w:p>
        </w:tc>
        <w:tc>
          <w:tcPr>
            <w:tcW w:w="1276" w:type="dxa"/>
            <w:vAlign w:val="center"/>
          </w:tcPr>
          <w:p w14:paraId="072728BF">
            <w:pPr>
              <w:pStyle w:val="15"/>
            </w:pPr>
            <w:r>
              <w:t>经济效益指标</w:t>
            </w:r>
          </w:p>
        </w:tc>
        <w:tc>
          <w:tcPr>
            <w:tcW w:w="1332" w:type="dxa"/>
            <w:vAlign w:val="center"/>
          </w:tcPr>
          <w:p w14:paraId="3666EB44">
            <w:pPr>
              <w:pStyle w:val="15"/>
            </w:pPr>
            <w:r>
              <w:t>减轻农户经济负担</w:t>
            </w:r>
          </w:p>
        </w:tc>
        <w:tc>
          <w:tcPr>
            <w:tcW w:w="1946" w:type="dxa"/>
            <w:vAlign w:val="center"/>
          </w:tcPr>
          <w:p w14:paraId="3F029278">
            <w:pPr>
              <w:pStyle w:val="15"/>
            </w:pPr>
            <w:r>
              <w:t>减轻农户经济负担</w:t>
            </w:r>
          </w:p>
        </w:tc>
        <w:tc>
          <w:tcPr>
            <w:tcW w:w="1984" w:type="dxa"/>
            <w:vAlign w:val="center"/>
          </w:tcPr>
          <w:p w14:paraId="39A5D0DD">
            <w:pPr>
              <w:pStyle w:val="15"/>
            </w:pPr>
            <w:r>
              <w:t>减轻农户经济负担</w:t>
            </w:r>
          </w:p>
        </w:tc>
        <w:tc>
          <w:tcPr>
            <w:tcW w:w="2080" w:type="dxa"/>
            <w:vAlign w:val="center"/>
          </w:tcPr>
          <w:p w14:paraId="6A0C4C0F">
            <w:pPr>
              <w:pStyle w:val="15"/>
            </w:pPr>
            <w:r>
              <w:t>关于下达2025年省级农业生态资源保护资金的通知</w:t>
            </w:r>
          </w:p>
        </w:tc>
      </w:tr>
      <w:tr w14:paraId="5F372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762FAD"/>
        </w:tc>
        <w:tc>
          <w:tcPr>
            <w:tcW w:w="1276" w:type="dxa"/>
            <w:vAlign w:val="center"/>
          </w:tcPr>
          <w:p w14:paraId="326CD59C">
            <w:pPr>
              <w:pStyle w:val="15"/>
            </w:pPr>
            <w:r>
              <w:t>社会效益指标</w:t>
            </w:r>
          </w:p>
        </w:tc>
        <w:tc>
          <w:tcPr>
            <w:tcW w:w="1332" w:type="dxa"/>
            <w:vAlign w:val="center"/>
          </w:tcPr>
          <w:p w14:paraId="7C47F0E0">
            <w:pPr>
              <w:pStyle w:val="15"/>
            </w:pPr>
            <w:r>
              <w:t>减少土壤白色污染</w:t>
            </w:r>
          </w:p>
        </w:tc>
        <w:tc>
          <w:tcPr>
            <w:tcW w:w="1946" w:type="dxa"/>
            <w:vAlign w:val="center"/>
          </w:tcPr>
          <w:p w14:paraId="43910A75">
            <w:pPr>
              <w:pStyle w:val="15"/>
            </w:pPr>
            <w:r>
              <w:t>通过项目实施，进一步减少土壤白色污染</w:t>
            </w:r>
          </w:p>
        </w:tc>
        <w:tc>
          <w:tcPr>
            <w:tcW w:w="1984" w:type="dxa"/>
            <w:vAlign w:val="center"/>
          </w:tcPr>
          <w:p w14:paraId="34D6D4CA">
            <w:pPr>
              <w:pStyle w:val="15"/>
            </w:pPr>
            <w:r>
              <w:t>通过项目实施，进一步减少土壤白色污染</w:t>
            </w:r>
          </w:p>
        </w:tc>
        <w:tc>
          <w:tcPr>
            <w:tcW w:w="2080" w:type="dxa"/>
            <w:vAlign w:val="center"/>
          </w:tcPr>
          <w:p w14:paraId="746E15A0">
            <w:pPr>
              <w:pStyle w:val="15"/>
            </w:pPr>
            <w:r>
              <w:t>关于下达2025年省级农业生态资源保护资金的通知</w:t>
            </w:r>
          </w:p>
        </w:tc>
      </w:tr>
      <w:tr w14:paraId="07A80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45D0A7"/>
        </w:tc>
        <w:tc>
          <w:tcPr>
            <w:tcW w:w="1276" w:type="dxa"/>
            <w:vAlign w:val="center"/>
          </w:tcPr>
          <w:p w14:paraId="6A71610A">
            <w:pPr>
              <w:pStyle w:val="15"/>
            </w:pPr>
            <w:r>
              <w:t>生态效益指标</w:t>
            </w:r>
          </w:p>
        </w:tc>
        <w:tc>
          <w:tcPr>
            <w:tcW w:w="1332" w:type="dxa"/>
            <w:vAlign w:val="center"/>
          </w:tcPr>
          <w:p w14:paraId="6160607E">
            <w:pPr>
              <w:pStyle w:val="15"/>
            </w:pPr>
            <w:r>
              <w:t>土壤白色污染得到进一步改善</w:t>
            </w:r>
          </w:p>
        </w:tc>
        <w:tc>
          <w:tcPr>
            <w:tcW w:w="1946" w:type="dxa"/>
            <w:vAlign w:val="center"/>
          </w:tcPr>
          <w:p w14:paraId="06BEE445">
            <w:pPr>
              <w:pStyle w:val="15"/>
            </w:pPr>
            <w:r>
              <w:t>土壤白色污染得到进一步改善</w:t>
            </w:r>
          </w:p>
        </w:tc>
        <w:tc>
          <w:tcPr>
            <w:tcW w:w="1984" w:type="dxa"/>
            <w:vAlign w:val="center"/>
          </w:tcPr>
          <w:p w14:paraId="43CBAA8C">
            <w:pPr>
              <w:pStyle w:val="15"/>
            </w:pPr>
            <w:r>
              <w:t>土壤白色污染进一步改善</w:t>
            </w:r>
          </w:p>
        </w:tc>
        <w:tc>
          <w:tcPr>
            <w:tcW w:w="2080" w:type="dxa"/>
            <w:vAlign w:val="center"/>
          </w:tcPr>
          <w:p w14:paraId="7AF5BC7E">
            <w:pPr>
              <w:pStyle w:val="15"/>
            </w:pPr>
            <w:r>
              <w:t>关于下达2025年省级农业生态资源保护资金的通知</w:t>
            </w:r>
          </w:p>
        </w:tc>
      </w:tr>
      <w:tr w14:paraId="45E67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0CEEFC"/>
        </w:tc>
        <w:tc>
          <w:tcPr>
            <w:tcW w:w="1276" w:type="dxa"/>
            <w:vAlign w:val="center"/>
          </w:tcPr>
          <w:p w14:paraId="4473DAEA">
            <w:pPr>
              <w:pStyle w:val="15"/>
            </w:pPr>
            <w:r>
              <w:t>可持续影响指标</w:t>
            </w:r>
          </w:p>
        </w:tc>
        <w:tc>
          <w:tcPr>
            <w:tcW w:w="1332" w:type="dxa"/>
            <w:vAlign w:val="center"/>
          </w:tcPr>
          <w:p w14:paraId="0357CEE3">
            <w:pPr>
              <w:pStyle w:val="15"/>
            </w:pPr>
            <w:r>
              <w:t>减少农业面源污染</w:t>
            </w:r>
          </w:p>
        </w:tc>
        <w:tc>
          <w:tcPr>
            <w:tcW w:w="1946" w:type="dxa"/>
            <w:vAlign w:val="center"/>
          </w:tcPr>
          <w:p w14:paraId="1D50B16A">
            <w:pPr>
              <w:pStyle w:val="15"/>
            </w:pPr>
            <w:r>
              <w:t>减少农业面源污染</w:t>
            </w:r>
          </w:p>
        </w:tc>
        <w:tc>
          <w:tcPr>
            <w:tcW w:w="1984" w:type="dxa"/>
            <w:vAlign w:val="center"/>
          </w:tcPr>
          <w:p w14:paraId="0721F1B6">
            <w:pPr>
              <w:pStyle w:val="15"/>
            </w:pPr>
            <w:r>
              <w:t>减少农业面源污染</w:t>
            </w:r>
          </w:p>
        </w:tc>
        <w:tc>
          <w:tcPr>
            <w:tcW w:w="2080" w:type="dxa"/>
            <w:vAlign w:val="center"/>
          </w:tcPr>
          <w:p w14:paraId="176C1258">
            <w:pPr>
              <w:pStyle w:val="15"/>
            </w:pPr>
            <w:r>
              <w:t>关于下达2025年省级农业生态资源保护资金的通知</w:t>
            </w:r>
          </w:p>
        </w:tc>
      </w:tr>
      <w:tr w14:paraId="68A20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67B110">
            <w:pPr>
              <w:pStyle w:val="17"/>
            </w:pPr>
            <w:r>
              <w:t>满意度指标</w:t>
            </w:r>
          </w:p>
        </w:tc>
        <w:tc>
          <w:tcPr>
            <w:tcW w:w="1276" w:type="dxa"/>
            <w:vAlign w:val="center"/>
          </w:tcPr>
          <w:p w14:paraId="23F0CCF4">
            <w:pPr>
              <w:pStyle w:val="15"/>
            </w:pPr>
            <w:r>
              <w:t>服务对象满意度指标</w:t>
            </w:r>
          </w:p>
        </w:tc>
        <w:tc>
          <w:tcPr>
            <w:tcW w:w="1332" w:type="dxa"/>
            <w:vAlign w:val="center"/>
          </w:tcPr>
          <w:p w14:paraId="71A451CF">
            <w:pPr>
              <w:pStyle w:val="15"/>
            </w:pPr>
            <w:r>
              <w:t>农户满意度</w:t>
            </w:r>
          </w:p>
        </w:tc>
        <w:tc>
          <w:tcPr>
            <w:tcW w:w="1946" w:type="dxa"/>
            <w:vAlign w:val="center"/>
          </w:tcPr>
          <w:p w14:paraId="42950124">
            <w:pPr>
              <w:pStyle w:val="15"/>
            </w:pPr>
            <w:r>
              <w:t>就项目实施调查农户满意度</w:t>
            </w:r>
          </w:p>
        </w:tc>
        <w:tc>
          <w:tcPr>
            <w:tcW w:w="1984" w:type="dxa"/>
            <w:vAlign w:val="center"/>
          </w:tcPr>
          <w:p w14:paraId="72CA3B5B">
            <w:pPr>
              <w:pStyle w:val="15"/>
            </w:pPr>
            <w:r>
              <w:t>≥95</w:t>
            </w:r>
          </w:p>
        </w:tc>
        <w:tc>
          <w:tcPr>
            <w:tcW w:w="2080" w:type="dxa"/>
            <w:vAlign w:val="center"/>
          </w:tcPr>
          <w:p w14:paraId="7B320C3F">
            <w:pPr>
              <w:pStyle w:val="15"/>
            </w:pPr>
            <w:r>
              <w:t>关于下达2025年省级农业生态资源保护资金的通知</w:t>
            </w:r>
          </w:p>
        </w:tc>
      </w:tr>
    </w:tbl>
    <w:p w14:paraId="44DDA27B">
      <w:pPr>
        <w:rPr>
          <w:rFonts w:eastAsiaTheme="minorEastAsia"/>
          <w:lang w:eastAsia="zh-CN"/>
        </w:rPr>
        <w:sectPr>
          <w:type w:val="continuous"/>
          <w:pgSz w:w="11900" w:h="16840"/>
          <w:pgMar w:top="1984" w:right="1304" w:bottom="1134" w:left="1304" w:header="720" w:footer="720" w:gutter="0"/>
          <w:cols w:space="720" w:num="1"/>
        </w:sectPr>
      </w:pPr>
    </w:p>
    <w:p w14:paraId="1B75DB6D">
      <w:pPr>
        <w:rPr>
          <w:rFonts w:ascii="方正楷体简体" w:hAnsi="方正楷体简体" w:eastAsia="方正楷体简体" w:cs="方正楷体简体"/>
          <w:sz w:val="32"/>
          <w:szCs w:val="32"/>
        </w:rPr>
      </w:pPr>
      <w:bookmarkStart w:id="21" w:name="_Toc_4_4_0000000021"/>
      <w:r>
        <w:rPr>
          <w:rFonts w:ascii="方正楷体简体" w:hAnsi="方正楷体简体" w:eastAsia="方正楷体简体" w:cs="方正楷体简体"/>
          <w:sz w:val="32"/>
          <w:szCs w:val="32"/>
        </w:rPr>
        <w:br w:type="page"/>
      </w:r>
    </w:p>
    <w:p w14:paraId="56871D62">
      <w:pPr>
        <w:kinsoku w:val="0"/>
        <w:autoSpaceDE w:val="0"/>
        <w:autoSpaceDN w:val="0"/>
        <w:adjustRightInd w:val="0"/>
        <w:snapToGrid w:val="0"/>
        <w:spacing w:line="570" w:lineRule="exact"/>
        <w:ind w:firstLine="640" w:firstLineChars="200"/>
        <w:textAlignment w:val="baseline"/>
        <w:rPr>
          <w:rFonts w:ascii="方正楷体简体" w:hAnsi="方正楷体简体" w:eastAsia="方正楷体简体" w:cs="方正楷体简体"/>
          <w:sz w:val="32"/>
          <w:szCs w:val="32"/>
        </w:rPr>
      </w:pPr>
      <w:r>
        <w:rPr>
          <w:rFonts w:ascii="方正楷体简体" w:hAnsi="方正楷体简体" w:eastAsia="方正楷体简体" w:cs="方正楷体简体"/>
          <w:sz w:val="32"/>
          <w:szCs w:val="32"/>
        </w:rPr>
        <w:t>18.冀财农[2024]121号关于提前下达2025年省级农业生态资源保护资金的通知（农药减量控害技术集成示范）绩效目标表</w:t>
      </w:r>
      <w:bookmarkEnd w:id="21"/>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2BCAF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3CC1BB6">
            <w:pPr>
              <w:pStyle w:val="14"/>
            </w:pPr>
            <w:r>
              <w:t>326001遵化市农业农村局本级</w:t>
            </w:r>
          </w:p>
        </w:tc>
        <w:tc>
          <w:tcPr>
            <w:tcW w:w="1843" w:type="dxa"/>
            <w:tcBorders>
              <w:top w:val="single" w:color="FFFFFF" w:sz="6" w:space="0"/>
              <w:left w:val="single" w:color="FFFFFF" w:sz="6" w:space="0"/>
              <w:right w:val="single" w:color="FFFFFF" w:sz="6" w:space="0"/>
            </w:tcBorders>
            <w:vAlign w:val="center"/>
          </w:tcPr>
          <w:p w14:paraId="26D18D51">
            <w:pPr>
              <w:pStyle w:val="13"/>
            </w:pPr>
            <w:r>
              <w:t>单位：万元</w:t>
            </w:r>
          </w:p>
        </w:tc>
      </w:tr>
      <w:tr w14:paraId="6E0AC0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A09D21">
            <w:pPr>
              <w:pStyle w:val="16"/>
            </w:pPr>
            <w:r>
              <w:t>项目编码</w:t>
            </w:r>
          </w:p>
        </w:tc>
        <w:tc>
          <w:tcPr>
            <w:tcW w:w="2608" w:type="dxa"/>
            <w:gridSpan w:val="2"/>
            <w:vAlign w:val="center"/>
          </w:tcPr>
          <w:p w14:paraId="6C47F381">
            <w:pPr>
              <w:pStyle w:val="15"/>
            </w:pPr>
            <w:r>
              <w:t>13028125P000065100035</w:t>
            </w:r>
          </w:p>
        </w:tc>
        <w:tc>
          <w:tcPr>
            <w:tcW w:w="1587" w:type="dxa"/>
            <w:vAlign w:val="center"/>
          </w:tcPr>
          <w:p w14:paraId="75678377">
            <w:pPr>
              <w:pStyle w:val="16"/>
            </w:pPr>
            <w:r>
              <w:t>项目名称</w:t>
            </w:r>
          </w:p>
        </w:tc>
        <w:tc>
          <w:tcPr>
            <w:tcW w:w="4423" w:type="dxa"/>
            <w:gridSpan w:val="3"/>
            <w:vAlign w:val="center"/>
          </w:tcPr>
          <w:p w14:paraId="5EDDB80B">
            <w:pPr>
              <w:pStyle w:val="15"/>
            </w:pPr>
            <w:r>
              <w:t>冀财农[2024]121号关于提前下达2025年省级农业生态资源保护资金的通知（农药减量控害技术集成示范）</w:t>
            </w:r>
          </w:p>
        </w:tc>
      </w:tr>
      <w:tr w14:paraId="43B3D9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D8C7C3">
            <w:pPr>
              <w:pStyle w:val="16"/>
            </w:pPr>
            <w:r>
              <w:t>预算规模及资金用途</w:t>
            </w:r>
          </w:p>
        </w:tc>
        <w:tc>
          <w:tcPr>
            <w:tcW w:w="1276" w:type="dxa"/>
            <w:vAlign w:val="center"/>
          </w:tcPr>
          <w:p w14:paraId="2027F75E">
            <w:pPr>
              <w:pStyle w:val="16"/>
            </w:pPr>
            <w:r>
              <w:t>预算数</w:t>
            </w:r>
          </w:p>
        </w:tc>
        <w:tc>
          <w:tcPr>
            <w:tcW w:w="1332" w:type="dxa"/>
            <w:vAlign w:val="center"/>
          </w:tcPr>
          <w:p w14:paraId="4D791D3E">
            <w:pPr>
              <w:pStyle w:val="15"/>
            </w:pPr>
            <w:r>
              <w:t>5.00</w:t>
            </w:r>
          </w:p>
        </w:tc>
        <w:tc>
          <w:tcPr>
            <w:tcW w:w="1587" w:type="dxa"/>
            <w:vAlign w:val="center"/>
          </w:tcPr>
          <w:p w14:paraId="6465B5C2">
            <w:pPr>
              <w:pStyle w:val="16"/>
            </w:pPr>
            <w:r>
              <w:t>其中：财政    资金</w:t>
            </w:r>
          </w:p>
        </w:tc>
        <w:tc>
          <w:tcPr>
            <w:tcW w:w="1304" w:type="dxa"/>
            <w:vAlign w:val="center"/>
          </w:tcPr>
          <w:p w14:paraId="30DFE835">
            <w:pPr>
              <w:pStyle w:val="15"/>
            </w:pPr>
            <w:r>
              <w:t>5.00</w:t>
            </w:r>
          </w:p>
        </w:tc>
        <w:tc>
          <w:tcPr>
            <w:tcW w:w="1276" w:type="dxa"/>
            <w:vAlign w:val="center"/>
          </w:tcPr>
          <w:p w14:paraId="3BF05222">
            <w:pPr>
              <w:pStyle w:val="16"/>
            </w:pPr>
            <w:r>
              <w:t>其他资金</w:t>
            </w:r>
          </w:p>
        </w:tc>
        <w:tc>
          <w:tcPr>
            <w:tcW w:w="1843" w:type="dxa"/>
            <w:vAlign w:val="center"/>
          </w:tcPr>
          <w:p w14:paraId="797CF50A">
            <w:pPr>
              <w:pStyle w:val="15"/>
            </w:pPr>
          </w:p>
        </w:tc>
      </w:tr>
      <w:tr w14:paraId="16A0FC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0856C4"/>
        </w:tc>
        <w:tc>
          <w:tcPr>
            <w:tcW w:w="8618" w:type="dxa"/>
            <w:gridSpan w:val="6"/>
            <w:vAlign w:val="center"/>
          </w:tcPr>
          <w:p w14:paraId="082CB701">
            <w:pPr>
              <w:pStyle w:val="15"/>
            </w:pPr>
            <w:r>
              <w:t>预算数5万元，主要用于农药减量控害技术</w:t>
            </w:r>
          </w:p>
        </w:tc>
      </w:tr>
      <w:tr w14:paraId="4967BB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890354">
            <w:pPr>
              <w:pStyle w:val="16"/>
            </w:pPr>
            <w:r>
              <w:t>资金支出计划（%）</w:t>
            </w:r>
          </w:p>
        </w:tc>
        <w:tc>
          <w:tcPr>
            <w:tcW w:w="2608" w:type="dxa"/>
            <w:gridSpan w:val="2"/>
            <w:vAlign w:val="center"/>
          </w:tcPr>
          <w:p w14:paraId="0F83C066">
            <w:pPr>
              <w:pStyle w:val="16"/>
            </w:pPr>
            <w:r>
              <w:t>3月底</w:t>
            </w:r>
          </w:p>
        </w:tc>
        <w:tc>
          <w:tcPr>
            <w:tcW w:w="1587" w:type="dxa"/>
            <w:vAlign w:val="center"/>
          </w:tcPr>
          <w:p w14:paraId="2D1A7C37">
            <w:pPr>
              <w:pStyle w:val="16"/>
            </w:pPr>
            <w:r>
              <w:t>6月底</w:t>
            </w:r>
          </w:p>
        </w:tc>
        <w:tc>
          <w:tcPr>
            <w:tcW w:w="1304" w:type="dxa"/>
            <w:vAlign w:val="center"/>
          </w:tcPr>
          <w:p w14:paraId="5C216C8D">
            <w:pPr>
              <w:pStyle w:val="16"/>
            </w:pPr>
            <w:r>
              <w:t>10月底</w:t>
            </w:r>
          </w:p>
        </w:tc>
        <w:tc>
          <w:tcPr>
            <w:tcW w:w="3119" w:type="dxa"/>
            <w:gridSpan w:val="2"/>
            <w:vAlign w:val="center"/>
          </w:tcPr>
          <w:p w14:paraId="24C8E436">
            <w:pPr>
              <w:pStyle w:val="16"/>
            </w:pPr>
            <w:r>
              <w:t>12月底</w:t>
            </w:r>
          </w:p>
        </w:tc>
      </w:tr>
      <w:tr w14:paraId="423E60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C8A744"/>
        </w:tc>
        <w:tc>
          <w:tcPr>
            <w:tcW w:w="2608" w:type="dxa"/>
            <w:gridSpan w:val="2"/>
            <w:vAlign w:val="center"/>
          </w:tcPr>
          <w:p w14:paraId="021C9DD4">
            <w:pPr>
              <w:pStyle w:val="17"/>
            </w:pPr>
            <w:r>
              <w:t>30%</w:t>
            </w:r>
          </w:p>
        </w:tc>
        <w:tc>
          <w:tcPr>
            <w:tcW w:w="1587" w:type="dxa"/>
            <w:vAlign w:val="center"/>
          </w:tcPr>
          <w:p w14:paraId="4318F4A4">
            <w:pPr>
              <w:pStyle w:val="17"/>
            </w:pPr>
            <w:r>
              <w:t>60%</w:t>
            </w:r>
          </w:p>
        </w:tc>
        <w:tc>
          <w:tcPr>
            <w:tcW w:w="1304" w:type="dxa"/>
            <w:vAlign w:val="center"/>
          </w:tcPr>
          <w:p w14:paraId="55BA08AF">
            <w:pPr>
              <w:pStyle w:val="17"/>
            </w:pPr>
            <w:r>
              <w:t>90%</w:t>
            </w:r>
          </w:p>
        </w:tc>
        <w:tc>
          <w:tcPr>
            <w:tcW w:w="3119" w:type="dxa"/>
            <w:gridSpan w:val="2"/>
            <w:vAlign w:val="center"/>
          </w:tcPr>
          <w:p w14:paraId="72677B2E">
            <w:pPr>
              <w:pStyle w:val="17"/>
            </w:pPr>
            <w:r>
              <w:t>100%</w:t>
            </w:r>
          </w:p>
        </w:tc>
      </w:tr>
      <w:tr w14:paraId="2E23E3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AF2767">
            <w:pPr>
              <w:pStyle w:val="16"/>
            </w:pPr>
            <w:r>
              <w:t>绩效目标</w:t>
            </w:r>
          </w:p>
        </w:tc>
        <w:tc>
          <w:tcPr>
            <w:tcW w:w="8618" w:type="dxa"/>
            <w:gridSpan w:val="6"/>
            <w:vAlign w:val="center"/>
          </w:tcPr>
          <w:p w14:paraId="10A20591">
            <w:pPr>
              <w:pStyle w:val="15"/>
            </w:pPr>
            <w:r>
              <w:t>1.农作物病虫害危害损失率5%以下。</w:t>
            </w:r>
          </w:p>
          <w:p w14:paraId="6167B155">
            <w:pPr>
              <w:pStyle w:val="15"/>
            </w:pPr>
            <w:r>
              <w:t>2.加强监测，实现农药减量控害。</w:t>
            </w:r>
          </w:p>
        </w:tc>
      </w:tr>
    </w:tbl>
    <w:p w14:paraId="528E3A6B">
      <w:pPr>
        <w:spacing w:line="2" w:lineRule="exact"/>
        <w:jc w:val="center"/>
      </w:pPr>
    </w:p>
    <w:tbl>
      <w:tblPr>
        <w:tblStyle w:val="7"/>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946"/>
        <w:gridCol w:w="1134"/>
        <w:gridCol w:w="2930"/>
      </w:tblGrid>
      <w:tr w14:paraId="4D524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E3C03A">
            <w:pPr>
              <w:pStyle w:val="16"/>
            </w:pPr>
            <w:r>
              <w:t>一级指标</w:t>
            </w:r>
          </w:p>
        </w:tc>
        <w:tc>
          <w:tcPr>
            <w:tcW w:w="1276" w:type="dxa"/>
            <w:vAlign w:val="center"/>
          </w:tcPr>
          <w:p w14:paraId="12FA5C39">
            <w:pPr>
              <w:pStyle w:val="16"/>
            </w:pPr>
            <w:r>
              <w:t>二级指标</w:t>
            </w:r>
          </w:p>
        </w:tc>
        <w:tc>
          <w:tcPr>
            <w:tcW w:w="1332" w:type="dxa"/>
            <w:vAlign w:val="center"/>
          </w:tcPr>
          <w:p w14:paraId="663AC891">
            <w:pPr>
              <w:pStyle w:val="16"/>
            </w:pPr>
            <w:r>
              <w:t>三级指标</w:t>
            </w:r>
          </w:p>
        </w:tc>
        <w:tc>
          <w:tcPr>
            <w:tcW w:w="1946" w:type="dxa"/>
            <w:vAlign w:val="center"/>
          </w:tcPr>
          <w:p w14:paraId="326E6F96">
            <w:pPr>
              <w:pStyle w:val="16"/>
            </w:pPr>
            <w:r>
              <w:t>绩效指标描述</w:t>
            </w:r>
          </w:p>
        </w:tc>
        <w:tc>
          <w:tcPr>
            <w:tcW w:w="1134" w:type="dxa"/>
            <w:vAlign w:val="center"/>
          </w:tcPr>
          <w:p w14:paraId="1B1C90A6">
            <w:pPr>
              <w:pStyle w:val="16"/>
            </w:pPr>
            <w:r>
              <w:t>指标值</w:t>
            </w:r>
          </w:p>
        </w:tc>
        <w:tc>
          <w:tcPr>
            <w:tcW w:w="2930" w:type="dxa"/>
            <w:vAlign w:val="center"/>
          </w:tcPr>
          <w:p w14:paraId="60F66D52">
            <w:pPr>
              <w:pStyle w:val="16"/>
            </w:pPr>
            <w:r>
              <w:t>指标值确定依据</w:t>
            </w:r>
          </w:p>
        </w:tc>
      </w:tr>
      <w:tr w14:paraId="02430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633B17">
            <w:pPr>
              <w:pStyle w:val="17"/>
            </w:pPr>
            <w:r>
              <w:t>产出指标</w:t>
            </w:r>
          </w:p>
        </w:tc>
        <w:tc>
          <w:tcPr>
            <w:tcW w:w="1276" w:type="dxa"/>
            <w:vAlign w:val="center"/>
          </w:tcPr>
          <w:p w14:paraId="3701838F">
            <w:pPr>
              <w:pStyle w:val="15"/>
            </w:pPr>
            <w:r>
              <w:t>数量指标</w:t>
            </w:r>
          </w:p>
        </w:tc>
        <w:tc>
          <w:tcPr>
            <w:tcW w:w="1332" w:type="dxa"/>
            <w:vAlign w:val="center"/>
          </w:tcPr>
          <w:p w14:paraId="1190EBD6">
            <w:pPr>
              <w:pStyle w:val="15"/>
            </w:pPr>
            <w:r>
              <w:t>发布病虫情报</w:t>
            </w:r>
          </w:p>
        </w:tc>
        <w:tc>
          <w:tcPr>
            <w:tcW w:w="1946" w:type="dxa"/>
            <w:vAlign w:val="center"/>
          </w:tcPr>
          <w:p w14:paraId="08F12EA9">
            <w:pPr>
              <w:pStyle w:val="15"/>
            </w:pPr>
            <w:r>
              <w:t>发布病虫情报</w:t>
            </w:r>
          </w:p>
        </w:tc>
        <w:tc>
          <w:tcPr>
            <w:tcW w:w="1134" w:type="dxa"/>
            <w:vAlign w:val="center"/>
          </w:tcPr>
          <w:p w14:paraId="3F7044FE">
            <w:pPr>
              <w:pStyle w:val="15"/>
            </w:pPr>
            <w:r>
              <w:t>≥10期</w:t>
            </w:r>
          </w:p>
        </w:tc>
        <w:tc>
          <w:tcPr>
            <w:tcW w:w="2930" w:type="dxa"/>
            <w:vAlign w:val="center"/>
          </w:tcPr>
          <w:p w14:paraId="1DECD337">
            <w:pPr>
              <w:pStyle w:val="15"/>
            </w:pPr>
            <w:r>
              <w:t>河北省财政厅《关于提前下达2025年省级农业生产资源保护资金的通知》（冀财农【2024】121号）</w:t>
            </w:r>
          </w:p>
        </w:tc>
      </w:tr>
      <w:tr w14:paraId="0F6AB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A1F00F"/>
        </w:tc>
        <w:tc>
          <w:tcPr>
            <w:tcW w:w="1276" w:type="dxa"/>
            <w:vAlign w:val="center"/>
          </w:tcPr>
          <w:p w14:paraId="7022AAD2">
            <w:pPr>
              <w:pStyle w:val="15"/>
            </w:pPr>
            <w:r>
              <w:t>质量指标</w:t>
            </w:r>
          </w:p>
        </w:tc>
        <w:tc>
          <w:tcPr>
            <w:tcW w:w="1332" w:type="dxa"/>
            <w:vAlign w:val="center"/>
          </w:tcPr>
          <w:p w14:paraId="77E7C650">
            <w:pPr>
              <w:pStyle w:val="15"/>
            </w:pPr>
            <w:r>
              <w:t>预报准确率</w:t>
            </w:r>
          </w:p>
        </w:tc>
        <w:tc>
          <w:tcPr>
            <w:tcW w:w="1946" w:type="dxa"/>
            <w:vAlign w:val="center"/>
          </w:tcPr>
          <w:p w14:paraId="610F26A5">
            <w:pPr>
              <w:pStyle w:val="15"/>
            </w:pPr>
            <w:r>
              <w:t>预报准确率</w:t>
            </w:r>
          </w:p>
        </w:tc>
        <w:tc>
          <w:tcPr>
            <w:tcW w:w="1134" w:type="dxa"/>
            <w:vAlign w:val="center"/>
          </w:tcPr>
          <w:p w14:paraId="680A96B7">
            <w:pPr>
              <w:pStyle w:val="15"/>
            </w:pPr>
            <w:r>
              <w:t>≥90%</w:t>
            </w:r>
          </w:p>
        </w:tc>
        <w:tc>
          <w:tcPr>
            <w:tcW w:w="2930" w:type="dxa"/>
            <w:vAlign w:val="center"/>
          </w:tcPr>
          <w:p w14:paraId="6101DE0A">
            <w:pPr>
              <w:pStyle w:val="15"/>
            </w:pPr>
            <w:r>
              <w:t>河北省财政厅《关于提前下达2025年省级农业生产资源保护资金的通知》（冀财农【2024】121号）</w:t>
            </w:r>
          </w:p>
        </w:tc>
      </w:tr>
      <w:tr w14:paraId="1ACAA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C5C47E"/>
        </w:tc>
        <w:tc>
          <w:tcPr>
            <w:tcW w:w="1276" w:type="dxa"/>
            <w:vAlign w:val="center"/>
          </w:tcPr>
          <w:p w14:paraId="465A8988">
            <w:pPr>
              <w:pStyle w:val="15"/>
            </w:pPr>
            <w:r>
              <w:t>时效指标</w:t>
            </w:r>
          </w:p>
        </w:tc>
        <w:tc>
          <w:tcPr>
            <w:tcW w:w="1332" w:type="dxa"/>
            <w:vAlign w:val="center"/>
          </w:tcPr>
          <w:p w14:paraId="1545A387">
            <w:pPr>
              <w:pStyle w:val="15"/>
            </w:pPr>
            <w:r>
              <w:t>及时拨付资金</w:t>
            </w:r>
          </w:p>
        </w:tc>
        <w:tc>
          <w:tcPr>
            <w:tcW w:w="1946" w:type="dxa"/>
            <w:vAlign w:val="center"/>
          </w:tcPr>
          <w:p w14:paraId="5B75A305">
            <w:pPr>
              <w:pStyle w:val="15"/>
            </w:pPr>
            <w:r>
              <w:t>及时拨付资金</w:t>
            </w:r>
          </w:p>
        </w:tc>
        <w:tc>
          <w:tcPr>
            <w:tcW w:w="1134" w:type="dxa"/>
            <w:vAlign w:val="center"/>
          </w:tcPr>
          <w:p w14:paraId="261D90D7">
            <w:pPr>
              <w:pStyle w:val="15"/>
            </w:pPr>
            <w:r>
              <w:t>≥99%</w:t>
            </w:r>
          </w:p>
        </w:tc>
        <w:tc>
          <w:tcPr>
            <w:tcW w:w="2930" w:type="dxa"/>
            <w:vAlign w:val="center"/>
          </w:tcPr>
          <w:p w14:paraId="40EC554E">
            <w:pPr>
              <w:pStyle w:val="15"/>
            </w:pPr>
            <w:r>
              <w:t>河北省财政厅《关于提前下达2025年省级农业生产资源保护资金的通知》（冀财农【2024】121号）</w:t>
            </w:r>
          </w:p>
        </w:tc>
      </w:tr>
      <w:tr w14:paraId="47D0E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B6935F"/>
        </w:tc>
        <w:tc>
          <w:tcPr>
            <w:tcW w:w="1276" w:type="dxa"/>
            <w:vAlign w:val="center"/>
          </w:tcPr>
          <w:p w14:paraId="128D8B14">
            <w:pPr>
              <w:pStyle w:val="15"/>
            </w:pPr>
            <w:r>
              <w:t>成本指标</w:t>
            </w:r>
          </w:p>
        </w:tc>
        <w:tc>
          <w:tcPr>
            <w:tcW w:w="1332" w:type="dxa"/>
            <w:vAlign w:val="center"/>
          </w:tcPr>
          <w:p w14:paraId="35450851">
            <w:pPr>
              <w:pStyle w:val="15"/>
            </w:pPr>
            <w:r>
              <w:t>严格执行资金预算管理</w:t>
            </w:r>
          </w:p>
        </w:tc>
        <w:tc>
          <w:tcPr>
            <w:tcW w:w="1946" w:type="dxa"/>
            <w:vAlign w:val="center"/>
          </w:tcPr>
          <w:p w14:paraId="1510575A">
            <w:pPr>
              <w:pStyle w:val="15"/>
            </w:pPr>
            <w:r>
              <w:t>严格执行资金预算管理</w:t>
            </w:r>
          </w:p>
        </w:tc>
        <w:tc>
          <w:tcPr>
            <w:tcW w:w="1134" w:type="dxa"/>
            <w:vAlign w:val="center"/>
          </w:tcPr>
          <w:p w14:paraId="5601AE55">
            <w:pPr>
              <w:pStyle w:val="15"/>
            </w:pPr>
            <w:r>
              <w:t>≥99%</w:t>
            </w:r>
          </w:p>
        </w:tc>
        <w:tc>
          <w:tcPr>
            <w:tcW w:w="2930" w:type="dxa"/>
            <w:vAlign w:val="center"/>
          </w:tcPr>
          <w:p w14:paraId="76CD9D59">
            <w:pPr>
              <w:pStyle w:val="15"/>
            </w:pPr>
            <w:r>
              <w:t>河北省财政厅《关于提前下达2025年省级农业生产资源保护资金的通知》（冀财农【2024】121号）</w:t>
            </w:r>
          </w:p>
        </w:tc>
      </w:tr>
      <w:tr w14:paraId="28B18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169239">
            <w:pPr>
              <w:pStyle w:val="17"/>
            </w:pPr>
            <w:r>
              <w:t>效益指标</w:t>
            </w:r>
          </w:p>
        </w:tc>
        <w:tc>
          <w:tcPr>
            <w:tcW w:w="1276" w:type="dxa"/>
            <w:vAlign w:val="center"/>
          </w:tcPr>
          <w:p w14:paraId="4A7AF40C">
            <w:pPr>
              <w:pStyle w:val="15"/>
            </w:pPr>
            <w:r>
              <w:t>经济效益指标</w:t>
            </w:r>
          </w:p>
        </w:tc>
        <w:tc>
          <w:tcPr>
            <w:tcW w:w="1332" w:type="dxa"/>
            <w:vAlign w:val="center"/>
          </w:tcPr>
          <w:p w14:paraId="55B539D0">
            <w:pPr>
              <w:pStyle w:val="15"/>
            </w:pPr>
            <w:r>
              <w:t>经济损失率</w:t>
            </w:r>
          </w:p>
        </w:tc>
        <w:tc>
          <w:tcPr>
            <w:tcW w:w="1946" w:type="dxa"/>
            <w:vAlign w:val="center"/>
          </w:tcPr>
          <w:p w14:paraId="0CE31C6B">
            <w:pPr>
              <w:pStyle w:val="15"/>
            </w:pPr>
            <w:r>
              <w:t>经济损失率</w:t>
            </w:r>
          </w:p>
        </w:tc>
        <w:tc>
          <w:tcPr>
            <w:tcW w:w="1134" w:type="dxa"/>
            <w:vAlign w:val="center"/>
          </w:tcPr>
          <w:p w14:paraId="3A2D70D9">
            <w:pPr>
              <w:pStyle w:val="15"/>
            </w:pPr>
            <w:r>
              <w:t>≤5%</w:t>
            </w:r>
          </w:p>
        </w:tc>
        <w:tc>
          <w:tcPr>
            <w:tcW w:w="2930" w:type="dxa"/>
            <w:vAlign w:val="center"/>
          </w:tcPr>
          <w:p w14:paraId="09086253">
            <w:pPr>
              <w:pStyle w:val="15"/>
            </w:pPr>
            <w:r>
              <w:t>河北省财政厅《关于提前下达2025年省级农业生产资源保护资金的通知》（冀财农【2024】121号）</w:t>
            </w:r>
          </w:p>
        </w:tc>
      </w:tr>
      <w:tr w14:paraId="1921E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E5027D"/>
        </w:tc>
        <w:tc>
          <w:tcPr>
            <w:tcW w:w="1276" w:type="dxa"/>
            <w:vAlign w:val="center"/>
          </w:tcPr>
          <w:p w14:paraId="4437F9F9">
            <w:pPr>
              <w:pStyle w:val="15"/>
            </w:pPr>
            <w:r>
              <w:t>生态效益指标</w:t>
            </w:r>
          </w:p>
        </w:tc>
        <w:tc>
          <w:tcPr>
            <w:tcW w:w="1332" w:type="dxa"/>
            <w:vAlign w:val="center"/>
          </w:tcPr>
          <w:p w14:paraId="0118169E">
            <w:pPr>
              <w:pStyle w:val="15"/>
            </w:pPr>
            <w:r>
              <w:t>重大病虫危害损失率</w:t>
            </w:r>
          </w:p>
        </w:tc>
        <w:tc>
          <w:tcPr>
            <w:tcW w:w="1946" w:type="dxa"/>
            <w:vAlign w:val="center"/>
          </w:tcPr>
          <w:p w14:paraId="1DC1772D">
            <w:pPr>
              <w:pStyle w:val="15"/>
            </w:pPr>
            <w:r>
              <w:t>重大病虫危害损失率</w:t>
            </w:r>
          </w:p>
        </w:tc>
        <w:tc>
          <w:tcPr>
            <w:tcW w:w="1134" w:type="dxa"/>
            <w:vAlign w:val="center"/>
          </w:tcPr>
          <w:p w14:paraId="64577C6E">
            <w:pPr>
              <w:pStyle w:val="15"/>
            </w:pPr>
            <w:r>
              <w:t>≤5%</w:t>
            </w:r>
          </w:p>
        </w:tc>
        <w:tc>
          <w:tcPr>
            <w:tcW w:w="2930" w:type="dxa"/>
            <w:vAlign w:val="center"/>
          </w:tcPr>
          <w:p w14:paraId="57AAA226">
            <w:pPr>
              <w:pStyle w:val="15"/>
            </w:pPr>
            <w:r>
              <w:t>河北省财政厅《关于提前下达2025年省级农业生产资源保护资金的通知》（冀财农【2024】121号）</w:t>
            </w:r>
          </w:p>
        </w:tc>
      </w:tr>
      <w:tr w14:paraId="46558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34EB75">
            <w:pPr>
              <w:pStyle w:val="17"/>
            </w:pPr>
            <w:r>
              <w:t>满意度指标</w:t>
            </w:r>
          </w:p>
        </w:tc>
        <w:tc>
          <w:tcPr>
            <w:tcW w:w="1276" w:type="dxa"/>
            <w:vAlign w:val="center"/>
          </w:tcPr>
          <w:p w14:paraId="2618DBBF">
            <w:pPr>
              <w:pStyle w:val="15"/>
            </w:pPr>
            <w:r>
              <w:t>服务对象满意度指标</w:t>
            </w:r>
          </w:p>
        </w:tc>
        <w:tc>
          <w:tcPr>
            <w:tcW w:w="1332" w:type="dxa"/>
            <w:vAlign w:val="center"/>
          </w:tcPr>
          <w:p w14:paraId="0CBAC9EC">
            <w:pPr>
              <w:pStyle w:val="15"/>
            </w:pPr>
            <w:r>
              <w:t>服务对象满意度</w:t>
            </w:r>
          </w:p>
        </w:tc>
        <w:tc>
          <w:tcPr>
            <w:tcW w:w="1946" w:type="dxa"/>
            <w:vAlign w:val="center"/>
          </w:tcPr>
          <w:p w14:paraId="32A2AFF2">
            <w:pPr>
              <w:pStyle w:val="15"/>
            </w:pPr>
            <w:r>
              <w:t>服务对象满意度</w:t>
            </w:r>
          </w:p>
        </w:tc>
        <w:tc>
          <w:tcPr>
            <w:tcW w:w="1134" w:type="dxa"/>
            <w:vAlign w:val="center"/>
          </w:tcPr>
          <w:p w14:paraId="4054A296">
            <w:pPr>
              <w:pStyle w:val="15"/>
            </w:pPr>
            <w:r>
              <w:t>≥90%</w:t>
            </w:r>
          </w:p>
        </w:tc>
        <w:tc>
          <w:tcPr>
            <w:tcW w:w="2930" w:type="dxa"/>
            <w:vAlign w:val="center"/>
          </w:tcPr>
          <w:p w14:paraId="1E3EE548">
            <w:pPr>
              <w:pStyle w:val="15"/>
            </w:pPr>
            <w:r>
              <w:t>河北省财政厅《关于提前下达2025年省级农业生产资源保护资金的通知》（冀财农【2024】121号）</w:t>
            </w:r>
          </w:p>
        </w:tc>
      </w:tr>
    </w:tbl>
    <w:p w14:paraId="4FA432E3">
      <w:pPr>
        <w:sectPr>
          <w:type w:val="continuous"/>
          <w:pgSz w:w="11900" w:h="16840"/>
          <w:pgMar w:top="1984" w:right="1304" w:bottom="1134" w:left="1304" w:header="720" w:footer="720" w:gutter="0"/>
          <w:cols w:space="720" w:num="1"/>
        </w:sectPr>
      </w:pPr>
    </w:p>
    <w:p w14:paraId="5449688E">
      <w:pPr>
        <w:kinsoku w:val="0"/>
        <w:autoSpaceDE w:val="0"/>
        <w:autoSpaceDN w:val="0"/>
        <w:adjustRightInd w:val="0"/>
        <w:snapToGrid w:val="0"/>
        <w:spacing w:line="570" w:lineRule="exact"/>
        <w:ind w:firstLine="640" w:firstLineChars="200"/>
        <w:textAlignment w:val="baseline"/>
        <w:rPr>
          <w:rFonts w:ascii="方正楷体简体" w:hAnsi="方正楷体简体" w:eastAsia="方正楷体简体" w:cs="方正楷体简体"/>
          <w:sz w:val="32"/>
          <w:szCs w:val="32"/>
        </w:rPr>
      </w:pPr>
      <w:bookmarkStart w:id="22" w:name="_Toc_4_4_0000000022"/>
      <w:r>
        <w:rPr>
          <w:rFonts w:ascii="方正楷体简体" w:hAnsi="方正楷体简体" w:eastAsia="方正楷体简体" w:cs="方正楷体简体"/>
          <w:sz w:val="32"/>
          <w:szCs w:val="32"/>
        </w:rPr>
        <w:t>19.冀财农[2024]126号关于提前下达2025年省级乡村振兴专项资金的通知绩效目标表</w:t>
      </w:r>
      <w:bookmarkEnd w:id="22"/>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FDE51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B0DFAF0">
            <w:pPr>
              <w:pStyle w:val="14"/>
            </w:pPr>
            <w:r>
              <w:t>326001遵化市农业农村局本级</w:t>
            </w:r>
          </w:p>
        </w:tc>
        <w:tc>
          <w:tcPr>
            <w:tcW w:w="1843" w:type="dxa"/>
            <w:tcBorders>
              <w:top w:val="single" w:color="FFFFFF" w:sz="6" w:space="0"/>
              <w:left w:val="single" w:color="FFFFFF" w:sz="6" w:space="0"/>
              <w:right w:val="single" w:color="FFFFFF" w:sz="6" w:space="0"/>
            </w:tcBorders>
            <w:vAlign w:val="center"/>
          </w:tcPr>
          <w:p w14:paraId="5373988B">
            <w:pPr>
              <w:pStyle w:val="13"/>
            </w:pPr>
            <w:r>
              <w:t>单位：万元</w:t>
            </w:r>
          </w:p>
        </w:tc>
      </w:tr>
      <w:tr w14:paraId="0CE5CC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094644">
            <w:pPr>
              <w:pStyle w:val="16"/>
            </w:pPr>
            <w:r>
              <w:t>项目编码</w:t>
            </w:r>
          </w:p>
        </w:tc>
        <w:tc>
          <w:tcPr>
            <w:tcW w:w="2608" w:type="dxa"/>
            <w:gridSpan w:val="2"/>
            <w:vAlign w:val="center"/>
          </w:tcPr>
          <w:p w14:paraId="6717FCC4">
            <w:pPr>
              <w:pStyle w:val="15"/>
            </w:pPr>
            <w:r>
              <w:t>13028125P000061100017</w:t>
            </w:r>
          </w:p>
        </w:tc>
        <w:tc>
          <w:tcPr>
            <w:tcW w:w="1587" w:type="dxa"/>
            <w:vAlign w:val="center"/>
          </w:tcPr>
          <w:p w14:paraId="39B652A9">
            <w:pPr>
              <w:pStyle w:val="16"/>
            </w:pPr>
            <w:r>
              <w:t>项目名称</w:t>
            </w:r>
          </w:p>
        </w:tc>
        <w:tc>
          <w:tcPr>
            <w:tcW w:w="4423" w:type="dxa"/>
            <w:gridSpan w:val="3"/>
            <w:vAlign w:val="center"/>
          </w:tcPr>
          <w:p w14:paraId="28C2C976">
            <w:pPr>
              <w:pStyle w:val="15"/>
            </w:pPr>
            <w:r>
              <w:t>冀财农[2024]126号关于提前下达2025年省级乡村振兴专项资金的通知</w:t>
            </w:r>
          </w:p>
        </w:tc>
      </w:tr>
      <w:tr w14:paraId="7BAD3C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3800EC">
            <w:pPr>
              <w:pStyle w:val="16"/>
            </w:pPr>
            <w:r>
              <w:t>预算规模及资金用途</w:t>
            </w:r>
          </w:p>
        </w:tc>
        <w:tc>
          <w:tcPr>
            <w:tcW w:w="1276" w:type="dxa"/>
            <w:vAlign w:val="center"/>
          </w:tcPr>
          <w:p w14:paraId="5D882C25">
            <w:pPr>
              <w:pStyle w:val="16"/>
            </w:pPr>
            <w:r>
              <w:t>预算数</w:t>
            </w:r>
          </w:p>
        </w:tc>
        <w:tc>
          <w:tcPr>
            <w:tcW w:w="1332" w:type="dxa"/>
            <w:vAlign w:val="center"/>
          </w:tcPr>
          <w:p w14:paraId="0F5E1B99">
            <w:pPr>
              <w:pStyle w:val="15"/>
            </w:pPr>
            <w:r>
              <w:t>280.00</w:t>
            </w:r>
          </w:p>
        </w:tc>
        <w:tc>
          <w:tcPr>
            <w:tcW w:w="1587" w:type="dxa"/>
            <w:vAlign w:val="center"/>
          </w:tcPr>
          <w:p w14:paraId="4C3D19C9">
            <w:pPr>
              <w:pStyle w:val="16"/>
            </w:pPr>
            <w:r>
              <w:t>其中：财政    资金</w:t>
            </w:r>
          </w:p>
        </w:tc>
        <w:tc>
          <w:tcPr>
            <w:tcW w:w="1304" w:type="dxa"/>
            <w:vAlign w:val="center"/>
          </w:tcPr>
          <w:p w14:paraId="1507B22E">
            <w:pPr>
              <w:pStyle w:val="15"/>
            </w:pPr>
            <w:r>
              <w:t>280.00</w:t>
            </w:r>
          </w:p>
        </w:tc>
        <w:tc>
          <w:tcPr>
            <w:tcW w:w="1276" w:type="dxa"/>
            <w:vAlign w:val="center"/>
          </w:tcPr>
          <w:p w14:paraId="5572E339">
            <w:pPr>
              <w:pStyle w:val="16"/>
            </w:pPr>
            <w:r>
              <w:t>其他资金</w:t>
            </w:r>
          </w:p>
        </w:tc>
        <w:tc>
          <w:tcPr>
            <w:tcW w:w="1843" w:type="dxa"/>
            <w:vAlign w:val="center"/>
          </w:tcPr>
          <w:p w14:paraId="2A0852FF">
            <w:pPr>
              <w:pStyle w:val="15"/>
            </w:pPr>
          </w:p>
        </w:tc>
      </w:tr>
      <w:tr w14:paraId="6376AA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F60948"/>
        </w:tc>
        <w:tc>
          <w:tcPr>
            <w:tcW w:w="8618" w:type="dxa"/>
            <w:gridSpan w:val="6"/>
            <w:vAlign w:val="center"/>
          </w:tcPr>
          <w:p w14:paraId="4A0B2183">
            <w:pPr>
              <w:pStyle w:val="15"/>
            </w:pPr>
            <w:r>
              <w:t>预算数280万元，主要用于和美乡村重点村奖补</w:t>
            </w:r>
          </w:p>
        </w:tc>
      </w:tr>
      <w:tr w14:paraId="6B2F8D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734126">
            <w:pPr>
              <w:pStyle w:val="16"/>
            </w:pPr>
            <w:r>
              <w:t>资金支出计划（%）</w:t>
            </w:r>
          </w:p>
        </w:tc>
        <w:tc>
          <w:tcPr>
            <w:tcW w:w="2608" w:type="dxa"/>
            <w:gridSpan w:val="2"/>
            <w:vAlign w:val="center"/>
          </w:tcPr>
          <w:p w14:paraId="4B3F515D">
            <w:pPr>
              <w:pStyle w:val="16"/>
            </w:pPr>
            <w:r>
              <w:t>3月底</w:t>
            </w:r>
          </w:p>
        </w:tc>
        <w:tc>
          <w:tcPr>
            <w:tcW w:w="1587" w:type="dxa"/>
            <w:vAlign w:val="center"/>
          </w:tcPr>
          <w:p w14:paraId="51F317DF">
            <w:pPr>
              <w:pStyle w:val="16"/>
            </w:pPr>
            <w:r>
              <w:t>6月底</w:t>
            </w:r>
          </w:p>
        </w:tc>
        <w:tc>
          <w:tcPr>
            <w:tcW w:w="1304" w:type="dxa"/>
            <w:vAlign w:val="center"/>
          </w:tcPr>
          <w:p w14:paraId="1600EEDC">
            <w:pPr>
              <w:pStyle w:val="16"/>
            </w:pPr>
            <w:r>
              <w:t>10月底</w:t>
            </w:r>
          </w:p>
        </w:tc>
        <w:tc>
          <w:tcPr>
            <w:tcW w:w="3119" w:type="dxa"/>
            <w:gridSpan w:val="2"/>
            <w:vAlign w:val="center"/>
          </w:tcPr>
          <w:p w14:paraId="411D4573">
            <w:pPr>
              <w:pStyle w:val="16"/>
            </w:pPr>
            <w:r>
              <w:t>12月底</w:t>
            </w:r>
          </w:p>
        </w:tc>
      </w:tr>
      <w:tr w14:paraId="39E887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8D7F66"/>
        </w:tc>
        <w:tc>
          <w:tcPr>
            <w:tcW w:w="2608" w:type="dxa"/>
            <w:gridSpan w:val="2"/>
            <w:vAlign w:val="center"/>
          </w:tcPr>
          <w:p w14:paraId="7CCEA26B">
            <w:pPr>
              <w:pStyle w:val="17"/>
            </w:pPr>
            <w:r>
              <w:t>30%</w:t>
            </w:r>
          </w:p>
        </w:tc>
        <w:tc>
          <w:tcPr>
            <w:tcW w:w="1587" w:type="dxa"/>
            <w:vAlign w:val="center"/>
          </w:tcPr>
          <w:p w14:paraId="37E8B473">
            <w:pPr>
              <w:pStyle w:val="17"/>
            </w:pPr>
            <w:r>
              <w:t>60%</w:t>
            </w:r>
          </w:p>
        </w:tc>
        <w:tc>
          <w:tcPr>
            <w:tcW w:w="1304" w:type="dxa"/>
            <w:vAlign w:val="center"/>
          </w:tcPr>
          <w:p w14:paraId="3D0BCFAC">
            <w:pPr>
              <w:pStyle w:val="17"/>
            </w:pPr>
            <w:r>
              <w:t>90%</w:t>
            </w:r>
          </w:p>
        </w:tc>
        <w:tc>
          <w:tcPr>
            <w:tcW w:w="3119" w:type="dxa"/>
            <w:gridSpan w:val="2"/>
            <w:vAlign w:val="center"/>
          </w:tcPr>
          <w:p w14:paraId="4439FF28">
            <w:pPr>
              <w:pStyle w:val="17"/>
            </w:pPr>
            <w:r>
              <w:t>100%</w:t>
            </w:r>
          </w:p>
        </w:tc>
      </w:tr>
      <w:tr w14:paraId="203536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30E786">
            <w:pPr>
              <w:pStyle w:val="16"/>
            </w:pPr>
            <w:r>
              <w:t>绩效目标</w:t>
            </w:r>
          </w:p>
        </w:tc>
        <w:tc>
          <w:tcPr>
            <w:tcW w:w="8618" w:type="dxa"/>
            <w:gridSpan w:val="6"/>
            <w:vAlign w:val="center"/>
          </w:tcPr>
          <w:p w14:paraId="76C536DD">
            <w:pPr>
              <w:pStyle w:val="15"/>
            </w:pPr>
            <w:r>
              <w:t>1.铺设路缘石2590延长米</w:t>
            </w:r>
          </w:p>
          <w:p w14:paraId="0CBA0A66">
            <w:pPr>
              <w:pStyle w:val="15"/>
            </w:pPr>
            <w:r>
              <w:t>2.道路硬化24180平方米</w:t>
            </w:r>
          </w:p>
        </w:tc>
      </w:tr>
    </w:tbl>
    <w:p w14:paraId="25ACC235">
      <w:pPr>
        <w:spacing w:line="2" w:lineRule="exact"/>
        <w:jc w:val="center"/>
      </w:pPr>
    </w:p>
    <w:tbl>
      <w:tblPr>
        <w:tblStyle w:val="7"/>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946"/>
        <w:gridCol w:w="1275"/>
        <w:gridCol w:w="2789"/>
      </w:tblGrid>
      <w:tr w14:paraId="7375E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994433">
            <w:pPr>
              <w:pStyle w:val="16"/>
            </w:pPr>
            <w:r>
              <w:t>一级指标</w:t>
            </w:r>
          </w:p>
        </w:tc>
        <w:tc>
          <w:tcPr>
            <w:tcW w:w="1276" w:type="dxa"/>
            <w:vAlign w:val="center"/>
          </w:tcPr>
          <w:p w14:paraId="7AEF83E6">
            <w:pPr>
              <w:pStyle w:val="16"/>
            </w:pPr>
            <w:r>
              <w:t>二级指标</w:t>
            </w:r>
          </w:p>
        </w:tc>
        <w:tc>
          <w:tcPr>
            <w:tcW w:w="1332" w:type="dxa"/>
            <w:vAlign w:val="center"/>
          </w:tcPr>
          <w:p w14:paraId="78DF9FD3">
            <w:pPr>
              <w:pStyle w:val="16"/>
            </w:pPr>
            <w:r>
              <w:t>三级指标</w:t>
            </w:r>
          </w:p>
        </w:tc>
        <w:tc>
          <w:tcPr>
            <w:tcW w:w="1946" w:type="dxa"/>
            <w:vAlign w:val="center"/>
          </w:tcPr>
          <w:p w14:paraId="7E4CDD99">
            <w:pPr>
              <w:pStyle w:val="16"/>
            </w:pPr>
            <w:r>
              <w:t>绩效指标描述</w:t>
            </w:r>
          </w:p>
        </w:tc>
        <w:tc>
          <w:tcPr>
            <w:tcW w:w="1275" w:type="dxa"/>
            <w:vAlign w:val="center"/>
          </w:tcPr>
          <w:p w14:paraId="16428F25">
            <w:pPr>
              <w:pStyle w:val="16"/>
            </w:pPr>
            <w:r>
              <w:t>指标值</w:t>
            </w:r>
          </w:p>
        </w:tc>
        <w:tc>
          <w:tcPr>
            <w:tcW w:w="2789" w:type="dxa"/>
            <w:vAlign w:val="center"/>
          </w:tcPr>
          <w:p w14:paraId="2433FE22">
            <w:pPr>
              <w:pStyle w:val="16"/>
            </w:pPr>
            <w:r>
              <w:t>指标值确定依据</w:t>
            </w:r>
          </w:p>
        </w:tc>
      </w:tr>
      <w:tr w14:paraId="4DEBF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839EBD">
            <w:pPr>
              <w:pStyle w:val="17"/>
            </w:pPr>
            <w:r>
              <w:t>产出指标</w:t>
            </w:r>
          </w:p>
        </w:tc>
        <w:tc>
          <w:tcPr>
            <w:tcW w:w="1276" w:type="dxa"/>
            <w:vAlign w:val="center"/>
          </w:tcPr>
          <w:p w14:paraId="7482AD45">
            <w:pPr>
              <w:pStyle w:val="15"/>
            </w:pPr>
            <w:r>
              <w:t>数量指标</w:t>
            </w:r>
          </w:p>
        </w:tc>
        <w:tc>
          <w:tcPr>
            <w:tcW w:w="1332" w:type="dxa"/>
            <w:vAlign w:val="center"/>
          </w:tcPr>
          <w:p w14:paraId="7DC848F7">
            <w:pPr>
              <w:pStyle w:val="15"/>
            </w:pPr>
            <w:r>
              <w:t>道路硬化22971平方米</w:t>
            </w:r>
          </w:p>
        </w:tc>
        <w:tc>
          <w:tcPr>
            <w:tcW w:w="1946" w:type="dxa"/>
            <w:vAlign w:val="center"/>
          </w:tcPr>
          <w:p w14:paraId="6770B649">
            <w:pPr>
              <w:pStyle w:val="15"/>
            </w:pPr>
            <w:r>
              <w:t>道路硬化22971平方米</w:t>
            </w:r>
          </w:p>
        </w:tc>
        <w:tc>
          <w:tcPr>
            <w:tcW w:w="1275" w:type="dxa"/>
            <w:vAlign w:val="center"/>
          </w:tcPr>
          <w:p w14:paraId="2361F313">
            <w:pPr>
              <w:pStyle w:val="15"/>
            </w:pPr>
            <w:r>
              <w:t>≥22971平方米</w:t>
            </w:r>
          </w:p>
        </w:tc>
        <w:tc>
          <w:tcPr>
            <w:tcW w:w="2789" w:type="dxa"/>
            <w:vAlign w:val="center"/>
          </w:tcPr>
          <w:p w14:paraId="30DDDABF">
            <w:pPr>
              <w:pStyle w:val="15"/>
            </w:pPr>
            <w:r>
              <w:t>河北省农村人居环境整治提升五年行动方案（2021-2025）（冀办传[2022]23号）</w:t>
            </w:r>
          </w:p>
        </w:tc>
      </w:tr>
      <w:tr w14:paraId="794F9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E8BB77"/>
        </w:tc>
        <w:tc>
          <w:tcPr>
            <w:tcW w:w="1276" w:type="dxa"/>
            <w:vAlign w:val="center"/>
          </w:tcPr>
          <w:p w14:paraId="2F5AA2D7">
            <w:pPr>
              <w:pStyle w:val="15"/>
            </w:pPr>
            <w:r>
              <w:t>数量指标</w:t>
            </w:r>
          </w:p>
        </w:tc>
        <w:tc>
          <w:tcPr>
            <w:tcW w:w="1332" w:type="dxa"/>
            <w:vAlign w:val="center"/>
          </w:tcPr>
          <w:p w14:paraId="0B56C831">
            <w:pPr>
              <w:pStyle w:val="15"/>
            </w:pPr>
            <w:r>
              <w:t>铺设路缘石2460延长米</w:t>
            </w:r>
          </w:p>
        </w:tc>
        <w:tc>
          <w:tcPr>
            <w:tcW w:w="1946" w:type="dxa"/>
            <w:vAlign w:val="center"/>
          </w:tcPr>
          <w:p w14:paraId="01402F59">
            <w:pPr>
              <w:pStyle w:val="15"/>
            </w:pPr>
            <w:r>
              <w:t>铺设路缘石2460延长米</w:t>
            </w:r>
          </w:p>
        </w:tc>
        <w:tc>
          <w:tcPr>
            <w:tcW w:w="1275" w:type="dxa"/>
            <w:vAlign w:val="center"/>
          </w:tcPr>
          <w:p w14:paraId="2A2FFDC1">
            <w:pPr>
              <w:pStyle w:val="15"/>
            </w:pPr>
            <w:r>
              <w:t>≥2460延长米</w:t>
            </w:r>
          </w:p>
        </w:tc>
        <w:tc>
          <w:tcPr>
            <w:tcW w:w="2789" w:type="dxa"/>
            <w:vAlign w:val="center"/>
          </w:tcPr>
          <w:p w14:paraId="1B1DB473">
            <w:pPr>
              <w:pStyle w:val="15"/>
            </w:pPr>
            <w:r>
              <w:t>河北省农村人居环境整治提升五年行动方案（2021-2025）（冀办传[2022]23号）</w:t>
            </w:r>
          </w:p>
        </w:tc>
      </w:tr>
      <w:tr w14:paraId="7655B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1140F0"/>
        </w:tc>
        <w:tc>
          <w:tcPr>
            <w:tcW w:w="1276" w:type="dxa"/>
            <w:vAlign w:val="center"/>
          </w:tcPr>
          <w:p w14:paraId="1E8C47AC">
            <w:pPr>
              <w:pStyle w:val="15"/>
            </w:pPr>
            <w:r>
              <w:t>质量指标</w:t>
            </w:r>
          </w:p>
        </w:tc>
        <w:tc>
          <w:tcPr>
            <w:tcW w:w="1332" w:type="dxa"/>
            <w:vAlign w:val="center"/>
          </w:tcPr>
          <w:p w14:paraId="4A05CF3C">
            <w:pPr>
              <w:pStyle w:val="15"/>
            </w:pPr>
            <w:r>
              <w:t>项目建设质量合格情况</w:t>
            </w:r>
          </w:p>
        </w:tc>
        <w:tc>
          <w:tcPr>
            <w:tcW w:w="1946" w:type="dxa"/>
            <w:vAlign w:val="center"/>
          </w:tcPr>
          <w:p w14:paraId="5C0CF25E">
            <w:pPr>
              <w:pStyle w:val="15"/>
            </w:pPr>
            <w:r>
              <w:t>项目质量合格率</w:t>
            </w:r>
          </w:p>
        </w:tc>
        <w:tc>
          <w:tcPr>
            <w:tcW w:w="1275" w:type="dxa"/>
            <w:vAlign w:val="center"/>
          </w:tcPr>
          <w:p w14:paraId="4A52182B">
            <w:pPr>
              <w:pStyle w:val="15"/>
            </w:pPr>
            <w:r>
              <w:t>≥98百分比</w:t>
            </w:r>
          </w:p>
        </w:tc>
        <w:tc>
          <w:tcPr>
            <w:tcW w:w="2789" w:type="dxa"/>
            <w:vAlign w:val="center"/>
          </w:tcPr>
          <w:p w14:paraId="04D759FD">
            <w:pPr>
              <w:pStyle w:val="15"/>
            </w:pPr>
            <w:r>
              <w:t>河北省农村人居环境整治提升五年行动方案（2021-2025）（冀办传[2022]23号）</w:t>
            </w:r>
          </w:p>
        </w:tc>
      </w:tr>
      <w:tr w14:paraId="36CF5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38DB0D"/>
        </w:tc>
        <w:tc>
          <w:tcPr>
            <w:tcW w:w="1276" w:type="dxa"/>
            <w:vAlign w:val="center"/>
          </w:tcPr>
          <w:p w14:paraId="3B3A062B">
            <w:pPr>
              <w:pStyle w:val="15"/>
            </w:pPr>
            <w:r>
              <w:t>时效指标</w:t>
            </w:r>
          </w:p>
        </w:tc>
        <w:tc>
          <w:tcPr>
            <w:tcW w:w="1332" w:type="dxa"/>
            <w:vAlign w:val="center"/>
          </w:tcPr>
          <w:p w14:paraId="16102179">
            <w:pPr>
              <w:pStyle w:val="15"/>
            </w:pPr>
            <w:r>
              <w:t>项目完成期限</w:t>
            </w:r>
          </w:p>
        </w:tc>
        <w:tc>
          <w:tcPr>
            <w:tcW w:w="1946" w:type="dxa"/>
            <w:vAlign w:val="center"/>
          </w:tcPr>
          <w:p w14:paraId="53233F7C">
            <w:pPr>
              <w:pStyle w:val="15"/>
            </w:pPr>
            <w:r>
              <w:t>项目到25年底完工</w:t>
            </w:r>
          </w:p>
        </w:tc>
        <w:tc>
          <w:tcPr>
            <w:tcW w:w="1275" w:type="dxa"/>
            <w:vAlign w:val="center"/>
          </w:tcPr>
          <w:p w14:paraId="032D52DD">
            <w:pPr>
              <w:pStyle w:val="15"/>
            </w:pPr>
            <w:r>
              <w:t>25年底完工</w:t>
            </w:r>
          </w:p>
        </w:tc>
        <w:tc>
          <w:tcPr>
            <w:tcW w:w="2789" w:type="dxa"/>
            <w:vAlign w:val="center"/>
          </w:tcPr>
          <w:p w14:paraId="3648778D">
            <w:pPr>
              <w:pStyle w:val="15"/>
            </w:pPr>
            <w:r>
              <w:t>河北省农村人居环境整治提升五年行动方案（2021-2025）（冀办传[2022]23号）</w:t>
            </w:r>
          </w:p>
        </w:tc>
      </w:tr>
      <w:tr w14:paraId="549B2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B7AA32"/>
        </w:tc>
        <w:tc>
          <w:tcPr>
            <w:tcW w:w="1276" w:type="dxa"/>
            <w:vAlign w:val="center"/>
          </w:tcPr>
          <w:p w14:paraId="050153B1">
            <w:pPr>
              <w:pStyle w:val="15"/>
            </w:pPr>
            <w:r>
              <w:t>成本指标</w:t>
            </w:r>
          </w:p>
        </w:tc>
        <w:tc>
          <w:tcPr>
            <w:tcW w:w="1332" w:type="dxa"/>
            <w:vAlign w:val="center"/>
          </w:tcPr>
          <w:p w14:paraId="3693BFAD">
            <w:pPr>
              <w:pStyle w:val="15"/>
            </w:pPr>
            <w:r>
              <w:t>项目成本</w:t>
            </w:r>
          </w:p>
        </w:tc>
        <w:tc>
          <w:tcPr>
            <w:tcW w:w="1946" w:type="dxa"/>
            <w:vAlign w:val="center"/>
          </w:tcPr>
          <w:p w14:paraId="347B6138">
            <w:pPr>
              <w:pStyle w:val="15"/>
            </w:pPr>
            <w:r>
              <w:t>成本不超过280万元</w:t>
            </w:r>
          </w:p>
        </w:tc>
        <w:tc>
          <w:tcPr>
            <w:tcW w:w="1275" w:type="dxa"/>
            <w:vAlign w:val="center"/>
          </w:tcPr>
          <w:p w14:paraId="459F3E61">
            <w:pPr>
              <w:pStyle w:val="15"/>
            </w:pPr>
            <w:r>
              <w:t>≤280万元</w:t>
            </w:r>
          </w:p>
        </w:tc>
        <w:tc>
          <w:tcPr>
            <w:tcW w:w="2789" w:type="dxa"/>
            <w:vAlign w:val="center"/>
          </w:tcPr>
          <w:p w14:paraId="234463AB">
            <w:pPr>
              <w:pStyle w:val="15"/>
            </w:pPr>
            <w:r>
              <w:t>河北省农村人居环境整治提升五年行动方案（2021-2025）（冀办传[2022]23号）</w:t>
            </w:r>
          </w:p>
        </w:tc>
      </w:tr>
      <w:tr w14:paraId="55038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4E883F">
            <w:pPr>
              <w:pStyle w:val="17"/>
            </w:pPr>
            <w:r>
              <w:t>效益指标</w:t>
            </w:r>
          </w:p>
        </w:tc>
        <w:tc>
          <w:tcPr>
            <w:tcW w:w="1276" w:type="dxa"/>
            <w:vAlign w:val="center"/>
          </w:tcPr>
          <w:p w14:paraId="14FFBBFC">
            <w:pPr>
              <w:pStyle w:val="15"/>
            </w:pPr>
            <w:r>
              <w:t>社会效益指标</w:t>
            </w:r>
          </w:p>
        </w:tc>
        <w:tc>
          <w:tcPr>
            <w:tcW w:w="1332" w:type="dxa"/>
            <w:vAlign w:val="center"/>
          </w:tcPr>
          <w:p w14:paraId="43724549">
            <w:pPr>
              <w:pStyle w:val="15"/>
            </w:pPr>
            <w:r>
              <w:t>村庄整洁宜居</w:t>
            </w:r>
          </w:p>
        </w:tc>
        <w:tc>
          <w:tcPr>
            <w:tcW w:w="1946" w:type="dxa"/>
            <w:vAlign w:val="center"/>
          </w:tcPr>
          <w:p w14:paraId="167A1C6C">
            <w:pPr>
              <w:pStyle w:val="15"/>
            </w:pPr>
            <w:r>
              <w:t>改善生产生活条件</w:t>
            </w:r>
          </w:p>
        </w:tc>
        <w:tc>
          <w:tcPr>
            <w:tcW w:w="1275" w:type="dxa"/>
            <w:vAlign w:val="center"/>
          </w:tcPr>
          <w:p w14:paraId="05A9F63E">
            <w:pPr>
              <w:pStyle w:val="15"/>
            </w:pPr>
            <w:r>
              <w:t>改善生产生活条件</w:t>
            </w:r>
          </w:p>
        </w:tc>
        <w:tc>
          <w:tcPr>
            <w:tcW w:w="2789" w:type="dxa"/>
            <w:vAlign w:val="center"/>
          </w:tcPr>
          <w:p w14:paraId="4A9DE409">
            <w:pPr>
              <w:pStyle w:val="15"/>
            </w:pPr>
            <w:r>
              <w:t>河北省农村人居环境整治提升五年行动方案（2021-2025）（冀办传[2022]23号）</w:t>
            </w:r>
          </w:p>
        </w:tc>
      </w:tr>
      <w:tr w14:paraId="50CEFD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A03D38"/>
        </w:tc>
        <w:tc>
          <w:tcPr>
            <w:tcW w:w="1276" w:type="dxa"/>
            <w:vAlign w:val="center"/>
          </w:tcPr>
          <w:p w14:paraId="4DF06C89">
            <w:pPr>
              <w:pStyle w:val="15"/>
            </w:pPr>
            <w:r>
              <w:t>生态效益指标</w:t>
            </w:r>
          </w:p>
        </w:tc>
        <w:tc>
          <w:tcPr>
            <w:tcW w:w="1332" w:type="dxa"/>
            <w:vAlign w:val="center"/>
          </w:tcPr>
          <w:p w14:paraId="5E560479">
            <w:pPr>
              <w:pStyle w:val="15"/>
            </w:pPr>
            <w:r>
              <w:t>环境提升</w:t>
            </w:r>
          </w:p>
        </w:tc>
        <w:tc>
          <w:tcPr>
            <w:tcW w:w="1946" w:type="dxa"/>
            <w:vAlign w:val="center"/>
          </w:tcPr>
          <w:p w14:paraId="5396BCE3">
            <w:pPr>
              <w:pStyle w:val="15"/>
            </w:pPr>
            <w:r>
              <w:t>环境提升</w:t>
            </w:r>
          </w:p>
        </w:tc>
        <w:tc>
          <w:tcPr>
            <w:tcW w:w="1275" w:type="dxa"/>
            <w:vAlign w:val="center"/>
          </w:tcPr>
          <w:p w14:paraId="1702CC0B">
            <w:pPr>
              <w:pStyle w:val="15"/>
            </w:pPr>
            <w:r>
              <w:t>环境提升</w:t>
            </w:r>
          </w:p>
        </w:tc>
        <w:tc>
          <w:tcPr>
            <w:tcW w:w="2789" w:type="dxa"/>
            <w:vAlign w:val="center"/>
          </w:tcPr>
          <w:p w14:paraId="2E9335B2">
            <w:pPr>
              <w:pStyle w:val="15"/>
            </w:pPr>
            <w:r>
              <w:t>河北省农村人居环境整治提升五年行动方案（2021-2025）（冀办传[2022]23号）</w:t>
            </w:r>
          </w:p>
        </w:tc>
      </w:tr>
      <w:tr w14:paraId="3526C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D8A23C"/>
        </w:tc>
        <w:tc>
          <w:tcPr>
            <w:tcW w:w="1276" w:type="dxa"/>
            <w:vAlign w:val="center"/>
          </w:tcPr>
          <w:p w14:paraId="1CCFF53A">
            <w:pPr>
              <w:pStyle w:val="15"/>
            </w:pPr>
            <w:r>
              <w:t>可持续影响指标</w:t>
            </w:r>
          </w:p>
        </w:tc>
        <w:tc>
          <w:tcPr>
            <w:tcW w:w="1332" w:type="dxa"/>
            <w:vAlign w:val="center"/>
          </w:tcPr>
          <w:p w14:paraId="02526241">
            <w:pPr>
              <w:pStyle w:val="15"/>
            </w:pPr>
            <w:r>
              <w:t>长期发展</w:t>
            </w:r>
          </w:p>
        </w:tc>
        <w:tc>
          <w:tcPr>
            <w:tcW w:w="1946" w:type="dxa"/>
            <w:vAlign w:val="center"/>
          </w:tcPr>
          <w:p w14:paraId="6DFC35AE">
            <w:pPr>
              <w:pStyle w:val="15"/>
            </w:pPr>
            <w:r>
              <w:t>长期发展</w:t>
            </w:r>
          </w:p>
        </w:tc>
        <w:tc>
          <w:tcPr>
            <w:tcW w:w="1275" w:type="dxa"/>
            <w:vAlign w:val="center"/>
          </w:tcPr>
          <w:p w14:paraId="57980BA6">
            <w:pPr>
              <w:pStyle w:val="15"/>
            </w:pPr>
            <w:r>
              <w:t>长期发展</w:t>
            </w:r>
          </w:p>
        </w:tc>
        <w:tc>
          <w:tcPr>
            <w:tcW w:w="2789" w:type="dxa"/>
            <w:vAlign w:val="center"/>
          </w:tcPr>
          <w:p w14:paraId="2B71A9D6">
            <w:pPr>
              <w:pStyle w:val="15"/>
            </w:pPr>
            <w:r>
              <w:t>河北省农村人居环境整治提升五年行动方案（2021-2025）（冀办传[2022]23号）</w:t>
            </w:r>
          </w:p>
        </w:tc>
      </w:tr>
      <w:tr w14:paraId="5FCE2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74198E">
            <w:pPr>
              <w:pStyle w:val="17"/>
            </w:pPr>
            <w:r>
              <w:t>满意度指标</w:t>
            </w:r>
          </w:p>
        </w:tc>
        <w:tc>
          <w:tcPr>
            <w:tcW w:w="1276" w:type="dxa"/>
            <w:vAlign w:val="center"/>
          </w:tcPr>
          <w:p w14:paraId="324072FF">
            <w:pPr>
              <w:pStyle w:val="15"/>
            </w:pPr>
            <w:r>
              <w:t>服务对象满意度指标</w:t>
            </w:r>
          </w:p>
        </w:tc>
        <w:tc>
          <w:tcPr>
            <w:tcW w:w="1332" w:type="dxa"/>
            <w:vAlign w:val="center"/>
          </w:tcPr>
          <w:p w14:paraId="48463348">
            <w:pPr>
              <w:pStyle w:val="15"/>
            </w:pPr>
            <w:r>
              <w:t>服务对象满意度</w:t>
            </w:r>
          </w:p>
        </w:tc>
        <w:tc>
          <w:tcPr>
            <w:tcW w:w="1946" w:type="dxa"/>
            <w:vAlign w:val="center"/>
          </w:tcPr>
          <w:p w14:paraId="09A0A1E2">
            <w:pPr>
              <w:pStyle w:val="15"/>
            </w:pPr>
            <w:r>
              <w:t>服务对象满意度</w:t>
            </w:r>
          </w:p>
        </w:tc>
        <w:tc>
          <w:tcPr>
            <w:tcW w:w="1275" w:type="dxa"/>
            <w:vAlign w:val="center"/>
          </w:tcPr>
          <w:p w14:paraId="20FAA662">
            <w:pPr>
              <w:pStyle w:val="15"/>
            </w:pPr>
            <w:r>
              <w:t>≥85百分比</w:t>
            </w:r>
          </w:p>
        </w:tc>
        <w:tc>
          <w:tcPr>
            <w:tcW w:w="2789" w:type="dxa"/>
            <w:vAlign w:val="center"/>
          </w:tcPr>
          <w:p w14:paraId="173110C5">
            <w:pPr>
              <w:pStyle w:val="15"/>
            </w:pPr>
            <w:r>
              <w:t>河北省农村人居环境整治提升五年行动方案（2021-2025）（冀办传[2022]23号）</w:t>
            </w:r>
          </w:p>
        </w:tc>
      </w:tr>
    </w:tbl>
    <w:p w14:paraId="0240EF4C">
      <w:pPr>
        <w:sectPr>
          <w:type w:val="continuous"/>
          <w:pgSz w:w="11900" w:h="16840"/>
          <w:pgMar w:top="1984" w:right="1304" w:bottom="1134" w:left="1304" w:header="720" w:footer="720" w:gutter="0"/>
          <w:cols w:space="720" w:num="1"/>
        </w:sectPr>
      </w:pPr>
    </w:p>
    <w:p w14:paraId="2982B28B">
      <w:pPr>
        <w:jc w:val="center"/>
      </w:pPr>
    </w:p>
    <w:p w14:paraId="319E397A">
      <w:pPr>
        <w:rPr>
          <w:rFonts w:ascii="方正楷体简体" w:hAnsi="方正楷体简体" w:eastAsia="方正楷体简体" w:cs="方正楷体简体"/>
          <w:sz w:val="32"/>
          <w:szCs w:val="32"/>
        </w:rPr>
      </w:pPr>
      <w:bookmarkStart w:id="23" w:name="_Toc_4_4_0000000023"/>
      <w:r>
        <w:rPr>
          <w:rFonts w:ascii="方正楷体简体" w:hAnsi="方正楷体简体" w:eastAsia="方正楷体简体" w:cs="方正楷体简体"/>
          <w:sz w:val="32"/>
          <w:szCs w:val="32"/>
        </w:rPr>
        <w:br w:type="page"/>
      </w:r>
    </w:p>
    <w:p w14:paraId="79E583B6">
      <w:pPr>
        <w:kinsoku w:val="0"/>
        <w:autoSpaceDE w:val="0"/>
        <w:autoSpaceDN w:val="0"/>
        <w:adjustRightInd w:val="0"/>
        <w:snapToGrid w:val="0"/>
        <w:spacing w:line="570" w:lineRule="exact"/>
        <w:ind w:firstLine="640" w:firstLineChars="200"/>
        <w:textAlignment w:val="baseline"/>
        <w:rPr>
          <w:rFonts w:ascii="方正楷体简体" w:hAnsi="方正楷体简体" w:eastAsia="方正楷体简体" w:cs="方正楷体简体"/>
          <w:sz w:val="32"/>
          <w:szCs w:val="32"/>
        </w:rPr>
      </w:pPr>
      <w:r>
        <w:rPr>
          <w:rFonts w:ascii="方正楷体简体" w:hAnsi="方正楷体简体" w:eastAsia="方正楷体简体" w:cs="方正楷体简体"/>
          <w:sz w:val="32"/>
          <w:szCs w:val="32"/>
        </w:rPr>
        <w:t>20.冀财农[2024]133号关于提前下达2025年省级农业科技成果转化及推广专项资金的通知绩效目标表</w:t>
      </w:r>
      <w:bookmarkEnd w:id="23"/>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FB796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66CEE87">
            <w:pPr>
              <w:pStyle w:val="14"/>
            </w:pPr>
            <w:r>
              <w:t>326001遵化市农业农村局本级</w:t>
            </w:r>
          </w:p>
        </w:tc>
        <w:tc>
          <w:tcPr>
            <w:tcW w:w="1843" w:type="dxa"/>
            <w:tcBorders>
              <w:top w:val="single" w:color="FFFFFF" w:sz="6" w:space="0"/>
              <w:left w:val="single" w:color="FFFFFF" w:sz="6" w:space="0"/>
              <w:right w:val="single" w:color="FFFFFF" w:sz="6" w:space="0"/>
            </w:tcBorders>
            <w:vAlign w:val="center"/>
          </w:tcPr>
          <w:p w14:paraId="1D238130">
            <w:pPr>
              <w:pStyle w:val="13"/>
            </w:pPr>
            <w:r>
              <w:t>单位：万元</w:t>
            </w:r>
          </w:p>
        </w:tc>
      </w:tr>
      <w:tr w14:paraId="7F42B4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CED1E1">
            <w:pPr>
              <w:pStyle w:val="16"/>
            </w:pPr>
            <w:r>
              <w:t>项目编码</w:t>
            </w:r>
          </w:p>
        </w:tc>
        <w:tc>
          <w:tcPr>
            <w:tcW w:w="2608" w:type="dxa"/>
            <w:gridSpan w:val="2"/>
            <w:vAlign w:val="center"/>
          </w:tcPr>
          <w:p w14:paraId="0F44DB65">
            <w:pPr>
              <w:pStyle w:val="15"/>
            </w:pPr>
            <w:r>
              <w:t>13028125P000077100024</w:t>
            </w:r>
          </w:p>
        </w:tc>
        <w:tc>
          <w:tcPr>
            <w:tcW w:w="1587" w:type="dxa"/>
            <w:vAlign w:val="center"/>
          </w:tcPr>
          <w:p w14:paraId="732166CC">
            <w:pPr>
              <w:pStyle w:val="16"/>
            </w:pPr>
            <w:r>
              <w:t>项目名称</w:t>
            </w:r>
          </w:p>
        </w:tc>
        <w:tc>
          <w:tcPr>
            <w:tcW w:w="4423" w:type="dxa"/>
            <w:gridSpan w:val="3"/>
            <w:vAlign w:val="center"/>
          </w:tcPr>
          <w:p w14:paraId="28015C07">
            <w:pPr>
              <w:pStyle w:val="15"/>
            </w:pPr>
            <w:r>
              <w:t>冀财农[2024]133号关于提前下达2025年省级农业科技成果转化及推广专项资金的通知</w:t>
            </w:r>
          </w:p>
        </w:tc>
      </w:tr>
      <w:tr w14:paraId="4B7212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37C036">
            <w:pPr>
              <w:pStyle w:val="16"/>
            </w:pPr>
            <w:r>
              <w:t>预算规模及资金用途</w:t>
            </w:r>
          </w:p>
        </w:tc>
        <w:tc>
          <w:tcPr>
            <w:tcW w:w="1276" w:type="dxa"/>
            <w:vAlign w:val="center"/>
          </w:tcPr>
          <w:p w14:paraId="638EB2E3">
            <w:pPr>
              <w:pStyle w:val="16"/>
            </w:pPr>
            <w:r>
              <w:t>预算数</w:t>
            </w:r>
          </w:p>
        </w:tc>
        <w:tc>
          <w:tcPr>
            <w:tcW w:w="1332" w:type="dxa"/>
            <w:vAlign w:val="center"/>
          </w:tcPr>
          <w:p w14:paraId="633AEBFB">
            <w:pPr>
              <w:pStyle w:val="15"/>
            </w:pPr>
            <w:r>
              <w:t>50.00</w:t>
            </w:r>
          </w:p>
        </w:tc>
        <w:tc>
          <w:tcPr>
            <w:tcW w:w="1587" w:type="dxa"/>
            <w:vAlign w:val="center"/>
          </w:tcPr>
          <w:p w14:paraId="3807F589">
            <w:pPr>
              <w:pStyle w:val="16"/>
            </w:pPr>
            <w:r>
              <w:t>其中：财政    资金</w:t>
            </w:r>
          </w:p>
        </w:tc>
        <w:tc>
          <w:tcPr>
            <w:tcW w:w="1304" w:type="dxa"/>
            <w:vAlign w:val="center"/>
          </w:tcPr>
          <w:p w14:paraId="0C8B0098">
            <w:pPr>
              <w:pStyle w:val="15"/>
            </w:pPr>
            <w:r>
              <w:t>50.00</w:t>
            </w:r>
          </w:p>
        </w:tc>
        <w:tc>
          <w:tcPr>
            <w:tcW w:w="1276" w:type="dxa"/>
            <w:vAlign w:val="center"/>
          </w:tcPr>
          <w:p w14:paraId="17A4F1CD">
            <w:pPr>
              <w:pStyle w:val="16"/>
            </w:pPr>
            <w:r>
              <w:t>其他资金</w:t>
            </w:r>
          </w:p>
        </w:tc>
        <w:tc>
          <w:tcPr>
            <w:tcW w:w="1843" w:type="dxa"/>
            <w:vAlign w:val="center"/>
          </w:tcPr>
          <w:p w14:paraId="126D71FB">
            <w:pPr>
              <w:pStyle w:val="15"/>
            </w:pPr>
          </w:p>
        </w:tc>
      </w:tr>
      <w:tr w14:paraId="7ABA8C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45744F"/>
        </w:tc>
        <w:tc>
          <w:tcPr>
            <w:tcW w:w="8618" w:type="dxa"/>
            <w:gridSpan w:val="6"/>
            <w:vAlign w:val="center"/>
          </w:tcPr>
          <w:p w14:paraId="71122EBE">
            <w:pPr>
              <w:pStyle w:val="15"/>
            </w:pPr>
            <w:r>
              <w:t>预算数50万元，主要用于农业品牌建设及农村流通高质量发展</w:t>
            </w:r>
          </w:p>
        </w:tc>
      </w:tr>
      <w:tr w14:paraId="6E49BC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7657D4">
            <w:pPr>
              <w:pStyle w:val="16"/>
            </w:pPr>
            <w:r>
              <w:t>资金支出计划（%）</w:t>
            </w:r>
          </w:p>
        </w:tc>
        <w:tc>
          <w:tcPr>
            <w:tcW w:w="2608" w:type="dxa"/>
            <w:gridSpan w:val="2"/>
            <w:vAlign w:val="center"/>
          </w:tcPr>
          <w:p w14:paraId="369FECD6">
            <w:pPr>
              <w:pStyle w:val="16"/>
            </w:pPr>
            <w:r>
              <w:t>3月底</w:t>
            </w:r>
          </w:p>
        </w:tc>
        <w:tc>
          <w:tcPr>
            <w:tcW w:w="1587" w:type="dxa"/>
            <w:vAlign w:val="center"/>
          </w:tcPr>
          <w:p w14:paraId="0FE3BE3E">
            <w:pPr>
              <w:pStyle w:val="16"/>
            </w:pPr>
            <w:r>
              <w:t>6月底</w:t>
            </w:r>
          </w:p>
        </w:tc>
        <w:tc>
          <w:tcPr>
            <w:tcW w:w="1304" w:type="dxa"/>
            <w:vAlign w:val="center"/>
          </w:tcPr>
          <w:p w14:paraId="70FB77AE">
            <w:pPr>
              <w:pStyle w:val="16"/>
            </w:pPr>
            <w:r>
              <w:t>10月底</w:t>
            </w:r>
          </w:p>
        </w:tc>
        <w:tc>
          <w:tcPr>
            <w:tcW w:w="3119" w:type="dxa"/>
            <w:gridSpan w:val="2"/>
            <w:vAlign w:val="center"/>
          </w:tcPr>
          <w:p w14:paraId="5913D29A">
            <w:pPr>
              <w:pStyle w:val="16"/>
            </w:pPr>
            <w:r>
              <w:t>12月底</w:t>
            </w:r>
          </w:p>
        </w:tc>
      </w:tr>
      <w:tr w14:paraId="6198FA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B3A963"/>
        </w:tc>
        <w:tc>
          <w:tcPr>
            <w:tcW w:w="2608" w:type="dxa"/>
            <w:gridSpan w:val="2"/>
            <w:vAlign w:val="center"/>
          </w:tcPr>
          <w:p w14:paraId="7AD1B129">
            <w:pPr>
              <w:pStyle w:val="17"/>
            </w:pPr>
            <w:r>
              <w:t>30%</w:t>
            </w:r>
          </w:p>
        </w:tc>
        <w:tc>
          <w:tcPr>
            <w:tcW w:w="1587" w:type="dxa"/>
            <w:vAlign w:val="center"/>
          </w:tcPr>
          <w:p w14:paraId="6BEA7695">
            <w:pPr>
              <w:pStyle w:val="17"/>
            </w:pPr>
            <w:r>
              <w:t>60%</w:t>
            </w:r>
          </w:p>
        </w:tc>
        <w:tc>
          <w:tcPr>
            <w:tcW w:w="1304" w:type="dxa"/>
            <w:vAlign w:val="center"/>
          </w:tcPr>
          <w:p w14:paraId="2E7C91AF">
            <w:pPr>
              <w:pStyle w:val="17"/>
            </w:pPr>
            <w:r>
              <w:t>90%</w:t>
            </w:r>
          </w:p>
        </w:tc>
        <w:tc>
          <w:tcPr>
            <w:tcW w:w="3119" w:type="dxa"/>
            <w:gridSpan w:val="2"/>
            <w:vAlign w:val="center"/>
          </w:tcPr>
          <w:p w14:paraId="3013F478">
            <w:pPr>
              <w:pStyle w:val="17"/>
            </w:pPr>
            <w:r>
              <w:t>100%</w:t>
            </w:r>
          </w:p>
        </w:tc>
      </w:tr>
      <w:tr w14:paraId="08DA09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D7DA0A">
            <w:pPr>
              <w:pStyle w:val="16"/>
            </w:pPr>
            <w:r>
              <w:t>绩效目标</w:t>
            </w:r>
          </w:p>
        </w:tc>
        <w:tc>
          <w:tcPr>
            <w:tcW w:w="8618" w:type="dxa"/>
            <w:gridSpan w:val="6"/>
            <w:vAlign w:val="center"/>
          </w:tcPr>
          <w:p w14:paraId="1C2C70CE">
            <w:pPr>
              <w:pStyle w:val="15"/>
            </w:pPr>
            <w:r>
              <w:t>1.带动乡村特色旅游开发、社会资本投资、增加税收等，有效促进一二三产融合。</w:t>
            </w:r>
          </w:p>
          <w:p w14:paraId="2CD398B7">
            <w:pPr>
              <w:pStyle w:val="15"/>
            </w:pPr>
            <w:r>
              <w:t>2.遵化市区域品牌策划、品牌创建、品牌推广。</w:t>
            </w:r>
          </w:p>
        </w:tc>
      </w:tr>
    </w:tbl>
    <w:p w14:paraId="2D95F11A">
      <w:pPr>
        <w:spacing w:line="2" w:lineRule="exact"/>
        <w:jc w:val="center"/>
      </w:pPr>
    </w:p>
    <w:tbl>
      <w:tblPr>
        <w:tblStyle w:val="7"/>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293"/>
        <w:gridCol w:w="1843"/>
        <w:gridCol w:w="1559"/>
        <w:gridCol w:w="2647"/>
      </w:tblGrid>
      <w:tr w14:paraId="5B016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1B2614">
            <w:pPr>
              <w:pStyle w:val="16"/>
            </w:pPr>
            <w:r>
              <w:t>一级指标</w:t>
            </w:r>
          </w:p>
        </w:tc>
        <w:tc>
          <w:tcPr>
            <w:tcW w:w="1276" w:type="dxa"/>
            <w:vAlign w:val="center"/>
          </w:tcPr>
          <w:p w14:paraId="05B4800B">
            <w:pPr>
              <w:pStyle w:val="16"/>
            </w:pPr>
            <w:r>
              <w:t>二级指标</w:t>
            </w:r>
          </w:p>
        </w:tc>
        <w:tc>
          <w:tcPr>
            <w:tcW w:w="1293" w:type="dxa"/>
            <w:vAlign w:val="center"/>
          </w:tcPr>
          <w:p w14:paraId="2CA6F9E0">
            <w:pPr>
              <w:pStyle w:val="16"/>
            </w:pPr>
            <w:r>
              <w:t>三级指标</w:t>
            </w:r>
          </w:p>
        </w:tc>
        <w:tc>
          <w:tcPr>
            <w:tcW w:w="1843" w:type="dxa"/>
            <w:vAlign w:val="center"/>
          </w:tcPr>
          <w:p w14:paraId="0E35C2B2">
            <w:pPr>
              <w:pStyle w:val="16"/>
            </w:pPr>
            <w:r>
              <w:t>绩效指标描述</w:t>
            </w:r>
          </w:p>
        </w:tc>
        <w:tc>
          <w:tcPr>
            <w:tcW w:w="1559" w:type="dxa"/>
            <w:vAlign w:val="center"/>
          </w:tcPr>
          <w:p w14:paraId="3233EA7A">
            <w:pPr>
              <w:pStyle w:val="16"/>
            </w:pPr>
            <w:r>
              <w:t>指标值</w:t>
            </w:r>
          </w:p>
        </w:tc>
        <w:tc>
          <w:tcPr>
            <w:tcW w:w="2647" w:type="dxa"/>
            <w:vAlign w:val="center"/>
          </w:tcPr>
          <w:p w14:paraId="423AE932">
            <w:pPr>
              <w:pStyle w:val="16"/>
            </w:pPr>
            <w:r>
              <w:t>指标值确定依据</w:t>
            </w:r>
          </w:p>
        </w:tc>
      </w:tr>
      <w:tr w14:paraId="628B4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E4AA76">
            <w:pPr>
              <w:pStyle w:val="17"/>
            </w:pPr>
            <w:r>
              <w:t>产出指标</w:t>
            </w:r>
          </w:p>
        </w:tc>
        <w:tc>
          <w:tcPr>
            <w:tcW w:w="1276" w:type="dxa"/>
            <w:vAlign w:val="center"/>
          </w:tcPr>
          <w:p w14:paraId="55535D41">
            <w:pPr>
              <w:pStyle w:val="15"/>
            </w:pPr>
            <w:r>
              <w:t>数量指标</w:t>
            </w:r>
          </w:p>
        </w:tc>
        <w:tc>
          <w:tcPr>
            <w:tcW w:w="1293" w:type="dxa"/>
            <w:vAlign w:val="center"/>
          </w:tcPr>
          <w:p w14:paraId="7CC656CB">
            <w:pPr>
              <w:pStyle w:val="15"/>
            </w:pPr>
            <w:r>
              <w:t>品牌调研报告</w:t>
            </w:r>
          </w:p>
        </w:tc>
        <w:tc>
          <w:tcPr>
            <w:tcW w:w="1843" w:type="dxa"/>
            <w:vAlign w:val="center"/>
          </w:tcPr>
          <w:p w14:paraId="53C0650A">
            <w:pPr>
              <w:pStyle w:val="15"/>
            </w:pPr>
            <w:r>
              <w:t>品牌调研报告份数</w:t>
            </w:r>
          </w:p>
        </w:tc>
        <w:tc>
          <w:tcPr>
            <w:tcW w:w="1559" w:type="dxa"/>
            <w:vAlign w:val="center"/>
          </w:tcPr>
          <w:p w14:paraId="3ACB6218">
            <w:pPr>
              <w:pStyle w:val="15"/>
            </w:pPr>
            <w:r>
              <w:t>1份</w:t>
            </w:r>
          </w:p>
        </w:tc>
        <w:tc>
          <w:tcPr>
            <w:tcW w:w="2647" w:type="dxa"/>
            <w:vAlign w:val="center"/>
          </w:tcPr>
          <w:p w14:paraId="7FD692CD">
            <w:pPr>
              <w:pStyle w:val="15"/>
            </w:pPr>
            <w:r>
              <w:t>《关于提前下达2025年省级农业科技成果转化及推广专项资金的通知》冀财农[2024]133号</w:t>
            </w:r>
          </w:p>
        </w:tc>
      </w:tr>
      <w:tr w14:paraId="7DE2B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F1DA65"/>
        </w:tc>
        <w:tc>
          <w:tcPr>
            <w:tcW w:w="1276" w:type="dxa"/>
            <w:vAlign w:val="center"/>
          </w:tcPr>
          <w:p w14:paraId="12C1D109">
            <w:pPr>
              <w:pStyle w:val="15"/>
            </w:pPr>
            <w:r>
              <w:t>质量指标</w:t>
            </w:r>
          </w:p>
        </w:tc>
        <w:tc>
          <w:tcPr>
            <w:tcW w:w="1293" w:type="dxa"/>
            <w:vAlign w:val="center"/>
          </w:tcPr>
          <w:p w14:paraId="66167FA0">
            <w:pPr>
              <w:pStyle w:val="15"/>
            </w:pPr>
            <w:r>
              <w:t>符合先关标准</w:t>
            </w:r>
          </w:p>
        </w:tc>
        <w:tc>
          <w:tcPr>
            <w:tcW w:w="1843" w:type="dxa"/>
            <w:vAlign w:val="center"/>
          </w:tcPr>
          <w:p w14:paraId="574F3603">
            <w:pPr>
              <w:pStyle w:val="15"/>
            </w:pPr>
            <w:r>
              <w:t>符合相关标准</w:t>
            </w:r>
          </w:p>
        </w:tc>
        <w:tc>
          <w:tcPr>
            <w:tcW w:w="1559" w:type="dxa"/>
            <w:vAlign w:val="center"/>
          </w:tcPr>
          <w:p w14:paraId="4A3DC6D5">
            <w:pPr>
              <w:pStyle w:val="15"/>
            </w:pPr>
            <w:r>
              <w:t>100%</w:t>
            </w:r>
          </w:p>
        </w:tc>
        <w:tc>
          <w:tcPr>
            <w:tcW w:w="2647" w:type="dxa"/>
            <w:vAlign w:val="center"/>
          </w:tcPr>
          <w:p w14:paraId="401555FD">
            <w:pPr>
              <w:pStyle w:val="15"/>
            </w:pPr>
            <w:r>
              <w:t>《关于提前下达2025年省级农业科技成果转化及推广专项资金的通知》冀财农[2024]133号</w:t>
            </w:r>
          </w:p>
        </w:tc>
      </w:tr>
      <w:tr w14:paraId="3A711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9A7AF1"/>
        </w:tc>
        <w:tc>
          <w:tcPr>
            <w:tcW w:w="1276" w:type="dxa"/>
            <w:vAlign w:val="center"/>
          </w:tcPr>
          <w:p w14:paraId="0C666C6A">
            <w:pPr>
              <w:pStyle w:val="15"/>
            </w:pPr>
            <w:r>
              <w:t>时效指标</w:t>
            </w:r>
          </w:p>
        </w:tc>
        <w:tc>
          <w:tcPr>
            <w:tcW w:w="1293" w:type="dxa"/>
            <w:vAlign w:val="center"/>
          </w:tcPr>
          <w:p w14:paraId="1C9C4F4F">
            <w:pPr>
              <w:pStyle w:val="15"/>
            </w:pPr>
            <w:r>
              <w:t>项目完成时间</w:t>
            </w:r>
          </w:p>
        </w:tc>
        <w:tc>
          <w:tcPr>
            <w:tcW w:w="1843" w:type="dxa"/>
            <w:vAlign w:val="center"/>
          </w:tcPr>
          <w:p w14:paraId="1F73C579">
            <w:pPr>
              <w:pStyle w:val="15"/>
            </w:pPr>
            <w:r>
              <w:t>项目完成时间</w:t>
            </w:r>
          </w:p>
        </w:tc>
        <w:tc>
          <w:tcPr>
            <w:tcW w:w="1559" w:type="dxa"/>
            <w:vAlign w:val="center"/>
          </w:tcPr>
          <w:p w14:paraId="6E12E804">
            <w:pPr>
              <w:pStyle w:val="15"/>
            </w:pPr>
            <w:r>
              <w:t>2025年12月31日前</w:t>
            </w:r>
          </w:p>
        </w:tc>
        <w:tc>
          <w:tcPr>
            <w:tcW w:w="2647" w:type="dxa"/>
            <w:vAlign w:val="center"/>
          </w:tcPr>
          <w:p w14:paraId="7D5F4F2A">
            <w:pPr>
              <w:pStyle w:val="15"/>
            </w:pPr>
            <w:r>
              <w:t>《关于提前下达2025年省级农业科技成果转化及推广专项资金的通知》冀财农[2024]133号</w:t>
            </w:r>
          </w:p>
        </w:tc>
      </w:tr>
      <w:tr w14:paraId="15AFA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694BD9"/>
        </w:tc>
        <w:tc>
          <w:tcPr>
            <w:tcW w:w="1276" w:type="dxa"/>
            <w:vAlign w:val="center"/>
          </w:tcPr>
          <w:p w14:paraId="2366BA4C">
            <w:pPr>
              <w:pStyle w:val="15"/>
            </w:pPr>
            <w:r>
              <w:t>成本指标</w:t>
            </w:r>
          </w:p>
        </w:tc>
        <w:tc>
          <w:tcPr>
            <w:tcW w:w="1293" w:type="dxa"/>
            <w:vAlign w:val="center"/>
          </w:tcPr>
          <w:p w14:paraId="190B1FC3">
            <w:pPr>
              <w:pStyle w:val="15"/>
            </w:pPr>
            <w:r>
              <w:t>预算投入资金</w:t>
            </w:r>
          </w:p>
        </w:tc>
        <w:tc>
          <w:tcPr>
            <w:tcW w:w="1843" w:type="dxa"/>
            <w:vAlign w:val="center"/>
          </w:tcPr>
          <w:p w14:paraId="320F1EBC">
            <w:pPr>
              <w:pStyle w:val="15"/>
            </w:pPr>
            <w:r>
              <w:t>预算投入资金金额</w:t>
            </w:r>
          </w:p>
        </w:tc>
        <w:tc>
          <w:tcPr>
            <w:tcW w:w="1559" w:type="dxa"/>
            <w:vAlign w:val="center"/>
          </w:tcPr>
          <w:p w14:paraId="67735073">
            <w:pPr>
              <w:pStyle w:val="15"/>
            </w:pPr>
            <w:r>
              <w:t>50万元</w:t>
            </w:r>
          </w:p>
        </w:tc>
        <w:tc>
          <w:tcPr>
            <w:tcW w:w="2647" w:type="dxa"/>
            <w:vAlign w:val="center"/>
          </w:tcPr>
          <w:p w14:paraId="674F54C0">
            <w:pPr>
              <w:pStyle w:val="15"/>
            </w:pPr>
            <w:r>
              <w:t>《关于提前下达2025年省级农业科技成果转化及推广专项资金的通知》冀财农[2024]133号</w:t>
            </w:r>
          </w:p>
        </w:tc>
      </w:tr>
      <w:tr w14:paraId="2A780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C15703">
            <w:pPr>
              <w:pStyle w:val="17"/>
            </w:pPr>
            <w:r>
              <w:t>效益指标</w:t>
            </w:r>
          </w:p>
        </w:tc>
        <w:tc>
          <w:tcPr>
            <w:tcW w:w="1276" w:type="dxa"/>
            <w:vAlign w:val="center"/>
          </w:tcPr>
          <w:p w14:paraId="67CC4C62">
            <w:pPr>
              <w:pStyle w:val="15"/>
            </w:pPr>
            <w:r>
              <w:t>社会效益指标</w:t>
            </w:r>
          </w:p>
        </w:tc>
        <w:tc>
          <w:tcPr>
            <w:tcW w:w="1293" w:type="dxa"/>
            <w:vAlign w:val="center"/>
          </w:tcPr>
          <w:p w14:paraId="5F0B5577">
            <w:pPr>
              <w:pStyle w:val="15"/>
            </w:pPr>
            <w:r>
              <w:t>带动就业</w:t>
            </w:r>
          </w:p>
        </w:tc>
        <w:tc>
          <w:tcPr>
            <w:tcW w:w="1843" w:type="dxa"/>
            <w:vAlign w:val="center"/>
          </w:tcPr>
          <w:p w14:paraId="6A726164">
            <w:pPr>
              <w:pStyle w:val="15"/>
            </w:pPr>
            <w:r>
              <w:t>项目完成带动就业10000人</w:t>
            </w:r>
          </w:p>
        </w:tc>
        <w:tc>
          <w:tcPr>
            <w:tcW w:w="1559" w:type="dxa"/>
            <w:vAlign w:val="center"/>
          </w:tcPr>
          <w:p w14:paraId="1BAAC2F8">
            <w:pPr>
              <w:pStyle w:val="15"/>
            </w:pPr>
            <w:r>
              <w:t>≥10000人</w:t>
            </w:r>
          </w:p>
        </w:tc>
        <w:tc>
          <w:tcPr>
            <w:tcW w:w="2647" w:type="dxa"/>
            <w:vAlign w:val="center"/>
          </w:tcPr>
          <w:p w14:paraId="7BA147D8">
            <w:pPr>
              <w:pStyle w:val="15"/>
            </w:pPr>
            <w:r>
              <w:t>《关于提前下达2025年省级农业科技成果转化及推广专项资金的通知》冀财农[2024]133号</w:t>
            </w:r>
          </w:p>
        </w:tc>
      </w:tr>
      <w:tr w14:paraId="673F6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4F9B10"/>
        </w:tc>
        <w:tc>
          <w:tcPr>
            <w:tcW w:w="1276" w:type="dxa"/>
            <w:vAlign w:val="center"/>
          </w:tcPr>
          <w:p w14:paraId="5541812C">
            <w:pPr>
              <w:pStyle w:val="15"/>
            </w:pPr>
            <w:r>
              <w:t>经济效益指标</w:t>
            </w:r>
          </w:p>
        </w:tc>
        <w:tc>
          <w:tcPr>
            <w:tcW w:w="1293" w:type="dxa"/>
            <w:vAlign w:val="center"/>
          </w:tcPr>
          <w:p w14:paraId="0087DE2D">
            <w:pPr>
              <w:pStyle w:val="15"/>
            </w:pPr>
            <w:r>
              <w:t>产品增加值</w:t>
            </w:r>
          </w:p>
        </w:tc>
        <w:tc>
          <w:tcPr>
            <w:tcW w:w="1843" w:type="dxa"/>
            <w:vAlign w:val="center"/>
          </w:tcPr>
          <w:p w14:paraId="4FBCDD28">
            <w:pPr>
              <w:pStyle w:val="15"/>
            </w:pPr>
            <w:r>
              <w:t>板栗加工产品增加值</w:t>
            </w:r>
          </w:p>
        </w:tc>
        <w:tc>
          <w:tcPr>
            <w:tcW w:w="1559" w:type="dxa"/>
            <w:vAlign w:val="center"/>
          </w:tcPr>
          <w:p w14:paraId="6C845F06">
            <w:pPr>
              <w:pStyle w:val="15"/>
            </w:pPr>
            <w:r>
              <w:t>≥3000万元</w:t>
            </w:r>
          </w:p>
        </w:tc>
        <w:tc>
          <w:tcPr>
            <w:tcW w:w="2647" w:type="dxa"/>
            <w:vAlign w:val="center"/>
          </w:tcPr>
          <w:p w14:paraId="7B5547F2">
            <w:pPr>
              <w:pStyle w:val="15"/>
            </w:pPr>
            <w:r>
              <w:t>《关于提前下达2025年省级农业科技成果转化及推广专项资金的通知》冀财农[2024]133号</w:t>
            </w:r>
          </w:p>
        </w:tc>
      </w:tr>
      <w:tr w14:paraId="5845E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7B2F31">
            <w:pPr>
              <w:pStyle w:val="17"/>
            </w:pPr>
            <w:r>
              <w:t>满意度指标</w:t>
            </w:r>
          </w:p>
        </w:tc>
        <w:tc>
          <w:tcPr>
            <w:tcW w:w="1276" w:type="dxa"/>
            <w:vAlign w:val="center"/>
          </w:tcPr>
          <w:p w14:paraId="2F2EE62C">
            <w:pPr>
              <w:pStyle w:val="15"/>
            </w:pPr>
            <w:r>
              <w:t>服务对象满意度指标</w:t>
            </w:r>
          </w:p>
        </w:tc>
        <w:tc>
          <w:tcPr>
            <w:tcW w:w="1293" w:type="dxa"/>
            <w:vAlign w:val="center"/>
          </w:tcPr>
          <w:p w14:paraId="54DFCD2C">
            <w:pPr>
              <w:pStyle w:val="15"/>
            </w:pPr>
            <w:r>
              <w:t>服务对象满意度</w:t>
            </w:r>
          </w:p>
        </w:tc>
        <w:tc>
          <w:tcPr>
            <w:tcW w:w="1843" w:type="dxa"/>
            <w:vAlign w:val="center"/>
          </w:tcPr>
          <w:p w14:paraId="2375CF8C">
            <w:pPr>
              <w:pStyle w:val="15"/>
            </w:pPr>
            <w:r>
              <w:t>服务对象满意度</w:t>
            </w:r>
          </w:p>
        </w:tc>
        <w:tc>
          <w:tcPr>
            <w:tcW w:w="1559" w:type="dxa"/>
            <w:vAlign w:val="center"/>
          </w:tcPr>
          <w:p w14:paraId="55A0F507">
            <w:pPr>
              <w:pStyle w:val="15"/>
            </w:pPr>
            <w:r>
              <w:t>≥98%</w:t>
            </w:r>
          </w:p>
        </w:tc>
        <w:tc>
          <w:tcPr>
            <w:tcW w:w="2647" w:type="dxa"/>
            <w:vAlign w:val="center"/>
          </w:tcPr>
          <w:p w14:paraId="1EDE6D6E">
            <w:pPr>
              <w:pStyle w:val="15"/>
            </w:pPr>
            <w:r>
              <w:t>《关于提前下达2025年省级农业科技成果转化及推广专项资金的通知》冀财农[2024]133号</w:t>
            </w:r>
          </w:p>
        </w:tc>
      </w:tr>
    </w:tbl>
    <w:p w14:paraId="7878FA01">
      <w:pPr>
        <w:sectPr>
          <w:type w:val="continuous"/>
          <w:pgSz w:w="11900" w:h="16840"/>
          <w:pgMar w:top="1984" w:right="1304" w:bottom="1134" w:left="1304" w:header="720" w:footer="720" w:gutter="0"/>
          <w:cols w:space="720" w:num="1"/>
        </w:sectPr>
      </w:pPr>
    </w:p>
    <w:p w14:paraId="70A30973">
      <w:pPr>
        <w:jc w:val="center"/>
      </w:pPr>
    </w:p>
    <w:p w14:paraId="45B2CCB8">
      <w:pPr>
        <w:rPr>
          <w:rFonts w:ascii="方正楷体简体" w:hAnsi="方正楷体简体" w:eastAsia="方正楷体简体" w:cs="方正楷体简体"/>
          <w:sz w:val="32"/>
          <w:szCs w:val="32"/>
        </w:rPr>
      </w:pPr>
      <w:bookmarkStart w:id="24" w:name="_Toc_4_4_0000000024"/>
      <w:r>
        <w:rPr>
          <w:rFonts w:ascii="方正楷体简体" w:hAnsi="方正楷体简体" w:eastAsia="方正楷体简体" w:cs="方正楷体简体"/>
          <w:sz w:val="32"/>
          <w:szCs w:val="32"/>
        </w:rPr>
        <w:br w:type="page"/>
      </w:r>
    </w:p>
    <w:p w14:paraId="439DAC2E">
      <w:pPr>
        <w:kinsoku w:val="0"/>
        <w:autoSpaceDE w:val="0"/>
        <w:autoSpaceDN w:val="0"/>
        <w:adjustRightInd w:val="0"/>
        <w:snapToGrid w:val="0"/>
        <w:spacing w:line="570" w:lineRule="exact"/>
        <w:ind w:firstLine="640" w:firstLineChars="200"/>
        <w:textAlignment w:val="baseline"/>
        <w:rPr>
          <w:rFonts w:ascii="方正楷体简体" w:hAnsi="方正楷体简体" w:eastAsia="方正楷体简体" w:cs="方正楷体简体"/>
          <w:sz w:val="32"/>
          <w:szCs w:val="32"/>
        </w:rPr>
      </w:pPr>
      <w:r>
        <w:rPr>
          <w:rFonts w:ascii="方正楷体简体" w:hAnsi="方正楷体简体" w:eastAsia="方正楷体简体" w:cs="方正楷体简体"/>
          <w:sz w:val="32"/>
          <w:szCs w:val="32"/>
        </w:rPr>
        <w:t>21.冀财农[2024]134号关于提前下达2025年省级耕地建设与利用资金[第三次土壤普查等3个支出方向]的通知（耕地质量监测与保护提升)绩效目标表</w:t>
      </w:r>
      <w:bookmarkEnd w:id="24"/>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B152E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7FA68E9">
            <w:pPr>
              <w:pStyle w:val="14"/>
            </w:pPr>
            <w:r>
              <w:t>326001遵化市农业农村局本级</w:t>
            </w:r>
          </w:p>
        </w:tc>
        <w:tc>
          <w:tcPr>
            <w:tcW w:w="1843" w:type="dxa"/>
            <w:tcBorders>
              <w:top w:val="single" w:color="FFFFFF" w:sz="6" w:space="0"/>
              <w:left w:val="single" w:color="FFFFFF" w:sz="6" w:space="0"/>
              <w:right w:val="single" w:color="FFFFFF" w:sz="6" w:space="0"/>
            </w:tcBorders>
            <w:vAlign w:val="center"/>
          </w:tcPr>
          <w:p w14:paraId="20409C9D">
            <w:pPr>
              <w:pStyle w:val="13"/>
            </w:pPr>
            <w:r>
              <w:t>单位：万元</w:t>
            </w:r>
          </w:p>
        </w:tc>
      </w:tr>
      <w:tr w14:paraId="056ABC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EAC56F">
            <w:pPr>
              <w:pStyle w:val="16"/>
            </w:pPr>
            <w:r>
              <w:t>项目编码</w:t>
            </w:r>
          </w:p>
        </w:tc>
        <w:tc>
          <w:tcPr>
            <w:tcW w:w="2608" w:type="dxa"/>
            <w:gridSpan w:val="2"/>
            <w:vAlign w:val="center"/>
          </w:tcPr>
          <w:p w14:paraId="29B033DA">
            <w:pPr>
              <w:pStyle w:val="15"/>
            </w:pPr>
            <w:r>
              <w:t>13028125P00007510003C</w:t>
            </w:r>
          </w:p>
        </w:tc>
        <w:tc>
          <w:tcPr>
            <w:tcW w:w="1587" w:type="dxa"/>
            <w:vAlign w:val="center"/>
          </w:tcPr>
          <w:p w14:paraId="63B00715">
            <w:pPr>
              <w:pStyle w:val="16"/>
            </w:pPr>
            <w:r>
              <w:t>项目名称</w:t>
            </w:r>
          </w:p>
        </w:tc>
        <w:tc>
          <w:tcPr>
            <w:tcW w:w="4423" w:type="dxa"/>
            <w:gridSpan w:val="3"/>
            <w:vAlign w:val="center"/>
          </w:tcPr>
          <w:p w14:paraId="4EDD6D28">
            <w:pPr>
              <w:pStyle w:val="15"/>
            </w:pPr>
            <w:r>
              <w:t>冀财农[2024]134号关于提前下达2025年省级耕地建设与利用资金[第三次土壤普查等3个支出方向]的通知（耕地质量监测与保护提升)</w:t>
            </w:r>
          </w:p>
        </w:tc>
      </w:tr>
      <w:tr w14:paraId="50CBAE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769017">
            <w:pPr>
              <w:pStyle w:val="16"/>
            </w:pPr>
            <w:r>
              <w:t>预算规模及资金用途</w:t>
            </w:r>
          </w:p>
        </w:tc>
        <w:tc>
          <w:tcPr>
            <w:tcW w:w="1276" w:type="dxa"/>
            <w:vAlign w:val="center"/>
          </w:tcPr>
          <w:p w14:paraId="684F98B2">
            <w:pPr>
              <w:pStyle w:val="16"/>
            </w:pPr>
            <w:r>
              <w:t>预算数</w:t>
            </w:r>
          </w:p>
        </w:tc>
        <w:tc>
          <w:tcPr>
            <w:tcW w:w="1332" w:type="dxa"/>
            <w:vAlign w:val="center"/>
          </w:tcPr>
          <w:p w14:paraId="70539F37">
            <w:pPr>
              <w:pStyle w:val="15"/>
            </w:pPr>
            <w:r>
              <w:t>1.80</w:t>
            </w:r>
          </w:p>
        </w:tc>
        <w:tc>
          <w:tcPr>
            <w:tcW w:w="1587" w:type="dxa"/>
            <w:vAlign w:val="center"/>
          </w:tcPr>
          <w:p w14:paraId="0568CC42">
            <w:pPr>
              <w:pStyle w:val="16"/>
            </w:pPr>
            <w:r>
              <w:t>其中：财政    资金</w:t>
            </w:r>
          </w:p>
        </w:tc>
        <w:tc>
          <w:tcPr>
            <w:tcW w:w="1304" w:type="dxa"/>
            <w:vAlign w:val="center"/>
          </w:tcPr>
          <w:p w14:paraId="51C2FDBF">
            <w:pPr>
              <w:pStyle w:val="15"/>
            </w:pPr>
            <w:r>
              <w:t>1.80</w:t>
            </w:r>
          </w:p>
        </w:tc>
        <w:tc>
          <w:tcPr>
            <w:tcW w:w="1276" w:type="dxa"/>
            <w:vAlign w:val="center"/>
          </w:tcPr>
          <w:p w14:paraId="3A4D34A7">
            <w:pPr>
              <w:pStyle w:val="16"/>
            </w:pPr>
            <w:r>
              <w:t>其他资金</w:t>
            </w:r>
          </w:p>
        </w:tc>
        <w:tc>
          <w:tcPr>
            <w:tcW w:w="1843" w:type="dxa"/>
            <w:vAlign w:val="center"/>
          </w:tcPr>
          <w:p w14:paraId="0154EDDF">
            <w:pPr>
              <w:pStyle w:val="15"/>
            </w:pPr>
          </w:p>
        </w:tc>
      </w:tr>
      <w:tr w14:paraId="61FCA9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12D3D0"/>
        </w:tc>
        <w:tc>
          <w:tcPr>
            <w:tcW w:w="8618" w:type="dxa"/>
            <w:gridSpan w:val="6"/>
            <w:vAlign w:val="center"/>
          </w:tcPr>
          <w:p w14:paraId="56789819">
            <w:pPr>
              <w:pStyle w:val="15"/>
            </w:pPr>
            <w:r>
              <w:t>预算数1.8万，主要用于耕地质量监测与保护提升项目</w:t>
            </w:r>
          </w:p>
        </w:tc>
      </w:tr>
      <w:tr w14:paraId="03F19F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C56D78">
            <w:pPr>
              <w:pStyle w:val="16"/>
            </w:pPr>
            <w:r>
              <w:t>资金支出计划（%）</w:t>
            </w:r>
          </w:p>
        </w:tc>
        <w:tc>
          <w:tcPr>
            <w:tcW w:w="2608" w:type="dxa"/>
            <w:gridSpan w:val="2"/>
            <w:vAlign w:val="center"/>
          </w:tcPr>
          <w:p w14:paraId="1C7EB430">
            <w:pPr>
              <w:pStyle w:val="16"/>
            </w:pPr>
            <w:r>
              <w:t>3月底</w:t>
            </w:r>
          </w:p>
        </w:tc>
        <w:tc>
          <w:tcPr>
            <w:tcW w:w="1587" w:type="dxa"/>
            <w:vAlign w:val="center"/>
          </w:tcPr>
          <w:p w14:paraId="56BBFEE3">
            <w:pPr>
              <w:pStyle w:val="16"/>
            </w:pPr>
            <w:r>
              <w:t>6月底</w:t>
            </w:r>
          </w:p>
        </w:tc>
        <w:tc>
          <w:tcPr>
            <w:tcW w:w="1304" w:type="dxa"/>
            <w:vAlign w:val="center"/>
          </w:tcPr>
          <w:p w14:paraId="3E5E74D6">
            <w:pPr>
              <w:pStyle w:val="16"/>
            </w:pPr>
            <w:r>
              <w:t>10月底</w:t>
            </w:r>
          </w:p>
        </w:tc>
        <w:tc>
          <w:tcPr>
            <w:tcW w:w="3119" w:type="dxa"/>
            <w:gridSpan w:val="2"/>
            <w:vAlign w:val="center"/>
          </w:tcPr>
          <w:p w14:paraId="03525061">
            <w:pPr>
              <w:pStyle w:val="16"/>
            </w:pPr>
            <w:r>
              <w:t>12月底</w:t>
            </w:r>
          </w:p>
        </w:tc>
      </w:tr>
      <w:tr w14:paraId="5AE586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BD856D"/>
        </w:tc>
        <w:tc>
          <w:tcPr>
            <w:tcW w:w="2608" w:type="dxa"/>
            <w:gridSpan w:val="2"/>
            <w:vAlign w:val="center"/>
          </w:tcPr>
          <w:p w14:paraId="5D2963F4">
            <w:pPr>
              <w:pStyle w:val="17"/>
            </w:pPr>
            <w:r>
              <w:t>30%</w:t>
            </w:r>
          </w:p>
        </w:tc>
        <w:tc>
          <w:tcPr>
            <w:tcW w:w="1587" w:type="dxa"/>
            <w:vAlign w:val="center"/>
          </w:tcPr>
          <w:p w14:paraId="16563C13">
            <w:pPr>
              <w:pStyle w:val="17"/>
            </w:pPr>
            <w:r>
              <w:t>60%</w:t>
            </w:r>
          </w:p>
        </w:tc>
        <w:tc>
          <w:tcPr>
            <w:tcW w:w="1304" w:type="dxa"/>
            <w:vAlign w:val="center"/>
          </w:tcPr>
          <w:p w14:paraId="46963A66">
            <w:pPr>
              <w:pStyle w:val="17"/>
            </w:pPr>
            <w:r>
              <w:t>90%</w:t>
            </w:r>
          </w:p>
        </w:tc>
        <w:tc>
          <w:tcPr>
            <w:tcW w:w="3119" w:type="dxa"/>
            <w:gridSpan w:val="2"/>
            <w:vAlign w:val="center"/>
          </w:tcPr>
          <w:p w14:paraId="4696F428">
            <w:pPr>
              <w:pStyle w:val="17"/>
            </w:pPr>
            <w:r>
              <w:t>100%</w:t>
            </w:r>
          </w:p>
        </w:tc>
      </w:tr>
      <w:tr w14:paraId="7FAE1C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5893FD">
            <w:pPr>
              <w:pStyle w:val="16"/>
            </w:pPr>
            <w:r>
              <w:t>绩效目标</w:t>
            </w:r>
          </w:p>
        </w:tc>
        <w:tc>
          <w:tcPr>
            <w:tcW w:w="8618" w:type="dxa"/>
            <w:gridSpan w:val="6"/>
            <w:vAlign w:val="center"/>
          </w:tcPr>
          <w:p w14:paraId="26589AFC">
            <w:pPr>
              <w:pStyle w:val="15"/>
            </w:pPr>
            <w:r>
              <w:t>1.分析掌握耕地质量变化趋势，编制发布监测报告。</w:t>
            </w:r>
          </w:p>
          <w:p w14:paraId="15D78763">
            <w:pPr>
              <w:pStyle w:val="15"/>
            </w:pPr>
            <w:r>
              <w:t>2.在遵化市区域内继续开展6个监测点对农作物种植、水费投入、作物产量、施肥效果等进行长期定位监测。</w:t>
            </w:r>
          </w:p>
        </w:tc>
      </w:tr>
    </w:tbl>
    <w:p w14:paraId="5833EF8E">
      <w:pPr>
        <w:spacing w:line="2" w:lineRule="exact"/>
        <w:jc w:val="center"/>
      </w:pPr>
    </w:p>
    <w:tbl>
      <w:tblPr>
        <w:tblStyle w:val="7"/>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229"/>
        <w:gridCol w:w="1276"/>
        <w:gridCol w:w="2505"/>
      </w:tblGrid>
      <w:tr w14:paraId="08F0A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7C4415">
            <w:pPr>
              <w:pStyle w:val="16"/>
            </w:pPr>
            <w:r>
              <w:t>一级指标</w:t>
            </w:r>
          </w:p>
        </w:tc>
        <w:tc>
          <w:tcPr>
            <w:tcW w:w="1276" w:type="dxa"/>
            <w:vAlign w:val="center"/>
          </w:tcPr>
          <w:p w14:paraId="43CD64D3">
            <w:pPr>
              <w:pStyle w:val="16"/>
            </w:pPr>
            <w:r>
              <w:t>二级指标</w:t>
            </w:r>
          </w:p>
        </w:tc>
        <w:tc>
          <w:tcPr>
            <w:tcW w:w="1332" w:type="dxa"/>
            <w:vAlign w:val="center"/>
          </w:tcPr>
          <w:p w14:paraId="2D117AFC">
            <w:pPr>
              <w:pStyle w:val="16"/>
            </w:pPr>
            <w:r>
              <w:t>三级指标</w:t>
            </w:r>
          </w:p>
        </w:tc>
        <w:tc>
          <w:tcPr>
            <w:tcW w:w="2229" w:type="dxa"/>
            <w:vAlign w:val="center"/>
          </w:tcPr>
          <w:p w14:paraId="23BEB366">
            <w:pPr>
              <w:pStyle w:val="16"/>
            </w:pPr>
            <w:r>
              <w:t>绩效指标描述</w:t>
            </w:r>
          </w:p>
        </w:tc>
        <w:tc>
          <w:tcPr>
            <w:tcW w:w="1276" w:type="dxa"/>
            <w:vAlign w:val="center"/>
          </w:tcPr>
          <w:p w14:paraId="4F6888B6">
            <w:pPr>
              <w:pStyle w:val="16"/>
            </w:pPr>
            <w:r>
              <w:t>指标值</w:t>
            </w:r>
          </w:p>
        </w:tc>
        <w:tc>
          <w:tcPr>
            <w:tcW w:w="2505" w:type="dxa"/>
            <w:vAlign w:val="center"/>
          </w:tcPr>
          <w:p w14:paraId="18961D77">
            <w:pPr>
              <w:pStyle w:val="16"/>
            </w:pPr>
            <w:r>
              <w:t>指标值确定依据</w:t>
            </w:r>
          </w:p>
        </w:tc>
      </w:tr>
      <w:tr w14:paraId="5EC35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88206F">
            <w:pPr>
              <w:pStyle w:val="17"/>
            </w:pPr>
            <w:r>
              <w:t>产出指标</w:t>
            </w:r>
          </w:p>
        </w:tc>
        <w:tc>
          <w:tcPr>
            <w:tcW w:w="1276" w:type="dxa"/>
            <w:vAlign w:val="center"/>
          </w:tcPr>
          <w:p w14:paraId="4316CA01">
            <w:pPr>
              <w:pStyle w:val="15"/>
            </w:pPr>
            <w:r>
              <w:t>数量指标</w:t>
            </w:r>
          </w:p>
        </w:tc>
        <w:tc>
          <w:tcPr>
            <w:tcW w:w="1332" w:type="dxa"/>
            <w:vAlign w:val="center"/>
          </w:tcPr>
          <w:p w14:paraId="2B50D221">
            <w:pPr>
              <w:pStyle w:val="15"/>
            </w:pPr>
            <w:r>
              <w:t>建立监测点个数</w:t>
            </w:r>
          </w:p>
        </w:tc>
        <w:tc>
          <w:tcPr>
            <w:tcW w:w="2229" w:type="dxa"/>
            <w:vAlign w:val="center"/>
          </w:tcPr>
          <w:p w14:paraId="298E49F6">
            <w:pPr>
              <w:pStyle w:val="15"/>
            </w:pPr>
            <w:r>
              <w:t>建立长期定位监测点个数</w:t>
            </w:r>
          </w:p>
        </w:tc>
        <w:tc>
          <w:tcPr>
            <w:tcW w:w="1276" w:type="dxa"/>
            <w:vAlign w:val="center"/>
          </w:tcPr>
          <w:p w14:paraId="4F528C22">
            <w:pPr>
              <w:pStyle w:val="15"/>
            </w:pPr>
            <w:r>
              <w:t>6%</w:t>
            </w:r>
          </w:p>
        </w:tc>
        <w:tc>
          <w:tcPr>
            <w:tcW w:w="2505" w:type="dxa"/>
            <w:vAlign w:val="center"/>
          </w:tcPr>
          <w:p w14:paraId="5A3BDC68">
            <w:pPr>
              <w:pStyle w:val="15"/>
            </w:pPr>
            <w:r>
              <w:t>冀财农[2024]134号关于提前下达2025年省级耕地建设与利用资金[第三次土壤普查等3个支出方向]的通知（耕地质量监测与保护提升)】</w:t>
            </w:r>
          </w:p>
        </w:tc>
      </w:tr>
      <w:tr w14:paraId="4D939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8464ED"/>
        </w:tc>
        <w:tc>
          <w:tcPr>
            <w:tcW w:w="1276" w:type="dxa"/>
            <w:vAlign w:val="center"/>
          </w:tcPr>
          <w:p w14:paraId="725A4F54">
            <w:pPr>
              <w:pStyle w:val="15"/>
            </w:pPr>
            <w:r>
              <w:t>质量指标</w:t>
            </w:r>
          </w:p>
        </w:tc>
        <w:tc>
          <w:tcPr>
            <w:tcW w:w="1332" w:type="dxa"/>
            <w:vAlign w:val="center"/>
          </w:tcPr>
          <w:p w14:paraId="7D6F68E7">
            <w:pPr>
              <w:pStyle w:val="15"/>
            </w:pPr>
            <w:r>
              <w:t>完成率</w:t>
            </w:r>
          </w:p>
        </w:tc>
        <w:tc>
          <w:tcPr>
            <w:tcW w:w="2229" w:type="dxa"/>
            <w:vAlign w:val="center"/>
          </w:tcPr>
          <w:p w14:paraId="17C2119C">
            <w:pPr>
              <w:pStyle w:val="15"/>
            </w:pPr>
            <w:r>
              <w:t>项目建设内容达到预定目标</w:t>
            </w:r>
          </w:p>
        </w:tc>
        <w:tc>
          <w:tcPr>
            <w:tcW w:w="1276" w:type="dxa"/>
            <w:vAlign w:val="center"/>
          </w:tcPr>
          <w:p w14:paraId="462FCD42">
            <w:pPr>
              <w:pStyle w:val="15"/>
            </w:pPr>
            <w:r>
              <w:t>≥99%</w:t>
            </w:r>
          </w:p>
        </w:tc>
        <w:tc>
          <w:tcPr>
            <w:tcW w:w="2505" w:type="dxa"/>
            <w:vAlign w:val="center"/>
          </w:tcPr>
          <w:p w14:paraId="7F02261A">
            <w:pPr>
              <w:pStyle w:val="15"/>
            </w:pPr>
            <w:r>
              <w:t>冀财农[2024]134号关于提前下达2025年省级耕地建设与利用资金[第三次土壤普查等3个支出方向]的通知（耕地质量监测与保护提升)】</w:t>
            </w:r>
          </w:p>
        </w:tc>
      </w:tr>
      <w:tr w14:paraId="7CB8F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52B01F"/>
        </w:tc>
        <w:tc>
          <w:tcPr>
            <w:tcW w:w="1276" w:type="dxa"/>
            <w:vAlign w:val="center"/>
          </w:tcPr>
          <w:p w14:paraId="6F6842D3">
            <w:pPr>
              <w:pStyle w:val="15"/>
            </w:pPr>
            <w:r>
              <w:t>时效指标</w:t>
            </w:r>
          </w:p>
        </w:tc>
        <w:tc>
          <w:tcPr>
            <w:tcW w:w="1332" w:type="dxa"/>
            <w:vAlign w:val="center"/>
          </w:tcPr>
          <w:p w14:paraId="7EE799FD">
            <w:pPr>
              <w:pStyle w:val="15"/>
            </w:pPr>
            <w:r>
              <w:t>完工时间</w:t>
            </w:r>
          </w:p>
        </w:tc>
        <w:tc>
          <w:tcPr>
            <w:tcW w:w="2229" w:type="dxa"/>
            <w:vAlign w:val="center"/>
          </w:tcPr>
          <w:p w14:paraId="2483A8E6">
            <w:pPr>
              <w:pStyle w:val="15"/>
            </w:pPr>
            <w:r>
              <w:t>6个监测点建设内容完工时间</w:t>
            </w:r>
          </w:p>
        </w:tc>
        <w:tc>
          <w:tcPr>
            <w:tcW w:w="1276" w:type="dxa"/>
            <w:vAlign w:val="center"/>
          </w:tcPr>
          <w:p w14:paraId="6AC0F671">
            <w:pPr>
              <w:pStyle w:val="15"/>
            </w:pPr>
            <w:r>
              <w:t>2025年底</w:t>
            </w:r>
          </w:p>
        </w:tc>
        <w:tc>
          <w:tcPr>
            <w:tcW w:w="2505" w:type="dxa"/>
            <w:vAlign w:val="center"/>
          </w:tcPr>
          <w:p w14:paraId="0F89C35C">
            <w:pPr>
              <w:pStyle w:val="15"/>
            </w:pPr>
            <w:r>
              <w:t>冀财农[2024]134号关于提前下达2025年省级耕地建设与利用资金[第三次土壤普查等3个支出方向]的通知（耕地质量监测与保护提升)】</w:t>
            </w:r>
          </w:p>
        </w:tc>
      </w:tr>
      <w:tr w14:paraId="32F5B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DBE25B"/>
        </w:tc>
        <w:tc>
          <w:tcPr>
            <w:tcW w:w="1276" w:type="dxa"/>
            <w:vAlign w:val="center"/>
          </w:tcPr>
          <w:p w14:paraId="33D2C36B">
            <w:pPr>
              <w:pStyle w:val="15"/>
            </w:pPr>
            <w:r>
              <w:t>成本指标</w:t>
            </w:r>
          </w:p>
        </w:tc>
        <w:tc>
          <w:tcPr>
            <w:tcW w:w="1332" w:type="dxa"/>
            <w:vAlign w:val="center"/>
          </w:tcPr>
          <w:p w14:paraId="6B3EE883">
            <w:pPr>
              <w:pStyle w:val="15"/>
            </w:pPr>
            <w:r>
              <w:t>预算资金额</w:t>
            </w:r>
          </w:p>
        </w:tc>
        <w:tc>
          <w:tcPr>
            <w:tcW w:w="2229" w:type="dxa"/>
            <w:vAlign w:val="center"/>
          </w:tcPr>
          <w:p w14:paraId="454B8732">
            <w:pPr>
              <w:pStyle w:val="15"/>
            </w:pPr>
            <w:r>
              <w:t>财政预算资金数额</w:t>
            </w:r>
          </w:p>
        </w:tc>
        <w:tc>
          <w:tcPr>
            <w:tcW w:w="1276" w:type="dxa"/>
            <w:vAlign w:val="center"/>
          </w:tcPr>
          <w:p w14:paraId="2606D476">
            <w:pPr>
              <w:pStyle w:val="15"/>
            </w:pPr>
            <w:r>
              <w:t>1.8万元</w:t>
            </w:r>
          </w:p>
        </w:tc>
        <w:tc>
          <w:tcPr>
            <w:tcW w:w="2505" w:type="dxa"/>
            <w:vAlign w:val="center"/>
          </w:tcPr>
          <w:p w14:paraId="2C421EAB">
            <w:pPr>
              <w:pStyle w:val="15"/>
            </w:pPr>
            <w:r>
              <w:t>冀财农[2024]134号关于提前下达2025年省级耕地建设与利用资金[第三次土壤普查等3个支出方向]的通知（耕地质量监测与保护提升)】</w:t>
            </w:r>
          </w:p>
        </w:tc>
      </w:tr>
      <w:tr w14:paraId="05DE7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1CEB35">
            <w:pPr>
              <w:pStyle w:val="17"/>
            </w:pPr>
            <w:r>
              <w:t>效益指标</w:t>
            </w:r>
          </w:p>
        </w:tc>
        <w:tc>
          <w:tcPr>
            <w:tcW w:w="1276" w:type="dxa"/>
            <w:vAlign w:val="center"/>
          </w:tcPr>
          <w:p w14:paraId="3CAE00D2">
            <w:pPr>
              <w:pStyle w:val="15"/>
            </w:pPr>
            <w:r>
              <w:t>社会效益指标</w:t>
            </w:r>
          </w:p>
        </w:tc>
        <w:tc>
          <w:tcPr>
            <w:tcW w:w="1332" w:type="dxa"/>
            <w:vAlign w:val="center"/>
          </w:tcPr>
          <w:p w14:paraId="1172D1EA">
            <w:pPr>
              <w:pStyle w:val="15"/>
            </w:pPr>
            <w:r>
              <w:t>土壤养分含量变化率</w:t>
            </w:r>
          </w:p>
        </w:tc>
        <w:tc>
          <w:tcPr>
            <w:tcW w:w="2229" w:type="dxa"/>
            <w:vAlign w:val="center"/>
          </w:tcPr>
          <w:p w14:paraId="02CE02A0">
            <w:pPr>
              <w:pStyle w:val="15"/>
            </w:pPr>
            <w:r>
              <w:t>通过取土化验监测土壤养分含量变化值</w:t>
            </w:r>
          </w:p>
        </w:tc>
        <w:tc>
          <w:tcPr>
            <w:tcW w:w="1276" w:type="dxa"/>
            <w:vAlign w:val="center"/>
          </w:tcPr>
          <w:p w14:paraId="4822DC0F">
            <w:pPr>
              <w:pStyle w:val="15"/>
            </w:pPr>
            <w:r>
              <w:t>≥0.1等级</w:t>
            </w:r>
          </w:p>
        </w:tc>
        <w:tc>
          <w:tcPr>
            <w:tcW w:w="2505" w:type="dxa"/>
            <w:vAlign w:val="center"/>
          </w:tcPr>
          <w:p w14:paraId="5DC89016">
            <w:pPr>
              <w:pStyle w:val="15"/>
            </w:pPr>
            <w:r>
              <w:t>冀财农[2024]134号关于提前下达2025年省级耕地建设与利用资金[第三次土壤普查等3个支出方向]的通知（耕地质量监测与保护提升)】</w:t>
            </w:r>
          </w:p>
        </w:tc>
      </w:tr>
      <w:tr w14:paraId="5726D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20B0FE"/>
        </w:tc>
        <w:tc>
          <w:tcPr>
            <w:tcW w:w="1276" w:type="dxa"/>
            <w:vAlign w:val="center"/>
          </w:tcPr>
          <w:p w14:paraId="279253EE">
            <w:pPr>
              <w:pStyle w:val="15"/>
            </w:pPr>
            <w:r>
              <w:t>可持续影响指标</w:t>
            </w:r>
          </w:p>
        </w:tc>
        <w:tc>
          <w:tcPr>
            <w:tcW w:w="1332" w:type="dxa"/>
            <w:vAlign w:val="center"/>
          </w:tcPr>
          <w:p w14:paraId="56434876">
            <w:pPr>
              <w:pStyle w:val="15"/>
            </w:pPr>
            <w:r>
              <w:t>对土壤环境的影响</w:t>
            </w:r>
          </w:p>
        </w:tc>
        <w:tc>
          <w:tcPr>
            <w:tcW w:w="2229" w:type="dxa"/>
            <w:vAlign w:val="center"/>
          </w:tcPr>
          <w:p w14:paraId="76EA74AA">
            <w:pPr>
              <w:pStyle w:val="15"/>
            </w:pPr>
            <w:r>
              <w:t>对土壤环境影响的持续时间</w:t>
            </w:r>
          </w:p>
        </w:tc>
        <w:tc>
          <w:tcPr>
            <w:tcW w:w="1276" w:type="dxa"/>
            <w:vAlign w:val="center"/>
          </w:tcPr>
          <w:p w14:paraId="02C7513A">
            <w:pPr>
              <w:pStyle w:val="15"/>
            </w:pPr>
            <w:r>
              <w:t>≥1年</w:t>
            </w:r>
          </w:p>
        </w:tc>
        <w:tc>
          <w:tcPr>
            <w:tcW w:w="2505" w:type="dxa"/>
            <w:vAlign w:val="center"/>
          </w:tcPr>
          <w:p w14:paraId="5D19C2E9">
            <w:pPr>
              <w:pStyle w:val="15"/>
            </w:pPr>
            <w:r>
              <w:t>冀财农[2024]134号关于提前下达2025年省级耕地建设与利用资金[第三次土壤普查等3个支出方向]的通知（耕地质量监测与保护提升)】</w:t>
            </w:r>
          </w:p>
        </w:tc>
      </w:tr>
      <w:tr w14:paraId="202F2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4D902F">
            <w:pPr>
              <w:pStyle w:val="17"/>
            </w:pPr>
            <w:r>
              <w:t>满意度指标</w:t>
            </w:r>
          </w:p>
        </w:tc>
        <w:tc>
          <w:tcPr>
            <w:tcW w:w="1276" w:type="dxa"/>
            <w:vAlign w:val="center"/>
          </w:tcPr>
          <w:p w14:paraId="34BAED02">
            <w:pPr>
              <w:pStyle w:val="15"/>
            </w:pPr>
            <w:r>
              <w:t>服务对象满意度指标</w:t>
            </w:r>
          </w:p>
        </w:tc>
        <w:tc>
          <w:tcPr>
            <w:tcW w:w="1332" w:type="dxa"/>
            <w:vAlign w:val="center"/>
          </w:tcPr>
          <w:p w14:paraId="6B0CF53C">
            <w:pPr>
              <w:pStyle w:val="15"/>
            </w:pPr>
            <w:r>
              <w:t>满意度</w:t>
            </w:r>
          </w:p>
        </w:tc>
        <w:tc>
          <w:tcPr>
            <w:tcW w:w="2229" w:type="dxa"/>
            <w:vAlign w:val="center"/>
          </w:tcPr>
          <w:p w14:paraId="2A20B1AE">
            <w:pPr>
              <w:pStyle w:val="15"/>
            </w:pPr>
            <w:r>
              <w:t>满意度调查</w:t>
            </w:r>
          </w:p>
        </w:tc>
        <w:tc>
          <w:tcPr>
            <w:tcW w:w="1276" w:type="dxa"/>
            <w:vAlign w:val="center"/>
          </w:tcPr>
          <w:p w14:paraId="5A2B54BA">
            <w:pPr>
              <w:pStyle w:val="15"/>
            </w:pPr>
            <w:r>
              <w:t>≥99.9%</w:t>
            </w:r>
          </w:p>
        </w:tc>
        <w:tc>
          <w:tcPr>
            <w:tcW w:w="2505" w:type="dxa"/>
            <w:vAlign w:val="center"/>
          </w:tcPr>
          <w:p w14:paraId="6A7C706D">
            <w:pPr>
              <w:pStyle w:val="15"/>
            </w:pPr>
            <w:r>
              <w:t>冀财农[2024]134号关于提前下达2025年省级耕地建设与利用资金[第三次土壤普查等3个支出方向]的通知（耕地质量监测与保护提升)】</w:t>
            </w:r>
          </w:p>
        </w:tc>
      </w:tr>
    </w:tbl>
    <w:p w14:paraId="2EDF55EF">
      <w:pPr>
        <w:sectPr>
          <w:type w:val="continuous"/>
          <w:pgSz w:w="11900" w:h="16840"/>
          <w:pgMar w:top="1984" w:right="1304" w:bottom="1134" w:left="1304" w:header="720" w:footer="720" w:gutter="0"/>
          <w:cols w:space="720" w:num="1"/>
        </w:sectPr>
      </w:pPr>
    </w:p>
    <w:p w14:paraId="2E4BC014">
      <w:pPr>
        <w:jc w:val="center"/>
      </w:pPr>
    </w:p>
    <w:p w14:paraId="1E7E7EA0">
      <w:pPr>
        <w:rPr>
          <w:rFonts w:ascii="方正楷体简体" w:hAnsi="方正楷体简体" w:eastAsia="方正楷体简体" w:cs="方正楷体简体"/>
          <w:sz w:val="32"/>
          <w:szCs w:val="32"/>
        </w:rPr>
      </w:pPr>
      <w:bookmarkStart w:id="25" w:name="_Toc_4_4_0000000025"/>
      <w:r>
        <w:rPr>
          <w:rFonts w:ascii="方正楷体简体" w:hAnsi="方正楷体简体" w:eastAsia="方正楷体简体" w:cs="方正楷体简体"/>
          <w:sz w:val="32"/>
          <w:szCs w:val="32"/>
        </w:rPr>
        <w:br w:type="page"/>
      </w:r>
    </w:p>
    <w:p w14:paraId="14A2FEA8">
      <w:pPr>
        <w:kinsoku w:val="0"/>
        <w:autoSpaceDE w:val="0"/>
        <w:autoSpaceDN w:val="0"/>
        <w:adjustRightInd w:val="0"/>
        <w:snapToGrid w:val="0"/>
        <w:spacing w:line="570" w:lineRule="exact"/>
        <w:ind w:firstLine="640" w:firstLineChars="200"/>
        <w:textAlignment w:val="baseline"/>
        <w:rPr>
          <w:rFonts w:ascii="方正楷体简体" w:hAnsi="方正楷体简体" w:eastAsia="方正楷体简体" w:cs="方正楷体简体"/>
          <w:sz w:val="32"/>
          <w:szCs w:val="32"/>
        </w:rPr>
      </w:pPr>
      <w:r>
        <w:rPr>
          <w:rFonts w:ascii="方正楷体简体" w:hAnsi="方正楷体简体" w:eastAsia="方正楷体简体" w:cs="方正楷体简体"/>
          <w:sz w:val="32"/>
          <w:szCs w:val="32"/>
        </w:rPr>
        <w:t>22.冀财农[2024]134号关于提前下达2025年省级耕地建设与利用资金[第三次土壤普查等3个支出方向]的通知（农田水利设施维修养护资金）绩效目标表</w:t>
      </w:r>
      <w:bookmarkEnd w:id="25"/>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F5398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D4D2888">
            <w:pPr>
              <w:pStyle w:val="14"/>
            </w:pPr>
            <w:r>
              <w:t>326001遵化市农业农村局本级</w:t>
            </w:r>
          </w:p>
        </w:tc>
        <w:tc>
          <w:tcPr>
            <w:tcW w:w="1843" w:type="dxa"/>
            <w:tcBorders>
              <w:top w:val="single" w:color="FFFFFF" w:sz="6" w:space="0"/>
              <w:left w:val="single" w:color="FFFFFF" w:sz="6" w:space="0"/>
              <w:right w:val="single" w:color="FFFFFF" w:sz="6" w:space="0"/>
            </w:tcBorders>
            <w:vAlign w:val="center"/>
          </w:tcPr>
          <w:p w14:paraId="28BE3BE6">
            <w:pPr>
              <w:pStyle w:val="13"/>
            </w:pPr>
            <w:r>
              <w:t>单位：万元</w:t>
            </w:r>
          </w:p>
        </w:tc>
      </w:tr>
      <w:tr w14:paraId="209C86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76DF77">
            <w:pPr>
              <w:pStyle w:val="16"/>
            </w:pPr>
            <w:r>
              <w:t>项目编码</w:t>
            </w:r>
          </w:p>
        </w:tc>
        <w:tc>
          <w:tcPr>
            <w:tcW w:w="2608" w:type="dxa"/>
            <w:gridSpan w:val="2"/>
            <w:vAlign w:val="center"/>
          </w:tcPr>
          <w:p w14:paraId="3EB69D80">
            <w:pPr>
              <w:pStyle w:val="15"/>
            </w:pPr>
            <w:r>
              <w:t>13028125P00007510002Q</w:t>
            </w:r>
          </w:p>
        </w:tc>
        <w:tc>
          <w:tcPr>
            <w:tcW w:w="1587" w:type="dxa"/>
            <w:vAlign w:val="center"/>
          </w:tcPr>
          <w:p w14:paraId="1D82929D">
            <w:pPr>
              <w:pStyle w:val="16"/>
            </w:pPr>
            <w:r>
              <w:t>项目名称</w:t>
            </w:r>
          </w:p>
        </w:tc>
        <w:tc>
          <w:tcPr>
            <w:tcW w:w="4423" w:type="dxa"/>
            <w:gridSpan w:val="3"/>
            <w:vAlign w:val="center"/>
          </w:tcPr>
          <w:p w14:paraId="597F7616">
            <w:pPr>
              <w:pStyle w:val="15"/>
            </w:pPr>
            <w:r>
              <w:t>冀财农[2024]134号关于提前下达2025年省级耕地建设与利用资金[第三次土壤普查等3个支出方向]的通知（农田水利设施维修养护资金）</w:t>
            </w:r>
          </w:p>
        </w:tc>
      </w:tr>
      <w:tr w14:paraId="79EB0F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C46CFD">
            <w:pPr>
              <w:pStyle w:val="16"/>
            </w:pPr>
            <w:r>
              <w:t>预算规模及资金用途</w:t>
            </w:r>
          </w:p>
        </w:tc>
        <w:tc>
          <w:tcPr>
            <w:tcW w:w="1276" w:type="dxa"/>
            <w:vAlign w:val="center"/>
          </w:tcPr>
          <w:p w14:paraId="09C8F1A5">
            <w:pPr>
              <w:pStyle w:val="16"/>
            </w:pPr>
            <w:r>
              <w:t>预算数</w:t>
            </w:r>
          </w:p>
        </w:tc>
        <w:tc>
          <w:tcPr>
            <w:tcW w:w="1332" w:type="dxa"/>
            <w:vAlign w:val="center"/>
          </w:tcPr>
          <w:p w14:paraId="3AFCD6F4">
            <w:pPr>
              <w:pStyle w:val="15"/>
            </w:pPr>
            <w:r>
              <w:t>20.00</w:t>
            </w:r>
          </w:p>
        </w:tc>
        <w:tc>
          <w:tcPr>
            <w:tcW w:w="1587" w:type="dxa"/>
            <w:vAlign w:val="center"/>
          </w:tcPr>
          <w:p w14:paraId="777BD0EB">
            <w:pPr>
              <w:pStyle w:val="16"/>
            </w:pPr>
            <w:r>
              <w:t>其中：财政    资金</w:t>
            </w:r>
          </w:p>
        </w:tc>
        <w:tc>
          <w:tcPr>
            <w:tcW w:w="1304" w:type="dxa"/>
            <w:vAlign w:val="center"/>
          </w:tcPr>
          <w:p w14:paraId="68F67792">
            <w:pPr>
              <w:pStyle w:val="15"/>
            </w:pPr>
            <w:r>
              <w:t>20.00</w:t>
            </w:r>
          </w:p>
        </w:tc>
        <w:tc>
          <w:tcPr>
            <w:tcW w:w="1276" w:type="dxa"/>
            <w:vAlign w:val="center"/>
          </w:tcPr>
          <w:p w14:paraId="22A04D22">
            <w:pPr>
              <w:pStyle w:val="16"/>
            </w:pPr>
            <w:r>
              <w:t>其他资金</w:t>
            </w:r>
          </w:p>
        </w:tc>
        <w:tc>
          <w:tcPr>
            <w:tcW w:w="1843" w:type="dxa"/>
            <w:vAlign w:val="center"/>
          </w:tcPr>
          <w:p w14:paraId="3110A547">
            <w:pPr>
              <w:pStyle w:val="15"/>
            </w:pPr>
          </w:p>
        </w:tc>
      </w:tr>
      <w:tr w14:paraId="56E956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BF99BD"/>
        </w:tc>
        <w:tc>
          <w:tcPr>
            <w:tcW w:w="8618" w:type="dxa"/>
            <w:gridSpan w:val="6"/>
            <w:vAlign w:val="center"/>
          </w:tcPr>
          <w:p w14:paraId="296E4330">
            <w:pPr>
              <w:pStyle w:val="15"/>
            </w:pPr>
            <w:r>
              <w:t>预算数20万元，主要用于农田水利设施维修养护资金项目</w:t>
            </w:r>
          </w:p>
        </w:tc>
      </w:tr>
      <w:tr w14:paraId="1DB040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37ADB1">
            <w:pPr>
              <w:pStyle w:val="16"/>
            </w:pPr>
            <w:r>
              <w:t>资金支出计划（%）</w:t>
            </w:r>
          </w:p>
        </w:tc>
        <w:tc>
          <w:tcPr>
            <w:tcW w:w="2608" w:type="dxa"/>
            <w:gridSpan w:val="2"/>
            <w:vAlign w:val="center"/>
          </w:tcPr>
          <w:p w14:paraId="3258991B">
            <w:pPr>
              <w:pStyle w:val="16"/>
            </w:pPr>
            <w:r>
              <w:t>3月底</w:t>
            </w:r>
          </w:p>
        </w:tc>
        <w:tc>
          <w:tcPr>
            <w:tcW w:w="1587" w:type="dxa"/>
            <w:vAlign w:val="center"/>
          </w:tcPr>
          <w:p w14:paraId="41D79A41">
            <w:pPr>
              <w:pStyle w:val="16"/>
            </w:pPr>
            <w:r>
              <w:t>6月底</w:t>
            </w:r>
          </w:p>
        </w:tc>
        <w:tc>
          <w:tcPr>
            <w:tcW w:w="1304" w:type="dxa"/>
            <w:vAlign w:val="center"/>
          </w:tcPr>
          <w:p w14:paraId="6E7E4440">
            <w:pPr>
              <w:pStyle w:val="16"/>
            </w:pPr>
            <w:r>
              <w:t>10月底</w:t>
            </w:r>
          </w:p>
        </w:tc>
        <w:tc>
          <w:tcPr>
            <w:tcW w:w="3119" w:type="dxa"/>
            <w:gridSpan w:val="2"/>
            <w:vAlign w:val="center"/>
          </w:tcPr>
          <w:p w14:paraId="434951BE">
            <w:pPr>
              <w:pStyle w:val="16"/>
            </w:pPr>
            <w:r>
              <w:t>12月底</w:t>
            </w:r>
          </w:p>
        </w:tc>
      </w:tr>
      <w:tr w14:paraId="09F6F0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6979E7"/>
        </w:tc>
        <w:tc>
          <w:tcPr>
            <w:tcW w:w="2608" w:type="dxa"/>
            <w:gridSpan w:val="2"/>
            <w:vAlign w:val="center"/>
          </w:tcPr>
          <w:p w14:paraId="1EABDF6A">
            <w:pPr>
              <w:pStyle w:val="17"/>
            </w:pPr>
            <w:r>
              <w:t>30%</w:t>
            </w:r>
          </w:p>
        </w:tc>
        <w:tc>
          <w:tcPr>
            <w:tcW w:w="1587" w:type="dxa"/>
            <w:vAlign w:val="center"/>
          </w:tcPr>
          <w:p w14:paraId="302F8C04">
            <w:pPr>
              <w:pStyle w:val="17"/>
            </w:pPr>
            <w:r>
              <w:t>60%</w:t>
            </w:r>
          </w:p>
        </w:tc>
        <w:tc>
          <w:tcPr>
            <w:tcW w:w="1304" w:type="dxa"/>
            <w:vAlign w:val="center"/>
          </w:tcPr>
          <w:p w14:paraId="6153FD1C">
            <w:pPr>
              <w:pStyle w:val="17"/>
            </w:pPr>
            <w:r>
              <w:t>90%</w:t>
            </w:r>
          </w:p>
        </w:tc>
        <w:tc>
          <w:tcPr>
            <w:tcW w:w="3119" w:type="dxa"/>
            <w:gridSpan w:val="2"/>
            <w:vAlign w:val="center"/>
          </w:tcPr>
          <w:p w14:paraId="39642529">
            <w:pPr>
              <w:pStyle w:val="17"/>
            </w:pPr>
            <w:r>
              <w:t>100%</w:t>
            </w:r>
          </w:p>
        </w:tc>
      </w:tr>
      <w:tr w14:paraId="1452C8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2EC497">
            <w:pPr>
              <w:pStyle w:val="16"/>
            </w:pPr>
            <w:r>
              <w:t>绩效目标</w:t>
            </w:r>
          </w:p>
        </w:tc>
        <w:tc>
          <w:tcPr>
            <w:tcW w:w="8618" w:type="dxa"/>
            <w:gridSpan w:val="6"/>
            <w:vAlign w:val="center"/>
          </w:tcPr>
          <w:p w14:paraId="0E18CB4A">
            <w:pPr>
              <w:pStyle w:val="15"/>
            </w:pPr>
            <w:r>
              <w:t>1.美化了田园建设和农村生活环境，为美丽乡村建设提供了坚实的水利支撑和保障。</w:t>
            </w:r>
            <w:r>
              <w:tab/>
            </w:r>
          </w:p>
          <w:p w14:paraId="243F515C">
            <w:pPr>
              <w:pStyle w:val="15"/>
            </w:pPr>
            <w:r>
              <w:t>2.小型农田水利工程维护项目发生工程设计标准内洪水不受严重影响，恢复和改善农田灌溉。</w:t>
            </w:r>
          </w:p>
        </w:tc>
      </w:tr>
    </w:tbl>
    <w:p w14:paraId="223C0A37">
      <w:pPr>
        <w:spacing w:line="2" w:lineRule="exact"/>
        <w:jc w:val="center"/>
      </w:pPr>
    </w:p>
    <w:tbl>
      <w:tblPr>
        <w:tblStyle w:val="7"/>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513"/>
        <w:gridCol w:w="1134"/>
        <w:gridCol w:w="2363"/>
      </w:tblGrid>
      <w:tr w14:paraId="49956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DB20A6">
            <w:pPr>
              <w:pStyle w:val="16"/>
            </w:pPr>
            <w:r>
              <w:t>一级指标</w:t>
            </w:r>
          </w:p>
        </w:tc>
        <w:tc>
          <w:tcPr>
            <w:tcW w:w="1276" w:type="dxa"/>
            <w:vAlign w:val="center"/>
          </w:tcPr>
          <w:p w14:paraId="2D2FE703">
            <w:pPr>
              <w:pStyle w:val="16"/>
            </w:pPr>
            <w:r>
              <w:t>二级指标</w:t>
            </w:r>
          </w:p>
        </w:tc>
        <w:tc>
          <w:tcPr>
            <w:tcW w:w="1332" w:type="dxa"/>
            <w:vAlign w:val="center"/>
          </w:tcPr>
          <w:p w14:paraId="2D1D287A">
            <w:pPr>
              <w:pStyle w:val="16"/>
            </w:pPr>
            <w:r>
              <w:t>三级指标</w:t>
            </w:r>
          </w:p>
        </w:tc>
        <w:tc>
          <w:tcPr>
            <w:tcW w:w="2513" w:type="dxa"/>
            <w:vAlign w:val="center"/>
          </w:tcPr>
          <w:p w14:paraId="0661FC22">
            <w:pPr>
              <w:pStyle w:val="16"/>
            </w:pPr>
            <w:r>
              <w:t>绩效指标描述</w:t>
            </w:r>
          </w:p>
        </w:tc>
        <w:tc>
          <w:tcPr>
            <w:tcW w:w="1134" w:type="dxa"/>
            <w:vAlign w:val="center"/>
          </w:tcPr>
          <w:p w14:paraId="2AC25F7D">
            <w:pPr>
              <w:pStyle w:val="16"/>
            </w:pPr>
            <w:r>
              <w:t>指标值</w:t>
            </w:r>
          </w:p>
        </w:tc>
        <w:tc>
          <w:tcPr>
            <w:tcW w:w="2363" w:type="dxa"/>
            <w:vAlign w:val="center"/>
          </w:tcPr>
          <w:p w14:paraId="30B19757">
            <w:pPr>
              <w:pStyle w:val="16"/>
            </w:pPr>
            <w:r>
              <w:t>指标值确定依据</w:t>
            </w:r>
          </w:p>
        </w:tc>
      </w:tr>
      <w:tr w14:paraId="43A13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B8E573">
            <w:pPr>
              <w:pStyle w:val="17"/>
            </w:pPr>
            <w:r>
              <w:t>产出指标</w:t>
            </w:r>
          </w:p>
        </w:tc>
        <w:tc>
          <w:tcPr>
            <w:tcW w:w="1276" w:type="dxa"/>
            <w:vAlign w:val="center"/>
          </w:tcPr>
          <w:p w14:paraId="0B2CB4AD">
            <w:pPr>
              <w:pStyle w:val="15"/>
            </w:pPr>
            <w:r>
              <w:t>数量指标</w:t>
            </w:r>
          </w:p>
        </w:tc>
        <w:tc>
          <w:tcPr>
            <w:tcW w:w="1332" w:type="dxa"/>
            <w:vAlign w:val="center"/>
          </w:tcPr>
          <w:p w14:paraId="516CC630">
            <w:pPr>
              <w:pStyle w:val="15"/>
            </w:pPr>
            <w:r>
              <w:t>维修机井（*眼）</w:t>
            </w:r>
          </w:p>
        </w:tc>
        <w:tc>
          <w:tcPr>
            <w:tcW w:w="2513" w:type="dxa"/>
            <w:vAlign w:val="center"/>
          </w:tcPr>
          <w:p w14:paraId="7132E821">
            <w:pPr>
              <w:pStyle w:val="15"/>
            </w:pPr>
            <w:r>
              <w:t>维修机井</w:t>
            </w:r>
          </w:p>
          <w:p w14:paraId="2E059408">
            <w:pPr>
              <w:pStyle w:val="15"/>
            </w:pPr>
          </w:p>
        </w:tc>
        <w:tc>
          <w:tcPr>
            <w:tcW w:w="1134" w:type="dxa"/>
            <w:vAlign w:val="center"/>
          </w:tcPr>
          <w:p w14:paraId="059F312E">
            <w:pPr>
              <w:pStyle w:val="15"/>
            </w:pPr>
            <w:r>
              <w:t>2眼</w:t>
            </w:r>
          </w:p>
          <w:p w14:paraId="6432F65B">
            <w:pPr>
              <w:pStyle w:val="15"/>
            </w:pPr>
          </w:p>
        </w:tc>
        <w:tc>
          <w:tcPr>
            <w:tcW w:w="2363" w:type="dxa"/>
            <w:vAlign w:val="center"/>
          </w:tcPr>
          <w:p w14:paraId="5CC049CB">
            <w:pPr>
              <w:pStyle w:val="15"/>
            </w:pPr>
            <w:r>
              <w:t>冀财农[2024]134号关于提前下达2025年省级耕地建设与利用资金</w:t>
            </w:r>
          </w:p>
        </w:tc>
      </w:tr>
      <w:tr w14:paraId="5356D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49E842"/>
        </w:tc>
        <w:tc>
          <w:tcPr>
            <w:tcW w:w="1276" w:type="dxa"/>
            <w:vAlign w:val="center"/>
          </w:tcPr>
          <w:p w14:paraId="64DD3C32">
            <w:pPr>
              <w:pStyle w:val="15"/>
            </w:pPr>
            <w:r>
              <w:t>质量指标</w:t>
            </w:r>
          </w:p>
        </w:tc>
        <w:tc>
          <w:tcPr>
            <w:tcW w:w="1332" w:type="dxa"/>
            <w:vAlign w:val="center"/>
          </w:tcPr>
          <w:p w14:paraId="65355154">
            <w:pPr>
              <w:pStyle w:val="15"/>
            </w:pPr>
            <w:r>
              <w:t>项目工程验收合格率</w:t>
            </w:r>
          </w:p>
          <w:p w14:paraId="61EA6E00">
            <w:pPr>
              <w:pStyle w:val="15"/>
            </w:pPr>
          </w:p>
        </w:tc>
        <w:tc>
          <w:tcPr>
            <w:tcW w:w="2513" w:type="dxa"/>
            <w:vAlign w:val="center"/>
          </w:tcPr>
          <w:p w14:paraId="132FCA21">
            <w:pPr>
              <w:pStyle w:val="15"/>
            </w:pPr>
            <w:r>
              <w:t>项目竣工验收合格率</w:t>
            </w:r>
          </w:p>
          <w:p w14:paraId="0F35EA69">
            <w:pPr>
              <w:pStyle w:val="15"/>
            </w:pPr>
          </w:p>
        </w:tc>
        <w:tc>
          <w:tcPr>
            <w:tcW w:w="1134" w:type="dxa"/>
            <w:vAlign w:val="center"/>
          </w:tcPr>
          <w:p w14:paraId="6F4400A5">
            <w:pPr>
              <w:pStyle w:val="15"/>
            </w:pPr>
            <w:r>
              <w:t>100%</w:t>
            </w:r>
          </w:p>
          <w:p w14:paraId="36A1E94B">
            <w:pPr>
              <w:pStyle w:val="15"/>
            </w:pPr>
          </w:p>
        </w:tc>
        <w:tc>
          <w:tcPr>
            <w:tcW w:w="2363" w:type="dxa"/>
            <w:vAlign w:val="center"/>
          </w:tcPr>
          <w:p w14:paraId="7A800CC3">
            <w:pPr>
              <w:pStyle w:val="15"/>
            </w:pPr>
            <w:r>
              <w:t>冀财农[2024]134号关于提前下达2025年省级耕地建设与利用资金</w:t>
            </w:r>
          </w:p>
        </w:tc>
      </w:tr>
      <w:tr w14:paraId="7460C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5B81AD"/>
        </w:tc>
        <w:tc>
          <w:tcPr>
            <w:tcW w:w="1276" w:type="dxa"/>
            <w:vAlign w:val="center"/>
          </w:tcPr>
          <w:p w14:paraId="5C4D2C68">
            <w:pPr>
              <w:pStyle w:val="15"/>
            </w:pPr>
            <w:r>
              <w:t>时效指标</w:t>
            </w:r>
          </w:p>
        </w:tc>
        <w:tc>
          <w:tcPr>
            <w:tcW w:w="1332" w:type="dxa"/>
            <w:vAlign w:val="center"/>
          </w:tcPr>
          <w:p w14:paraId="633DD00F">
            <w:pPr>
              <w:pStyle w:val="15"/>
            </w:pPr>
            <w:r>
              <w:t>项目工程完成及时率</w:t>
            </w:r>
          </w:p>
          <w:p w14:paraId="4761243C">
            <w:pPr>
              <w:pStyle w:val="15"/>
            </w:pPr>
          </w:p>
        </w:tc>
        <w:tc>
          <w:tcPr>
            <w:tcW w:w="2513" w:type="dxa"/>
            <w:vAlign w:val="center"/>
          </w:tcPr>
          <w:p w14:paraId="31116435">
            <w:pPr>
              <w:pStyle w:val="15"/>
            </w:pPr>
            <w:r>
              <w:t>项目建设按时开工，按时竣工</w:t>
            </w:r>
          </w:p>
          <w:p w14:paraId="05A6AB95">
            <w:pPr>
              <w:pStyle w:val="15"/>
            </w:pPr>
          </w:p>
        </w:tc>
        <w:tc>
          <w:tcPr>
            <w:tcW w:w="1134" w:type="dxa"/>
            <w:vAlign w:val="center"/>
          </w:tcPr>
          <w:p w14:paraId="016767E3">
            <w:pPr>
              <w:pStyle w:val="15"/>
            </w:pPr>
            <w:r>
              <w:t>100%</w:t>
            </w:r>
          </w:p>
          <w:p w14:paraId="1199F9D4">
            <w:pPr>
              <w:pStyle w:val="15"/>
            </w:pPr>
          </w:p>
        </w:tc>
        <w:tc>
          <w:tcPr>
            <w:tcW w:w="2363" w:type="dxa"/>
            <w:vAlign w:val="center"/>
          </w:tcPr>
          <w:p w14:paraId="6A88B8CB">
            <w:pPr>
              <w:pStyle w:val="15"/>
            </w:pPr>
            <w:r>
              <w:t>冀财农[2024]134号关于提前下达2025年省级耕地建设与利用资金</w:t>
            </w:r>
          </w:p>
        </w:tc>
      </w:tr>
      <w:tr w14:paraId="27DFB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0E2576"/>
        </w:tc>
        <w:tc>
          <w:tcPr>
            <w:tcW w:w="1276" w:type="dxa"/>
            <w:vAlign w:val="center"/>
          </w:tcPr>
          <w:p w14:paraId="62FFEEAF">
            <w:pPr>
              <w:pStyle w:val="15"/>
            </w:pPr>
            <w:r>
              <w:t>成本指标</w:t>
            </w:r>
          </w:p>
        </w:tc>
        <w:tc>
          <w:tcPr>
            <w:tcW w:w="1332" w:type="dxa"/>
            <w:vAlign w:val="center"/>
          </w:tcPr>
          <w:p w14:paraId="496B2BAB">
            <w:pPr>
              <w:pStyle w:val="15"/>
            </w:pPr>
            <w:r>
              <w:t>预算执行率</w:t>
            </w:r>
          </w:p>
        </w:tc>
        <w:tc>
          <w:tcPr>
            <w:tcW w:w="2513" w:type="dxa"/>
            <w:vAlign w:val="center"/>
          </w:tcPr>
          <w:p w14:paraId="2A9124A0">
            <w:pPr>
              <w:pStyle w:val="15"/>
            </w:pPr>
            <w:r>
              <w:t xml:space="preserve"> 项目预算执行率</w:t>
            </w:r>
          </w:p>
          <w:p w14:paraId="6A5CE323">
            <w:pPr>
              <w:pStyle w:val="15"/>
            </w:pPr>
          </w:p>
        </w:tc>
        <w:tc>
          <w:tcPr>
            <w:tcW w:w="1134" w:type="dxa"/>
            <w:vAlign w:val="center"/>
          </w:tcPr>
          <w:p w14:paraId="20AE9AD1">
            <w:pPr>
              <w:pStyle w:val="15"/>
            </w:pPr>
            <w:r>
              <w:t>100%</w:t>
            </w:r>
          </w:p>
          <w:p w14:paraId="6B9ABD41">
            <w:pPr>
              <w:pStyle w:val="15"/>
            </w:pPr>
          </w:p>
        </w:tc>
        <w:tc>
          <w:tcPr>
            <w:tcW w:w="2363" w:type="dxa"/>
            <w:vAlign w:val="center"/>
          </w:tcPr>
          <w:p w14:paraId="63DA94DD">
            <w:pPr>
              <w:pStyle w:val="15"/>
            </w:pPr>
            <w:r>
              <w:t>冀财农[2024]134号关于提前下达2025年省级耕地建设与利用资金</w:t>
            </w:r>
          </w:p>
        </w:tc>
      </w:tr>
      <w:tr w14:paraId="4A56C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8B11E9">
            <w:pPr>
              <w:pStyle w:val="17"/>
            </w:pPr>
            <w:r>
              <w:t>效益指标</w:t>
            </w:r>
          </w:p>
        </w:tc>
        <w:tc>
          <w:tcPr>
            <w:tcW w:w="1276" w:type="dxa"/>
            <w:vAlign w:val="center"/>
          </w:tcPr>
          <w:p w14:paraId="56134A54">
            <w:pPr>
              <w:pStyle w:val="15"/>
            </w:pPr>
            <w:r>
              <w:t>经济效益指标</w:t>
            </w:r>
          </w:p>
        </w:tc>
        <w:tc>
          <w:tcPr>
            <w:tcW w:w="1332" w:type="dxa"/>
            <w:vAlign w:val="center"/>
          </w:tcPr>
          <w:p w14:paraId="273A2FD3">
            <w:pPr>
              <w:pStyle w:val="15"/>
            </w:pPr>
            <w:r>
              <w:t>项目区直接受益农民年纯收入增加</w:t>
            </w:r>
          </w:p>
          <w:p w14:paraId="5EECD90A">
            <w:pPr>
              <w:pStyle w:val="15"/>
            </w:pPr>
          </w:p>
        </w:tc>
        <w:tc>
          <w:tcPr>
            <w:tcW w:w="2513" w:type="dxa"/>
            <w:vAlign w:val="center"/>
          </w:tcPr>
          <w:p w14:paraId="1E89CD45">
            <w:pPr>
              <w:pStyle w:val="15"/>
            </w:pPr>
            <w:r>
              <w:t>项目区直接受益农民年纯收入增加</w:t>
            </w:r>
          </w:p>
          <w:p w14:paraId="3C9F551F">
            <w:pPr>
              <w:pStyle w:val="15"/>
            </w:pPr>
          </w:p>
        </w:tc>
        <w:tc>
          <w:tcPr>
            <w:tcW w:w="1134" w:type="dxa"/>
            <w:vAlign w:val="center"/>
          </w:tcPr>
          <w:p w14:paraId="70DE30F1">
            <w:pPr>
              <w:pStyle w:val="15"/>
            </w:pPr>
            <w:r>
              <w:t>4万</w:t>
            </w:r>
          </w:p>
          <w:p w14:paraId="2A664E1D">
            <w:pPr>
              <w:pStyle w:val="15"/>
            </w:pPr>
          </w:p>
        </w:tc>
        <w:tc>
          <w:tcPr>
            <w:tcW w:w="2363" w:type="dxa"/>
            <w:vAlign w:val="center"/>
          </w:tcPr>
          <w:p w14:paraId="78874F18">
            <w:pPr>
              <w:pStyle w:val="15"/>
            </w:pPr>
            <w:r>
              <w:t>冀财农[2024]134号关于提前下达2025年省级耕地建设与利用资金</w:t>
            </w:r>
          </w:p>
        </w:tc>
      </w:tr>
      <w:tr w14:paraId="1E99C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C6DF21"/>
        </w:tc>
        <w:tc>
          <w:tcPr>
            <w:tcW w:w="1276" w:type="dxa"/>
            <w:vAlign w:val="center"/>
          </w:tcPr>
          <w:p w14:paraId="116900D9">
            <w:pPr>
              <w:pStyle w:val="15"/>
            </w:pPr>
            <w:r>
              <w:t>社会效益指标</w:t>
            </w:r>
          </w:p>
        </w:tc>
        <w:tc>
          <w:tcPr>
            <w:tcW w:w="1332" w:type="dxa"/>
            <w:vAlign w:val="center"/>
          </w:tcPr>
          <w:p w14:paraId="0A336835">
            <w:pPr>
              <w:pStyle w:val="15"/>
            </w:pPr>
            <w:r>
              <w:t>项目区年受益农业人口数</w:t>
            </w:r>
          </w:p>
          <w:p w14:paraId="429356BA">
            <w:pPr>
              <w:pStyle w:val="15"/>
            </w:pPr>
          </w:p>
        </w:tc>
        <w:tc>
          <w:tcPr>
            <w:tcW w:w="2513" w:type="dxa"/>
            <w:vAlign w:val="center"/>
          </w:tcPr>
          <w:p w14:paraId="4DEE1289">
            <w:pPr>
              <w:pStyle w:val="15"/>
            </w:pPr>
            <w:r>
              <w:t>项目区年受益农业人口</w:t>
            </w:r>
          </w:p>
          <w:p w14:paraId="2331D843">
            <w:pPr>
              <w:pStyle w:val="15"/>
            </w:pPr>
          </w:p>
        </w:tc>
        <w:tc>
          <w:tcPr>
            <w:tcW w:w="1134" w:type="dxa"/>
            <w:vAlign w:val="center"/>
          </w:tcPr>
          <w:p w14:paraId="5C43F55F">
            <w:pPr>
              <w:pStyle w:val="15"/>
            </w:pPr>
            <w:r>
              <w:t>3800人</w:t>
            </w:r>
          </w:p>
        </w:tc>
        <w:tc>
          <w:tcPr>
            <w:tcW w:w="2363" w:type="dxa"/>
            <w:vAlign w:val="center"/>
          </w:tcPr>
          <w:p w14:paraId="215856E8">
            <w:pPr>
              <w:pStyle w:val="15"/>
            </w:pPr>
            <w:r>
              <w:t>冀财农[2024]134号关于提前下达2025年省级耕地建设与利用资金</w:t>
            </w:r>
          </w:p>
        </w:tc>
      </w:tr>
      <w:tr w14:paraId="28B37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3C6256"/>
        </w:tc>
        <w:tc>
          <w:tcPr>
            <w:tcW w:w="1276" w:type="dxa"/>
            <w:vAlign w:val="center"/>
          </w:tcPr>
          <w:p w14:paraId="3D996E4B">
            <w:pPr>
              <w:pStyle w:val="15"/>
            </w:pPr>
            <w:r>
              <w:t>生态效益指标</w:t>
            </w:r>
          </w:p>
        </w:tc>
        <w:tc>
          <w:tcPr>
            <w:tcW w:w="1332" w:type="dxa"/>
            <w:vAlign w:val="center"/>
          </w:tcPr>
          <w:p w14:paraId="0E0098E4">
            <w:pPr>
              <w:pStyle w:val="15"/>
            </w:pPr>
            <w:r>
              <w:t>改善农田基础设施建设</w:t>
            </w:r>
          </w:p>
          <w:p w14:paraId="48E40342">
            <w:pPr>
              <w:pStyle w:val="15"/>
            </w:pPr>
          </w:p>
        </w:tc>
        <w:tc>
          <w:tcPr>
            <w:tcW w:w="2513" w:type="dxa"/>
            <w:vAlign w:val="center"/>
          </w:tcPr>
          <w:p w14:paraId="43FDC5A8">
            <w:pPr>
              <w:pStyle w:val="15"/>
            </w:pPr>
            <w:r>
              <w:t>反映农田基础设施建设提升情况</w:t>
            </w:r>
          </w:p>
          <w:p w14:paraId="5CEC519D">
            <w:pPr>
              <w:pStyle w:val="15"/>
            </w:pPr>
          </w:p>
        </w:tc>
        <w:tc>
          <w:tcPr>
            <w:tcW w:w="1134" w:type="dxa"/>
            <w:vAlign w:val="center"/>
          </w:tcPr>
          <w:p w14:paraId="1CA04CD8">
            <w:pPr>
              <w:pStyle w:val="15"/>
            </w:pPr>
            <w:r>
              <w:t>有所提升</w:t>
            </w:r>
          </w:p>
          <w:p w14:paraId="65AE0787">
            <w:pPr>
              <w:pStyle w:val="15"/>
            </w:pPr>
          </w:p>
        </w:tc>
        <w:tc>
          <w:tcPr>
            <w:tcW w:w="2363" w:type="dxa"/>
            <w:vAlign w:val="center"/>
          </w:tcPr>
          <w:p w14:paraId="50B370F1">
            <w:pPr>
              <w:pStyle w:val="15"/>
            </w:pPr>
            <w:r>
              <w:t>冀财农[2024]134号关于提前下达2025年省级耕地建设与利用资金</w:t>
            </w:r>
          </w:p>
        </w:tc>
      </w:tr>
      <w:tr w14:paraId="27E6F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343AEA"/>
        </w:tc>
        <w:tc>
          <w:tcPr>
            <w:tcW w:w="1276" w:type="dxa"/>
            <w:vAlign w:val="center"/>
          </w:tcPr>
          <w:p w14:paraId="33133E85">
            <w:pPr>
              <w:pStyle w:val="15"/>
            </w:pPr>
            <w:r>
              <w:t>可持续影响指标</w:t>
            </w:r>
          </w:p>
        </w:tc>
        <w:tc>
          <w:tcPr>
            <w:tcW w:w="1332" w:type="dxa"/>
            <w:vAlign w:val="center"/>
          </w:tcPr>
          <w:p w14:paraId="3BF18DCE">
            <w:pPr>
              <w:pStyle w:val="15"/>
            </w:pPr>
            <w:r>
              <w:t>工程质量寿命（≥**年）</w:t>
            </w:r>
          </w:p>
          <w:p w14:paraId="01313BFB">
            <w:pPr>
              <w:pStyle w:val="15"/>
            </w:pPr>
          </w:p>
        </w:tc>
        <w:tc>
          <w:tcPr>
            <w:tcW w:w="2513" w:type="dxa"/>
            <w:vAlign w:val="center"/>
          </w:tcPr>
          <w:p w14:paraId="3533889E">
            <w:pPr>
              <w:pStyle w:val="15"/>
            </w:pPr>
            <w:r>
              <w:t>项目投入使用后的使用寿命</w:t>
            </w:r>
          </w:p>
          <w:p w14:paraId="4DBACCE9">
            <w:pPr>
              <w:pStyle w:val="15"/>
            </w:pPr>
          </w:p>
        </w:tc>
        <w:tc>
          <w:tcPr>
            <w:tcW w:w="1134" w:type="dxa"/>
            <w:vAlign w:val="center"/>
          </w:tcPr>
          <w:p w14:paraId="0E082943">
            <w:pPr>
              <w:pStyle w:val="15"/>
            </w:pPr>
            <w:r>
              <w:t>≥11</w:t>
            </w:r>
          </w:p>
        </w:tc>
        <w:tc>
          <w:tcPr>
            <w:tcW w:w="2363" w:type="dxa"/>
            <w:vAlign w:val="center"/>
          </w:tcPr>
          <w:p w14:paraId="762FCB75">
            <w:pPr>
              <w:pStyle w:val="15"/>
            </w:pPr>
            <w:r>
              <w:t>冀财农[2024]134号关于提前下达2025年省级耕地建设与利用资金</w:t>
            </w:r>
          </w:p>
        </w:tc>
      </w:tr>
      <w:tr w14:paraId="17C18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578D05">
            <w:pPr>
              <w:pStyle w:val="17"/>
            </w:pPr>
            <w:r>
              <w:t>满意度指标</w:t>
            </w:r>
          </w:p>
        </w:tc>
        <w:tc>
          <w:tcPr>
            <w:tcW w:w="1276" w:type="dxa"/>
            <w:vAlign w:val="center"/>
          </w:tcPr>
          <w:p w14:paraId="276AB707">
            <w:pPr>
              <w:pStyle w:val="15"/>
            </w:pPr>
            <w:r>
              <w:t>服务对象满意度指标</w:t>
            </w:r>
          </w:p>
        </w:tc>
        <w:tc>
          <w:tcPr>
            <w:tcW w:w="1332" w:type="dxa"/>
            <w:vAlign w:val="center"/>
          </w:tcPr>
          <w:p w14:paraId="323544F6">
            <w:pPr>
              <w:pStyle w:val="15"/>
            </w:pPr>
            <w:r>
              <w:t>群众满意度</w:t>
            </w:r>
          </w:p>
        </w:tc>
        <w:tc>
          <w:tcPr>
            <w:tcW w:w="2513" w:type="dxa"/>
            <w:vAlign w:val="center"/>
          </w:tcPr>
          <w:p w14:paraId="3DCB5EB0">
            <w:pPr>
              <w:pStyle w:val="15"/>
            </w:pPr>
            <w:r>
              <w:t>群众满意度达到95%以上</w:t>
            </w:r>
          </w:p>
          <w:p w14:paraId="73891DC1">
            <w:pPr>
              <w:pStyle w:val="15"/>
            </w:pPr>
          </w:p>
        </w:tc>
        <w:tc>
          <w:tcPr>
            <w:tcW w:w="1134" w:type="dxa"/>
            <w:vAlign w:val="center"/>
          </w:tcPr>
          <w:p w14:paraId="3E1B1F39">
            <w:pPr>
              <w:pStyle w:val="15"/>
            </w:pPr>
            <w:r>
              <w:t>≥95%</w:t>
            </w:r>
          </w:p>
          <w:p w14:paraId="7732CB48">
            <w:pPr>
              <w:pStyle w:val="15"/>
            </w:pPr>
          </w:p>
        </w:tc>
        <w:tc>
          <w:tcPr>
            <w:tcW w:w="2363" w:type="dxa"/>
            <w:vAlign w:val="center"/>
          </w:tcPr>
          <w:p w14:paraId="7E35E58E">
            <w:pPr>
              <w:pStyle w:val="15"/>
            </w:pPr>
            <w:r>
              <w:t>冀财农[2024]134号关于提前下达2025年省级耕地建设与利用资金</w:t>
            </w:r>
          </w:p>
        </w:tc>
      </w:tr>
    </w:tbl>
    <w:p w14:paraId="0ECD5CDB">
      <w:pPr>
        <w:sectPr>
          <w:type w:val="continuous"/>
          <w:pgSz w:w="11900" w:h="16840"/>
          <w:pgMar w:top="1984" w:right="1304" w:bottom="1134" w:left="1304" w:header="720" w:footer="720" w:gutter="0"/>
          <w:cols w:space="720" w:num="1"/>
        </w:sectPr>
      </w:pPr>
    </w:p>
    <w:p w14:paraId="6554331A">
      <w:pPr>
        <w:jc w:val="center"/>
      </w:pPr>
    </w:p>
    <w:p w14:paraId="78544D2A">
      <w:pPr>
        <w:rPr>
          <w:rFonts w:ascii="方正楷体简体" w:hAnsi="方正楷体简体" w:eastAsia="方正楷体简体" w:cs="方正楷体简体"/>
          <w:sz w:val="32"/>
          <w:szCs w:val="32"/>
        </w:rPr>
      </w:pPr>
      <w:bookmarkStart w:id="26" w:name="_Toc_4_4_0000000026"/>
      <w:r>
        <w:rPr>
          <w:rFonts w:ascii="方正楷体简体" w:hAnsi="方正楷体简体" w:eastAsia="方正楷体简体" w:cs="方正楷体简体"/>
          <w:sz w:val="32"/>
          <w:szCs w:val="32"/>
        </w:rPr>
        <w:br w:type="page"/>
      </w:r>
    </w:p>
    <w:p w14:paraId="630898F8">
      <w:pPr>
        <w:kinsoku w:val="0"/>
        <w:autoSpaceDE w:val="0"/>
        <w:autoSpaceDN w:val="0"/>
        <w:adjustRightInd w:val="0"/>
        <w:snapToGrid w:val="0"/>
        <w:spacing w:line="570" w:lineRule="exact"/>
        <w:ind w:firstLine="640" w:firstLineChars="200"/>
        <w:textAlignment w:val="baseline"/>
        <w:rPr>
          <w:rFonts w:ascii="方正楷体简体" w:hAnsi="方正楷体简体" w:eastAsia="方正楷体简体" w:cs="方正楷体简体"/>
          <w:sz w:val="32"/>
          <w:szCs w:val="32"/>
        </w:rPr>
      </w:pPr>
      <w:r>
        <w:rPr>
          <w:rFonts w:ascii="方正楷体简体" w:hAnsi="方正楷体简体" w:eastAsia="方正楷体简体" w:cs="方正楷体简体"/>
          <w:sz w:val="32"/>
          <w:szCs w:val="32"/>
        </w:rPr>
        <w:t>23.冀财农[2024]135号关于提前下达2025年省级农业产业发展资金预算的通知(龙头企业发展)绩效目标表</w:t>
      </w:r>
      <w:bookmarkEnd w:id="26"/>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1BA92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A8C4271">
            <w:pPr>
              <w:pStyle w:val="14"/>
            </w:pPr>
            <w:r>
              <w:t>326001遵化市农业农村局本级</w:t>
            </w:r>
          </w:p>
        </w:tc>
        <w:tc>
          <w:tcPr>
            <w:tcW w:w="1843" w:type="dxa"/>
            <w:tcBorders>
              <w:top w:val="single" w:color="FFFFFF" w:sz="6" w:space="0"/>
              <w:left w:val="single" w:color="FFFFFF" w:sz="6" w:space="0"/>
              <w:right w:val="single" w:color="FFFFFF" w:sz="6" w:space="0"/>
            </w:tcBorders>
            <w:vAlign w:val="center"/>
          </w:tcPr>
          <w:p w14:paraId="5E53BB7C">
            <w:pPr>
              <w:pStyle w:val="13"/>
            </w:pPr>
            <w:r>
              <w:t>单位：万元</w:t>
            </w:r>
          </w:p>
        </w:tc>
      </w:tr>
      <w:tr w14:paraId="7E231B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88A28F">
            <w:pPr>
              <w:pStyle w:val="16"/>
            </w:pPr>
            <w:r>
              <w:t>项目编码</w:t>
            </w:r>
          </w:p>
        </w:tc>
        <w:tc>
          <w:tcPr>
            <w:tcW w:w="2608" w:type="dxa"/>
            <w:gridSpan w:val="2"/>
            <w:vAlign w:val="center"/>
          </w:tcPr>
          <w:p w14:paraId="50BBF051">
            <w:pPr>
              <w:pStyle w:val="15"/>
            </w:pPr>
            <w:r>
              <w:t>13028125P00007310006U</w:t>
            </w:r>
          </w:p>
        </w:tc>
        <w:tc>
          <w:tcPr>
            <w:tcW w:w="1587" w:type="dxa"/>
            <w:vAlign w:val="center"/>
          </w:tcPr>
          <w:p w14:paraId="178C874F">
            <w:pPr>
              <w:pStyle w:val="16"/>
            </w:pPr>
            <w:r>
              <w:t>项目名称</w:t>
            </w:r>
          </w:p>
        </w:tc>
        <w:tc>
          <w:tcPr>
            <w:tcW w:w="4423" w:type="dxa"/>
            <w:gridSpan w:val="3"/>
            <w:vAlign w:val="center"/>
          </w:tcPr>
          <w:p w14:paraId="1D999BA7">
            <w:pPr>
              <w:pStyle w:val="15"/>
            </w:pPr>
            <w:r>
              <w:t>冀财农[2024]135号关于提前下达2025年省级农业产业发展资金预算的通知(龙头企业发展)</w:t>
            </w:r>
          </w:p>
        </w:tc>
      </w:tr>
      <w:tr w14:paraId="34002E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7C04F1">
            <w:pPr>
              <w:pStyle w:val="16"/>
            </w:pPr>
            <w:r>
              <w:t>预算规模及资金用途</w:t>
            </w:r>
          </w:p>
        </w:tc>
        <w:tc>
          <w:tcPr>
            <w:tcW w:w="1276" w:type="dxa"/>
            <w:vAlign w:val="center"/>
          </w:tcPr>
          <w:p w14:paraId="613A5456">
            <w:pPr>
              <w:pStyle w:val="16"/>
            </w:pPr>
            <w:r>
              <w:t>预算数</w:t>
            </w:r>
          </w:p>
        </w:tc>
        <w:tc>
          <w:tcPr>
            <w:tcW w:w="1332" w:type="dxa"/>
            <w:vAlign w:val="center"/>
          </w:tcPr>
          <w:p w14:paraId="5F7ED1AB">
            <w:pPr>
              <w:pStyle w:val="15"/>
            </w:pPr>
            <w:r>
              <w:t>150.00</w:t>
            </w:r>
          </w:p>
        </w:tc>
        <w:tc>
          <w:tcPr>
            <w:tcW w:w="1587" w:type="dxa"/>
            <w:vAlign w:val="center"/>
          </w:tcPr>
          <w:p w14:paraId="0687436D">
            <w:pPr>
              <w:pStyle w:val="16"/>
            </w:pPr>
            <w:r>
              <w:t>其中：财政    资金</w:t>
            </w:r>
          </w:p>
        </w:tc>
        <w:tc>
          <w:tcPr>
            <w:tcW w:w="1304" w:type="dxa"/>
            <w:vAlign w:val="center"/>
          </w:tcPr>
          <w:p w14:paraId="33E19DF0">
            <w:pPr>
              <w:pStyle w:val="15"/>
            </w:pPr>
            <w:r>
              <w:t>150.00</w:t>
            </w:r>
          </w:p>
        </w:tc>
        <w:tc>
          <w:tcPr>
            <w:tcW w:w="1276" w:type="dxa"/>
            <w:vAlign w:val="center"/>
          </w:tcPr>
          <w:p w14:paraId="4751EADC">
            <w:pPr>
              <w:pStyle w:val="16"/>
            </w:pPr>
            <w:r>
              <w:t>其他资金</w:t>
            </w:r>
          </w:p>
        </w:tc>
        <w:tc>
          <w:tcPr>
            <w:tcW w:w="1843" w:type="dxa"/>
            <w:vAlign w:val="center"/>
          </w:tcPr>
          <w:p w14:paraId="608172F8">
            <w:pPr>
              <w:pStyle w:val="15"/>
            </w:pPr>
          </w:p>
        </w:tc>
      </w:tr>
      <w:tr w14:paraId="4C65B9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AAC229"/>
        </w:tc>
        <w:tc>
          <w:tcPr>
            <w:tcW w:w="8618" w:type="dxa"/>
            <w:gridSpan w:val="6"/>
            <w:vAlign w:val="center"/>
          </w:tcPr>
          <w:p w14:paraId="13CA0B9A">
            <w:pPr>
              <w:pStyle w:val="15"/>
            </w:pPr>
            <w:r>
              <w:t>预算数150万，主要用于龙头企业发展</w:t>
            </w:r>
          </w:p>
        </w:tc>
      </w:tr>
      <w:tr w14:paraId="783469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2C9885">
            <w:pPr>
              <w:pStyle w:val="16"/>
            </w:pPr>
            <w:r>
              <w:t>资金支出计划（%）</w:t>
            </w:r>
          </w:p>
        </w:tc>
        <w:tc>
          <w:tcPr>
            <w:tcW w:w="2608" w:type="dxa"/>
            <w:gridSpan w:val="2"/>
            <w:vAlign w:val="center"/>
          </w:tcPr>
          <w:p w14:paraId="1EA8DDCD">
            <w:pPr>
              <w:pStyle w:val="16"/>
            </w:pPr>
            <w:r>
              <w:t>3月底</w:t>
            </w:r>
          </w:p>
        </w:tc>
        <w:tc>
          <w:tcPr>
            <w:tcW w:w="1587" w:type="dxa"/>
            <w:vAlign w:val="center"/>
          </w:tcPr>
          <w:p w14:paraId="5377FBE2">
            <w:pPr>
              <w:pStyle w:val="16"/>
            </w:pPr>
            <w:r>
              <w:t>6月底</w:t>
            </w:r>
          </w:p>
        </w:tc>
        <w:tc>
          <w:tcPr>
            <w:tcW w:w="1304" w:type="dxa"/>
            <w:vAlign w:val="center"/>
          </w:tcPr>
          <w:p w14:paraId="2DAC3B0F">
            <w:pPr>
              <w:pStyle w:val="16"/>
            </w:pPr>
            <w:r>
              <w:t>10月底</w:t>
            </w:r>
          </w:p>
        </w:tc>
        <w:tc>
          <w:tcPr>
            <w:tcW w:w="3119" w:type="dxa"/>
            <w:gridSpan w:val="2"/>
            <w:vAlign w:val="center"/>
          </w:tcPr>
          <w:p w14:paraId="1214B7E3">
            <w:pPr>
              <w:pStyle w:val="16"/>
            </w:pPr>
            <w:r>
              <w:t>12月底</w:t>
            </w:r>
          </w:p>
        </w:tc>
      </w:tr>
      <w:tr w14:paraId="188B20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FDBA18"/>
        </w:tc>
        <w:tc>
          <w:tcPr>
            <w:tcW w:w="2608" w:type="dxa"/>
            <w:gridSpan w:val="2"/>
            <w:vAlign w:val="center"/>
          </w:tcPr>
          <w:p w14:paraId="1BBD7224">
            <w:pPr>
              <w:pStyle w:val="17"/>
            </w:pPr>
            <w:r>
              <w:t>30%</w:t>
            </w:r>
          </w:p>
        </w:tc>
        <w:tc>
          <w:tcPr>
            <w:tcW w:w="1587" w:type="dxa"/>
            <w:vAlign w:val="center"/>
          </w:tcPr>
          <w:p w14:paraId="52EB1020">
            <w:pPr>
              <w:pStyle w:val="17"/>
            </w:pPr>
            <w:r>
              <w:t>60%</w:t>
            </w:r>
          </w:p>
        </w:tc>
        <w:tc>
          <w:tcPr>
            <w:tcW w:w="1304" w:type="dxa"/>
            <w:vAlign w:val="center"/>
          </w:tcPr>
          <w:p w14:paraId="09638DC9">
            <w:pPr>
              <w:pStyle w:val="17"/>
            </w:pPr>
            <w:r>
              <w:t>90%</w:t>
            </w:r>
          </w:p>
        </w:tc>
        <w:tc>
          <w:tcPr>
            <w:tcW w:w="3119" w:type="dxa"/>
            <w:gridSpan w:val="2"/>
            <w:vAlign w:val="center"/>
          </w:tcPr>
          <w:p w14:paraId="258C6CFC">
            <w:pPr>
              <w:pStyle w:val="17"/>
            </w:pPr>
            <w:r>
              <w:t>100%</w:t>
            </w:r>
          </w:p>
        </w:tc>
      </w:tr>
      <w:tr w14:paraId="61CFE1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095E51">
            <w:pPr>
              <w:pStyle w:val="16"/>
            </w:pPr>
            <w:r>
              <w:t>绩效目标</w:t>
            </w:r>
          </w:p>
        </w:tc>
        <w:tc>
          <w:tcPr>
            <w:tcW w:w="8618" w:type="dxa"/>
            <w:gridSpan w:val="6"/>
            <w:vAlign w:val="center"/>
          </w:tcPr>
          <w:p w14:paraId="10A4BE5A">
            <w:pPr>
              <w:pStyle w:val="15"/>
            </w:pPr>
            <w:r>
              <w:t>1.直接带动就业200人</w:t>
            </w:r>
          </w:p>
          <w:p w14:paraId="09145D14">
            <w:pPr>
              <w:pStyle w:val="15"/>
            </w:pPr>
            <w:r>
              <w:t>2.设备更新年增产品5000吨</w:t>
            </w:r>
          </w:p>
        </w:tc>
      </w:tr>
    </w:tbl>
    <w:p w14:paraId="2DD460B5">
      <w:pPr>
        <w:spacing w:line="2" w:lineRule="exact"/>
        <w:jc w:val="center"/>
      </w:pPr>
    </w:p>
    <w:tbl>
      <w:tblPr>
        <w:tblStyle w:val="7"/>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229"/>
        <w:gridCol w:w="1559"/>
        <w:gridCol w:w="2222"/>
      </w:tblGrid>
      <w:tr w14:paraId="211DF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E3CE6B">
            <w:pPr>
              <w:pStyle w:val="16"/>
            </w:pPr>
            <w:r>
              <w:t>一级指标</w:t>
            </w:r>
          </w:p>
        </w:tc>
        <w:tc>
          <w:tcPr>
            <w:tcW w:w="1276" w:type="dxa"/>
            <w:vAlign w:val="center"/>
          </w:tcPr>
          <w:p w14:paraId="03A84577">
            <w:pPr>
              <w:pStyle w:val="16"/>
            </w:pPr>
            <w:r>
              <w:t>二级指标</w:t>
            </w:r>
          </w:p>
        </w:tc>
        <w:tc>
          <w:tcPr>
            <w:tcW w:w="1332" w:type="dxa"/>
            <w:vAlign w:val="center"/>
          </w:tcPr>
          <w:p w14:paraId="339DD46F">
            <w:pPr>
              <w:pStyle w:val="16"/>
            </w:pPr>
            <w:r>
              <w:t>三级指标</w:t>
            </w:r>
          </w:p>
        </w:tc>
        <w:tc>
          <w:tcPr>
            <w:tcW w:w="2229" w:type="dxa"/>
            <w:vAlign w:val="center"/>
          </w:tcPr>
          <w:p w14:paraId="0FBBF271">
            <w:pPr>
              <w:pStyle w:val="16"/>
            </w:pPr>
            <w:r>
              <w:t>绩效指标描述</w:t>
            </w:r>
          </w:p>
        </w:tc>
        <w:tc>
          <w:tcPr>
            <w:tcW w:w="1559" w:type="dxa"/>
            <w:vAlign w:val="center"/>
          </w:tcPr>
          <w:p w14:paraId="40456167">
            <w:pPr>
              <w:pStyle w:val="16"/>
            </w:pPr>
            <w:r>
              <w:t>指标值</w:t>
            </w:r>
          </w:p>
        </w:tc>
        <w:tc>
          <w:tcPr>
            <w:tcW w:w="2222" w:type="dxa"/>
            <w:vAlign w:val="center"/>
          </w:tcPr>
          <w:p w14:paraId="0389213E">
            <w:pPr>
              <w:pStyle w:val="16"/>
            </w:pPr>
            <w:r>
              <w:t>指标值确定依据</w:t>
            </w:r>
          </w:p>
        </w:tc>
      </w:tr>
      <w:tr w14:paraId="5C833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99E22E">
            <w:pPr>
              <w:pStyle w:val="17"/>
            </w:pPr>
            <w:r>
              <w:t>产出指标</w:t>
            </w:r>
          </w:p>
        </w:tc>
        <w:tc>
          <w:tcPr>
            <w:tcW w:w="1276" w:type="dxa"/>
            <w:vAlign w:val="center"/>
          </w:tcPr>
          <w:p w14:paraId="4ABC762E">
            <w:pPr>
              <w:pStyle w:val="15"/>
            </w:pPr>
            <w:r>
              <w:t>数量指标</w:t>
            </w:r>
          </w:p>
        </w:tc>
        <w:tc>
          <w:tcPr>
            <w:tcW w:w="1332" w:type="dxa"/>
            <w:vAlign w:val="center"/>
          </w:tcPr>
          <w:p w14:paraId="25A83130">
            <w:pPr>
              <w:pStyle w:val="15"/>
            </w:pPr>
            <w:r>
              <w:t>板栗加工生产线</w:t>
            </w:r>
          </w:p>
        </w:tc>
        <w:tc>
          <w:tcPr>
            <w:tcW w:w="2229" w:type="dxa"/>
            <w:vAlign w:val="center"/>
          </w:tcPr>
          <w:p w14:paraId="1B7A1CA7">
            <w:pPr>
              <w:pStyle w:val="15"/>
            </w:pPr>
            <w:r>
              <w:t>板栗深加工生产线</w:t>
            </w:r>
          </w:p>
        </w:tc>
        <w:tc>
          <w:tcPr>
            <w:tcW w:w="1559" w:type="dxa"/>
            <w:vAlign w:val="center"/>
          </w:tcPr>
          <w:p w14:paraId="22B276A7">
            <w:pPr>
              <w:pStyle w:val="15"/>
            </w:pPr>
            <w:r>
              <w:t>1条</w:t>
            </w:r>
          </w:p>
        </w:tc>
        <w:tc>
          <w:tcPr>
            <w:tcW w:w="2222" w:type="dxa"/>
            <w:vAlign w:val="center"/>
          </w:tcPr>
          <w:p w14:paraId="4EEC5000">
            <w:pPr>
              <w:pStyle w:val="15"/>
            </w:pPr>
            <w:r>
              <w:t>《关于提前下达2025年省级农业产业发展资金预算的通知》冀财农[2024]135号</w:t>
            </w:r>
          </w:p>
        </w:tc>
      </w:tr>
      <w:tr w14:paraId="4CE42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023A7D"/>
        </w:tc>
        <w:tc>
          <w:tcPr>
            <w:tcW w:w="1276" w:type="dxa"/>
            <w:vAlign w:val="center"/>
          </w:tcPr>
          <w:p w14:paraId="77EA1105">
            <w:pPr>
              <w:pStyle w:val="15"/>
            </w:pPr>
            <w:r>
              <w:t>质量指标</w:t>
            </w:r>
          </w:p>
        </w:tc>
        <w:tc>
          <w:tcPr>
            <w:tcW w:w="1332" w:type="dxa"/>
            <w:vAlign w:val="center"/>
          </w:tcPr>
          <w:p w14:paraId="31CA6A84">
            <w:pPr>
              <w:pStyle w:val="15"/>
            </w:pPr>
            <w:r>
              <w:t>符合国家标准</w:t>
            </w:r>
          </w:p>
        </w:tc>
        <w:tc>
          <w:tcPr>
            <w:tcW w:w="2229" w:type="dxa"/>
            <w:vAlign w:val="center"/>
          </w:tcPr>
          <w:p w14:paraId="4065DF0F">
            <w:pPr>
              <w:pStyle w:val="15"/>
            </w:pPr>
            <w:r>
              <w:t>采购设备及厂房应符合相关标准</w:t>
            </w:r>
          </w:p>
        </w:tc>
        <w:tc>
          <w:tcPr>
            <w:tcW w:w="1559" w:type="dxa"/>
            <w:vAlign w:val="center"/>
          </w:tcPr>
          <w:p w14:paraId="729348C5">
            <w:pPr>
              <w:pStyle w:val="15"/>
            </w:pPr>
            <w:r>
              <w:t>100%</w:t>
            </w:r>
          </w:p>
        </w:tc>
        <w:tc>
          <w:tcPr>
            <w:tcW w:w="2222" w:type="dxa"/>
            <w:vAlign w:val="center"/>
          </w:tcPr>
          <w:p w14:paraId="243A6F97">
            <w:pPr>
              <w:pStyle w:val="15"/>
            </w:pPr>
            <w:r>
              <w:t>《关于提前下达2025年省级农业产业发展资金预算的通知》冀财农[2024]135号</w:t>
            </w:r>
          </w:p>
        </w:tc>
      </w:tr>
      <w:tr w14:paraId="72D59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532002"/>
        </w:tc>
        <w:tc>
          <w:tcPr>
            <w:tcW w:w="1276" w:type="dxa"/>
            <w:vAlign w:val="center"/>
          </w:tcPr>
          <w:p w14:paraId="4C261F0E">
            <w:pPr>
              <w:pStyle w:val="15"/>
            </w:pPr>
            <w:r>
              <w:t>时效指标</w:t>
            </w:r>
          </w:p>
        </w:tc>
        <w:tc>
          <w:tcPr>
            <w:tcW w:w="1332" w:type="dxa"/>
            <w:vAlign w:val="center"/>
          </w:tcPr>
          <w:p w14:paraId="0C17F60D">
            <w:pPr>
              <w:pStyle w:val="15"/>
            </w:pPr>
            <w:r>
              <w:t>项目完成时间</w:t>
            </w:r>
          </w:p>
        </w:tc>
        <w:tc>
          <w:tcPr>
            <w:tcW w:w="2229" w:type="dxa"/>
            <w:vAlign w:val="center"/>
          </w:tcPr>
          <w:p w14:paraId="015B0220">
            <w:pPr>
              <w:pStyle w:val="15"/>
            </w:pPr>
            <w:r>
              <w:t>项目完成时间</w:t>
            </w:r>
          </w:p>
        </w:tc>
        <w:tc>
          <w:tcPr>
            <w:tcW w:w="1559" w:type="dxa"/>
            <w:vAlign w:val="center"/>
          </w:tcPr>
          <w:p w14:paraId="08313DA5">
            <w:pPr>
              <w:pStyle w:val="15"/>
            </w:pPr>
            <w:r>
              <w:t>2025年12月31日</w:t>
            </w:r>
          </w:p>
        </w:tc>
        <w:tc>
          <w:tcPr>
            <w:tcW w:w="2222" w:type="dxa"/>
            <w:vAlign w:val="center"/>
          </w:tcPr>
          <w:p w14:paraId="7096CF78">
            <w:pPr>
              <w:pStyle w:val="15"/>
            </w:pPr>
            <w:r>
              <w:t>《关于提前下达2025年省级农业产业发展资金预算的通知》冀财农[2024]135号</w:t>
            </w:r>
          </w:p>
        </w:tc>
      </w:tr>
      <w:tr w14:paraId="63288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5A7D11"/>
        </w:tc>
        <w:tc>
          <w:tcPr>
            <w:tcW w:w="1276" w:type="dxa"/>
            <w:vAlign w:val="center"/>
          </w:tcPr>
          <w:p w14:paraId="11699010">
            <w:pPr>
              <w:pStyle w:val="15"/>
            </w:pPr>
            <w:r>
              <w:t>成本指标</w:t>
            </w:r>
          </w:p>
        </w:tc>
        <w:tc>
          <w:tcPr>
            <w:tcW w:w="1332" w:type="dxa"/>
            <w:vAlign w:val="center"/>
          </w:tcPr>
          <w:p w14:paraId="6686801A">
            <w:pPr>
              <w:pStyle w:val="15"/>
            </w:pPr>
            <w:r>
              <w:t>投入资金预算</w:t>
            </w:r>
          </w:p>
        </w:tc>
        <w:tc>
          <w:tcPr>
            <w:tcW w:w="2229" w:type="dxa"/>
            <w:vAlign w:val="center"/>
          </w:tcPr>
          <w:p w14:paraId="2F3C5F3E">
            <w:pPr>
              <w:pStyle w:val="15"/>
            </w:pPr>
            <w:r>
              <w:t>投入资金预算</w:t>
            </w:r>
          </w:p>
        </w:tc>
        <w:tc>
          <w:tcPr>
            <w:tcW w:w="1559" w:type="dxa"/>
            <w:vAlign w:val="center"/>
          </w:tcPr>
          <w:p w14:paraId="6262A1D2">
            <w:pPr>
              <w:pStyle w:val="15"/>
            </w:pPr>
            <w:r>
              <w:t>300万元</w:t>
            </w:r>
          </w:p>
        </w:tc>
        <w:tc>
          <w:tcPr>
            <w:tcW w:w="2222" w:type="dxa"/>
            <w:vAlign w:val="center"/>
          </w:tcPr>
          <w:p w14:paraId="273F36A6">
            <w:pPr>
              <w:pStyle w:val="15"/>
            </w:pPr>
            <w:r>
              <w:t>《关于提前下达2025年省级农业产业发展资金预算的通知》冀财农[2024]135号</w:t>
            </w:r>
          </w:p>
        </w:tc>
      </w:tr>
      <w:tr w14:paraId="30575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C3C96F">
            <w:pPr>
              <w:pStyle w:val="17"/>
            </w:pPr>
            <w:r>
              <w:t>效益指标</w:t>
            </w:r>
          </w:p>
        </w:tc>
        <w:tc>
          <w:tcPr>
            <w:tcW w:w="1276" w:type="dxa"/>
            <w:vAlign w:val="center"/>
          </w:tcPr>
          <w:p w14:paraId="62CE31DD">
            <w:pPr>
              <w:pStyle w:val="15"/>
            </w:pPr>
            <w:r>
              <w:t>经济效益指标</w:t>
            </w:r>
          </w:p>
        </w:tc>
        <w:tc>
          <w:tcPr>
            <w:tcW w:w="1332" w:type="dxa"/>
            <w:vAlign w:val="center"/>
          </w:tcPr>
          <w:p w14:paraId="79B5E06C">
            <w:pPr>
              <w:pStyle w:val="15"/>
            </w:pPr>
            <w:r>
              <w:t>增加营收</w:t>
            </w:r>
          </w:p>
        </w:tc>
        <w:tc>
          <w:tcPr>
            <w:tcW w:w="2229" w:type="dxa"/>
            <w:vAlign w:val="center"/>
          </w:tcPr>
          <w:p w14:paraId="47446604">
            <w:pPr>
              <w:pStyle w:val="15"/>
            </w:pPr>
            <w:r>
              <w:t>增加营收</w:t>
            </w:r>
          </w:p>
        </w:tc>
        <w:tc>
          <w:tcPr>
            <w:tcW w:w="1559" w:type="dxa"/>
            <w:vAlign w:val="center"/>
          </w:tcPr>
          <w:p w14:paraId="720E7145">
            <w:pPr>
              <w:pStyle w:val="15"/>
            </w:pPr>
            <w:r>
              <w:t>≥15000万元</w:t>
            </w:r>
          </w:p>
        </w:tc>
        <w:tc>
          <w:tcPr>
            <w:tcW w:w="2222" w:type="dxa"/>
            <w:vAlign w:val="center"/>
          </w:tcPr>
          <w:p w14:paraId="3ACC5F4D">
            <w:pPr>
              <w:pStyle w:val="15"/>
            </w:pPr>
            <w:r>
              <w:t>《关于提前下达2025年省级农业产业发展资金预算的通知》冀财农[2024]135号</w:t>
            </w:r>
          </w:p>
        </w:tc>
      </w:tr>
      <w:tr w14:paraId="4E1F6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2A1958"/>
        </w:tc>
        <w:tc>
          <w:tcPr>
            <w:tcW w:w="1276" w:type="dxa"/>
            <w:vAlign w:val="center"/>
          </w:tcPr>
          <w:p w14:paraId="74B7D226">
            <w:pPr>
              <w:pStyle w:val="15"/>
            </w:pPr>
            <w:r>
              <w:t>社会效益指标</w:t>
            </w:r>
          </w:p>
        </w:tc>
        <w:tc>
          <w:tcPr>
            <w:tcW w:w="1332" w:type="dxa"/>
            <w:vAlign w:val="center"/>
          </w:tcPr>
          <w:p w14:paraId="14BB1F87">
            <w:pPr>
              <w:pStyle w:val="15"/>
            </w:pPr>
            <w:r>
              <w:t>带动就业</w:t>
            </w:r>
          </w:p>
        </w:tc>
        <w:tc>
          <w:tcPr>
            <w:tcW w:w="2229" w:type="dxa"/>
            <w:vAlign w:val="center"/>
          </w:tcPr>
          <w:p w14:paraId="1B71B992">
            <w:pPr>
              <w:pStyle w:val="15"/>
            </w:pPr>
            <w:r>
              <w:t>直接带动就业</w:t>
            </w:r>
          </w:p>
        </w:tc>
        <w:tc>
          <w:tcPr>
            <w:tcW w:w="1559" w:type="dxa"/>
            <w:vAlign w:val="center"/>
          </w:tcPr>
          <w:p w14:paraId="0F65DF49">
            <w:pPr>
              <w:pStyle w:val="15"/>
            </w:pPr>
            <w:r>
              <w:t>≥200人</w:t>
            </w:r>
          </w:p>
        </w:tc>
        <w:tc>
          <w:tcPr>
            <w:tcW w:w="2222" w:type="dxa"/>
            <w:vAlign w:val="center"/>
          </w:tcPr>
          <w:p w14:paraId="18268A74">
            <w:pPr>
              <w:pStyle w:val="15"/>
            </w:pPr>
            <w:r>
              <w:t>《关于提前下达2025年省级农业产业发展资金预算的通知》冀财农[2024]135号</w:t>
            </w:r>
          </w:p>
        </w:tc>
      </w:tr>
      <w:tr w14:paraId="5F2FE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801B13">
            <w:pPr>
              <w:pStyle w:val="17"/>
            </w:pPr>
            <w:r>
              <w:t>满意度指标</w:t>
            </w:r>
          </w:p>
        </w:tc>
        <w:tc>
          <w:tcPr>
            <w:tcW w:w="1276" w:type="dxa"/>
            <w:vAlign w:val="center"/>
          </w:tcPr>
          <w:p w14:paraId="496F2DDF">
            <w:pPr>
              <w:pStyle w:val="15"/>
            </w:pPr>
            <w:r>
              <w:t>服务对象满意度指标</w:t>
            </w:r>
          </w:p>
        </w:tc>
        <w:tc>
          <w:tcPr>
            <w:tcW w:w="1332" w:type="dxa"/>
            <w:vAlign w:val="center"/>
          </w:tcPr>
          <w:p w14:paraId="08F8C912">
            <w:pPr>
              <w:pStyle w:val="15"/>
            </w:pPr>
            <w:r>
              <w:t>服务对象满意度</w:t>
            </w:r>
          </w:p>
        </w:tc>
        <w:tc>
          <w:tcPr>
            <w:tcW w:w="2229" w:type="dxa"/>
            <w:vAlign w:val="center"/>
          </w:tcPr>
          <w:p w14:paraId="00C7E9B5">
            <w:pPr>
              <w:pStyle w:val="15"/>
            </w:pPr>
            <w:r>
              <w:t>服务对象满意度</w:t>
            </w:r>
          </w:p>
        </w:tc>
        <w:tc>
          <w:tcPr>
            <w:tcW w:w="1559" w:type="dxa"/>
            <w:vAlign w:val="center"/>
          </w:tcPr>
          <w:p w14:paraId="4397937F">
            <w:pPr>
              <w:pStyle w:val="15"/>
            </w:pPr>
            <w:r>
              <w:t>≥98%</w:t>
            </w:r>
          </w:p>
        </w:tc>
        <w:tc>
          <w:tcPr>
            <w:tcW w:w="2222" w:type="dxa"/>
            <w:vAlign w:val="center"/>
          </w:tcPr>
          <w:p w14:paraId="14D35884">
            <w:pPr>
              <w:pStyle w:val="15"/>
            </w:pPr>
            <w:r>
              <w:t>《关于提前下达2025年省级农业产业发展资金预算的通知》冀财农[2024]135号</w:t>
            </w:r>
          </w:p>
        </w:tc>
      </w:tr>
    </w:tbl>
    <w:p w14:paraId="6B35B81F">
      <w:pPr>
        <w:sectPr>
          <w:type w:val="continuous"/>
          <w:pgSz w:w="11900" w:h="16840"/>
          <w:pgMar w:top="1984" w:right="1304" w:bottom="1134" w:left="1304" w:header="720" w:footer="720" w:gutter="0"/>
          <w:cols w:space="720" w:num="1"/>
        </w:sectPr>
      </w:pPr>
    </w:p>
    <w:p w14:paraId="33719217">
      <w:pPr>
        <w:jc w:val="center"/>
      </w:pPr>
    </w:p>
    <w:p w14:paraId="58C21D3B">
      <w:pPr>
        <w:rPr>
          <w:rFonts w:ascii="方正楷体简体" w:hAnsi="方正楷体简体" w:eastAsia="方正楷体简体" w:cs="方正楷体简体"/>
          <w:sz w:val="32"/>
          <w:szCs w:val="32"/>
        </w:rPr>
      </w:pPr>
      <w:bookmarkStart w:id="27" w:name="_Toc_4_4_0000000027"/>
      <w:r>
        <w:rPr>
          <w:rFonts w:ascii="方正楷体简体" w:hAnsi="方正楷体简体" w:eastAsia="方正楷体简体" w:cs="方正楷体简体"/>
          <w:sz w:val="32"/>
          <w:szCs w:val="32"/>
        </w:rPr>
        <w:br w:type="page"/>
      </w:r>
    </w:p>
    <w:p w14:paraId="48B865C6">
      <w:pPr>
        <w:kinsoku w:val="0"/>
        <w:autoSpaceDE w:val="0"/>
        <w:autoSpaceDN w:val="0"/>
        <w:adjustRightInd w:val="0"/>
        <w:snapToGrid w:val="0"/>
        <w:spacing w:line="570" w:lineRule="exact"/>
        <w:ind w:firstLine="640" w:firstLineChars="200"/>
        <w:textAlignment w:val="baseline"/>
        <w:rPr>
          <w:rFonts w:ascii="方正楷体简体" w:hAnsi="方正楷体简体" w:eastAsia="方正楷体简体" w:cs="方正楷体简体"/>
          <w:sz w:val="32"/>
          <w:szCs w:val="32"/>
        </w:rPr>
      </w:pPr>
      <w:r>
        <w:rPr>
          <w:rFonts w:ascii="方正楷体简体" w:hAnsi="方正楷体简体" w:eastAsia="方正楷体简体" w:cs="方正楷体简体"/>
          <w:sz w:val="32"/>
          <w:szCs w:val="32"/>
        </w:rPr>
        <w:t>24.冀财农[2024]135号关于提前下达2025年省级农业产业发展资金预算的通知(农产品加工提升)绩效目标表</w:t>
      </w:r>
      <w:bookmarkEnd w:id="27"/>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3736B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181A698">
            <w:pPr>
              <w:pStyle w:val="14"/>
            </w:pPr>
            <w:r>
              <w:t>326001遵化市农业农村局本级</w:t>
            </w:r>
          </w:p>
        </w:tc>
        <w:tc>
          <w:tcPr>
            <w:tcW w:w="1843" w:type="dxa"/>
            <w:tcBorders>
              <w:top w:val="single" w:color="FFFFFF" w:sz="6" w:space="0"/>
              <w:left w:val="single" w:color="FFFFFF" w:sz="6" w:space="0"/>
              <w:right w:val="single" w:color="FFFFFF" w:sz="6" w:space="0"/>
            </w:tcBorders>
            <w:vAlign w:val="center"/>
          </w:tcPr>
          <w:p w14:paraId="17F2E8DC">
            <w:pPr>
              <w:pStyle w:val="13"/>
            </w:pPr>
            <w:r>
              <w:t>单位：万元</w:t>
            </w:r>
          </w:p>
        </w:tc>
      </w:tr>
      <w:tr w14:paraId="41671A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42A347">
            <w:pPr>
              <w:pStyle w:val="16"/>
            </w:pPr>
            <w:r>
              <w:t>项目编码</w:t>
            </w:r>
          </w:p>
        </w:tc>
        <w:tc>
          <w:tcPr>
            <w:tcW w:w="2608" w:type="dxa"/>
            <w:gridSpan w:val="2"/>
            <w:vAlign w:val="center"/>
          </w:tcPr>
          <w:p w14:paraId="1F54863C">
            <w:pPr>
              <w:pStyle w:val="15"/>
            </w:pPr>
            <w:r>
              <w:t>13028125P000073100058</w:t>
            </w:r>
          </w:p>
        </w:tc>
        <w:tc>
          <w:tcPr>
            <w:tcW w:w="1587" w:type="dxa"/>
            <w:vAlign w:val="center"/>
          </w:tcPr>
          <w:p w14:paraId="1055B6F6">
            <w:pPr>
              <w:pStyle w:val="16"/>
            </w:pPr>
            <w:r>
              <w:t>项目名称</w:t>
            </w:r>
          </w:p>
        </w:tc>
        <w:tc>
          <w:tcPr>
            <w:tcW w:w="4423" w:type="dxa"/>
            <w:gridSpan w:val="3"/>
            <w:vAlign w:val="center"/>
          </w:tcPr>
          <w:p w14:paraId="1FEE5168">
            <w:pPr>
              <w:pStyle w:val="15"/>
            </w:pPr>
            <w:r>
              <w:t>冀财农[2024]135号关于提前下达2025年省级农业产业发展资金预算的通知(农产品加工提升)</w:t>
            </w:r>
          </w:p>
        </w:tc>
      </w:tr>
      <w:tr w14:paraId="494093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B9C2C8">
            <w:pPr>
              <w:pStyle w:val="16"/>
            </w:pPr>
            <w:r>
              <w:t>预算规模及资金用途</w:t>
            </w:r>
          </w:p>
        </w:tc>
        <w:tc>
          <w:tcPr>
            <w:tcW w:w="1276" w:type="dxa"/>
            <w:vAlign w:val="center"/>
          </w:tcPr>
          <w:p w14:paraId="771EEFFB">
            <w:pPr>
              <w:pStyle w:val="16"/>
            </w:pPr>
            <w:r>
              <w:t>预算数</w:t>
            </w:r>
          </w:p>
        </w:tc>
        <w:tc>
          <w:tcPr>
            <w:tcW w:w="1332" w:type="dxa"/>
            <w:vAlign w:val="center"/>
          </w:tcPr>
          <w:p w14:paraId="31F803C2">
            <w:pPr>
              <w:pStyle w:val="15"/>
            </w:pPr>
            <w:r>
              <w:t>300.00</w:t>
            </w:r>
          </w:p>
        </w:tc>
        <w:tc>
          <w:tcPr>
            <w:tcW w:w="1587" w:type="dxa"/>
            <w:vAlign w:val="center"/>
          </w:tcPr>
          <w:p w14:paraId="7152925C">
            <w:pPr>
              <w:pStyle w:val="16"/>
            </w:pPr>
            <w:r>
              <w:t>其中：财政    资金</w:t>
            </w:r>
          </w:p>
        </w:tc>
        <w:tc>
          <w:tcPr>
            <w:tcW w:w="1304" w:type="dxa"/>
            <w:vAlign w:val="center"/>
          </w:tcPr>
          <w:p w14:paraId="150ACDDD">
            <w:pPr>
              <w:pStyle w:val="15"/>
            </w:pPr>
            <w:r>
              <w:t>300.00</w:t>
            </w:r>
          </w:p>
        </w:tc>
        <w:tc>
          <w:tcPr>
            <w:tcW w:w="1276" w:type="dxa"/>
            <w:vAlign w:val="center"/>
          </w:tcPr>
          <w:p w14:paraId="34C31C2F">
            <w:pPr>
              <w:pStyle w:val="16"/>
            </w:pPr>
            <w:r>
              <w:t>其他资金</w:t>
            </w:r>
          </w:p>
        </w:tc>
        <w:tc>
          <w:tcPr>
            <w:tcW w:w="1843" w:type="dxa"/>
            <w:vAlign w:val="center"/>
          </w:tcPr>
          <w:p w14:paraId="31326010">
            <w:pPr>
              <w:pStyle w:val="15"/>
            </w:pPr>
          </w:p>
        </w:tc>
      </w:tr>
      <w:tr w14:paraId="45251B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D621DB"/>
        </w:tc>
        <w:tc>
          <w:tcPr>
            <w:tcW w:w="8618" w:type="dxa"/>
            <w:gridSpan w:val="6"/>
            <w:vAlign w:val="center"/>
          </w:tcPr>
          <w:p w14:paraId="62D1C7C4">
            <w:pPr>
              <w:pStyle w:val="15"/>
            </w:pPr>
            <w:r>
              <w:t>预算数300万，主要用于农产品加工提升</w:t>
            </w:r>
          </w:p>
        </w:tc>
      </w:tr>
      <w:tr w14:paraId="4FAB03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59CD5B">
            <w:pPr>
              <w:pStyle w:val="16"/>
            </w:pPr>
            <w:r>
              <w:t>资金支出计划（%）</w:t>
            </w:r>
          </w:p>
        </w:tc>
        <w:tc>
          <w:tcPr>
            <w:tcW w:w="2608" w:type="dxa"/>
            <w:gridSpan w:val="2"/>
            <w:vAlign w:val="center"/>
          </w:tcPr>
          <w:p w14:paraId="14DDE44C">
            <w:pPr>
              <w:pStyle w:val="16"/>
            </w:pPr>
            <w:r>
              <w:t>3月底</w:t>
            </w:r>
          </w:p>
        </w:tc>
        <w:tc>
          <w:tcPr>
            <w:tcW w:w="1587" w:type="dxa"/>
            <w:vAlign w:val="center"/>
          </w:tcPr>
          <w:p w14:paraId="1305BC91">
            <w:pPr>
              <w:pStyle w:val="16"/>
            </w:pPr>
            <w:r>
              <w:t>6月底</w:t>
            </w:r>
          </w:p>
        </w:tc>
        <w:tc>
          <w:tcPr>
            <w:tcW w:w="1304" w:type="dxa"/>
            <w:vAlign w:val="center"/>
          </w:tcPr>
          <w:p w14:paraId="68E7C03D">
            <w:pPr>
              <w:pStyle w:val="16"/>
            </w:pPr>
            <w:r>
              <w:t>10月底</w:t>
            </w:r>
          </w:p>
        </w:tc>
        <w:tc>
          <w:tcPr>
            <w:tcW w:w="3119" w:type="dxa"/>
            <w:gridSpan w:val="2"/>
            <w:vAlign w:val="center"/>
          </w:tcPr>
          <w:p w14:paraId="7E0DCCF6">
            <w:pPr>
              <w:pStyle w:val="16"/>
            </w:pPr>
            <w:r>
              <w:t>12月底</w:t>
            </w:r>
          </w:p>
        </w:tc>
      </w:tr>
      <w:tr w14:paraId="2FA7CD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06776F"/>
        </w:tc>
        <w:tc>
          <w:tcPr>
            <w:tcW w:w="2608" w:type="dxa"/>
            <w:gridSpan w:val="2"/>
            <w:vAlign w:val="center"/>
          </w:tcPr>
          <w:p w14:paraId="68DD73F2">
            <w:pPr>
              <w:pStyle w:val="17"/>
            </w:pPr>
            <w:r>
              <w:t>30%</w:t>
            </w:r>
          </w:p>
        </w:tc>
        <w:tc>
          <w:tcPr>
            <w:tcW w:w="1587" w:type="dxa"/>
            <w:vAlign w:val="center"/>
          </w:tcPr>
          <w:p w14:paraId="19D3FDC3">
            <w:pPr>
              <w:pStyle w:val="17"/>
            </w:pPr>
            <w:r>
              <w:t>60%</w:t>
            </w:r>
          </w:p>
        </w:tc>
        <w:tc>
          <w:tcPr>
            <w:tcW w:w="1304" w:type="dxa"/>
            <w:vAlign w:val="center"/>
          </w:tcPr>
          <w:p w14:paraId="36FDFCB4">
            <w:pPr>
              <w:pStyle w:val="17"/>
            </w:pPr>
            <w:r>
              <w:t>90%</w:t>
            </w:r>
          </w:p>
        </w:tc>
        <w:tc>
          <w:tcPr>
            <w:tcW w:w="3119" w:type="dxa"/>
            <w:gridSpan w:val="2"/>
            <w:vAlign w:val="center"/>
          </w:tcPr>
          <w:p w14:paraId="66816F77">
            <w:pPr>
              <w:pStyle w:val="17"/>
            </w:pPr>
            <w:r>
              <w:t>100%</w:t>
            </w:r>
          </w:p>
        </w:tc>
      </w:tr>
      <w:tr w14:paraId="5C216C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C94816">
            <w:pPr>
              <w:pStyle w:val="16"/>
            </w:pPr>
            <w:r>
              <w:t>绩效目标</w:t>
            </w:r>
          </w:p>
        </w:tc>
        <w:tc>
          <w:tcPr>
            <w:tcW w:w="8618" w:type="dxa"/>
            <w:gridSpan w:val="6"/>
            <w:vAlign w:val="center"/>
          </w:tcPr>
          <w:p w14:paraId="452DC664">
            <w:pPr>
              <w:pStyle w:val="15"/>
            </w:pPr>
            <w:r>
              <w:t>1.促进板栗产业升级，加大企业研发力量投入积极性</w:t>
            </w:r>
          </w:p>
          <w:p w14:paraId="1E8B0014">
            <w:pPr>
              <w:pStyle w:val="15"/>
            </w:pPr>
            <w:r>
              <w:t>2.进一步延伸肉鸡产业链，增强我市肉鸡产业竞争力</w:t>
            </w:r>
          </w:p>
        </w:tc>
      </w:tr>
    </w:tbl>
    <w:p w14:paraId="0BBE38DC">
      <w:pPr>
        <w:spacing w:line="2" w:lineRule="exact"/>
        <w:jc w:val="center"/>
      </w:pPr>
    </w:p>
    <w:tbl>
      <w:tblPr>
        <w:tblStyle w:val="7"/>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087"/>
        <w:gridCol w:w="1701"/>
        <w:gridCol w:w="2222"/>
      </w:tblGrid>
      <w:tr w14:paraId="0A127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46948C">
            <w:pPr>
              <w:pStyle w:val="16"/>
            </w:pPr>
            <w:r>
              <w:t>一级指标</w:t>
            </w:r>
          </w:p>
        </w:tc>
        <w:tc>
          <w:tcPr>
            <w:tcW w:w="1276" w:type="dxa"/>
            <w:vAlign w:val="center"/>
          </w:tcPr>
          <w:p w14:paraId="4BBF8444">
            <w:pPr>
              <w:pStyle w:val="16"/>
            </w:pPr>
            <w:r>
              <w:t>二级指标</w:t>
            </w:r>
          </w:p>
        </w:tc>
        <w:tc>
          <w:tcPr>
            <w:tcW w:w="1332" w:type="dxa"/>
            <w:vAlign w:val="center"/>
          </w:tcPr>
          <w:p w14:paraId="3F53CF9C">
            <w:pPr>
              <w:pStyle w:val="16"/>
            </w:pPr>
            <w:r>
              <w:t>三级指标</w:t>
            </w:r>
          </w:p>
        </w:tc>
        <w:tc>
          <w:tcPr>
            <w:tcW w:w="2087" w:type="dxa"/>
            <w:vAlign w:val="center"/>
          </w:tcPr>
          <w:p w14:paraId="7AF7E985">
            <w:pPr>
              <w:pStyle w:val="16"/>
            </w:pPr>
            <w:r>
              <w:t>绩效指标描述</w:t>
            </w:r>
          </w:p>
        </w:tc>
        <w:tc>
          <w:tcPr>
            <w:tcW w:w="1701" w:type="dxa"/>
            <w:vAlign w:val="center"/>
          </w:tcPr>
          <w:p w14:paraId="1F0B8CB7">
            <w:pPr>
              <w:pStyle w:val="16"/>
            </w:pPr>
            <w:r>
              <w:t>指标值</w:t>
            </w:r>
          </w:p>
        </w:tc>
        <w:tc>
          <w:tcPr>
            <w:tcW w:w="2222" w:type="dxa"/>
            <w:vAlign w:val="center"/>
          </w:tcPr>
          <w:p w14:paraId="284EC5A7">
            <w:pPr>
              <w:pStyle w:val="16"/>
            </w:pPr>
            <w:r>
              <w:t>指标值确定依据</w:t>
            </w:r>
          </w:p>
        </w:tc>
      </w:tr>
      <w:tr w14:paraId="3F691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B721E7">
            <w:pPr>
              <w:pStyle w:val="17"/>
            </w:pPr>
            <w:r>
              <w:t>产出指标</w:t>
            </w:r>
          </w:p>
        </w:tc>
        <w:tc>
          <w:tcPr>
            <w:tcW w:w="1276" w:type="dxa"/>
            <w:vAlign w:val="center"/>
          </w:tcPr>
          <w:p w14:paraId="2E8000E1">
            <w:pPr>
              <w:pStyle w:val="15"/>
            </w:pPr>
            <w:r>
              <w:t>数量指标</w:t>
            </w:r>
          </w:p>
        </w:tc>
        <w:tc>
          <w:tcPr>
            <w:tcW w:w="1332" w:type="dxa"/>
            <w:vAlign w:val="center"/>
          </w:tcPr>
          <w:p w14:paraId="631B0FF4">
            <w:pPr>
              <w:pStyle w:val="15"/>
            </w:pPr>
            <w:r>
              <w:t>小包装板栗加工生产线</w:t>
            </w:r>
          </w:p>
        </w:tc>
        <w:tc>
          <w:tcPr>
            <w:tcW w:w="2087" w:type="dxa"/>
            <w:vAlign w:val="center"/>
          </w:tcPr>
          <w:p w14:paraId="0920E0A4">
            <w:pPr>
              <w:pStyle w:val="15"/>
            </w:pPr>
            <w:r>
              <w:t>2000吨小包装板栗加工生产线</w:t>
            </w:r>
          </w:p>
        </w:tc>
        <w:tc>
          <w:tcPr>
            <w:tcW w:w="1701" w:type="dxa"/>
            <w:vAlign w:val="center"/>
          </w:tcPr>
          <w:p w14:paraId="5FC9E16A">
            <w:pPr>
              <w:pStyle w:val="15"/>
            </w:pPr>
            <w:r>
              <w:t>1条</w:t>
            </w:r>
          </w:p>
        </w:tc>
        <w:tc>
          <w:tcPr>
            <w:tcW w:w="2222" w:type="dxa"/>
            <w:vAlign w:val="center"/>
          </w:tcPr>
          <w:p w14:paraId="4826437B">
            <w:pPr>
              <w:pStyle w:val="15"/>
            </w:pPr>
            <w:r>
              <w:t>《关于提前下达2025年省级农业产业发展资金预算的通知》冀财农[2024]135号</w:t>
            </w:r>
          </w:p>
        </w:tc>
      </w:tr>
      <w:tr w14:paraId="1C648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79273D"/>
        </w:tc>
        <w:tc>
          <w:tcPr>
            <w:tcW w:w="1276" w:type="dxa"/>
            <w:vAlign w:val="center"/>
          </w:tcPr>
          <w:p w14:paraId="40F67D95">
            <w:pPr>
              <w:pStyle w:val="15"/>
            </w:pPr>
            <w:r>
              <w:t>数量指标</w:t>
            </w:r>
          </w:p>
        </w:tc>
        <w:tc>
          <w:tcPr>
            <w:tcW w:w="1332" w:type="dxa"/>
            <w:vAlign w:val="center"/>
          </w:tcPr>
          <w:p w14:paraId="44ECEDEF">
            <w:pPr>
              <w:pStyle w:val="15"/>
            </w:pPr>
            <w:r>
              <w:t>分选处理板栗</w:t>
            </w:r>
          </w:p>
        </w:tc>
        <w:tc>
          <w:tcPr>
            <w:tcW w:w="2087" w:type="dxa"/>
            <w:vAlign w:val="center"/>
          </w:tcPr>
          <w:p w14:paraId="4363A461">
            <w:pPr>
              <w:pStyle w:val="15"/>
            </w:pPr>
            <w:r>
              <w:t>5000吨分选项目</w:t>
            </w:r>
          </w:p>
        </w:tc>
        <w:tc>
          <w:tcPr>
            <w:tcW w:w="1701" w:type="dxa"/>
            <w:vAlign w:val="center"/>
          </w:tcPr>
          <w:p w14:paraId="597392F1">
            <w:pPr>
              <w:pStyle w:val="15"/>
            </w:pPr>
            <w:r>
              <w:t>1条</w:t>
            </w:r>
          </w:p>
        </w:tc>
        <w:tc>
          <w:tcPr>
            <w:tcW w:w="2222" w:type="dxa"/>
            <w:vAlign w:val="center"/>
          </w:tcPr>
          <w:p w14:paraId="6392ECCA">
            <w:pPr>
              <w:pStyle w:val="15"/>
            </w:pPr>
            <w:r>
              <w:t>《关于提前下达2025年省级农业产业发展资金预算的通知》冀财农[2024]135号</w:t>
            </w:r>
          </w:p>
        </w:tc>
      </w:tr>
      <w:tr w14:paraId="23A7D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807669"/>
        </w:tc>
        <w:tc>
          <w:tcPr>
            <w:tcW w:w="1276" w:type="dxa"/>
            <w:vAlign w:val="center"/>
          </w:tcPr>
          <w:p w14:paraId="7C3B09EF">
            <w:pPr>
              <w:pStyle w:val="15"/>
            </w:pPr>
            <w:r>
              <w:t>质量指标</w:t>
            </w:r>
          </w:p>
        </w:tc>
        <w:tc>
          <w:tcPr>
            <w:tcW w:w="1332" w:type="dxa"/>
            <w:vAlign w:val="center"/>
          </w:tcPr>
          <w:p w14:paraId="06B0C93C">
            <w:pPr>
              <w:pStyle w:val="15"/>
            </w:pPr>
            <w:r>
              <w:t>符合国家标准</w:t>
            </w:r>
          </w:p>
        </w:tc>
        <w:tc>
          <w:tcPr>
            <w:tcW w:w="2087" w:type="dxa"/>
            <w:vAlign w:val="center"/>
          </w:tcPr>
          <w:p w14:paraId="3C43E9E3">
            <w:pPr>
              <w:pStyle w:val="15"/>
            </w:pPr>
            <w:r>
              <w:t>符合国家标准</w:t>
            </w:r>
          </w:p>
        </w:tc>
        <w:tc>
          <w:tcPr>
            <w:tcW w:w="1701" w:type="dxa"/>
            <w:vAlign w:val="center"/>
          </w:tcPr>
          <w:p w14:paraId="4E01A738">
            <w:pPr>
              <w:pStyle w:val="15"/>
            </w:pPr>
            <w:r>
              <w:t>100%</w:t>
            </w:r>
          </w:p>
        </w:tc>
        <w:tc>
          <w:tcPr>
            <w:tcW w:w="2222" w:type="dxa"/>
            <w:vAlign w:val="center"/>
          </w:tcPr>
          <w:p w14:paraId="74337CEC">
            <w:pPr>
              <w:pStyle w:val="15"/>
            </w:pPr>
            <w:r>
              <w:t>《关于提前下达2025年省级农业产业发展资金预算的通知》冀财农[2024]135号</w:t>
            </w:r>
          </w:p>
        </w:tc>
      </w:tr>
      <w:tr w14:paraId="60272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F0CA7D"/>
        </w:tc>
        <w:tc>
          <w:tcPr>
            <w:tcW w:w="1276" w:type="dxa"/>
            <w:vAlign w:val="center"/>
          </w:tcPr>
          <w:p w14:paraId="0B6C770E">
            <w:pPr>
              <w:pStyle w:val="15"/>
            </w:pPr>
            <w:r>
              <w:t>时效指标</w:t>
            </w:r>
          </w:p>
        </w:tc>
        <w:tc>
          <w:tcPr>
            <w:tcW w:w="1332" w:type="dxa"/>
            <w:vAlign w:val="center"/>
          </w:tcPr>
          <w:p w14:paraId="5D206BE9">
            <w:pPr>
              <w:pStyle w:val="15"/>
            </w:pPr>
            <w:r>
              <w:t>项目完成时间</w:t>
            </w:r>
          </w:p>
        </w:tc>
        <w:tc>
          <w:tcPr>
            <w:tcW w:w="2087" w:type="dxa"/>
            <w:vAlign w:val="center"/>
          </w:tcPr>
          <w:p w14:paraId="6D63894E">
            <w:pPr>
              <w:pStyle w:val="15"/>
            </w:pPr>
            <w:r>
              <w:t>项目完成时间</w:t>
            </w:r>
          </w:p>
        </w:tc>
        <w:tc>
          <w:tcPr>
            <w:tcW w:w="1701" w:type="dxa"/>
            <w:vAlign w:val="center"/>
          </w:tcPr>
          <w:p w14:paraId="2C5DAF1B">
            <w:pPr>
              <w:pStyle w:val="15"/>
            </w:pPr>
            <w:r>
              <w:t>2025年12月31日</w:t>
            </w:r>
          </w:p>
        </w:tc>
        <w:tc>
          <w:tcPr>
            <w:tcW w:w="2222" w:type="dxa"/>
            <w:vAlign w:val="center"/>
          </w:tcPr>
          <w:p w14:paraId="21E51DD8">
            <w:pPr>
              <w:pStyle w:val="15"/>
            </w:pPr>
            <w:r>
              <w:t>《关于提前下达2025年省级农业产业发展资金预算的通知》冀财农[2024]135号</w:t>
            </w:r>
          </w:p>
        </w:tc>
      </w:tr>
      <w:tr w14:paraId="7D701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6FC39A"/>
        </w:tc>
        <w:tc>
          <w:tcPr>
            <w:tcW w:w="1276" w:type="dxa"/>
            <w:vAlign w:val="center"/>
          </w:tcPr>
          <w:p w14:paraId="708E6E9B">
            <w:pPr>
              <w:pStyle w:val="15"/>
            </w:pPr>
            <w:r>
              <w:t>成本指标</w:t>
            </w:r>
          </w:p>
        </w:tc>
        <w:tc>
          <w:tcPr>
            <w:tcW w:w="1332" w:type="dxa"/>
            <w:vAlign w:val="center"/>
          </w:tcPr>
          <w:p w14:paraId="00A1C306">
            <w:pPr>
              <w:pStyle w:val="15"/>
            </w:pPr>
            <w:r>
              <w:t>资金预算投入金额</w:t>
            </w:r>
          </w:p>
        </w:tc>
        <w:tc>
          <w:tcPr>
            <w:tcW w:w="2087" w:type="dxa"/>
            <w:vAlign w:val="center"/>
          </w:tcPr>
          <w:p w14:paraId="18A61DEE">
            <w:pPr>
              <w:pStyle w:val="15"/>
            </w:pPr>
            <w:r>
              <w:t>资金预算投金额</w:t>
            </w:r>
          </w:p>
        </w:tc>
        <w:tc>
          <w:tcPr>
            <w:tcW w:w="1701" w:type="dxa"/>
            <w:vAlign w:val="center"/>
          </w:tcPr>
          <w:p w14:paraId="5A5DB472">
            <w:pPr>
              <w:pStyle w:val="15"/>
            </w:pPr>
            <w:r>
              <w:t>300万元</w:t>
            </w:r>
          </w:p>
        </w:tc>
        <w:tc>
          <w:tcPr>
            <w:tcW w:w="2222" w:type="dxa"/>
            <w:vAlign w:val="center"/>
          </w:tcPr>
          <w:p w14:paraId="1A1B6410">
            <w:pPr>
              <w:pStyle w:val="15"/>
            </w:pPr>
            <w:r>
              <w:t>《关于提前下达2025年省级农业产业发展资金预算的通知》冀财农[2024]135号</w:t>
            </w:r>
          </w:p>
        </w:tc>
      </w:tr>
      <w:tr w14:paraId="1AEB9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8DF9C6">
            <w:pPr>
              <w:pStyle w:val="17"/>
            </w:pPr>
            <w:r>
              <w:t>效益指标</w:t>
            </w:r>
          </w:p>
        </w:tc>
        <w:tc>
          <w:tcPr>
            <w:tcW w:w="1276" w:type="dxa"/>
            <w:vAlign w:val="center"/>
          </w:tcPr>
          <w:p w14:paraId="1725E4E4">
            <w:pPr>
              <w:pStyle w:val="15"/>
            </w:pPr>
            <w:r>
              <w:t>经济效益指标</w:t>
            </w:r>
          </w:p>
        </w:tc>
        <w:tc>
          <w:tcPr>
            <w:tcW w:w="1332" w:type="dxa"/>
            <w:vAlign w:val="center"/>
          </w:tcPr>
          <w:p w14:paraId="734BED63">
            <w:pPr>
              <w:pStyle w:val="15"/>
            </w:pPr>
            <w:r>
              <w:t>销售收入</w:t>
            </w:r>
          </w:p>
        </w:tc>
        <w:tc>
          <w:tcPr>
            <w:tcW w:w="2087" w:type="dxa"/>
            <w:vAlign w:val="center"/>
          </w:tcPr>
          <w:p w14:paraId="568CD9E3">
            <w:pPr>
              <w:pStyle w:val="15"/>
            </w:pPr>
            <w:r>
              <w:t>肉鸡产业销售收入</w:t>
            </w:r>
          </w:p>
        </w:tc>
        <w:tc>
          <w:tcPr>
            <w:tcW w:w="1701" w:type="dxa"/>
            <w:vAlign w:val="center"/>
          </w:tcPr>
          <w:p w14:paraId="3C8FE3ED">
            <w:pPr>
              <w:pStyle w:val="15"/>
            </w:pPr>
            <w:r>
              <w:t>≥13600万元</w:t>
            </w:r>
          </w:p>
        </w:tc>
        <w:tc>
          <w:tcPr>
            <w:tcW w:w="2222" w:type="dxa"/>
            <w:vAlign w:val="center"/>
          </w:tcPr>
          <w:p w14:paraId="296D1FF8">
            <w:pPr>
              <w:pStyle w:val="15"/>
            </w:pPr>
            <w:r>
              <w:t>《关于提前下达2025年省级农业产业发展资金预算的通知》冀财农[2024]135号</w:t>
            </w:r>
          </w:p>
        </w:tc>
      </w:tr>
      <w:tr w14:paraId="07C38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7BFA6E"/>
        </w:tc>
        <w:tc>
          <w:tcPr>
            <w:tcW w:w="1276" w:type="dxa"/>
            <w:vAlign w:val="center"/>
          </w:tcPr>
          <w:p w14:paraId="6BA1D900">
            <w:pPr>
              <w:pStyle w:val="15"/>
            </w:pPr>
            <w:r>
              <w:t>经济效益指标</w:t>
            </w:r>
          </w:p>
        </w:tc>
        <w:tc>
          <w:tcPr>
            <w:tcW w:w="1332" w:type="dxa"/>
            <w:vAlign w:val="center"/>
          </w:tcPr>
          <w:p w14:paraId="5AB8B829">
            <w:pPr>
              <w:pStyle w:val="15"/>
            </w:pPr>
            <w:r>
              <w:t>销售收入</w:t>
            </w:r>
          </w:p>
        </w:tc>
        <w:tc>
          <w:tcPr>
            <w:tcW w:w="2087" w:type="dxa"/>
            <w:vAlign w:val="center"/>
          </w:tcPr>
          <w:p w14:paraId="63D79A03">
            <w:pPr>
              <w:pStyle w:val="15"/>
            </w:pPr>
            <w:r>
              <w:t>板栗产业销售收入</w:t>
            </w:r>
          </w:p>
        </w:tc>
        <w:tc>
          <w:tcPr>
            <w:tcW w:w="1701" w:type="dxa"/>
            <w:vAlign w:val="center"/>
          </w:tcPr>
          <w:p w14:paraId="4EDFDD54">
            <w:pPr>
              <w:pStyle w:val="15"/>
            </w:pPr>
            <w:r>
              <w:t>≥10000万元</w:t>
            </w:r>
          </w:p>
        </w:tc>
        <w:tc>
          <w:tcPr>
            <w:tcW w:w="2222" w:type="dxa"/>
            <w:vAlign w:val="center"/>
          </w:tcPr>
          <w:p w14:paraId="57B35C06">
            <w:pPr>
              <w:pStyle w:val="15"/>
            </w:pPr>
            <w:r>
              <w:t>《关于提前下达2025年省级农业产业发展资金预算的通知》冀财农[2024]135号</w:t>
            </w:r>
          </w:p>
        </w:tc>
      </w:tr>
      <w:tr w14:paraId="53682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8B179D"/>
        </w:tc>
        <w:tc>
          <w:tcPr>
            <w:tcW w:w="1276" w:type="dxa"/>
            <w:vAlign w:val="center"/>
          </w:tcPr>
          <w:p w14:paraId="314707CC">
            <w:pPr>
              <w:pStyle w:val="15"/>
            </w:pPr>
            <w:r>
              <w:t>社会效益指标</w:t>
            </w:r>
          </w:p>
        </w:tc>
        <w:tc>
          <w:tcPr>
            <w:tcW w:w="1332" w:type="dxa"/>
            <w:vAlign w:val="center"/>
          </w:tcPr>
          <w:p w14:paraId="043C0CF8">
            <w:pPr>
              <w:pStyle w:val="15"/>
            </w:pPr>
            <w:r>
              <w:t>带动就业</w:t>
            </w:r>
          </w:p>
        </w:tc>
        <w:tc>
          <w:tcPr>
            <w:tcW w:w="2087" w:type="dxa"/>
            <w:vAlign w:val="center"/>
          </w:tcPr>
          <w:p w14:paraId="076BA1D4">
            <w:pPr>
              <w:pStyle w:val="15"/>
            </w:pPr>
            <w:r>
              <w:t>带动就业</w:t>
            </w:r>
          </w:p>
        </w:tc>
        <w:tc>
          <w:tcPr>
            <w:tcW w:w="1701" w:type="dxa"/>
            <w:vAlign w:val="center"/>
          </w:tcPr>
          <w:p w14:paraId="57C5FF97">
            <w:pPr>
              <w:pStyle w:val="15"/>
            </w:pPr>
            <w:r>
              <w:t>≥300人</w:t>
            </w:r>
          </w:p>
        </w:tc>
        <w:tc>
          <w:tcPr>
            <w:tcW w:w="2222" w:type="dxa"/>
            <w:vAlign w:val="center"/>
          </w:tcPr>
          <w:p w14:paraId="62B2FED2">
            <w:pPr>
              <w:pStyle w:val="15"/>
            </w:pPr>
            <w:r>
              <w:t>《关于提前下达2025年省级农业产业发展资金预算的通知》冀财农[2024]135号</w:t>
            </w:r>
          </w:p>
        </w:tc>
      </w:tr>
      <w:tr w14:paraId="641CF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5297A3">
            <w:pPr>
              <w:pStyle w:val="17"/>
            </w:pPr>
            <w:r>
              <w:t>满意度指标</w:t>
            </w:r>
          </w:p>
        </w:tc>
        <w:tc>
          <w:tcPr>
            <w:tcW w:w="1276" w:type="dxa"/>
            <w:vAlign w:val="center"/>
          </w:tcPr>
          <w:p w14:paraId="4BF3394D">
            <w:pPr>
              <w:pStyle w:val="15"/>
            </w:pPr>
            <w:r>
              <w:t>服务对象满意度指标</w:t>
            </w:r>
          </w:p>
        </w:tc>
        <w:tc>
          <w:tcPr>
            <w:tcW w:w="1332" w:type="dxa"/>
            <w:vAlign w:val="center"/>
          </w:tcPr>
          <w:p w14:paraId="1E44B796">
            <w:pPr>
              <w:pStyle w:val="15"/>
            </w:pPr>
            <w:r>
              <w:t>服务对象满意度</w:t>
            </w:r>
          </w:p>
        </w:tc>
        <w:tc>
          <w:tcPr>
            <w:tcW w:w="2087" w:type="dxa"/>
            <w:vAlign w:val="center"/>
          </w:tcPr>
          <w:p w14:paraId="0ECE73F1">
            <w:pPr>
              <w:pStyle w:val="15"/>
            </w:pPr>
            <w:r>
              <w:t>服务对象满意度</w:t>
            </w:r>
          </w:p>
        </w:tc>
        <w:tc>
          <w:tcPr>
            <w:tcW w:w="1701" w:type="dxa"/>
            <w:vAlign w:val="center"/>
          </w:tcPr>
          <w:p w14:paraId="3D4BF03D">
            <w:pPr>
              <w:pStyle w:val="15"/>
            </w:pPr>
            <w:r>
              <w:t>≥98%</w:t>
            </w:r>
          </w:p>
        </w:tc>
        <w:tc>
          <w:tcPr>
            <w:tcW w:w="2222" w:type="dxa"/>
            <w:vAlign w:val="center"/>
          </w:tcPr>
          <w:p w14:paraId="2C723B21">
            <w:pPr>
              <w:pStyle w:val="15"/>
            </w:pPr>
            <w:r>
              <w:t>《关于提前下达2025年省级农业产业发展资金预算的通知》冀财农[2024]135号</w:t>
            </w:r>
          </w:p>
        </w:tc>
      </w:tr>
    </w:tbl>
    <w:p w14:paraId="5A7E3CD3">
      <w:pPr>
        <w:sectPr>
          <w:type w:val="continuous"/>
          <w:pgSz w:w="11900" w:h="16840"/>
          <w:pgMar w:top="1984" w:right="1304" w:bottom="1134" w:left="1304" w:header="720" w:footer="720" w:gutter="0"/>
          <w:cols w:space="720" w:num="1"/>
        </w:sectPr>
      </w:pPr>
    </w:p>
    <w:p w14:paraId="56C14323">
      <w:pPr>
        <w:jc w:val="center"/>
      </w:pPr>
    </w:p>
    <w:p w14:paraId="62C7CDC6">
      <w:pPr>
        <w:rPr>
          <w:rFonts w:ascii="方正楷体简体" w:hAnsi="方正楷体简体" w:eastAsia="方正楷体简体" w:cs="方正楷体简体"/>
          <w:sz w:val="32"/>
          <w:szCs w:val="32"/>
        </w:rPr>
      </w:pPr>
      <w:bookmarkStart w:id="28" w:name="_Toc_4_4_0000000028"/>
      <w:r>
        <w:rPr>
          <w:rFonts w:ascii="方正楷体简体" w:hAnsi="方正楷体简体" w:eastAsia="方正楷体简体" w:cs="方正楷体简体"/>
          <w:sz w:val="32"/>
          <w:szCs w:val="32"/>
        </w:rPr>
        <w:br w:type="page"/>
      </w:r>
    </w:p>
    <w:p w14:paraId="6D20B3C5">
      <w:pPr>
        <w:kinsoku w:val="0"/>
        <w:autoSpaceDE w:val="0"/>
        <w:autoSpaceDN w:val="0"/>
        <w:adjustRightInd w:val="0"/>
        <w:snapToGrid w:val="0"/>
        <w:spacing w:line="570" w:lineRule="exact"/>
        <w:ind w:firstLine="640" w:firstLineChars="200"/>
        <w:textAlignment w:val="baseline"/>
        <w:rPr>
          <w:rFonts w:ascii="方正楷体简体" w:hAnsi="方正楷体简体" w:eastAsia="方正楷体简体" w:cs="方正楷体简体"/>
          <w:sz w:val="32"/>
          <w:szCs w:val="32"/>
        </w:rPr>
      </w:pPr>
      <w:r>
        <w:rPr>
          <w:rFonts w:ascii="方正楷体简体" w:hAnsi="方正楷体简体" w:eastAsia="方正楷体简体" w:cs="方正楷体简体"/>
          <w:sz w:val="32"/>
          <w:szCs w:val="32"/>
        </w:rPr>
        <w:t>25.冀财农[2024]135号关于提前下达2025年省级农业产业发展资金预算的通知(农业对外开放)绩效目标表</w:t>
      </w:r>
      <w:bookmarkEnd w:id="28"/>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0F06A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F3286E0">
            <w:pPr>
              <w:pStyle w:val="14"/>
            </w:pPr>
            <w:r>
              <w:t>326001遵化市农业农村局本级</w:t>
            </w:r>
          </w:p>
        </w:tc>
        <w:tc>
          <w:tcPr>
            <w:tcW w:w="1843" w:type="dxa"/>
            <w:tcBorders>
              <w:top w:val="single" w:color="FFFFFF" w:sz="6" w:space="0"/>
              <w:left w:val="single" w:color="FFFFFF" w:sz="6" w:space="0"/>
              <w:right w:val="single" w:color="FFFFFF" w:sz="6" w:space="0"/>
            </w:tcBorders>
            <w:vAlign w:val="center"/>
          </w:tcPr>
          <w:p w14:paraId="61C22CD6">
            <w:pPr>
              <w:pStyle w:val="13"/>
            </w:pPr>
            <w:r>
              <w:t>单位：万元</w:t>
            </w:r>
          </w:p>
        </w:tc>
      </w:tr>
      <w:tr w14:paraId="3F6C4C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C8D6D4">
            <w:pPr>
              <w:pStyle w:val="16"/>
            </w:pPr>
            <w:r>
              <w:t>项目编码</w:t>
            </w:r>
          </w:p>
        </w:tc>
        <w:tc>
          <w:tcPr>
            <w:tcW w:w="2608" w:type="dxa"/>
            <w:gridSpan w:val="2"/>
            <w:vAlign w:val="center"/>
          </w:tcPr>
          <w:p w14:paraId="34240B72">
            <w:pPr>
              <w:pStyle w:val="15"/>
            </w:pPr>
            <w:r>
              <w:t>13028125P00007310007F</w:t>
            </w:r>
          </w:p>
        </w:tc>
        <w:tc>
          <w:tcPr>
            <w:tcW w:w="1587" w:type="dxa"/>
            <w:vAlign w:val="center"/>
          </w:tcPr>
          <w:p w14:paraId="1E1FD716">
            <w:pPr>
              <w:pStyle w:val="16"/>
            </w:pPr>
            <w:r>
              <w:t>项目名称</w:t>
            </w:r>
          </w:p>
        </w:tc>
        <w:tc>
          <w:tcPr>
            <w:tcW w:w="4423" w:type="dxa"/>
            <w:gridSpan w:val="3"/>
            <w:vAlign w:val="center"/>
          </w:tcPr>
          <w:p w14:paraId="2015A0F4">
            <w:pPr>
              <w:pStyle w:val="15"/>
            </w:pPr>
            <w:r>
              <w:t>冀财农[2024]135号关于提前下达2025年省级农业产业发展资金预算的通知(农业对外开放)</w:t>
            </w:r>
          </w:p>
        </w:tc>
      </w:tr>
      <w:tr w14:paraId="4C48A9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7A8B2D">
            <w:pPr>
              <w:pStyle w:val="16"/>
            </w:pPr>
            <w:r>
              <w:t>预算规模及资金用途</w:t>
            </w:r>
          </w:p>
        </w:tc>
        <w:tc>
          <w:tcPr>
            <w:tcW w:w="1276" w:type="dxa"/>
            <w:vAlign w:val="center"/>
          </w:tcPr>
          <w:p w14:paraId="771CD830">
            <w:pPr>
              <w:pStyle w:val="16"/>
            </w:pPr>
            <w:r>
              <w:t>预算数</w:t>
            </w:r>
          </w:p>
        </w:tc>
        <w:tc>
          <w:tcPr>
            <w:tcW w:w="1332" w:type="dxa"/>
            <w:vAlign w:val="center"/>
          </w:tcPr>
          <w:p w14:paraId="4B8A439B">
            <w:pPr>
              <w:pStyle w:val="15"/>
            </w:pPr>
            <w:r>
              <w:t>80.00</w:t>
            </w:r>
          </w:p>
        </w:tc>
        <w:tc>
          <w:tcPr>
            <w:tcW w:w="1587" w:type="dxa"/>
            <w:vAlign w:val="center"/>
          </w:tcPr>
          <w:p w14:paraId="4F02B7F7">
            <w:pPr>
              <w:pStyle w:val="16"/>
            </w:pPr>
            <w:r>
              <w:t>其中：财政    资金</w:t>
            </w:r>
          </w:p>
        </w:tc>
        <w:tc>
          <w:tcPr>
            <w:tcW w:w="1304" w:type="dxa"/>
            <w:vAlign w:val="center"/>
          </w:tcPr>
          <w:p w14:paraId="0F410C5E">
            <w:pPr>
              <w:pStyle w:val="15"/>
            </w:pPr>
            <w:r>
              <w:t>80.00</w:t>
            </w:r>
          </w:p>
        </w:tc>
        <w:tc>
          <w:tcPr>
            <w:tcW w:w="1276" w:type="dxa"/>
            <w:vAlign w:val="center"/>
          </w:tcPr>
          <w:p w14:paraId="2D2BA579">
            <w:pPr>
              <w:pStyle w:val="16"/>
            </w:pPr>
            <w:r>
              <w:t>其他资金</w:t>
            </w:r>
          </w:p>
        </w:tc>
        <w:tc>
          <w:tcPr>
            <w:tcW w:w="1843" w:type="dxa"/>
            <w:vAlign w:val="center"/>
          </w:tcPr>
          <w:p w14:paraId="625A17DC">
            <w:pPr>
              <w:pStyle w:val="15"/>
            </w:pPr>
          </w:p>
        </w:tc>
      </w:tr>
      <w:tr w14:paraId="3D2155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E50F73"/>
        </w:tc>
        <w:tc>
          <w:tcPr>
            <w:tcW w:w="8618" w:type="dxa"/>
            <w:gridSpan w:val="6"/>
            <w:vAlign w:val="center"/>
          </w:tcPr>
          <w:p w14:paraId="1236CB81">
            <w:pPr>
              <w:pStyle w:val="15"/>
            </w:pPr>
            <w:r>
              <w:t>预算数80万元，主要用于农业对外开放</w:t>
            </w:r>
          </w:p>
        </w:tc>
      </w:tr>
      <w:tr w14:paraId="586178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F2149E">
            <w:pPr>
              <w:pStyle w:val="16"/>
            </w:pPr>
            <w:r>
              <w:t>资金支出计划（%）</w:t>
            </w:r>
          </w:p>
        </w:tc>
        <w:tc>
          <w:tcPr>
            <w:tcW w:w="2608" w:type="dxa"/>
            <w:gridSpan w:val="2"/>
            <w:vAlign w:val="center"/>
          </w:tcPr>
          <w:p w14:paraId="73214408">
            <w:pPr>
              <w:pStyle w:val="16"/>
            </w:pPr>
            <w:r>
              <w:t>3月底</w:t>
            </w:r>
          </w:p>
        </w:tc>
        <w:tc>
          <w:tcPr>
            <w:tcW w:w="1587" w:type="dxa"/>
            <w:vAlign w:val="center"/>
          </w:tcPr>
          <w:p w14:paraId="2A98FE52">
            <w:pPr>
              <w:pStyle w:val="16"/>
            </w:pPr>
            <w:r>
              <w:t>6月底</w:t>
            </w:r>
          </w:p>
        </w:tc>
        <w:tc>
          <w:tcPr>
            <w:tcW w:w="1304" w:type="dxa"/>
            <w:vAlign w:val="center"/>
          </w:tcPr>
          <w:p w14:paraId="0AD1A18D">
            <w:pPr>
              <w:pStyle w:val="16"/>
            </w:pPr>
            <w:r>
              <w:t>10月底</w:t>
            </w:r>
          </w:p>
        </w:tc>
        <w:tc>
          <w:tcPr>
            <w:tcW w:w="3119" w:type="dxa"/>
            <w:gridSpan w:val="2"/>
            <w:vAlign w:val="center"/>
          </w:tcPr>
          <w:p w14:paraId="7B6EBFC9">
            <w:pPr>
              <w:pStyle w:val="16"/>
            </w:pPr>
            <w:r>
              <w:t>12月底</w:t>
            </w:r>
          </w:p>
        </w:tc>
      </w:tr>
      <w:tr w14:paraId="40C138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AF15D2"/>
        </w:tc>
        <w:tc>
          <w:tcPr>
            <w:tcW w:w="2608" w:type="dxa"/>
            <w:gridSpan w:val="2"/>
            <w:vAlign w:val="center"/>
          </w:tcPr>
          <w:p w14:paraId="343E8B66">
            <w:pPr>
              <w:pStyle w:val="17"/>
            </w:pPr>
            <w:r>
              <w:t>30%</w:t>
            </w:r>
          </w:p>
        </w:tc>
        <w:tc>
          <w:tcPr>
            <w:tcW w:w="1587" w:type="dxa"/>
            <w:vAlign w:val="center"/>
          </w:tcPr>
          <w:p w14:paraId="234B0E21">
            <w:pPr>
              <w:pStyle w:val="17"/>
            </w:pPr>
            <w:r>
              <w:t>60%</w:t>
            </w:r>
          </w:p>
        </w:tc>
        <w:tc>
          <w:tcPr>
            <w:tcW w:w="1304" w:type="dxa"/>
            <w:vAlign w:val="center"/>
          </w:tcPr>
          <w:p w14:paraId="016282B8">
            <w:pPr>
              <w:pStyle w:val="17"/>
            </w:pPr>
            <w:r>
              <w:t>90%</w:t>
            </w:r>
          </w:p>
        </w:tc>
        <w:tc>
          <w:tcPr>
            <w:tcW w:w="3119" w:type="dxa"/>
            <w:gridSpan w:val="2"/>
            <w:vAlign w:val="center"/>
          </w:tcPr>
          <w:p w14:paraId="58687CD3">
            <w:pPr>
              <w:pStyle w:val="17"/>
            </w:pPr>
            <w:r>
              <w:t>100%</w:t>
            </w:r>
          </w:p>
        </w:tc>
      </w:tr>
      <w:tr w14:paraId="236208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DFE652">
            <w:pPr>
              <w:pStyle w:val="16"/>
            </w:pPr>
            <w:r>
              <w:t>绩效目标</w:t>
            </w:r>
          </w:p>
        </w:tc>
        <w:tc>
          <w:tcPr>
            <w:tcW w:w="8618" w:type="dxa"/>
            <w:gridSpan w:val="6"/>
            <w:vAlign w:val="center"/>
          </w:tcPr>
          <w:p w14:paraId="0C606CB5">
            <w:pPr>
              <w:pStyle w:val="15"/>
            </w:pPr>
            <w:r>
              <w:t>1.提升农产品出口业绩，提高企业收入</w:t>
            </w:r>
          </w:p>
          <w:p w14:paraId="75CF99D4">
            <w:pPr>
              <w:pStyle w:val="15"/>
            </w:pPr>
            <w:r>
              <w:t>2.建设对外开放合作基地1个</w:t>
            </w:r>
          </w:p>
        </w:tc>
      </w:tr>
    </w:tbl>
    <w:p w14:paraId="209EC231">
      <w:pPr>
        <w:spacing w:line="2" w:lineRule="exact"/>
        <w:jc w:val="center"/>
      </w:pPr>
    </w:p>
    <w:tbl>
      <w:tblPr>
        <w:tblStyle w:val="7"/>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804"/>
        <w:gridCol w:w="1417"/>
        <w:gridCol w:w="2789"/>
      </w:tblGrid>
      <w:tr w14:paraId="64FEA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E97BD5">
            <w:pPr>
              <w:pStyle w:val="16"/>
            </w:pPr>
            <w:r>
              <w:t>一级指标</w:t>
            </w:r>
          </w:p>
        </w:tc>
        <w:tc>
          <w:tcPr>
            <w:tcW w:w="1276" w:type="dxa"/>
            <w:vAlign w:val="center"/>
          </w:tcPr>
          <w:p w14:paraId="3C9B82B2">
            <w:pPr>
              <w:pStyle w:val="16"/>
            </w:pPr>
            <w:r>
              <w:t>二级指标</w:t>
            </w:r>
          </w:p>
        </w:tc>
        <w:tc>
          <w:tcPr>
            <w:tcW w:w="1332" w:type="dxa"/>
            <w:vAlign w:val="center"/>
          </w:tcPr>
          <w:p w14:paraId="1C92F0C7">
            <w:pPr>
              <w:pStyle w:val="16"/>
            </w:pPr>
            <w:r>
              <w:t>三级指标</w:t>
            </w:r>
          </w:p>
        </w:tc>
        <w:tc>
          <w:tcPr>
            <w:tcW w:w="1804" w:type="dxa"/>
            <w:vAlign w:val="center"/>
          </w:tcPr>
          <w:p w14:paraId="65CBCF94">
            <w:pPr>
              <w:pStyle w:val="16"/>
            </w:pPr>
            <w:r>
              <w:t>绩效指标描述</w:t>
            </w:r>
          </w:p>
        </w:tc>
        <w:tc>
          <w:tcPr>
            <w:tcW w:w="1417" w:type="dxa"/>
            <w:vAlign w:val="center"/>
          </w:tcPr>
          <w:p w14:paraId="4A055867">
            <w:pPr>
              <w:pStyle w:val="16"/>
            </w:pPr>
            <w:r>
              <w:t>指标值</w:t>
            </w:r>
          </w:p>
        </w:tc>
        <w:tc>
          <w:tcPr>
            <w:tcW w:w="2789" w:type="dxa"/>
            <w:vAlign w:val="center"/>
          </w:tcPr>
          <w:p w14:paraId="1743BA40">
            <w:pPr>
              <w:pStyle w:val="16"/>
            </w:pPr>
            <w:r>
              <w:t>指标值确定依据</w:t>
            </w:r>
          </w:p>
        </w:tc>
      </w:tr>
      <w:tr w14:paraId="18CA2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A6D435">
            <w:pPr>
              <w:pStyle w:val="17"/>
            </w:pPr>
            <w:r>
              <w:t>产出指标</w:t>
            </w:r>
          </w:p>
        </w:tc>
        <w:tc>
          <w:tcPr>
            <w:tcW w:w="1276" w:type="dxa"/>
            <w:vAlign w:val="center"/>
          </w:tcPr>
          <w:p w14:paraId="268A4391">
            <w:pPr>
              <w:pStyle w:val="15"/>
            </w:pPr>
            <w:r>
              <w:t>数量指标</w:t>
            </w:r>
          </w:p>
        </w:tc>
        <w:tc>
          <w:tcPr>
            <w:tcW w:w="1332" w:type="dxa"/>
            <w:vAlign w:val="center"/>
          </w:tcPr>
          <w:p w14:paraId="42414880">
            <w:pPr>
              <w:pStyle w:val="15"/>
            </w:pPr>
            <w:r>
              <w:t>建设基地</w:t>
            </w:r>
          </w:p>
        </w:tc>
        <w:tc>
          <w:tcPr>
            <w:tcW w:w="1804" w:type="dxa"/>
            <w:vAlign w:val="center"/>
          </w:tcPr>
          <w:p w14:paraId="3E7A1067">
            <w:pPr>
              <w:pStyle w:val="15"/>
            </w:pPr>
            <w:r>
              <w:t>建设对外开放合作基地</w:t>
            </w:r>
          </w:p>
        </w:tc>
        <w:tc>
          <w:tcPr>
            <w:tcW w:w="1417" w:type="dxa"/>
            <w:vAlign w:val="center"/>
          </w:tcPr>
          <w:p w14:paraId="39DC9503">
            <w:pPr>
              <w:pStyle w:val="15"/>
            </w:pPr>
            <w:r>
              <w:t>1个</w:t>
            </w:r>
          </w:p>
        </w:tc>
        <w:tc>
          <w:tcPr>
            <w:tcW w:w="2789" w:type="dxa"/>
            <w:vAlign w:val="center"/>
          </w:tcPr>
          <w:p w14:paraId="2B4B35DD">
            <w:pPr>
              <w:pStyle w:val="15"/>
            </w:pPr>
            <w:r>
              <w:t>冀财农[2024]135号关于提前下达2025年省级农业产业发展资金预算的通知(农业对外开放)】</w:t>
            </w:r>
          </w:p>
        </w:tc>
      </w:tr>
      <w:tr w14:paraId="1F684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0F312B"/>
        </w:tc>
        <w:tc>
          <w:tcPr>
            <w:tcW w:w="1276" w:type="dxa"/>
            <w:vAlign w:val="center"/>
          </w:tcPr>
          <w:p w14:paraId="416D87AC">
            <w:pPr>
              <w:pStyle w:val="15"/>
            </w:pPr>
            <w:r>
              <w:t>质量指标</w:t>
            </w:r>
          </w:p>
        </w:tc>
        <w:tc>
          <w:tcPr>
            <w:tcW w:w="1332" w:type="dxa"/>
            <w:vAlign w:val="center"/>
          </w:tcPr>
          <w:p w14:paraId="0F039715">
            <w:pPr>
              <w:pStyle w:val="15"/>
            </w:pPr>
            <w:r>
              <w:t>升级改造</w:t>
            </w:r>
          </w:p>
        </w:tc>
        <w:tc>
          <w:tcPr>
            <w:tcW w:w="1804" w:type="dxa"/>
            <w:vAlign w:val="center"/>
          </w:tcPr>
          <w:p w14:paraId="66076740">
            <w:pPr>
              <w:pStyle w:val="15"/>
            </w:pPr>
            <w:r>
              <w:t>提升对外合作水平</w:t>
            </w:r>
          </w:p>
        </w:tc>
        <w:tc>
          <w:tcPr>
            <w:tcW w:w="1417" w:type="dxa"/>
            <w:vAlign w:val="center"/>
          </w:tcPr>
          <w:p w14:paraId="01108AC7">
            <w:pPr>
              <w:pStyle w:val="15"/>
            </w:pPr>
            <w:r>
              <w:t>&gt;20%</w:t>
            </w:r>
          </w:p>
        </w:tc>
        <w:tc>
          <w:tcPr>
            <w:tcW w:w="2789" w:type="dxa"/>
            <w:vAlign w:val="center"/>
          </w:tcPr>
          <w:p w14:paraId="49E2E22A">
            <w:pPr>
              <w:pStyle w:val="15"/>
            </w:pPr>
            <w:r>
              <w:t>冀财农[2024]135号关于提前下达2025年省级农业产业发展资金预算的通知(农业对外开放)】</w:t>
            </w:r>
          </w:p>
        </w:tc>
      </w:tr>
      <w:tr w14:paraId="384DA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4A304C"/>
        </w:tc>
        <w:tc>
          <w:tcPr>
            <w:tcW w:w="1276" w:type="dxa"/>
            <w:vAlign w:val="center"/>
          </w:tcPr>
          <w:p w14:paraId="48E97486">
            <w:pPr>
              <w:pStyle w:val="15"/>
            </w:pPr>
            <w:r>
              <w:t>时效指标</w:t>
            </w:r>
          </w:p>
        </w:tc>
        <w:tc>
          <w:tcPr>
            <w:tcW w:w="1332" w:type="dxa"/>
            <w:vAlign w:val="center"/>
          </w:tcPr>
          <w:p w14:paraId="4356F7FA">
            <w:pPr>
              <w:pStyle w:val="15"/>
            </w:pPr>
            <w:r>
              <w:t>2024年完成</w:t>
            </w:r>
          </w:p>
        </w:tc>
        <w:tc>
          <w:tcPr>
            <w:tcW w:w="1804" w:type="dxa"/>
            <w:vAlign w:val="center"/>
          </w:tcPr>
          <w:p w14:paraId="0A072A4D">
            <w:pPr>
              <w:pStyle w:val="15"/>
            </w:pPr>
            <w:r>
              <w:t>2024年完成</w:t>
            </w:r>
          </w:p>
        </w:tc>
        <w:tc>
          <w:tcPr>
            <w:tcW w:w="1417" w:type="dxa"/>
            <w:vAlign w:val="center"/>
          </w:tcPr>
          <w:p w14:paraId="5D8C5B8B">
            <w:pPr>
              <w:pStyle w:val="15"/>
            </w:pPr>
            <w:r>
              <w:t>100%</w:t>
            </w:r>
          </w:p>
        </w:tc>
        <w:tc>
          <w:tcPr>
            <w:tcW w:w="2789" w:type="dxa"/>
            <w:vAlign w:val="center"/>
          </w:tcPr>
          <w:p w14:paraId="74146F79">
            <w:pPr>
              <w:pStyle w:val="15"/>
            </w:pPr>
            <w:r>
              <w:t>冀财农[2024]135号关于提前下达2025年省级农业产业发展资金预算的通知(农业对外开放)】</w:t>
            </w:r>
          </w:p>
        </w:tc>
      </w:tr>
      <w:tr w14:paraId="09A89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2D4200"/>
        </w:tc>
        <w:tc>
          <w:tcPr>
            <w:tcW w:w="1276" w:type="dxa"/>
            <w:vAlign w:val="center"/>
          </w:tcPr>
          <w:p w14:paraId="2FAFA753">
            <w:pPr>
              <w:pStyle w:val="15"/>
            </w:pPr>
            <w:r>
              <w:t>成本指标</w:t>
            </w:r>
          </w:p>
        </w:tc>
        <w:tc>
          <w:tcPr>
            <w:tcW w:w="1332" w:type="dxa"/>
            <w:vAlign w:val="center"/>
          </w:tcPr>
          <w:p w14:paraId="0FDF0266">
            <w:pPr>
              <w:pStyle w:val="15"/>
            </w:pPr>
            <w:r>
              <w:t>投入率</w:t>
            </w:r>
          </w:p>
        </w:tc>
        <w:tc>
          <w:tcPr>
            <w:tcW w:w="1804" w:type="dxa"/>
            <w:vAlign w:val="center"/>
          </w:tcPr>
          <w:p w14:paraId="75F8E93A">
            <w:pPr>
              <w:pStyle w:val="15"/>
            </w:pPr>
            <w:r>
              <w:t>投入资金</w:t>
            </w:r>
          </w:p>
        </w:tc>
        <w:tc>
          <w:tcPr>
            <w:tcW w:w="1417" w:type="dxa"/>
            <w:vAlign w:val="center"/>
          </w:tcPr>
          <w:p w14:paraId="5744B444">
            <w:pPr>
              <w:pStyle w:val="15"/>
            </w:pPr>
            <w:r>
              <w:t>80万</w:t>
            </w:r>
          </w:p>
        </w:tc>
        <w:tc>
          <w:tcPr>
            <w:tcW w:w="2789" w:type="dxa"/>
            <w:vAlign w:val="center"/>
          </w:tcPr>
          <w:p w14:paraId="127277F8">
            <w:pPr>
              <w:pStyle w:val="15"/>
            </w:pPr>
            <w:r>
              <w:t>冀财农[2024]135号关于提前下达2025年省级农业产业发展资金预算的通知(农业对外开放)】</w:t>
            </w:r>
          </w:p>
        </w:tc>
      </w:tr>
      <w:tr w14:paraId="34C18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35FD13">
            <w:pPr>
              <w:pStyle w:val="17"/>
            </w:pPr>
            <w:r>
              <w:t>效益指标</w:t>
            </w:r>
          </w:p>
        </w:tc>
        <w:tc>
          <w:tcPr>
            <w:tcW w:w="1276" w:type="dxa"/>
            <w:vAlign w:val="center"/>
          </w:tcPr>
          <w:p w14:paraId="4B9040DD">
            <w:pPr>
              <w:pStyle w:val="15"/>
            </w:pPr>
            <w:r>
              <w:t>经济效益指标</w:t>
            </w:r>
          </w:p>
        </w:tc>
        <w:tc>
          <w:tcPr>
            <w:tcW w:w="1332" w:type="dxa"/>
            <w:vAlign w:val="center"/>
          </w:tcPr>
          <w:p w14:paraId="08F8415D">
            <w:pPr>
              <w:pStyle w:val="15"/>
            </w:pPr>
            <w:r>
              <w:t>提升农产品出口业绩</w:t>
            </w:r>
          </w:p>
        </w:tc>
        <w:tc>
          <w:tcPr>
            <w:tcW w:w="1804" w:type="dxa"/>
            <w:vAlign w:val="center"/>
          </w:tcPr>
          <w:p w14:paraId="256EDF12">
            <w:pPr>
              <w:pStyle w:val="15"/>
            </w:pPr>
            <w:r>
              <w:t>提升农产品出口业绩</w:t>
            </w:r>
          </w:p>
        </w:tc>
        <w:tc>
          <w:tcPr>
            <w:tcW w:w="1417" w:type="dxa"/>
            <w:vAlign w:val="center"/>
          </w:tcPr>
          <w:p w14:paraId="12E70966">
            <w:pPr>
              <w:pStyle w:val="15"/>
            </w:pPr>
            <w:r>
              <w:t>&gt;10%</w:t>
            </w:r>
          </w:p>
        </w:tc>
        <w:tc>
          <w:tcPr>
            <w:tcW w:w="2789" w:type="dxa"/>
            <w:vAlign w:val="center"/>
          </w:tcPr>
          <w:p w14:paraId="499CCF1F">
            <w:pPr>
              <w:pStyle w:val="15"/>
            </w:pPr>
            <w:r>
              <w:t>冀财农[2024]135号关于提前下达2025年省级农业产业发展资金预算的通知(农业对外开放)】</w:t>
            </w:r>
          </w:p>
        </w:tc>
      </w:tr>
      <w:tr w14:paraId="030ED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5B7B3D"/>
        </w:tc>
        <w:tc>
          <w:tcPr>
            <w:tcW w:w="1276" w:type="dxa"/>
            <w:vAlign w:val="center"/>
          </w:tcPr>
          <w:p w14:paraId="1A88E146">
            <w:pPr>
              <w:pStyle w:val="15"/>
            </w:pPr>
            <w:r>
              <w:t>社会效益指标</w:t>
            </w:r>
          </w:p>
        </w:tc>
        <w:tc>
          <w:tcPr>
            <w:tcW w:w="1332" w:type="dxa"/>
            <w:vAlign w:val="center"/>
          </w:tcPr>
          <w:p w14:paraId="1BA6D6F9">
            <w:pPr>
              <w:pStyle w:val="15"/>
            </w:pPr>
            <w:r>
              <w:t>促进提升出口能力</w:t>
            </w:r>
          </w:p>
        </w:tc>
        <w:tc>
          <w:tcPr>
            <w:tcW w:w="1804" w:type="dxa"/>
            <w:vAlign w:val="center"/>
          </w:tcPr>
          <w:p w14:paraId="36ECA04E">
            <w:pPr>
              <w:pStyle w:val="15"/>
            </w:pPr>
            <w:r>
              <w:t>促进提升出口能力</w:t>
            </w:r>
          </w:p>
        </w:tc>
        <w:tc>
          <w:tcPr>
            <w:tcW w:w="1417" w:type="dxa"/>
            <w:vAlign w:val="center"/>
          </w:tcPr>
          <w:p w14:paraId="3EEC469D">
            <w:pPr>
              <w:pStyle w:val="15"/>
            </w:pPr>
            <w:r>
              <w:t>&gt;10%</w:t>
            </w:r>
          </w:p>
        </w:tc>
        <w:tc>
          <w:tcPr>
            <w:tcW w:w="2789" w:type="dxa"/>
            <w:vAlign w:val="center"/>
          </w:tcPr>
          <w:p w14:paraId="1F2FF72E">
            <w:pPr>
              <w:pStyle w:val="15"/>
            </w:pPr>
            <w:r>
              <w:t>冀财农[2024]135号关于提前下达2025年省级农业产业发展资金预算的通知(农业对外开放)】</w:t>
            </w:r>
          </w:p>
        </w:tc>
      </w:tr>
      <w:tr w14:paraId="40197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69AD53">
            <w:pPr>
              <w:pStyle w:val="17"/>
            </w:pPr>
            <w:r>
              <w:t>满意度指标</w:t>
            </w:r>
          </w:p>
        </w:tc>
        <w:tc>
          <w:tcPr>
            <w:tcW w:w="1276" w:type="dxa"/>
            <w:vAlign w:val="center"/>
          </w:tcPr>
          <w:p w14:paraId="00C22FD3">
            <w:pPr>
              <w:pStyle w:val="15"/>
            </w:pPr>
            <w:r>
              <w:t>服务对象满意度指标</w:t>
            </w:r>
          </w:p>
        </w:tc>
        <w:tc>
          <w:tcPr>
            <w:tcW w:w="1332" w:type="dxa"/>
            <w:vAlign w:val="center"/>
          </w:tcPr>
          <w:p w14:paraId="5E727027">
            <w:pPr>
              <w:pStyle w:val="15"/>
            </w:pPr>
            <w:r>
              <w:t>受益对象满意度</w:t>
            </w:r>
          </w:p>
        </w:tc>
        <w:tc>
          <w:tcPr>
            <w:tcW w:w="1804" w:type="dxa"/>
            <w:vAlign w:val="center"/>
          </w:tcPr>
          <w:p w14:paraId="77D70F7E">
            <w:pPr>
              <w:pStyle w:val="15"/>
            </w:pPr>
            <w:r>
              <w:t>受益对象满意度</w:t>
            </w:r>
          </w:p>
        </w:tc>
        <w:tc>
          <w:tcPr>
            <w:tcW w:w="1417" w:type="dxa"/>
            <w:vAlign w:val="center"/>
          </w:tcPr>
          <w:p w14:paraId="043AA1DE">
            <w:pPr>
              <w:pStyle w:val="15"/>
            </w:pPr>
            <w:r>
              <w:t>100%</w:t>
            </w:r>
          </w:p>
        </w:tc>
        <w:tc>
          <w:tcPr>
            <w:tcW w:w="2789" w:type="dxa"/>
            <w:vAlign w:val="center"/>
          </w:tcPr>
          <w:p w14:paraId="4425F57A">
            <w:pPr>
              <w:pStyle w:val="15"/>
            </w:pPr>
            <w:r>
              <w:t>冀财农[2024]135号关于提前下达2025年省级农业产业发展资金预算的通知(农业对外开放)】</w:t>
            </w:r>
          </w:p>
        </w:tc>
      </w:tr>
    </w:tbl>
    <w:p w14:paraId="57AC22A7">
      <w:pPr>
        <w:sectPr>
          <w:type w:val="continuous"/>
          <w:pgSz w:w="11900" w:h="16840"/>
          <w:pgMar w:top="1984" w:right="1304" w:bottom="1134" w:left="1304" w:header="720" w:footer="720" w:gutter="0"/>
          <w:cols w:space="720" w:num="1"/>
        </w:sectPr>
      </w:pPr>
    </w:p>
    <w:p w14:paraId="2E7B1F94">
      <w:pPr>
        <w:jc w:val="center"/>
      </w:pPr>
    </w:p>
    <w:p w14:paraId="331E489B">
      <w:pPr>
        <w:rPr>
          <w:rFonts w:ascii="方正楷体简体" w:hAnsi="方正楷体简体" w:eastAsia="方正楷体简体" w:cs="方正楷体简体"/>
          <w:sz w:val="32"/>
          <w:szCs w:val="32"/>
        </w:rPr>
      </w:pPr>
      <w:bookmarkStart w:id="29" w:name="_Toc_4_4_0000000029"/>
      <w:r>
        <w:rPr>
          <w:rFonts w:ascii="方正楷体简体" w:hAnsi="方正楷体简体" w:eastAsia="方正楷体简体" w:cs="方正楷体简体"/>
          <w:sz w:val="32"/>
          <w:szCs w:val="32"/>
        </w:rPr>
        <w:br w:type="page"/>
      </w:r>
    </w:p>
    <w:p w14:paraId="4056B5B0">
      <w:pPr>
        <w:kinsoku w:val="0"/>
        <w:autoSpaceDE w:val="0"/>
        <w:autoSpaceDN w:val="0"/>
        <w:adjustRightInd w:val="0"/>
        <w:snapToGrid w:val="0"/>
        <w:spacing w:line="570" w:lineRule="exact"/>
        <w:ind w:firstLine="640" w:firstLineChars="200"/>
        <w:textAlignment w:val="baseline"/>
        <w:rPr>
          <w:rFonts w:ascii="方正楷体简体" w:hAnsi="方正楷体简体" w:eastAsia="方正楷体简体" w:cs="方正楷体简体"/>
          <w:sz w:val="32"/>
          <w:szCs w:val="32"/>
        </w:rPr>
      </w:pPr>
      <w:r>
        <w:rPr>
          <w:rFonts w:ascii="方正楷体简体" w:hAnsi="方正楷体简体" w:eastAsia="方正楷体简体" w:cs="方正楷体简体"/>
          <w:sz w:val="32"/>
          <w:szCs w:val="32"/>
        </w:rPr>
        <w:t>26.冀财农[2024]135号关于提前下达2025年省级农业产业发展资金预算的通知(省级农机购置与应用补贴)绩效目标表</w:t>
      </w:r>
      <w:bookmarkEnd w:id="29"/>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14A07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05ABCB5">
            <w:pPr>
              <w:pStyle w:val="14"/>
            </w:pPr>
            <w:r>
              <w:t>326001遵化市农业农村局本级</w:t>
            </w:r>
          </w:p>
        </w:tc>
        <w:tc>
          <w:tcPr>
            <w:tcW w:w="1843" w:type="dxa"/>
            <w:tcBorders>
              <w:top w:val="single" w:color="FFFFFF" w:sz="6" w:space="0"/>
              <w:left w:val="single" w:color="FFFFFF" w:sz="6" w:space="0"/>
              <w:right w:val="single" w:color="FFFFFF" w:sz="6" w:space="0"/>
            </w:tcBorders>
            <w:vAlign w:val="center"/>
          </w:tcPr>
          <w:p w14:paraId="6AC8F3E3">
            <w:pPr>
              <w:pStyle w:val="13"/>
            </w:pPr>
            <w:r>
              <w:t>单位：万元</w:t>
            </w:r>
          </w:p>
        </w:tc>
      </w:tr>
      <w:tr w14:paraId="72A4E2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1C7E5C">
            <w:pPr>
              <w:pStyle w:val="16"/>
            </w:pPr>
            <w:r>
              <w:t>项目编码</w:t>
            </w:r>
          </w:p>
        </w:tc>
        <w:tc>
          <w:tcPr>
            <w:tcW w:w="2608" w:type="dxa"/>
            <w:gridSpan w:val="2"/>
            <w:vAlign w:val="center"/>
          </w:tcPr>
          <w:p w14:paraId="4E0AE95D">
            <w:pPr>
              <w:pStyle w:val="15"/>
            </w:pPr>
            <w:r>
              <w:t>13028125P000073100031</w:t>
            </w:r>
          </w:p>
        </w:tc>
        <w:tc>
          <w:tcPr>
            <w:tcW w:w="1587" w:type="dxa"/>
            <w:vAlign w:val="center"/>
          </w:tcPr>
          <w:p w14:paraId="79587E28">
            <w:pPr>
              <w:pStyle w:val="16"/>
            </w:pPr>
            <w:r>
              <w:t>项目名称</w:t>
            </w:r>
          </w:p>
        </w:tc>
        <w:tc>
          <w:tcPr>
            <w:tcW w:w="4423" w:type="dxa"/>
            <w:gridSpan w:val="3"/>
            <w:vAlign w:val="center"/>
          </w:tcPr>
          <w:p w14:paraId="7DE66399">
            <w:pPr>
              <w:pStyle w:val="15"/>
            </w:pPr>
            <w:r>
              <w:t>冀财农[2024]135号关于提前下达2025年省级农业产业发展资金预算的通知(省级农机购置与应用补贴)</w:t>
            </w:r>
          </w:p>
        </w:tc>
      </w:tr>
      <w:tr w14:paraId="17B3BB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88D0A1">
            <w:pPr>
              <w:pStyle w:val="16"/>
            </w:pPr>
            <w:r>
              <w:t>预算规模及资金用途</w:t>
            </w:r>
          </w:p>
        </w:tc>
        <w:tc>
          <w:tcPr>
            <w:tcW w:w="1276" w:type="dxa"/>
            <w:vAlign w:val="center"/>
          </w:tcPr>
          <w:p w14:paraId="60D0DB3F">
            <w:pPr>
              <w:pStyle w:val="16"/>
            </w:pPr>
            <w:r>
              <w:t>预算数</w:t>
            </w:r>
          </w:p>
        </w:tc>
        <w:tc>
          <w:tcPr>
            <w:tcW w:w="1332" w:type="dxa"/>
            <w:vAlign w:val="center"/>
          </w:tcPr>
          <w:p w14:paraId="6E8B0717">
            <w:pPr>
              <w:pStyle w:val="15"/>
            </w:pPr>
            <w:r>
              <w:t>310.00</w:t>
            </w:r>
          </w:p>
        </w:tc>
        <w:tc>
          <w:tcPr>
            <w:tcW w:w="1587" w:type="dxa"/>
            <w:vAlign w:val="center"/>
          </w:tcPr>
          <w:p w14:paraId="157A33C5">
            <w:pPr>
              <w:pStyle w:val="16"/>
            </w:pPr>
            <w:r>
              <w:t>其中：财政    资金</w:t>
            </w:r>
          </w:p>
        </w:tc>
        <w:tc>
          <w:tcPr>
            <w:tcW w:w="1304" w:type="dxa"/>
            <w:vAlign w:val="center"/>
          </w:tcPr>
          <w:p w14:paraId="576379F1">
            <w:pPr>
              <w:pStyle w:val="15"/>
            </w:pPr>
            <w:r>
              <w:t>310.00</w:t>
            </w:r>
          </w:p>
        </w:tc>
        <w:tc>
          <w:tcPr>
            <w:tcW w:w="1276" w:type="dxa"/>
            <w:vAlign w:val="center"/>
          </w:tcPr>
          <w:p w14:paraId="0A224C0B">
            <w:pPr>
              <w:pStyle w:val="16"/>
            </w:pPr>
            <w:r>
              <w:t>其他资金</w:t>
            </w:r>
          </w:p>
        </w:tc>
        <w:tc>
          <w:tcPr>
            <w:tcW w:w="1843" w:type="dxa"/>
            <w:vAlign w:val="center"/>
          </w:tcPr>
          <w:p w14:paraId="7AA85CC8">
            <w:pPr>
              <w:pStyle w:val="15"/>
            </w:pPr>
          </w:p>
        </w:tc>
      </w:tr>
      <w:tr w14:paraId="73A27E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CE863E"/>
        </w:tc>
        <w:tc>
          <w:tcPr>
            <w:tcW w:w="8618" w:type="dxa"/>
            <w:gridSpan w:val="6"/>
            <w:vAlign w:val="center"/>
          </w:tcPr>
          <w:p w14:paraId="1F4F5885">
            <w:pPr>
              <w:pStyle w:val="15"/>
            </w:pPr>
            <w:r>
              <w:t>预算数310万元，其中：财政资金310万元，其他资金0万元。主要用于对我市农机购置工作进行补助</w:t>
            </w:r>
          </w:p>
        </w:tc>
      </w:tr>
      <w:tr w14:paraId="1241D1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6E4DDD">
            <w:pPr>
              <w:pStyle w:val="16"/>
            </w:pPr>
            <w:r>
              <w:t>资金支出计划（%）</w:t>
            </w:r>
          </w:p>
        </w:tc>
        <w:tc>
          <w:tcPr>
            <w:tcW w:w="2608" w:type="dxa"/>
            <w:gridSpan w:val="2"/>
            <w:vAlign w:val="center"/>
          </w:tcPr>
          <w:p w14:paraId="4C5B679A">
            <w:pPr>
              <w:pStyle w:val="16"/>
            </w:pPr>
            <w:r>
              <w:t>3月底</w:t>
            </w:r>
          </w:p>
        </w:tc>
        <w:tc>
          <w:tcPr>
            <w:tcW w:w="1587" w:type="dxa"/>
            <w:vAlign w:val="center"/>
          </w:tcPr>
          <w:p w14:paraId="2F6093B0">
            <w:pPr>
              <w:pStyle w:val="16"/>
            </w:pPr>
            <w:r>
              <w:t>6月底</w:t>
            </w:r>
          </w:p>
        </w:tc>
        <w:tc>
          <w:tcPr>
            <w:tcW w:w="1304" w:type="dxa"/>
            <w:vAlign w:val="center"/>
          </w:tcPr>
          <w:p w14:paraId="5CFCAC8B">
            <w:pPr>
              <w:pStyle w:val="16"/>
            </w:pPr>
            <w:r>
              <w:t>10月底</w:t>
            </w:r>
          </w:p>
        </w:tc>
        <w:tc>
          <w:tcPr>
            <w:tcW w:w="3119" w:type="dxa"/>
            <w:gridSpan w:val="2"/>
            <w:vAlign w:val="center"/>
          </w:tcPr>
          <w:p w14:paraId="50605366">
            <w:pPr>
              <w:pStyle w:val="16"/>
            </w:pPr>
            <w:r>
              <w:t>12月底</w:t>
            </w:r>
          </w:p>
        </w:tc>
      </w:tr>
      <w:tr w14:paraId="6B3B54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B9E7AF"/>
        </w:tc>
        <w:tc>
          <w:tcPr>
            <w:tcW w:w="2608" w:type="dxa"/>
            <w:gridSpan w:val="2"/>
            <w:vAlign w:val="center"/>
          </w:tcPr>
          <w:p w14:paraId="71A3877E">
            <w:pPr>
              <w:pStyle w:val="17"/>
            </w:pPr>
            <w:r>
              <w:t>30%</w:t>
            </w:r>
          </w:p>
        </w:tc>
        <w:tc>
          <w:tcPr>
            <w:tcW w:w="1587" w:type="dxa"/>
            <w:vAlign w:val="center"/>
          </w:tcPr>
          <w:p w14:paraId="691B4841">
            <w:pPr>
              <w:pStyle w:val="17"/>
            </w:pPr>
            <w:r>
              <w:t>60%</w:t>
            </w:r>
          </w:p>
        </w:tc>
        <w:tc>
          <w:tcPr>
            <w:tcW w:w="1304" w:type="dxa"/>
            <w:vAlign w:val="center"/>
          </w:tcPr>
          <w:p w14:paraId="71C388BD">
            <w:pPr>
              <w:pStyle w:val="17"/>
            </w:pPr>
            <w:r>
              <w:t>90%</w:t>
            </w:r>
          </w:p>
        </w:tc>
        <w:tc>
          <w:tcPr>
            <w:tcW w:w="3119" w:type="dxa"/>
            <w:gridSpan w:val="2"/>
            <w:vAlign w:val="center"/>
          </w:tcPr>
          <w:p w14:paraId="707FBD4B">
            <w:pPr>
              <w:pStyle w:val="17"/>
            </w:pPr>
            <w:r>
              <w:t>100%</w:t>
            </w:r>
          </w:p>
        </w:tc>
      </w:tr>
      <w:tr w14:paraId="36E332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77C104">
            <w:pPr>
              <w:pStyle w:val="16"/>
            </w:pPr>
            <w:r>
              <w:t>绩效目标</w:t>
            </w:r>
          </w:p>
        </w:tc>
        <w:tc>
          <w:tcPr>
            <w:tcW w:w="8618" w:type="dxa"/>
            <w:gridSpan w:val="6"/>
            <w:vAlign w:val="center"/>
          </w:tcPr>
          <w:p w14:paraId="0BB7ED9C">
            <w:pPr>
              <w:pStyle w:val="15"/>
            </w:pPr>
            <w:r>
              <w:t>1.增加农户收入，提高农机总动力</w:t>
            </w:r>
          </w:p>
          <w:p w14:paraId="6A766A53">
            <w:pPr>
              <w:pStyle w:val="15"/>
            </w:pPr>
            <w:r>
              <w:t>2.补贴机具数151台套及以上，受益农户数115户及以上。</w:t>
            </w:r>
          </w:p>
        </w:tc>
      </w:tr>
    </w:tbl>
    <w:p w14:paraId="6141F34F">
      <w:pPr>
        <w:spacing w:line="2" w:lineRule="exact"/>
        <w:jc w:val="center"/>
      </w:pPr>
    </w:p>
    <w:tbl>
      <w:tblPr>
        <w:tblStyle w:val="7"/>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151"/>
        <w:gridCol w:w="2127"/>
        <w:gridCol w:w="1417"/>
        <w:gridCol w:w="2647"/>
      </w:tblGrid>
      <w:tr w14:paraId="57B8E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B44BEA">
            <w:pPr>
              <w:pStyle w:val="16"/>
            </w:pPr>
            <w:r>
              <w:t>一级指标</w:t>
            </w:r>
          </w:p>
        </w:tc>
        <w:tc>
          <w:tcPr>
            <w:tcW w:w="1276" w:type="dxa"/>
            <w:vAlign w:val="center"/>
          </w:tcPr>
          <w:p w14:paraId="0342B324">
            <w:pPr>
              <w:pStyle w:val="16"/>
            </w:pPr>
            <w:r>
              <w:t>二级指标</w:t>
            </w:r>
          </w:p>
        </w:tc>
        <w:tc>
          <w:tcPr>
            <w:tcW w:w="1151" w:type="dxa"/>
            <w:vAlign w:val="center"/>
          </w:tcPr>
          <w:p w14:paraId="727F364A">
            <w:pPr>
              <w:pStyle w:val="16"/>
            </w:pPr>
            <w:r>
              <w:t>三级指标</w:t>
            </w:r>
          </w:p>
        </w:tc>
        <w:tc>
          <w:tcPr>
            <w:tcW w:w="2127" w:type="dxa"/>
            <w:vAlign w:val="center"/>
          </w:tcPr>
          <w:p w14:paraId="556CC3A2">
            <w:pPr>
              <w:pStyle w:val="16"/>
            </w:pPr>
            <w:r>
              <w:t>绩效指标描述</w:t>
            </w:r>
          </w:p>
        </w:tc>
        <w:tc>
          <w:tcPr>
            <w:tcW w:w="1417" w:type="dxa"/>
            <w:vAlign w:val="center"/>
          </w:tcPr>
          <w:p w14:paraId="15FC6AE5">
            <w:pPr>
              <w:pStyle w:val="16"/>
            </w:pPr>
            <w:r>
              <w:t>指标值</w:t>
            </w:r>
          </w:p>
        </w:tc>
        <w:tc>
          <w:tcPr>
            <w:tcW w:w="2647" w:type="dxa"/>
            <w:vAlign w:val="center"/>
          </w:tcPr>
          <w:p w14:paraId="044D031F">
            <w:pPr>
              <w:pStyle w:val="16"/>
            </w:pPr>
            <w:r>
              <w:t>指标值确定依据</w:t>
            </w:r>
          </w:p>
        </w:tc>
      </w:tr>
      <w:tr w14:paraId="07FF6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18872D">
            <w:pPr>
              <w:pStyle w:val="17"/>
            </w:pPr>
            <w:r>
              <w:t>产出指标</w:t>
            </w:r>
          </w:p>
        </w:tc>
        <w:tc>
          <w:tcPr>
            <w:tcW w:w="1276" w:type="dxa"/>
            <w:vAlign w:val="center"/>
          </w:tcPr>
          <w:p w14:paraId="007D7646">
            <w:pPr>
              <w:pStyle w:val="15"/>
            </w:pPr>
            <w:r>
              <w:t>数量指标</w:t>
            </w:r>
          </w:p>
        </w:tc>
        <w:tc>
          <w:tcPr>
            <w:tcW w:w="1151" w:type="dxa"/>
            <w:vAlign w:val="center"/>
          </w:tcPr>
          <w:p w14:paraId="6A2A8690">
            <w:pPr>
              <w:pStyle w:val="15"/>
            </w:pPr>
            <w:r>
              <w:t>受益农户数</w:t>
            </w:r>
          </w:p>
        </w:tc>
        <w:tc>
          <w:tcPr>
            <w:tcW w:w="2127" w:type="dxa"/>
            <w:vAlign w:val="center"/>
          </w:tcPr>
          <w:p w14:paraId="2D329221">
            <w:pPr>
              <w:pStyle w:val="15"/>
            </w:pPr>
            <w:r>
              <w:t>享受补贴的人群或户数</w:t>
            </w:r>
          </w:p>
        </w:tc>
        <w:tc>
          <w:tcPr>
            <w:tcW w:w="1417" w:type="dxa"/>
            <w:vAlign w:val="center"/>
          </w:tcPr>
          <w:p w14:paraId="34A1ECA4">
            <w:pPr>
              <w:pStyle w:val="15"/>
            </w:pPr>
            <w:r>
              <w:t>≥115户</w:t>
            </w:r>
          </w:p>
        </w:tc>
        <w:tc>
          <w:tcPr>
            <w:tcW w:w="2647" w:type="dxa"/>
            <w:vAlign w:val="center"/>
          </w:tcPr>
          <w:p w14:paraId="18430C60">
            <w:pPr>
              <w:pStyle w:val="15"/>
            </w:pPr>
            <w:r>
              <w:t>冀财农[2024]135号关于提前下达2025年省级农业产业发展资金预算的通知(省级农机购置与应用补贴)</w:t>
            </w:r>
          </w:p>
        </w:tc>
      </w:tr>
      <w:tr w14:paraId="1CCC1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AF7986"/>
        </w:tc>
        <w:tc>
          <w:tcPr>
            <w:tcW w:w="1276" w:type="dxa"/>
            <w:vAlign w:val="center"/>
          </w:tcPr>
          <w:p w14:paraId="769FCCC9">
            <w:pPr>
              <w:pStyle w:val="15"/>
            </w:pPr>
            <w:r>
              <w:t>质量指标</w:t>
            </w:r>
          </w:p>
        </w:tc>
        <w:tc>
          <w:tcPr>
            <w:tcW w:w="1151" w:type="dxa"/>
            <w:vAlign w:val="center"/>
          </w:tcPr>
          <w:p w14:paraId="1F581DF1">
            <w:pPr>
              <w:pStyle w:val="15"/>
            </w:pPr>
            <w:r>
              <w:t>补贴机具数</w:t>
            </w:r>
          </w:p>
        </w:tc>
        <w:tc>
          <w:tcPr>
            <w:tcW w:w="2127" w:type="dxa"/>
            <w:vAlign w:val="center"/>
          </w:tcPr>
          <w:p w14:paraId="4B201F9A">
            <w:pPr>
              <w:pStyle w:val="15"/>
            </w:pPr>
            <w:r>
              <w:t>享受补贴机具数</w:t>
            </w:r>
          </w:p>
        </w:tc>
        <w:tc>
          <w:tcPr>
            <w:tcW w:w="1417" w:type="dxa"/>
            <w:vAlign w:val="center"/>
          </w:tcPr>
          <w:p w14:paraId="5CB3E060">
            <w:pPr>
              <w:pStyle w:val="15"/>
            </w:pPr>
            <w:r>
              <w:t>≥151台/套</w:t>
            </w:r>
          </w:p>
        </w:tc>
        <w:tc>
          <w:tcPr>
            <w:tcW w:w="2647" w:type="dxa"/>
            <w:vAlign w:val="center"/>
          </w:tcPr>
          <w:p w14:paraId="1D9B4C77">
            <w:pPr>
              <w:pStyle w:val="15"/>
            </w:pPr>
            <w:r>
              <w:t>冀财农[2024]135号关于提前下达2025年省级农业产业发展资金预算的通知(省级农机购置与应用补贴)</w:t>
            </w:r>
          </w:p>
        </w:tc>
      </w:tr>
      <w:tr w14:paraId="04D5A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127600"/>
        </w:tc>
        <w:tc>
          <w:tcPr>
            <w:tcW w:w="1276" w:type="dxa"/>
            <w:vAlign w:val="center"/>
          </w:tcPr>
          <w:p w14:paraId="43792011">
            <w:pPr>
              <w:pStyle w:val="15"/>
            </w:pPr>
            <w:r>
              <w:t>时效指标</w:t>
            </w:r>
          </w:p>
        </w:tc>
        <w:tc>
          <w:tcPr>
            <w:tcW w:w="1151" w:type="dxa"/>
            <w:vAlign w:val="center"/>
          </w:tcPr>
          <w:p w14:paraId="6FD41AA1">
            <w:pPr>
              <w:pStyle w:val="15"/>
            </w:pPr>
            <w:r>
              <w:t>完成时限</w:t>
            </w:r>
          </w:p>
        </w:tc>
        <w:tc>
          <w:tcPr>
            <w:tcW w:w="2127" w:type="dxa"/>
            <w:vAlign w:val="center"/>
          </w:tcPr>
          <w:p w14:paraId="09AF1A2F">
            <w:pPr>
              <w:pStyle w:val="15"/>
            </w:pPr>
            <w:r>
              <w:t>项目具体完成所需时间</w:t>
            </w:r>
          </w:p>
        </w:tc>
        <w:tc>
          <w:tcPr>
            <w:tcW w:w="1417" w:type="dxa"/>
            <w:vAlign w:val="center"/>
          </w:tcPr>
          <w:p w14:paraId="2C601C60">
            <w:pPr>
              <w:pStyle w:val="15"/>
            </w:pPr>
            <w:r>
              <w:t>2025年12月底</w:t>
            </w:r>
          </w:p>
        </w:tc>
        <w:tc>
          <w:tcPr>
            <w:tcW w:w="2647" w:type="dxa"/>
            <w:vAlign w:val="center"/>
          </w:tcPr>
          <w:p w14:paraId="12E5D2F4">
            <w:pPr>
              <w:pStyle w:val="15"/>
            </w:pPr>
            <w:r>
              <w:t>冀财农[2024]135号关于提前下达2025年省级农业产业发展资金预算的通知(省级农机购置与应用补贴)</w:t>
            </w:r>
          </w:p>
        </w:tc>
      </w:tr>
      <w:tr w14:paraId="2ADA0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3021DE"/>
        </w:tc>
        <w:tc>
          <w:tcPr>
            <w:tcW w:w="1276" w:type="dxa"/>
            <w:vAlign w:val="center"/>
          </w:tcPr>
          <w:p w14:paraId="7CBE45C3">
            <w:pPr>
              <w:pStyle w:val="15"/>
            </w:pPr>
            <w:r>
              <w:t>成本指标</w:t>
            </w:r>
          </w:p>
        </w:tc>
        <w:tc>
          <w:tcPr>
            <w:tcW w:w="1151" w:type="dxa"/>
            <w:vAlign w:val="center"/>
          </w:tcPr>
          <w:p w14:paraId="5B7F0A12">
            <w:pPr>
              <w:pStyle w:val="15"/>
            </w:pPr>
            <w:r>
              <w:t>年度资金登记率</w:t>
            </w:r>
          </w:p>
        </w:tc>
        <w:tc>
          <w:tcPr>
            <w:tcW w:w="2127" w:type="dxa"/>
            <w:vAlign w:val="center"/>
          </w:tcPr>
          <w:p w14:paraId="7B2B6C70">
            <w:pPr>
              <w:pStyle w:val="15"/>
            </w:pPr>
            <w:r>
              <w:t>年度资金登记率</w:t>
            </w:r>
          </w:p>
        </w:tc>
        <w:tc>
          <w:tcPr>
            <w:tcW w:w="1417" w:type="dxa"/>
            <w:vAlign w:val="center"/>
          </w:tcPr>
          <w:p w14:paraId="1AE08A6C">
            <w:pPr>
              <w:pStyle w:val="15"/>
            </w:pPr>
            <w:r>
              <w:t>≥95%</w:t>
            </w:r>
          </w:p>
        </w:tc>
        <w:tc>
          <w:tcPr>
            <w:tcW w:w="2647" w:type="dxa"/>
            <w:vAlign w:val="center"/>
          </w:tcPr>
          <w:p w14:paraId="1941F282">
            <w:pPr>
              <w:pStyle w:val="15"/>
            </w:pPr>
            <w:r>
              <w:t>冀财农[2024]135号关于提前下达2025年省级农业产业发展资金预算的通知(省级农机购置与应用补贴)</w:t>
            </w:r>
          </w:p>
        </w:tc>
      </w:tr>
      <w:tr w14:paraId="21259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ADF77E">
            <w:pPr>
              <w:pStyle w:val="17"/>
            </w:pPr>
            <w:r>
              <w:t>效益指标</w:t>
            </w:r>
          </w:p>
        </w:tc>
        <w:tc>
          <w:tcPr>
            <w:tcW w:w="1276" w:type="dxa"/>
            <w:vAlign w:val="center"/>
          </w:tcPr>
          <w:p w14:paraId="6BC1792A">
            <w:pPr>
              <w:pStyle w:val="15"/>
            </w:pPr>
            <w:r>
              <w:t>经济效益指标</w:t>
            </w:r>
          </w:p>
        </w:tc>
        <w:tc>
          <w:tcPr>
            <w:tcW w:w="1151" w:type="dxa"/>
            <w:vAlign w:val="center"/>
          </w:tcPr>
          <w:p w14:paraId="29419CE3">
            <w:pPr>
              <w:pStyle w:val="15"/>
            </w:pPr>
            <w:r>
              <w:t>农民增收</w:t>
            </w:r>
          </w:p>
        </w:tc>
        <w:tc>
          <w:tcPr>
            <w:tcW w:w="2127" w:type="dxa"/>
            <w:vAlign w:val="center"/>
          </w:tcPr>
          <w:p w14:paraId="5791D12D">
            <w:pPr>
              <w:pStyle w:val="15"/>
            </w:pPr>
            <w:r>
              <w:t>收益农户通过政策的实施增加了收入</w:t>
            </w:r>
          </w:p>
        </w:tc>
        <w:tc>
          <w:tcPr>
            <w:tcW w:w="1417" w:type="dxa"/>
            <w:vAlign w:val="center"/>
          </w:tcPr>
          <w:p w14:paraId="74444A56">
            <w:pPr>
              <w:pStyle w:val="15"/>
            </w:pPr>
            <w:r>
              <w:t>≥600元</w:t>
            </w:r>
          </w:p>
        </w:tc>
        <w:tc>
          <w:tcPr>
            <w:tcW w:w="2647" w:type="dxa"/>
            <w:vAlign w:val="center"/>
          </w:tcPr>
          <w:p w14:paraId="57F277CF">
            <w:pPr>
              <w:pStyle w:val="15"/>
            </w:pPr>
            <w:r>
              <w:t>冀财农[2024]135号关于提前下达2025年省级农业产业发展资金预算的通知(省级农机购置与应用补贴)</w:t>
            </w:r>
          </w:p>
        </w:tc>
      </w:tr>
      <w:tr w14:paraId="37758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B6A02B">
            <w:pPr>
              <w:pStyle w:val="17"/>
            </w:pPr>
            <w:r>
              <w:t>满意度指标</w:t>
            </w:r>
          </w:p>
        </w:tc>
        <w:tc>
          <w:tcPr>
            <w:tcW w:w="1276" w:type="dxa"/>
            <w:vAlign w:val="center"/>
          </w:tcPr>
          <w:p w14:paraId="4D0E6912">
            <w:pPr>
              <w:pStyle w:val="15"/>
            </w:pPr>
            <w:r>
              <w:t>服务对象满意度指标</w:t>
            </w:r>
          </w:p>
        </w:tc>
        <w:tc>
          <w:tcPr>
            <w:tcW w:w="1151" w:type="dxa"/>
            <w:vAlign w:val="center"/>
          </w:tcPr>
          <w:p w14:paraId="3ACE728A">
            <w:pPr>
              <w:pStyle w:val="15"/>
            </w:pPr>
            <w:r>
              <w:t>农户满意度</w:t>
            </w:r>
          </w:p>
        </w:tc>
        <w:tc>
          <w:tcPr>
            <w:tcW w:w="2127" w:type="dxa"/>
            <w:vAlign w:val="center"/>
          </w:tcPr>
          <w:p w14:paraId="42003752">
            <w:pPr>
              <w:pStyle w:val="15"/>
            </w:pPr>
            <w:r>
              <w:t>调查中满意和较满意的居民数量占全部调查农户的比例</w:t>
            </w:r>
          </w:p>
        </w:tc>
        <w:tc>
          <w:tcPr>
            <w:tcW w:w="1417" w:type="dxa"/>
            <w:vAlign w:val="center"/>
          </w:tcPr>
          <w:p w14:paraId="5BE42DFF">
            <w:pPr>
              <w:pStyle w:val="15"/>
            </w:pPr>
            <w:r>
              <w:t>≥95%</w:t>
            </w:r>
          </w:p>
        </w:tc>
        <w:tc>
          <w:tcPr>
            <w:tcW w:w="2647" w:type="dxa"/>
            <w:vAlign w:val="center"/>
          </w:tcPr>
          <w:p w14:paraId="33261E76">
            <w:pPr>
              <w:pStyle w:val="15"/>
            </w:pPr>
            <w:r>
              <w:t>冀财农[2024]135号关于提前下达2025年省级农业产业发展资金预算的通知(省级农机购置与应用补贴)</w:t>
            </w:r>
          </w:p>
        </w:tc>
      </w:tr>
    </w:tbl>
    <w:p w14:paraId="266ED033">
      <w:pPr>
        <w:sectPr>
          <w:type w:val="continuous"/>
          <w:pgSz w:w="11900" w:h="16840"/>
          <w:pgMar w:top="1984" w:right="1304" w:bottom="1134" w:left="1304" w:header="720" w:footer="720" w:gutter="0"/>
          <w:cols w:space="720" w:num="1"/>
        </w:sectPr>
      </w:pPr>
    </w:p>
    <w:p w14:paraId="56274488">
      <w:pPr>
        <w:kinsoku w:val="0"/>
        <w:autoSpaceDE w:val="0"/>
        <w:autoSpaceDN w:val="0"/>
        <w:adjustRightInd w:val="0"/>
        <w:snapToGrid w:val="0"/>
        <w:spacing w:line="570" w:lineRule="exact"/>
        <w:ind w:firstLine="640" w:firstLineChars="200"/>
        <w:textAlignment w:val="baseline"/>
        <w:rPr>
          <w:rFonts w:ascii="方正楷体简体" w:hAnsi="方正楷体简体" w:eastAsia="方正楷体简体" w:cs="方正楷体简体"/>
          <w:sz w:val="32"/>
          <w:szCs w:val="32"/>
        </w:rPr>
      </w:pPr>
      <w:bookmarkStart w:id="30" w:name="_Toc_4_4_0000000030"/>
      <w:r>
        <w:rPr>
          <w:rFonts w:ascii="方正楷体简体" w:hAnsi="方正楷体简体" w:eastAsia="方正楷体简体" w:cs="方正楷体简体"/>
          <w:sz w:val="32"/>
          <w:szCs w:val="32"/>
        </w:rPr>
        <w:t>27.冀财农[2024]135号关于提前下达2025年省级农业产业发展资金预算的通知(省级现代农业产业园融合发展)绩效目标表</w:t>
      </w:r>
      <w:bookmarkEnd w:id="30"/>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7C318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07BBDE0">
            <w:pPr>
              <w:pStyle w:val="14"/>
            </w:pPr>
            <w:r>
              <w:t>326001遵化市农业农村局本级</w:t>
            </w:r>
          </w:p>
        </w:tc>
        <w:tc>
          <w:tcPr>
            <w:tcW w:w="1843" w:type="dxa"/>
            <w:tcBorders>
              <w:top w:val="single" w:color="FFFFFF" w:sz="6" w:space="0"/>
              <w:left w:val="single" w:color="FFFFFF" w:sz="6" w:space="0"/>
              <w:right w:val="single" w:color="FFFFFF" w:sz="6" w:space="0"/>
            </w:tcBorders>
            <w:vAlign w:val="center"/>
          </w:tcPr>
          <w:p w14:paraId="1FD28885">
            <w:pPr>
              <w:pStyle w:val="13"/>
            </w:pPr>
            <w:r>
              <w:t>单位：万元</w:t>
            </w:r>
          </w:p>
        </w:tc>
      </w:tr>
      <w:tr w14:paraId="6111B4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AE1E66">
            <w:pPr>
              <w:pStyle w:val="16"/>
            </w:pPr>
            <w:r>
              <w:t>项目编码</w:t>
            </w:r>
          </w:p>
        </w:tc>
        <w:tc>
          <w:tcPr>
            <w:tcW w:w="2608" w:type="dxa"/>
            <w:gridSpan w:val="2"/>
            <w:vAlign w:val="center"/>
          </w:tcPr>
          <w:p w14:paraId="6C6E02A4">
            <w:pPr>
              <w:pStyle w:val="15"/>
            </w:pPr>
            <w:r>
              <w:t>13028125P00007310004L</w:t>
            </w:r>
          </w:p>
        </w:tc>
        <w:tc>
          <w:tcPr>
            <w:tcW w:w="1587" w:type="dxa"/>
            <w:vAlign w:val="center"/>
          </w:tcPr>
          <w:p w14:paraId="26F188FB">
            <w:pPr>
              <w:pStyle w:val="16"/>
            </w:pPr>
            <w:r>
              <w:t>项目名称</w:t>
            </w:r>
          </w:p>
        </w:tc>
        <w:tc>
          <w:tcPr>
            <w:tcW w:w="4423" w:type="dxa"/>
            <w:gridSpan w:val="3"/>
            <w:vAlign w:val="center"/>
          </w:tcPr>
          <w:p w14:paraId="52840CE7">
            <w:pPr>
              <w:pStyle w:val="15"/>
            </w:pPr>
            <w:r>
              <w:t>冀财农[2024]135号关于提前下达2025年省级农业产业发展资金预算的通知(省级现代农业产业园融合发展)</w:t>
            </w:r>
          </w:p>
        </w:tc>
      </w:tr>
      <w:tr w14:paraId="37FDB7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734526">
            <w:pPr>
              <w:pStyle w:val="16"/>
            </w:pPr>
            <w:r>
              <w:t>预算规模及资金用途</w:t>
            </w:r>
          </w:p>
        </w:tc>
        <w:tc>
          <w:tcPr>
            <w:tcW w:w="1276" w:type="dxa"/>
            <w:vAlign w:val="center"/>
          </w:tcPr>
          <w:p w14:paraId="6DEE0EF1">
            <w:pPr>
              <w:pStyle w:val="16"/>
            </w:pPr>
            <w:r>
              <w:t>预算数</w:t>
            </w:r>
          </w:p>
        </w:tc>
        <w:tc>
          <w:tcPr>
            <w:tcW w:w="1332" w:type="dxa"/>
            <w:vAlign w:val="center"/>
          </w:tcPr>
          <w:p w14:paraId="2E343794">
            <w:pPr>
              <w:pStyle w:val="15"/>
            </w:pPr>
            <w:r>
              <w:t>1000.00</w:t>
            </w:r>
          </w:p>
        </w:tc>
        <w:tc>
          <w:tcPr>
            <w:tcW w:w="1587" w:type="dxa"/>
            <w:vAlign w:val="center"/>
          </w:tcPr>
          <w:p w14:paraId="551CE305">
            <w:pPr>
              <w:pStyle w:val="16"/>
            </w:pPr>
            <w:r>
              <w:t>其中：财政    资金</w:t>
            </w:r>
          </w:p>
        </w:tc>
        <w:tc>
          <w:tcPr>
            <w:tcW w:w="1304" w:type="dxa"/>
            <w:vAlign w:val="center"/>
          </w:tcPr>
          <w:p w14:paraId="04364DFE">
            <w:pPr>
              <w:pStyle w:val="15"/>
            </w:pPr>
            <w:r>
              <w:t>1000.00</w:t>
            </w:r>
          </w:p>
        </w:tc>
        <w:tc>
          <w:tcPr>
            <w:tcW w:w="1276" w:type="dxa"/>
            <w:vAlign w:val="center"/>
          </w:tcPr>
          <w:p w14:paraId="54308661">
            <w:pPr>
              <w:pStyle w:val="16"/>
            </w:pPr>
            <w:r>
              <w:t>其他资金</w:t>
            </w:r>
          </w:p>
        </w:tc>
        <w:tc>
          <w:tcPr>
            <w:tcW w:w="1843" w:type="dxa"/>
            <w:vAlign w:val="center"/>
          </w:tcPr>
          <w:p w14:paraId="03F31A2E">
            <w:pPr>
              <w:pStyle w:val="15"/>
            </w:pPr>
          </w:p>
        </w:tc>
      </w:tr>
      <w:tr w14:paraId="396700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B57510"/>
        </w:tc>
        <w:tc>
          <w:tcPr>
            <w:tcW w:w="8618" w:type="dxa"/>
            <w:gridSpan w:val="6"/>
            <w:vAlign w:val="center"/>
          </w:tcPr>
          <w:p w14:paraId="2C92C0B1">
            <w:pPr>
              <w:pStyle w:val="15"/>
            </w:pPr>
            <w:r>
              <w:t>预算数1000万，主要用于省级现代农业产业园融合发展项目</w:t>
            </w:r>
          </w:p>
        </w:tc>
      </w:tr>
      <w:tr w14:paraId="7A4837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4A80B5">
            <w:pPr>
              <w:pStyle w:val="16"/>
            </w:pPr>
            <w:r>
              <w:t>资金支出计划（%）</w:t>
            </w:r>
          </w:p>
        </w:tc>
        <w:tc>
          <w:tcPr>
            <w:tcW w:w="2608" w:type="dxa"/>
            <w:gridSpan w:val="2"/>
            <w:vAlign w:val="center"/>
          </w:tcPr>
          <w:p w14:paraId="0E6B0235">
            <w:pPr>
              <w:pStyle w:val="16"/>
            </w:pPr>
            <w:r>
              <w:t>3月底</w:t>
            </w:r>
          </w:p>
        </w:tc>
        <w:tc>
          <w:tcPr>
            <w:tcW w:w="1587" w:type="dxa"/>
            <w:vAlign w:val="center"/>
          </w:tcPr>
          <w:p w14:paraId="7CBA67C6">
            <w:pPr>
              <w:pStyle w:val="16"/>
            </w:pPr>
            <w:r>
              <w:t>6月底</w:t>
            </w:r>
          </w:p>
        </w:tc>
        <w:tc>
          <w:tcPr>
            <w:tcW w:w="1304" w:type="dxa"/>
            <w:vAlign w:val="center"/>
          </w:tcPr>
          <w:p w14:paraId="24B7FD33">
            <w:pPr>
              <w:pStyle w:val="16"/>
            </w:pPr>
            <w:r>
              <w:t>10月底</w:t>
            </w:r>
          </w:p>
        </w:tc>
        <w:tc>
          <w:tcPr>
            <w:tcW w:w="3119" w:type="dxa"/>
            <w:gridSpan w:val="2"/>
            <w:vAlign w:val="center"/>
          </w:tcPr>
          <w:p w14:paraId="6ADF64C5">
            <w:pPr>
              <w:pStyle w:val="16"/>
            </w:pPr>
            <w:r>
              <w:t>12月底</w:t>
            </w:r>
          </w:p>
        </w:tc>
      </w:tr>
      <w:tr w14:paraId="2D8029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AF02CF"/>
        </w:tc>
        <w:tc>
          <w:tcPr>
            <w:tcW w:w="2608" w:type="dxa"/>
            <w:gridSpan w:val="2"/>
            <w:vAlign w:val="center"/>
          </w:tcPr>
          <w:p w14:paraId="75F54A11">
            <w:pPr>
              <w:pStyle w:val="17"/>
            </w:pPr>
            <w:r>
              <w:t>30%</w:t>
            </w:r>
          </w:p>
        </w:tc>
        <w:tc>
          <w:tcPr>
            <w:tcW w:w="1587" w:type="dxa"/>
            <w:vAlign w:val="center"/>
          </w:tcPr>
          <w:p w14:paraId="2B2C6C46">
            <w:pPr>
              <w:pStyle w:val="17"/>
            </w:pPr>
            <w:r>
              <w:t>60%</w:t>
            </w:r>
          </w:p>
        </w:tc>
        <w:tc>
          <w:tcPr>
            <w:tcW w:w="1304" w:type="dxa"/>
            <w:vAlign w:val="center"/>
          </w:tcPr>
          <w:p w14:paraId="59BA4FEF">
            <w:pPr>
              <w:pStyle w:val="17"/>
            </w:pPr>
            <w:r>
              <w:t>90%</w:t>
            </w:r>
          </w:p>
        </w:tc>
        <w:tc>
          <w:tcPr>
            <w:tcW w:w="3119" w:type="dxa"/>
            <w:gridSpan w:val="2"/>
            <w:vAlign w:val="center"/>
          </w:tcPr>
          <w:p w14:paraId="28A1113A">
            <w:pPr>
              <w:pStyle w:val="17"/>
            </w:pPr>
            <w:r>
              <w:t>100%</w:t>
            </w:r>
          </w:p>
        </w:tc>
      </w:tr>
      <w:tr w14:paraId="40F5C9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E282EF">
            <w:pPr>
              <w:pStyle w:val="16"/>
            </w:pPr>
            <w:r>
              <w:t>绩效目标</w:t>
            </w:r>
          </w:p>
        </w:tc>
        <w:tc>
          <w:tcPr>
            <w:tcW w:w="8618" w:type="dxa"/>
            <w:gridSpan w:val="6"/>
            <w:vAlign w:val="center"/>
          </w:tcPr>
          <w:p w14:paraId="48A74E66">
            <w:pPr>
              <w:pStyle w:val="15"/>
            </w:pPr>
            <w:r>
              <w:t>1.带动遵化市农业产业升级，促进农业与二、三产业的融合发展，增加就业300多人</w:t>
            </w:r>
          </w:p>
          <w:p w14:paraId="5DAC0438">
            <w:pPr>
              <w:pStyle w:val="15"/>
            </w:pPr>
            <w:r>
              <w:t>2.显著提高遵化市农产品的商品化率和附加值，增加农民收入和企业盈利。</w:t>
            </w:r>
          </w:p>
        </w:tc>
      </w:tr>
    </w:tbl>
    <w:p w14:paraId="6E827773">
      <w:pPr>
        <w:spacing w:line="2" w:lineRule="exact"/>
        <w:jc w:val="center"/>
      </w:pPr>
    </w:p>
    <w:tbl>
      <w:tblPr>
        <w:tblStyle w:val="7"/>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371"/>
        <w:gridCol w:w="1559"/>
        <w:gridCol w:w="2080"/>
      </w:tblGrid>
      <w:tr w14:paraId="5DF2E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259636">
            <w:pPr>
              <w:pStyle w:val="16"/>
            </w:pPr>
            <w:r>
              <w:t>一级指标</w:t>
            </w:r>
          </w:p>
        </w:tc>
        <w:tc>
          <w:tcPr>
            <w:tcW w:w="1276" w:type="dxa"/>
            <w:vAlign w:val="center"/>
          </w:tcPr>
          <w:p w14:paraId="3A0AC399">
            <w:pPr>
              <w:pStyle w:val="16"/>
            </w:pPr>
            <w:r>
              <w:t>二级指标</w:t>
            </w:r>
          </w:p>
        </w:tc>
        <w:tc>
          <w:tcPr>
            <w:tcW w:w="1332" w:type="dxa"/>
            <w:vAlign w:val="center"/>
          </w:tcPr>
          <w:p w14:paraId="54EE1B7B">
            <w:pPr>
              <w:pStyle w:val="16"/>
            </w:pPr>
            <w:r>
              <w:t>三级指标</w:t>
            </w:r>
          </w:p>
        </w:tc>
        <w:tc>
          <w:tcPr>
            <w:tcW w:w="2371" w:type="dxa"/>
            <w:vAlign w:val="center"/>
          </w:tcPr>
          <w:p w14:paraId="3AB87FC3">
            <w:pPr>
              <w:pStyle w:val="16"/>
            </w:pPr>
            <w:r>
              <w:t>绩效指标描述</w:t>
            </w:r>
          </w:p>
        </w:tc>
        <w:tc>
          <w:tcPr>
            <w:tcW w:w="1559" w:type="dxa"/>
            <w:vAlign w:val="center"/>
          </w:tcPr>
          <w:p w14:paraId="25AC8EE6">
            <w:pPr>
              <w:pStyle w:val="16"/>
            </w:pPr>
            <w:r>
              <w:t>指标值</w:t>
            </w:r>
          </w:p>
        </w:tc>
        <w:tc>
          <w:tcPr>
            <w:tcW w:w="2080" w:type="dxa"/>
            <w:vAlign w:val="center"/>
          </w:tcPr>
          <w:p w14:paraId="5A6AF97A">
            <w:pPr>
              <w:pStyle w:val="16"/>
            </w:pPr>
            <w:r>
              <w:t>指标值确定依据</w:t>
            </w:r>
          </w:p>
        </w:tc>
      </w:tr>
      <w:tr w14:paraId="5B5B0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A392CB">
            <w:pPr>
              <w:pStyle w:val="17"/>
            </w:pPr>
            <w:r>
              <w:t>产出指标</w:t>
            </w:r>
          </w:p>
        </w:tc>
        <w:tc>
          <w:tcPr>
            <w:tcW w:w="1276" w:type="dxa"/>
            <w:vAlign w:val="center"/>
          </w:tcPr>
          <w:p w14:paraId="22F465BC">
            <w:pPr>
              <w:pStyle w:val="15"/>
            </w:pPr>
            <w:r>
              <w:t>数量指标</w:t>
            </w:r>
          </w:p>
        </w:tc>
        <w:tc>
          <w:tcPr>
            <w:tcW w:w="1332" w:type="dxa"/>
            <w:vAlign w:val="center"/>
          </w:tcPr>
          <w:p w14:paraId="02105544">
            <w:pPr>
              <w:pStyle w:val="15"/>
            </w:pPr>
            <w:r>
              <w:t>惠及企业数</w:t>
            </w:r>
          </w:p>
        </w:tc>
        <w:tc>
          <w:tcPr>
            <w:tcW w:w="2371" w:type="dxa"/>
            <w:vAlign w:val="center"/>
          </w:tcPr>
          <w:p w14:paraId="77CD8C2F">
            <w:pPr>
              <w:pStyle w:val="15"/>
            </w:pPr>
            <w:r>
              <w:t>帮助企业产业升级数量</w:t>
            </w:r>
          </w:p>
        </w:tc>
        <w:tc>
          <w:tcPr>
            <w:tcW w:w="1559" w:type="dxa"/>
            <w:vAlign w:val="center"/>
          </w:tcPr>
          <w:p w14:paraId="2E96370E">
            <w:pPr>
              <w:pStyle w:val="15"/>
            </w:pPr>
            <w:r>
              <w:t>≥5家</w:t>
            </w:r>
          </w:p>
        </w:tc>
        <w:tc>
          <w:tcPr>
            <w:tcW w:w="2080" w:type="dxa"/>
            <w:vAlign w:val="center"/>
          </w:tcPr>
          <w:p w14:paraId="1866937F">
            <w:pPr>
              <w:pStyle w:val="15"/>
            </w:pPr>
            <w:r>
              <w:t>关于提前下达2025农业发展资金预算的通知</w:t>
            </w:r>
          </w:p>
        </w:tc>
      </w:tr>
      <w:tr w14:paraId="2D6A7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79D96B"/>
        </w:tc>
        <w:tc>
          <w:tcPr>
            <w:tcW w:w="1276" w:type="dxa"/>
            <w:vAlign w:val="center"/>
          </w:tcPr>
          <w:p w14:paraId="6CBB5784">
            <w:pPr>
              <w:pStyle w:val="15"/>
            </w:pPr>
            <w:r>
              <w:t>质量指标</w:t>
            </w:r>
          </w:p>
        </w:tc>
        <w:tc>
          <w:tcPr>
            <w:tcW w:w="1332" w:type="dxa"/>
            <w:vAlign w:val="center"/>
          </w:tcPr>
          <w:p w14:paraId="695DEA69">
            <w:pPr>
              <w:pStyle w:val="15"/>
            </w:pPr>
            <w:r>
              <w:t>符合国家标准</w:t>
            </w:r>
          </w:p>
        </w:tc>
        <w:tc>
          <w:tcPr>
            <w:tcW w:w="2371" w:type="dxa"/>
            <w:vAlign w:val="center"/>
          </w:tcPr>
          <w:p w14:paraId="2CB8CE93">
            <w:pPr>
              <w:pStyle w:val="15"/>
            </w:pPr>
            <w:r>
              <w:t>符合国家标准</w:t>
            </w:r>
          </w:p>
        </w:tc>
        <w:tc>
          <w:tcPr>
            <w:tcW w:w="1559" w:type="dxa"/>
            <w:vAlign w:val="center"/>
          </w:tcPr>
          <w:p w14:paraId="34B35F08">
            <w:pPr>
              <w:pStyle w:val="15"/>
            </w:pPr>
            <w:r>
              <w:t>100%</w:t>
            </w:r>
          </w:p>
        </w:tc>
        <w:tc>
          <w:tcPr>
            <w:tcW w:w="2080" w:type="dxa"/>
            <w:vAlign w:val="center"/>
          </w:tcPr>
          <w:p w14:paraId="5CA3FDF1">
            <w:pPr>
              <w:pStyle w:val="15"/>
            </w:pPr>
            <w:r>
              <w:t>关于提前下达2025农业发展资金预算的通知</w:t>
            </w:r>
          </w:p>
        </w:tc>
      </w:tr>
      <w:tr w14:paraId="1B953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F28473"/>
        </w:tc>
        <w:tc>
          <w:tcPr>
            <w:tcW w:w="1276" w:type="dxa"/>
            <w:vAlign w:val="center"/>
          </w:tcPr>
          <w:p w14:paraId="422BB49B">
            <w:pPr>
              <w:pStyle w:val="15"/>
            </w:pPr>
            <w:r>
              <w:t>时效指标</w:t>
            </w:r>
          </w:p>
        </w:tc>
        <w:tc>
          <w:tcPr>
            <w:tcW w:w="1332" w:type="dxa"/>
            <w:vAlign w:val="center"/>
          </w:tcPr>
          <w:p w14:paraId="39643A7F">
            <w:pPr>
              <w:pStyle w:val="15"/>
            </w:pPr>
            <w:r>
              <w:t>项目完成时间</w:t>
            </w:r>
          </w:p>
        </w:tc>
        <w:tc>
          <w:tcPr>
            <w:tcW w:w="2371" w:type="dxa"/>
            <w:vAlign w:val="center"/>
          </w:tcPr>
          <w:p w14:paraId="2E241722">
            <w:pPr>
              <w:pStyle w:val="15"/>
            </w:pPr>
            <w:r>
              <w:t>项目完成时间</w:t>
            </w:r>
          </w:p>
        </w:tc>
        <w:tc>
          <w:tcPr>
            <w:tcW w:w="1559" w:type="dxa"/>
            <w:vAlign w:val="center"/>
          </w:tcPr>
          <w:p w14:paraId="0F46AC7D">
            <w:pPr>
              <w:pStyle w:val="15"/>
            </w:pPr>
            <w:r>
              <w:t>2025男12月31日</w:t>
            </w:r>
          </w:p>
        </w:tc>
        <w:tc>
          <w:tcPr>
            <w:tcW w:w="2080" w:type="dxa"/>
            <w:vAlign w:val="center"/>
          </w:tcPr>
          <w:p w14:paraId="1DCF4C94">
            <w:pPr>
              <w:pStyle w:val="15"/>
            </w:pPr>
            <w:r>
              <w:t>关于提前下达2025农业发展资金预算的通知</w:t>
            </w:r>
          </w:p>
        </w:tc>
      </w:tr>
      <w:tr w14:paraId="3520B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3581B1"/>
        </w:tc>
        <w:tc>
          <w:tcPr>
            <w:tcW w:w="1276" w:type="dxa"/>
            <w:vAlign w:val="center"/>
          </w:tcPr>
          <w:p w14:paraId="79967A56">
            <w:pPr>
              <w:pStyle w:val="15"/>
            </w:pPr>
            <w:r>
              <w:t>成本指标</w:t>
            </w:r>
          </w:p>
        </w:tc>
        <w:tc>
          <w:tcPr>
            <w:tcW w:w="1332" w:type="dxa"/>
            <w:vAlign w:val="center"/>
          </w:tcPr>
          <w:p w14:paraId="13BE1A29">
            <w:pPr>
              <w:pStyle w:val="15"/>
            </w:pPr>
            <w:r>
              <w:t>投入资金预算</w:t>
            </w:r>
          </w:p>
        </w:tc>
        <w:tc>
          <w:tcPr>
            <w:tcW w:w="2371" w:type="dxa"/>
            <w:vAlign w:val="center"/>
          </w:tcPr>
          <w:p w14:paraId="4D202B20">
            <w:pPr>
              <w:pStyle w:val="15"/>
            </w:pPr>
            <w:r>
              <w:t>投入资金预算</w:t>
            </w:r>
          </w:p>
        </w:tc>
        <w:tc>
          <w:tcPr>
            <w:tcW w:w="1559" w:type="dxa"/>
            <w:vAlign w:val="center"/>
          </w:tcPr>
          <w:p w14:paraId="1DC78E1C">
            <w:pPr>
              <w:pStyle w:val="15"/>
            </w:pPr>
            <w:r>
              <w:t>100万元</w:t>
            </w:r>
          </w:p>
        </w:tc>
        <w:tc>
          <w:tcPr>
            <w:tcW w:w="2080" w:type="dxa"/>
            <w:vAlign w:val="center"/>
          </w:tcPr>
          <w:p w14:paraId="4A672BDA">
            <w:pPr>
              <w:pStyle w:val="15"/>
            </w:pPr>
            <w:r>
              <w:t>关于提前下达2025农业发展资金预算的通知</w:t>
            </w:r>
          </w:p>
        </w:tc>
      </w:tr>
      <w:tr w14:paraId="32871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77EB9B">
            <w:pPr>
              <w:pStyle w:val="17"/>
            </w:pPr>
            <w:r>
              <w:t>效益指标</w:t>
            </w:r>
          </w:p>
        </w:tc>
        <w:tc>
          <w:tcPr>
            <w:tcW w:w="1276" w:type="dxa"/>
            <w:vAlign w:val="center"/>
          </w:tcPr>
          <w:p w14:paraId="5745D3B1">
            <w:pPr>
              <w:pStyle w:val="15"/>
            </w:pPr>
            <w:r>
              <w:t>经济效益指标</w:t>
            </w:r>
          </w:p>
        </w:tc>
        <w:tc>
          <w:tcPr>
            <w:tcW w:w="1332" w:type="dxa"/>
            <w:vAlign w:val="center"/>
          </w:tcPr>
          <w:p w14:paraId="15ACB808">
            <w:pPr>
              <w:pStyle w:val="15"/>
            </w:pPr>
            <w:r>
              <w:t>经济效益</w:t>
            </w:r>
          </w:p>
        </w:tc>
        <w:tc>
          <w:tcPr>
            <w:tcW w:w="2371" w:type="dxa"/>
            <w:vAlign w:val="center"/>
          </w:tcPr>
          <w:p w14:paraId="57987133">
            <w:pPr>
              <w:pStyle w:val="15"/>
            </w:pPr>
            <w:r>
              <w:t>增加经济效益</w:t>
            </w:r>
          </w:p>
        </w:tc>
        <w:tc>
          <w:tcPr>
            <w:tcW w:w="1559" w:type="dxa"/>
            <w:vAlign w:val="center"/>
          </w:tcPr>
          <w:p w14:paraId="137F2205">
            <w:pPr>
              <w:pStyle w:val="15"/>
            </w:pPr>
            <w:r>
              <w:t>≥2000万元</w:t>
            </w:r>
          </w:p>
        </w:tc>
        <w:tc>
          <w:tcPr>
            <w:tcW w:w="2080" w:type="dxa"/>
            <w:vAlign w:val="center"/>
          </w:tcPr>
          <w:p w14:paraId="7B152454">
            <w:pPr>
              <w:pStyle w:val="15"/>
            </w:pPr>
            <w:r>
              <w:t>关于提前下达2025农业发展资金预算的通知</w:t>
            </w:r>
          </w:p>
        </w:tc>
      </w:tr>
      <w:tr w14:paraId="598C5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312FD6"/>
        </w:tc>
        <w:tc>
          <w:tcPr>
            <w:tcW w:w="1276" w:type="dxa"/>
            <w:vAlign w:val="center"/>
          </w:tcPr>
          <w:p w14:paraId="55A30A5D">
            <w:pPr>
              <w:pStyle w:val="15"/>
            </w:pPr>
            <w:r>
              <w:t>社会效益指标</w:t>
            </w:r>
          </w:p>
        </w:tc>
        <w:tc>
          <w:tcPr>
            <w:tcW w:w="1332" w:type="dxa"/>
            <w:vAlign w:val="center"/>
          </w:tcPr>
          <w:p w14:paraId="6FB6941A">
            <w:pPr>
              <w:pStyle w:val="15"/>
            </w:pPr>
            <w:r>
              <w:t>带动就业</w:t>
            </w:r>
          </w:p>
        </w:tc>
        <w:tc>
          <w:tcPr>
            <w:tcW w:w="2371" w:type="dxa"/>
            <w:vAlign w:val="center"/>
          </w:tcPr>
          <w:p w14:paraId="3DB1A989">
            <w:pPr>
              <w:pStyle w:val="15"/>
            </w:pPr>
            <w:r>
              <w:t>带动就业</w:t>
            </w:r>
          </w:p>
        </w:tc>
        <w:tc>
          <w:tcPr>
            <w:tcW w:w="1559" w:type="dxa"/>
            <w:vAlign w:val="center"/>
          </w:tcPr>
          <w:p w14:paraId="3B8BC7DC">
            <w:pPr>
              <w:pStyle w:val="15"/>
            </w:pPr>
            <w:r>
              <w:t>≥300人</w:t>
            </w:r>
          </w:p>
        </w:tc>
        <w:tc>
          <w:tcPr>
            <w:tcW w:w="2080" w:type="dxa"/>
            <w:vAlign w:val="center"/>
          </w:tcPr>
          <w:p w14:paraId="5F18C5F0">
            <w:pPr>
              <w:pStyle w:val="15"/>
            </w:pPr>
            <w:r>
              <w:t>关于提前下达2025农业发展资金预算的通知</w:t>
            </w:r>
          </w:p>
        </w:tc>
      </w:tr>
      <w:tr w14:paraId="288FF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FAE0E3">
            <w:pPr>
              <w:pStyle w:val="17"/>
            </w:pPr>
            <w:r>
              <w:t>满意度指标</w:t>
            </w:r>
          </w:p>
        </w:tc>
        <w:tc>
          <w:tcPr>
            <w:tcW w:w="1276" w:type="dxa"/>
            <w:vAlign w:val="center"/>
          </w:tcPr>
          <w:p w14:paraId="5DD3BA73">
            <w:pPr>
              <w:pStyle w:val="15"/>
            </w:pPr>
            <w:r>
              <w:t>服务对象满意度指标</w:t>
            </w:r>
          </w:p>
        </w:tc>
        <w:tc>
          <w:tcPr>
            <w:tcW w:w="1332" w:type="dxa"/>
            <w:vAlign w:val="center"/>
          </w:tcPr>
          <w:p w14:paraId="0BBB5F60">
            <w:pPr>
              <w:pStyle w:val="15"/>
            </w:pPr>
            <w:r>
              <w:t>服务对象满意度</w:t>
            </w:r>
          </w:p>
        </w:tc>
        <w:tc>
          <w:tcPr>
            <w:tcW w:w="2371" w:type="dxa"/>
            <w:vAlign w:val="center"/>
          </w:tcPr>
          <w:p w14:paraId="0C04EB10">
            <w:pPr>
              <w:pStyle w:val="15"/>
            </w:pPr>
            <w:r>
              <w:t>服务对象满意度</w:t>
            </w:r>
          </w:p>
        </w:tc>
        <w:tc>
          <w:tcPr>
            <w:tcW w:w="1559" w:type="dxa"/>
            <w:vAlign w:val="center"/>
          </w:tcPr>
          <w:p w14:paraId="5C4E7E06">
            <w:pPr>
              <w:pStyle w:val="15"/>
            </w:pPr>
            <w:r>
              <w:t>≥98%</w:t>
            </w:r>
          </w:p>
        </w:tc>
        <w:tc>
          <w:tcPr>
            <w:tcW w:w="2080" w:type="dxa"/>
            <w:vAlign w:val="center"/>
          </w:tcPr>
          <w:p w14:paraId="54C656B4">
            <w:pPr>
              <w:pStyle w:val="15"/>
            </w:pPr>
            <w:r>
              <w:t>关于提前下达2025农业发展资金预算的通知</w:t>
            </w:r>
          </w:p>
        </w:tc>
      </w:tr>
    </w:tbl>
    <w:p w14:paraId="13C59D14">
      <w:pPr>
        <w:sectPr>
          <w:type w:val="continuous"/>
          <w:pgSz w:w="11900" w:h="16840"/>
          <w:pgMar w:top="1984" w:right="1304" w:bottom="1134" w:left="1304" w:header="720" w:footer="720" w:gutter="0"/>
          <w:cols w:space="720" w:num="1"/>
        </w:sectPr>
      </w:pPr>
    </w:p>
    <w:p w14:paraId="7F3BAAC5">
      <w:pPr>
        <w:jc w:val="center"/>
      </w:pPr>
    </w:p>
    <w:p w14:paraId="0F84F1ED">
      <w:pPr>
        <w:rPr>
          <w:rFonts w:ascii="方正楷体简体" w:hAnsi="方正楷体简体" w:eastAsia="方正楷体简体" w:cs="方正楷体简体"/>
          <w:sz w:val="32"/>
          <w:szCs w:val="32"/>
        </w:rPr>
      </w:pPr>
      <w:bookmarkStart w:id="31" w:name="_Toc_4_4_0000000031"/>
      <w:r>
        <w:rPr>
          <w:rFonts w:ascii="方正楷体简体" w:hAnsi="方正楷体简体" w:eastAsia="方正楷体简体" w:cs="方正楷体简体"/>
          <w:sz w:val="32"/>
          <w:szCs w:val="32"/>
        </w:rPr>
        <w:br w:type="page"/>
      </w:r>
    </w:p>
    <w:p w14:paraId="54F59FCA">
      <w:pPr>
        <w:kinsoku w:val="0"/>
        <w:autoSpaceDE w:val="0"/>
        <w:autoSpaceDN w:val="0"/>
        <w:adjustRightInd w:val="0"/>
        <w:snapToGrid w:val="0"/>
        <w:spacing w:line="570" w:lineRule="exact"/>
        <w:ind w:firstLine="640" w:firstLineChars="200"/>
        <w:textAlignment w:val="baseline"/>
        <w:rPr>
          <w:rFonts w:ascii="方正楷体简体" w:hAnsi="方正楷体简体" w:eastAsia="方正楷体简体" w:cs="方正楷体简体"/>
          <w:sz w:val="32"/>
          <w:szCs w:val="32"/>
        </w:rPr>
      </w:pPr>
      <w:r>
        <w:rPr>
          <w:rFonts w:ascii="方正楷体简体" w:hAnsi="方正楷体简体" w:eastAsia="方正楷体简体" w:cs="方正楷体简体"/>
          <w:sz w:val="32"/>
          <w:szCs w:val="32"/>
        </w:rPr>
        <w:t>28.冀财农[2024]135号关于提前下达2025年省级农业产业发展资金预算的通知（畜禽现代种业工程）绩效目标表</w:t>
      </w:r>
      <w:bookmarkEnd w:id="31"/>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1851E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7C42F50">
            <w:pPr>
              <w:pStyle w:val="14"/>
            </w:pPr>
            <w:r>
              <w:t>326001遵化市农业农村局本级</w:t>
            </w:r>
          </w:p>
        </w:tc>
        <w:tc>
          <w:tcPr>
            <w:tcW w:w="1843" w:type="dxa"/>
            <w:tcBorders>
              <w:top w:val="single" w:color="FFFFFF" w:sz="6" w:space="0"/>
              <w:left w:val="single" w:color="FFFFFF" w:sz="6" w:space="0"/>
              <w:right w:val="single" w:color="FFFFFF" w:sz="6" w:space="0"/>
            </w:tcBorders>
            <w:vAlign w:val="center"/>
          </w:tcPr>
          <w:p w14:paraId="4A2AC847">
            <w:pPr>
              <w:pStyle w:val="13"/>
            </w:pPr>
            <w:r>
              <w:t>单位：万元</w:t>
            </w:r>
          </w:p>
        </w:tc>
      </w:tr>
      <w:tr w14:paraId="7137F5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CCB238">
            <w:pPr>
              <w:pStyle w:val="16"/>
            </w:pPr>
            <w:r>
              <w:t>项目编码</w:t>
            </w:r>
          </w:p>
        </w:tc>
        <w:tc>
          <w:tcPr>
            <w:tcW w:w="2608" w:type="dxa"/>
            <w:gridSpan w:val="2"/>
            <w:vAlign w:val="center"/>
          </w:tcPr>
          <w:p w14:paraId="4FBD1CEC">
            <w:pPr>
              <w:pStyle w:val="15"/>
            </w:pPr>
            <w:r>
              <w:t>13028125P00007310002D</w:t>
            </w:r>
          </w:p>
        </w:tc>
        <w:tc>
          <w:tcPr>
            <w:tcW w:w="1587" w:type="dxa"/>
            <w:vAlign w:val="center"/>
          </w:tcPr>
          <w:p w14:paraId="78F758AC">
            <w:pPr>
              <w:pStyle w:val="16"/>
            </w:pPr>
            <w:r>
              <w:t>项目名称</w:t>
            </w:r>
          </w:p>
        </w:tc>
        <w:tc>
          <w:tcPr>
            <w:tcW w:w="4423" w:type="dxa"/>
            <w:gridSpan w:val="3"/>
            <w:vAlign w:val="center"/>
          </w:tcPr>
          <w:p w14:paraId="659F8F7B">
            <w:pPr>
              <w:pStyle w:val="15"/>
            </w:pPr>
            <w:r>
              <w:t>冀财农[2024]135号关于提前下达2025年省级农业产业发展资金预算的通知（畜禽现代种业工程）</w:t>
            </w:r>
          </w:p>
        </w:tc>
      </w:tr>
      <w:tr w14:paraId="731540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A7DC35">
            <w:pPr>
              <w:pStyle w:val="16"/>
            </w:pPr>
            <w:r>
              <w:t>预算规模及资金用途</w:t>
            </w:r>
          </w:p>
        </w:tc>
        <w:tc>
          <w:tcPr>
            <w:tcW w:w="1276" w:type="dxa"/>
            <w:vAlign w:val="center"/>
          </w:tcPr>
          <w:p w14:paraId="3F363D64">
            <w:pPr>
              <w:pStyle w:val="16"/>
            </w:pPr>
            <w:r>
              <w:t>预算数</w:t>
            </w:r>
          </w:p>
        </w:tc>
        <w:tc>
          <w:tcPr>
            <w:tcW w:w="1332" w:type="dxa"/>
            <w:vAlign w:val="center"/>
          </w:tcPr>
          <w:p w14:paraId="0CC3D237">
            <w:pPr>
              <w:pStyle w:val="15"/>
            </w:pPr>
            <w:r>
              <w:t>100.00</w:t>
            </w:r>
          </w:p>
        </w:tc>
        <w:tc>
          <w:tcPr>
            <w:tcW w:w="1587" w:type="dxa"/>
            <w:vAlign w:val="center"/>
          </w:tcPr>
          <w:p w14:paraId="3C8C48F1">
            <w:pPr>
              <w:pStyle w:val="16"/>
            </w:pPr>
            <w:r>
              <w:t>其中：财政    资金</w:t>
            </w:r>
          </w:p>
        </w:tc>
        <w:tc>
          <w:tcPr>
            <w:tcW w:w="1304" w:type="dxa"/>
            <w:vAlign w:val="center"/>
          </w:tcPr>
          <w:p w14:paraId="11DA73E3">
            <w:pPr>
              <w:pStyle w:val="15"/>
            </w:pPr>
            <w:r>
              <w:t>100.00</w:t>
            </w:r>
          </w:p>
        </w:tc>
        <w:tc>
          <w:tcPr>
            <w:tcW w:w="1276" w:type="dxa"/>
            <w:vAlign w:val="center"/>
          </w:tcPr>
          <w:p w14:paraId="50C2ABDE">
            <w:pPr>
              <w:pStyle w:val="16"/>
            </w:pPr>
            <w:r>
              <w:t>其他资金</w:t>
            </w:r>
          </w:p>
        </w:tc>
        <w:tc>
          <w:tcPr>
            <w:tcW w:w="1843" w:type="dxa"/>
            <w:vAlign w:val="center"/>
          </w:tcPr>
          <w:p w14:paraId="406506C6">
            <w:pPr>
              <w:pStyle w:val="15"/>
            </w:pPr>
          </w:p>
        </w:tc>
      </w:tr>
      <w:tr w14:paraId="37EC59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F5D7BC"/>
        </w:tc>
        <w:tc>
          <w:tcPr>
            <w:tcW w:w="8618" w:type="dxa"/>
            <w:gridSpan w:val="6"/>
            <w:vAlign w:val="center"/>
          </w:tcPr>
          <w:p w14:paraId="435F134F">
            <w:pPr>
              <w:pStyle w:val="15"/>
            </w:pPr>
            <w:r>
              <w:t>预算数100万元，其中：财政资金100万元，其他资金0万元。主要用于对我市油鸡品种培育工作进行补助。</w:t>
            </w:r>
          </w:p>
        </w:tc>
      </w:tr>
      <w:tr w14:paraId="697163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A0DD19">
            <w:pPr>
              <w:pStyle w:val="16"/>
            </w:pPr>
            <w:r>
              <w:t>资金支出计划（%）</w:t>
            </w:r>
          </w:p>
        </w:tc>
        <w:tc>
          <w:tcPr>
            <w:tcW w:w="2608" w:type="dxa"/>
            <w:gridSpan w:val="2"/>
            <w:vAlign w:val="center"/>
          </w:tcPr>
          <w:p w14:paraId="0AA4E8F0">
            <w:pPr>
              <w:pStyle w:val="16"/>
            </w:pPr>
            <w:r>
              <w:t>3月底</w:t>
            </w:r>
          </w:p>
        </w:tc>
        <w:tc>
          <w:tcPr>
            <w:tcW w:w="1587" w:type="dxa"/>
            <w:vAlign w:val="center"/>
          </w:tcPr>
          <w:p w14:paraId="4D235417">
            <w:pPr>
              <w:pStyle w:val="16"/>
            </w:pPr>
            <w:r>
              <w:t>6月底</w:t>
            </w:r>
          </w:p>
        </w:tc>
        <w:tc>
          <w:tcPr>
            <w:tcW w:w="1304" w:type="dxa"/>
            <w:vAlign w:val="center"/>
          </w:tcPr>
          <w:p w14:paraId="477C22E9">
            <w:pPr>
              <w:pStyle w:val="16"/>
            </w:pPr>
            <w:r>
              <w:t>10月底</w:t>
            </w:r>
          </w:p>
        </w:tc>
        <w:tc>
          <w:tcPr>
            <w:tcW w:w="3119" w:type="dxa"/>
            <w:gridSpan w:val="2"/>
            <w:vAlign w:val="center"/>
          </w:tcPr>
          <w:p w14:paraId="4C0D266B">
            <w:pPr>
              <w:pStyle w:val="16"/>
            </w:pPr>
            <w:r>
              <w:t>12月底</w:t>
            </w:r>
          </w:p>
        </w:tc>
      </w:tr>
      <w:tr w14:paraId="6D573D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84A102"/>
        </w:tc>
        <w:tc>
          <w:tcPr>
            <w:tcW w:w="2608" w:type="dxa"/>
            <w:gridSpan w:val="2"/>
            <w:vAlign w:val="center"/>
          </w:tcPr>
          <w:p w14:paraId="3D583AF3">
            <w:pPr>
              <w:pStyle w:val="17"/>
            </w:pPr>
            <w:r>
              <w:t>30%</w:t>
            </w:r>
          </w:p>
        </w:tc>
        <w:tc>
          <w:tcPr>
            <w:tcW w:w="1587" w:type="dxa"/>
            <w:vAlign w:val="center"/>
          </w:tcPr>
          <w:p w14:paraId="69CDBD44">
            <w:pPr>
              <w:pStyle w:val="17"/>
            </w:pPr>
            <w:r>
              <w:t>60%</w:t>
            </w:r>
          </w:p>
        </w:tc>
        <w:tc>
          <w:tcPr>
            <w:tcW w:w="1304" w:type="dxa"/>
            <w:vAlign w:val="center"/>
          </w:tcPr>
          <w:p w14:paraId="389B26FB">
            <w:pPr>
              <w:pStyle w:val="17"/>
            </w:pPr>
            <w:r>
              <w:t>90%</w:t>
            </w:r>
          </w:p>
        </w:tc>
        <w:tc>
          <w:tcPr>
            <w:tcW w:w="3119" w:type="dxa"/>
            <w:gridSpan w:val="2"/>
            <w:vAlign w:val="center"/>
          </w:tcPr>
          <w:p w14:paraId="1CFE4B3F">
            <w:pPr>
              <w:pStyle w:val="17"/>
            </w:pPr>
            <w:r>
              <w:t>100%</w:t>
            </w:r>
          </w:p>
        </w:tc>
      </w:tr>
      <w:tr w14:paraId="0AE465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1EA590">
            <w:pPr>
              <w:pStyle w:val="16"/>
            </w:pPr>
            <w:r>
              <w:t>绩效目标</w:t>
            </w:r>
          </w:p>
        </w:tc>
        <w:tc>
          <w:tcPr>
            <w:tcW w:w="8618" w:type="dxa"/>
            <w:gridSpan w:val="6"/>
            <w:vAlign w:val="center"/>
          </w:tcPr>
          <w:p w14:paraId="350122DD">
            <w:pPr>
              <w:pStyle w:val="15"/>
            </w:pPr>
            <w:r>
              <w:t>1.满足市场对优质特色肉用型种鸡和商品鸡的需求。</w:t>
            </w:r>
          </w:p>
          <w:p w14:paraId="7F4A1ED9">
            <w:pPr>
              <w:pStyle w:val="15"/>
            </w:pPr>
            <w:r>
              <w:t>2.2025年将完成3个品系一个世代繁育与疾病净化工作，以及配合力测定群体的选育与性能测定工作,筛选出最佳配套组合，配套系可基本达到国家中试标准。</w:t>
            </w:r>
          </w:p>
        </w:tc>
      </w:tr>
    </w:tbl>
    <w:p w14:paraId="53FD509D">
      <w:pPr>
        <w:spacing w:line="2" w:lineRule="exact"/>
        <w:jc w:val="center"/>
      </w:pPr>
    </w:p>
    <w:tbl>
      <w:tblPr>
        <w:tblStyle w:val="7"/>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2144"/>
        <w:gridCol w:w="2126"/>
        <w:gridCol w:w="709"/>
        <w:gridCol w:w="2363"/>
      </w:tblGrid>
      <w:tr w14:paraId="5EDF2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9B247B">
            <w:pPr>
              <w:pStyle w:val="16"/>
            </w:pPr>
            <w:r>
              <w:t>一级指标</w:t>
            </w:r>
          </w:p>
        </w:tc>
        <w:tc>
          <w:tcPr>
            <w:tcW w:w="1276" w:type="dxa"/>
            <w:vAlign w:val="center"/>
          </w:tcPr>
          <w:p w14:paraId="2EDE07E6">
            <w:pPr>
              <w:pStyle w:val="16"/>
            </w:pPr>
            <w:r>
              <w:t>二级指标</w:t>
            </w:r>
          </w:p>
        </w:tc>
        <w:tc>
          <w:tcPr>
            <w:tcW w:w="2144" w:type="dxa"/>
            <w:vAlign w:val="center"/>
          </w:tcPr>
          <w:p w14:paraId="5A17E6A4">
            <w:pPr>
              <w:pStyle w:val="16"/>
            </w:pPr>
            <w:r>
              <w:t>三级指标</w:t>
            </w:r>
          </w:p>
        </w:tc>
        <w:tc>
          <w:tcPr>
            <w:tcW w:w="2126" w:type="dxa"/>
            <w:vAlign w:val="center"/>
          </w:tcPr>
          <w:p w14:paraId="627B1EB1">
            <w:pPr>
              <w:pStyle w:val="16"/>
            </w:pPr>
            <w:r>
              <w:t>绩效指标描述</w:t>
            </w:r>
          </w:p>
        </w:tc>
        <w:tc>
          <w:tcPr>
            <w:tcW w:w="709" w:type="dxa"/>
            <w:vAlign w:val="center"/>
          </w:tcPr>
          <w:p w14:paraId="52524C24">
            <w:pPr>
              <w:pStyle w:val="16"/>
            </w:pPr>
            <w:r>
              <w:t>指标值</w:t>
            </w:r>
          </w:p>
        </w:tc>
        <w:tc>
          <w:tcPr>
            <w:tcW w:w="2363" w:type="dxa"/>
            <w:vAlign w:val="center"/>
          </w:tcPr>
          <w:p w14:paraId="1BC8E8DC">
            <w:pPr>
              <w:pStyle w:val="16"/>
            </w:pPr>
            <w:r>
              <w:t>指标值确定依据</w:t>
            </w:r>
          </w:p>
        </w:tc>
      </w:tr>
      <w:tr w14:paraId="01ECC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D3C832">
            <w:pPr>
              <w:pStyle w:val="17"/>
            </w:pPr>
            <w:r>
              <w:t>产出指标</w:t>
            </w:r>
          </w:p>
        </w:tc>
        <w:tc>
          <w:tcPr>
            <w:tcW w:w="1276" w:type="dxa"/>
            <w:vAlign w:val="center"/>
          </w:tcPr>
          <w:p w14:paraId="1729F26A">
            <w:pPr>
              <w:pStyle w:val="15"/>
            </w:pPr>
            <w:r>
              <w:t>数量指标</w:t>
            </w:r>
          </w:p>
        </w:tc>
        <w:tc>
          <w:tcPr>
            <w:tcW w:w="2144" w:type="dxa"/>
            <w:vAlign w:val="center"/>
          </w:tcPr>
          <w:p w14:paraId="4976BBC4">
            <w:pPr>
              <w:pStyle w:val="15"/>
            </w:pPr>
            <w:r>
              <w:t>品系A：2025年A4世代上笼数量超过3000只，12周龄平均体重公鸡超过2200g，母鸡超过1750g,高峰产蛋率达75%。</w:t>
            </w:r>
          </w:p>
        </w:tc>
        <w:tc>
          <w:tcPr>
            <w:tcW w:w="2126" w:type="dxa"/>
            <w:vAlign w:val="center"/>
          </w:tcPr>
          <w:p w14:paraId="5E43C3D4">
            <w:pPr>
              <w:pStyle w:val="15"/>
            </w:pPr>
            <w:r>
              <w:t>品系A：2025年A4世代上笼数量超过3000只，12周龄平均体重公鸡超过2200g，母鸡超过1750g,高峰产蛋率达75%。</w:t>
            </w:r>
          </w:p>
        </w:tc>
        <w:tc>
          <w:tcPr>
            <w:tcW w:w="709" w:type="dxa"/>
            <w:vAlign w:val="center"/>
          </w:tcPr>
          <w:p w14:paraId="39D07D75">
            <w:pPr>
              <w:pStyle w:val="15"/>
            </w:pPr>
            <w:r>
              <w:t>≥75%</w:t>
            </w:r>
          </w:p>
        </w:tc>
        <w:tc>
          <w:tcPr>
            <w:tcW w:w="2363" w:type="dxa"/>
            <w:vAlign w:val="center"/>
          </w:tcPr>
          <w:p w14:paraId="1B4105CA">
            <w:pPr>
              <w:pStyle w:val="15"/>
            </w:pPr>
            <w:r>
              <w:t>冀财农【2024】135号关于下达2024年省级农业产业发展资金的通知</w:t>
            </w:r>
          </w:p>
        </w:tc>
      </w:tr>
      <w:tr w14:paraId="4738E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AB1306"/>
        </w:tc>
        <w:tc>
          <w:tcPr>
            <w:tcW w:w="1276" w:type="dxa"/>
            <w:vAlign w:val="center"/>
          </w:tcPr>
          <w:p w14:paraId="51362E17">
            <w:pPr>
              <w:pStyle w:val="15"/>
            </w:pPr>
            <w:r>
              <w:t>数量指标</w:t>
            </w:r>
          </w:p>
        </w:tc>
        <w:tc>
          <w:tcPr>
            <w:tcW w:w="2144" w:type="dxa"/>
            <w:vAlign w:val="center"/>
          </w:tcPr>
          <w:p w14:paraId="4CFDAF67">
            <w:pPr>
              <w:pStyle w:val="15"/>
            </w:pPr>
            <w:r>
              <w:t>品系B：2025年B18世代上笼超过3000只，16周龄平均体重公鸡超过1600g,母鸡超过1200g，高峰产蛋率达到75%。</w:t>
            </w:r>
          </w:p>
        </w:tc>
        <w:tc>
          <w:tcPr>
            <w:tcW w:w="2126" w:type="dxa"/>
            <w:vAlign w:val="center"/>
          </w:tcPr>
          <w:p w14:paraId="75705A50">
            <w:pPr>
              <w:pStyle w:val="15"/>
            </w:pPr>
            <w:r>
              <w:t>品系B：2025年B18世代上笼超过3000只，16周龄平均体重公鸡超过1600g,母鸡超过1200g，高峰产蛋率达到75%。</w:t>
            </w:r>
          </w:p>
        </w:tc>
        <w:tc>
          <w:tcPr>
            <w:tcW w:w="709" w:type="dxa"/>
            <w:vAlign w:val="center"/>
          </w:tcPr>
          <w:p w14:paraId="007DEDB1">
            <w:pPr>
              <w:pStyle w:val="15"/>
            </w:pPr>
            <w:r>
              <w:t>≥75%</w:t>
            </w:r>
          </w:p>
        </w:tc>
        <w:tc>
          <w:tcPr>
            <w:tcW w:w="2363" w:type="dxa"/>
            <w:vAlign w:val="center"/>
          </w:tcPr>
          <w:p w14:paraId="1FD16B6F">
            <w:pPr>
              <w:pStyle w:val="15"/>
            </w:pPr>
            <w:r>
              <w:t>冀财农【2024】135号关于下达2024年省级农业产业发展资金的通知</w:t>
            </w:r>
          </w:p>
        </w:tc>
      </w:tr>
      <w:tr w14:paraId="68AEC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338F47"/>
        </w:tc>
        <w:tc>
          <w:tcPr>
            <w:tcW w:w="1276" w:type="dxa"/>
            <w:vAlign w:val="center"/>
          </w:tcPr>
          <w:p w14:paraId="575DAF14">
            <w:pPr>
              <w:pStyle w:val="15"/>
            </w:pPr>
            <w:r>
              <w:t>数量指标</w:t>
            </w:r>
          </w:p>
        </w:tc>
        <w:tc>
          <w:tcPr>
            <w:tcW w:w="2144" w:type="dxa"/>
            <w:vAlign w:val="center"/>
          </w:tcPr>
          <w:p w14:paraId="03E37042">
            <w:pPr>
              <w:pStyle w:val="15"/>
            </w:pPr>
            <w:r>
              <w:t>品系C：2024年C16世代上笼数量超过3000只，16周龄平均体重公鸡超过1700g,母鸡超过1350g,高峰产蛋率达到80%。</w:t>
            </w:r>
          </w:p>
        </w:tc>
        <w:tc>
          <w:tcPr>
            <w:tcW w:w="2126" w:type="dxa"/>
            <w:vAlign w:val="center"/>
          </w:tcPr>
          <w:p w14:paraId="45A156AF">
            <w:pPr>
              <w:pStyle w:val="15"/>
            </w:pPr>
            <w:r>
              <w:t>品系C：2024年C16世代上笼数量超过3000只，16周龄平均体重公鸡超过1700g,母鸡超过1350g,高峰产蛋率达到80%。</w:t>
            </w:r>
          </w:p>
        </w:tc>
        <w:tc>
          <w:tcPr>
            <w:tcW w:w="709" w:type="dxa"/>
            <w:vAlign w:val="center"/>
          </w:tcPr>
          <w:p w14:paraId="7DDA49A3">
            <w:pPr>
              <w:pStyle w:val="15"/>
            </w:pPr>
            <w:r>
              <w:t>≥80%</w:t>
            </w:r>
          </w:p>
        </w:tc>
        <w:tc>
          <w:tcPr>
            <w:tcW w:w="2363" w:type="dxa"/>
            <w:vAlign w:val="center"/>
          </w:tcPr>
          <w:p w14:paraId="1B26034F">
            <w:pPr>
              <w:pStyle w:val="15"/>
            </w:pPr>
            <w:r>
              <w:t>冀财农【2024】135号关于下达2024年省级农业产业发展资金的通知</w:t>
            </w:r>
          </w:p>
        </w:tc>
      </w:tr>
      <w:tr w14:paraId="3C74C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06BB97"/>
        </w:tc>
        <w:tc>
          <w:tcPr>
            <w:tcW w:w="1276" w:type="dxa"/>
            <w:vAlign w:val="center"/>
          </w:tcPr>
          <w:p w14:paraId="2BF20BBF">
            <w:pPr>
              <w:pStyle w:val="15"/>
            </w:pPr>
            <w:r>
              <w:t>质量指标</w:t>
            </w:r>
          </w:p>
        </w:tc>
        <w:tc>
          <w:tcPr>
            <w:tcW w:w="2144" w:type="dxa"/>
            <w:vAlign w:val="center"/>
          </w:tcPr>
          <w:p w14:paraId="5655FDDB">
            <w:pPr>
              <w:pStyle w:val="15"/>
            </w:pPr>
            <w:r>
              <w:t>筛选出1个最佳配套组合。</w:t>
            </w:r>
          </w:p>
        </w:tc>
        <w:tc>
          <w:tcPr>
            <w:tcW w:w="2126" w:type="dxa"/>
            <w:vAlign w:val="center"/>
          </w:tcPr>
          <w:p w14:paraId="3865E664">
            <w:pPr>
              <w:pStyle w:val="15"/>
            </w:pPr>
            <w:r>
              <w:t>筛选出1个最佳配套组合。</w:t>
            </w:r>
          </w:p>
        </w:tc>
        <w:tc>
          <w:tcPr>
            <w:tcW w:w="709" w:type="dxa"/>
            <w:vAlign w:val="center"/>
          </w:tcPr>
          <w:p w14:paraId="66014085">
            <w:pPr>
              <w:pStyle w:val="15"/>
            </w:pPr>
            <w:r>
              <w:t>1个</w:t>
            </w:r>
          </w:p>
        </w:tc>
        <w:tc>
          <w:tcPr>
            <w:tcW w:w="2363" w:type="dxa"/>
            <w:vAlign w:val="center"/>
          </w:tcPr>
          <w:p w14:paraId="69417129">
            <w:pPr>
              <w:pStyle w:val="15"/>
            </w:pPr>
            <w:r>
              <w:t>冀财农【2024】135号关于下达2024年省级农业产业发展资金的通知</w:t>
            </w:r>
          </w:p>
        </w:tc>
      </w:tr>
      <w:tr w14:paraId="29907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4CF27B"/>
        </w:tc>
        <w:tc>
          <w:tcPr>
            <w:tcW w:w="1276" w:type="dxa"/>
            <w:vAlign w:val="center"/>
          </w:tcPr>
          <w:p w14:paraId="205B7AF8">
            <w:pPr>
              <w:pStyle w:val="15"/>
            </w:pPr>
            <w:r>
              <w:t>成本指标</w:t>
            </w:r>
          </w:p>
        </w:tc>
        <w:tc>
          <w:tcPr>
            <w:tcW w:w="2144" w:type="dxa"/>
            <w:vAlign w:val="center"/>
          </w:tcPr>
          <w:p w14:paraId="28CA4954">
            <w:pPr>
              <w:pStyle w:val="15"/>
            </w:pPr>
            <w:r>
              <w:t>项目工程预算资金完成率100%。</w:t>
            </w:r>
          </w:p>
        </w:tc>
        <w:tc>
          <w:tcPr>
            <w:tcW w:w="2126" w:type="dxa"/>
            <w:vAlign w:val="center"/>
          </w:tcPr>
          <w:p w14:paraId="3AB164DA">
            <w:pPr>
              <w:pStyle w:val="15"/>
            </w:pPr>
            <w:r>
              <w:t>项目工程预算资金完成率100%。</w:t>
            </w:r>
          </w:p>
        </w:tc>
        <w:tc>
          <w:tcPr>
            <w:tcW w:w="709" w:type="dxa"/>
            <w:vAlign w:val="center"/>
          </w:tcPr>
          <w:p w14:paraId="7AFBB67E">
            <w:pPr>
              <w:pStyle w:val="15"/>
            </w:pPr>
            <w:r>
              <w:t>100%</w:t>
            </w:r>
          </w:p>
        </w:tc>
        <w:tc>
          <w:tcPr>
            <w:tcW w:w="2363" w:type="dxa"/>
            <w:vAlign w:val="center"/>
          </w:tcPr>
          <w:p w14:paraId="35DD8C3D">
            <w:pPr>
              <w:pStyle w:val="15"/>
            </w:pPr>
            <w:r>
              <w:t>冀财农【2024】135号关于下达2024年省级农业产业发展资金的通知</w:t>
            </w:r>
          </w:p>
        </w:tc>
      </w:tr>
      <w:tr w14:paraId="30C27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FBF077"/>
        </w:tc>
        <w:tc>
          <w:tcPr>
            <w:tcW w:w="1276" w:type="dxa"/>
            <w:vAlign w:val="center"/>
          </w:tcPr>
          <w:p w14:paraId="7CA8BFE7">
            <w:pPr>
              <w:pStyle w:val="15"/>
            </w:pPr>
            <w:r>
              <w:t>时效指标</w:t>
            </w:r>
          </w:p>
        </w:tc>
        <w:tc>
          <w:tcPr>
            <w:tcW w:w="2144" w:type="dxa"/>
            <w:vAlign w:val="center"/>
          </w:tcPr>
          <w:p w14:paraId="28899546">
            <w:pPr>
              <w:pStyle w:val="15"/>
            </w:pPr>
            <w:r>
              <w:t>按时开展项目实施，12月完成。</w:t>
            </w:r>
          </w:p>
        </w:tc>
        <w:tc>
          <w:tcPr>
            <w:tcW w:w="2126" w:type="dxa"/>
            <w:vAlign w:val="center"/>
          </w:tcPr>
          <w:p w14:paraId="2A2BF2E8">
            <w:pPr>
              <w:pStyle w:val="15"/>
            </w:pPr>
            <w:r>
              <w:t>按时开展项目实施，12月完成。</w:t>
            </w:r>
          </w:p>
        </w:tc>
        <w:tc>
          <w:tcPr>
            <w:tcW w:w="709" w:type="dxa"/>
            <w:vAlign w:val="center"/>
          </w:tcPr>
          <w:p w14:paraId="373FE321">
            <w:pPr>
              <w:pStyle w:val="15"/>
            </w:pPr>
            <w:r>
              <w:t>100%</w:t>
            </w:r>
          </w:p>
        </w:tc>
        <w:tc>
          <w:tcPr>
            <w:tcW w:w="2363" w:type="dxa"/>
            <w:vAlign w:val="center"/>
          </w:tcPr>
          <w:p w14:paraId="0C3114E0">
            <w:pPr>
              <w:pStyle w:val="15"/>
            </w:pPr>
            <w:r>
              <w:t>冀财农【2024】135号关于下达2024年省级农业产业发展资金的通知</w:t>
            </w:r>
          </w:p>
        </w:tc>
      </w:tr>
      <w:tr w14:paraId="46B14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92D75B">
            <w:pPr>
              <w:pStyle w:val="17"/>
            </w:pPr>
            <w:r>
              <w:t>效益指标</w:t>
            </w:r>
          </w:p>
        </w:tc>
        <w:tc>
          <w:tcPr>
            <w:tcW w:w="1276" w:type="dxa"/>
            <w:vAlign w:val="center"/>
          </w:tcPr>
          <w:p w14:paraId="07375F73">
            <w:pPr>
              <w:pStyle w:val="15"/>
            </w:pPr>
            <w:r>
              <w:t>社会效益指标</w:t>
            </w:r>
          </w:p>
        </w:tc>
        <w:tc>
          <w:tcPr>
            <w:tcW w:w="2144" w:type="dxa"/>
            <w:vAlign w:val="center"/>
          </w:tcPr>
          <w:p w14:paraId="19737015">
            <w:pPr>
              <w:pStyle w:val="15"/>
            </w:pPr>
            <w:r>
              <w:t>项目的实施，北京油鸡产业发展的示范引领作用，带动农户200人从事北京油鸡养殖，每户增收1万元，同时辐射带动运输、饲料等行业，形成了相对完整的产业链条。养殖场产生的粪污，委托第三方处理生产有机肥，实现粪污资源化利用，利用率达100%。</w:t>
            </w:r>
          </w:p>
        </w:tc>
        <w:tc>
          <w:tcPr>
            <w:tcW w:w="2126" w:type="dxa"/>
            <w:vAlign w:val="center"/>
          </w:tcPr>
          <w:p w14:paraId="7A1BDA38">
            <w:pPr>
              <w:pStyle w:val="15"/>
            </w:pPr>
            <w:r>
              <w:t>项目的实施，北京油鸡产业发展的示范引领作用，带动农户200人从事北京油鸡养殖，每户增收1万元，同时辐射带动运输、饲料等行业，形成了相对完整的产业链条。养殖场产生的粪污，委托第三方处理生产有机肥，实现粪污资源化利用，利用率达100%。</w:t>
            </w:r>
          </w:p>
        </w:tc>
        <w:tc>
          <w:tcPr>
            <w:tcW w:w="709" w:type="dxa"/>
            <w:vAlign w:val="center"/>
          </w:tcPr>
          <w:p w14:paraId="7B01CD6A">
            <w:pPr>
              <w:pStyle w:val="15"/>
            </w:pPr>
            <w:r>
              <w:t>100%</w:t>
            </w:r>
          </w:p>
        </w:tc>
        <w:tc>
          <w:tcPr>
            <w:tcW w:w="2363" w:type="dxa"/>
            <w:vAlign w:val="center"/>
          </w:tcPr>
          <w:p w14:paraId="07A025BF">
            <w:pPr>
              <w:pStyle w:val="15"/>
            </w:pPr>
            <w:r>
              <w:t>冀财农【2024】135号关于下达2024年省级农业产业发展资金的通知</w:t>
            </w:r>
          </w:p>
        </w:tc>
      </w:tr>
      <w:tr w14:paraId="639E0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1B7F43">
            <w:pPr>
              <w:pStyle w:val="17"/>
            </w:pPr>
            <w:r>
              <w:t>满意度指标</w:t>
            </w:r>
          </w:p>
        </w:tc>
        <w:tc>
          <w:tcPr>
            <w:tcW w:w="1276" w:type="dxa"/>
            <w:vAlign w:val="center"/>
          </w:tcPr>
          <w:p w14:paraId="40D72A89">
            <w:pPr>
              <w:pStyle w:val="15"/>
            </w:pPr>
            <w:r>
              <w:t>服务对象满意度指标</w:t>
            </w:r>
          </w:p>
        </w:tc>
        <w:tc>
          <w:tcPr>
            <w:tcW w:w="2144" w:type="dxa"/>
            <w:vAlign w:val="center"/>
          </w:tcPr>
          <w:p w14:paraId="01BA1335">
            <w:pPr>
              <w:pStyle w:val="15"/>
            </w:pPr>
            <w:r>
              <w:t>满意度达到100%</w:t>
            </w:r>
          </w:p>
        </w:tc>
        <w:tc>
          <w:tcPr>
            <w:tcW w:w="2126" w:type="dxa"/>
            <w:vAlign w:val="center"/>
          </w:tcPr>
          <w:p w14:paraId="4DF65CAB">
            <w:pPr>
              <w:pStyle w:val="15"/>
            </w:pPr>
            <w:r>
              <w:t>满意度达到100%</w:t>
            </w:r>
          </w:p>
        </w:tc>
        <w:tc>
          <w:tcPr>
            <w:tcW w:w="709" w:type="dxa"/>
            <w:vAlign w:val="center"/>
          </w:tcPr>
          <w:p w14:paraId="6085F17E">
            <w:pPr>
              <w:pStyle w:val="15"/>
            </w:pPr>
            <w:r>
              <w:t>100%</w:t>
            </w:r>
          </w:p>
        </w:tc>
        <w:tc>
          <w:tcPr>
            <w:tcW w:w="2363" w:type="dxa"/>
            <w:vAlign w:val="center"/>
          </w:tcPr>
          <w:p w14:paraId="1355939E">
            <w:pPr>
              <w:pStyle w:val="15"/>
            </w:pPr>
            <w:r>
              <w:t>冀财农【2024】135号关于下达2024年省级农业产业发展资金的通知</w:t>
            </w:r>
          </w:p>
        </w:tc>
      </w:tr>
    </w:tbl>
    <w:p w14:paraId="2FEE64E8">
      <w:pPr>
        <w:sectPr>
          <w:type w:val="continuous"/>
          <w:pgSz w:w="11900" w:h="16840"/>
          <w:pgMar w:top="1984" w:right="1304" w:bottom="1134" w:left="1304" w:header="720" w:footer="720" w:gutter="0"/>
          <w:cols w:space="720" w:num="1"/>
        </w:sectPr>
      </w:pPr>
    </w:p>
    <w:p w14:paraId="79FDAB84">
      <w:pPr>
        <w:jc w:val="center"/>
      </w:pPr>
    </w:p>
    <w:p w14:paraId="1D63240C">
      <w:pPr>
        <w:rPr>
          <w:rFonts w:ascii="方正楷体简体" w:hAnsi="方正楷体简体" w:eastAsia="方正楷体简体" w:cs="方正楷体简体"/>
          <w:sz w:val="32"/>
          <w:szCs w:val="32"/>
        </w:rPr>
      </w:pPr>
      <w:bookmarkStart w:id="32" w:name="_Toc_4_4_0000000032"/>
      <w:r>
        <w:rPr>
          <w:rFonts w:ascii="方正楷体简体" w:hAnsi="方正楷体简体" w:eastAsia="方正楷体简体" w:cs="方正楷体简体"/>
          <w:sz w:val="32"/>
          <w:szCs w:val="32"/>
        </w:rPr>
        <w:br w:type="page"/>
      </w:r>
    </w:p>
    <w:p w14:paraId="0D0A4DAF">
      <w:pPr>
        <w:kinsoku w:val="0"/>
        <w:autoSpaceDE w:val="0"/>
        <w:autoSpaceDN w:val="0"/>
        <w:adjustRightInd w:val="0"/>
        <w:snapToGrid w:val="0"/>
        <w:spacing w:line="570" w:lineRule="exact"/>
        <w:ind w:firstLine="640" w:firstLineChars="200"/>
        <w:textAlignment w:val="baseline"/>
        <w:rPr>
          <w:rFonts w:ascii="方正楷体简体" w:hAnsi="方正楷体简体" w:eastAsia="方正楷体简体" w:cs="方正楷体简体"/>
          <w:sz w:val="32"/>
          <w:szCs w:val="32"/>
        </w:rPr>
      </w:pPr>
      <w:r>
        <w:rPr>
          <w:rFonts w:ascii="方正楷体简体" w:hAnsi="方正楷体简体" w:eastAsia="方正楷体简体" w:cs="方正楷体简体"/>
          <w:sz w:val="32"/>
          <w:szCs w:val="32"/>
        </w:rPr>
        <w:t>29.冀财农【2023】187号关于提前下达2024年省级耕地建设与利用（中央增发2023年国债高标准农田建设省级配套）资金的通知绩效目标表</w:t>
      </w:r>
      <w:bookmarkEnd w:id="32"/>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F60B5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7276D67">
            <w:pPr>
              <w:pStyle w:val="14"/>
            </w:pPr>
            <w:r>
              <w:t>326001遵化市农业农村局本级</w:t>
            </w:r>
          </w:p>
        </w:tc>
        <w:tc>
          <w:tcPr>
            <w:tcW w:w="1843" w:type="dxa"/>
            <w:tcBorders>
              <w:top w:val="single" w:color="FFFFFF" w:sz="6" w:space="0"/>
              <w:left w:val="single" w:color="FFFFFF" w:sz="6" w:space="0"/>
              <w:right w:val="single" w:color="FFFFFF" w:sz="6" w:space="0"/>
            </w:tcBorders>
            <w:vAlign w:val="center"/>
          </w:tcPr>
          <w:p w14:paraId="4477C317">
            <w:pPr>
              <w:pStyle w:val="13"/>
            </w:pPr>
            <w:r>
              <w:t>单位：万元</w:t>
            </w:r>
          </w:p>
        </w:tc>
      </w:tr>
      <w:tr w14:paraId="5362D7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63D88A">
            <w:pPr>
              <w:pStyle w:val="16"/>
            </w:pPr>
            <w:r>
              <w:t>项目编码</w:t>
            </w:r>
          </w:p>
        </w:tc>
        <w:tc>
          <w:tcPr>
            <w:tcW w:w="2608" w:type="dxa"/>
            <w:gridSpan w:val="2"/>
            <w:vAlign w:val="center"/>
          </w:tcPr>
          <w:p w14:paraId="515F2DE4">
            <w:pPr>
              <w:pStyle w:val="15"/>
            </w:pPr>
            <w:r>
              <w:t>13028124P00059610001H</w:t>
            </w:r>
          </w:p>
        </w:tc>
        <w:tc>
          <w:tcPr>
            <w:tcW w:w="1587" w:type="dxa"/>
            <w:vAlign w:val="center"/>
          </w:tcPr>
          <w:p w14:paraId="66DBFEA6">
            <w:pPr>
              <w:pStyle w:val="16"/>
            </w:pPr>
            <w:r>
              <w:t>项目名称</w:t>
            </w:r>
          </w:p>
        </w:tc>
        <w:tc>
          <w:tcPr>
            <w:tcW w:w="4423" w:type="dxa"/>
            <w:gridSpan w:val="3"/>
            <w:vAlign w:val="center"/>
          </w:tcPr>
          <w:p w14:paraId="35EB2D36">
            <w:pPr>
              <w:pStyle w:val="15"/>
            </w:pPr>
            <w:r>
              <w:t>冀财农【2023】187号关于提前下达2024年省级耕地建设与利用（中央增发2023年国债高标准农田建设省级配套）资金的通知</w:t>
            </w:r>
          </w:p>
        </w:tc>
      </w:tr>
      <w:tr w14:paraId="152F0D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7BAECA">
            <w:pPr>
              <w:pStyle w:val="16"/>
            </w:pPr>
            <w:r>
              <w:t>预算规模及资金用途</w:t>
            </w:r>
          </w:p>
        </w:tc>
        <w:tc>
          <w:tcPr>
            <w:tcW w:w="1276" w:type="dxa"/>
            <w:vAlign w:val="center"/>
          </w:tcPr>
          <w:p w14:paraId="35F6E9DE">
            <w:pPr>
              <w:pStyle w:val="16"/>
            </w:pPr>
            <w:r>
              <w:t>预算数</w:t>
            </w:r>
          </w:p>
        </w:tc>
        <w:tc>
          <w:tcPr>
            <w:tcW w:w="1332" w:type="dxa"/>
            <w:vAlign w:val="center"/>
          </w:tcPr>
          <w:p w14:paraId="269DF169">
            <w:pPr>
              <w:pStyle w:val="15"/>
            </w:pPr>
            <w:r>
              <w:t>139.00</w:t>
            </w:r>
          </w:p>
        </w:tc>
        <w:tc>
          <w:tcPr>
            <w:tcW w:w="1587" w:type="dxa"/>
            <w:vAlign w:val="center"/>
          </w:tcPr>
          <w:p w14:paraId="61811D58">
            <w:pPr>
              <w:pStyle w:val="16"/>
            </w:pPr>
            <w:r>
              <w:t>其中：财政    资金</w:t>
            </w:r>
          </w:p>
        </w:tc>
        <w:tc>
          <w:tcPr>
            <w:tcW w:w="1304" w:type="dxa"/>
            <w:vAlign w:val="center"/>
          </w:tcPr>
          <w:p w14:paraId="64DD3A8D">
            <w:pPr>
              <w:pStyle w:val="15"/>
            </w:pPr>
            <w:r>
              <w:t>139.00</w:t>
            </w:r>
          </w:p>
        </w:tc>
        <w:tc>
          <w:tcPr>
            <w:tcW w:w="1276" w:type="dxa"/>
            <w:vAlign w:val="center"/>
          </w:tcPr>
          <w:p w14:paraId="68162066">
            <w:pPr>
              <w:pStyle w:val="16"/>
            </w:pPr>
            <w:r>
              <w:t>其他资金</w:t>
            </w:r>
          </w:p>
        </w:tc>
        <w:tc>
          <w:tcPr>
            <w:tcW w:w="1843" w:type="dxa"/>
            <w:vAlign w:val="center"/>
          </w:tcPr>
          <w:p w14:paraId="651031A5">
            <w:pPr>
              <w:pStyle w:val="15"/>
            </w:pPr>
          </w:p>
        </w:tc>
      </w:tr>
      <w:tr w14:paraId="51935B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49CEAC"/>
        </w:tc>
        <w:tc>
          <w:tcPr>
            <w:tcW w:w="8618" w:type="dxa"/>
            <w:gridSpan w:val="6"/>
            <w:vAlign w:val="center"/>
          </w:tcPr>
          <w:p w14:paraId="61B8103C">
            <w:pPr>
              <w:pStyle w:val="15"/>
            </w:pPr>
            <w:r>
              <w:t>预算数139万元，其中：财政资金139万元，其他资金0万元。主要用于新增高标准农田改造提升项目资金。</w:t>
            </w:r>
          </w:p>
        </w:tc>
      </w:tr>
      <w:tr w14:paraId="5CECA8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2EF1B4">
            <w:pPr>
              <w:pStyle w:val="16"/>
            </w:pPr>
            <w:r>
              <w:t>资金支出计划（%）</w:t>
            </w:r>
          </w:p>
        </w:tc>
        <w:tc>
          <w:tcPr>
            <w:tcW w:w="2608" w:type="dxa"/>
            <w:gridSpan w:val="2"/>
            <w:vAlign w:val="center"/>
          </w:tcPr>
          <w:p w14:paraId="50A095BF">
            <w:pPr>
              <w:pStyle w:val="16"/>
            </w:pPr>
            <w:r>
              <w:t>3月底</w:t>
            </w:r>
          </w:p>
        </w:tc>
        <w:tc>
          <w:tcPr>
            <w:tcW w:w="1587" w:type="dxa"/>
            <w:vAlign w:val="center"/>
          </w:tcPr>
          <w:p w14:paraId="47CBD5FC">
            <w:pPr>
              <w:pStyle w:val="16"/>
            </w:pPr>
            <w:r>
              <w:t>6月底</w:t>
            </w:r>
          </w:p>
        </w:tc>
        <w:tc>
          <w:tcPr>
            <w:tcW w:w="1304" w:type="dxa"/>
            <w:vAlign w:val="center"/>
          </w:tcPr>
          <w:p w14:paraId="65AB2B89">
            <w:pPr>
              <w:pStyle w:val="16"/>
            </w:pPr>
            <w:r>
              <w:t>10月底</w:t>
            </w:r>
          </w:p>
        </w:tc>
        <w:tc>
          <w:tcPr>
            <w:tcW w:w="3119" w:type="dxa"/>
            <w:gridSpan w:val="2"/>
            <w:vAlign w:val="center"/>
          </w:tcPr>
          <w:p w14:paraId="356DE45C">
            <w:pPr>
              <w:pStyle w:val="16"/>
            </w:pPr>
            <w:r>
              <w:t>12月底</w:t>
            </w:r>
          </w:p>
        </w:tc>
      </w:tr>
      <w:tr w14:paraId="482AC5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706A92"/>
        </w:tc>
        <w:tc>
          <w:tcPr>
            <w:tcW w:w="2608" w:type="dxa"/>
            <w:gridSpan w:val="2"/>
            <w:vAlign w:val="center"/>
          </w:tcPr>
          <w:p w14:paraId="51602190">
            <w:pPr>
              <w:pStyle w:val="17"/>
            </w:pPr>
            <w:r>
              <w:t>30%</w:t>
            </w:r>
          </w:p>
        </w:tc>
        <w:tc>
          <w:tcPr>
            <w:tcW w:w="1587" w:type="dxa"/>
            <w:vAlign w:val="center"/>
          </w:tcPr>
          <w:p w14:paraId="766B1F72">
            <w:pPr>
              <w:pStyle w:val="17"/>
            </w:pPr>
            <w:r>
              <w:t>60%</w:t>
            </w:r>
          </w:p>
        </w:tc>
        <w:tc>
          <w:tcPr>
            <w:tcW w:w="1304" w:type="dxa"/>
            <w:vAlign w:val="center"/>
          </w:tcPr>
          <w:p w14:paraId="664AD603">
            <w:pPr>
              <w:pStyle w:val="17"/>
            </w:pPr>
            <w:r>
              <w:t>90%</w:t>
            </w:r>
          </w:p>
        </w:tc>
        <w:tc>
          <w:tcPr>
            <w:tcW w:w="3119" w:type="dxa"/>
            <w:gridSpan w:val="2"/>
            <w:vAlign w:val="center"/>
          </w:tcPr>
          <w:p w14:paraId="56B7D372">
            <w:pPr>
              <w:pStyle w:val="17"/>
            </w:pPr>
            <w:r>
              <w:t>100%</w:t>
            </w:r>
          </w:p>
        </w:tc>
      </w:tr>
      <w:tr w14:paraId="4E6458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8A6410">
            <w:pPr>
              <w:pStyle w:val="16"/>
            </w:pPr>
            <w:r>
              <w:t>绩效目标</w:t>
            </w:r>
          </w:p>
        </w:tc>
        <w:tc>
          <w:tcPr>
            <w:tcW w:w="8618" w:type="dxa"/>
            <w:gridSpan w:val="6"/>
            <w:vAlign w:val="center"/>
          </w:tcPr>
          <w:p w14:paraId="0A1F21D7">
            <w:pPr>
              <w:pStyle w:val="15"/>
            </w:pPr>
            <w:r>
              <w:t>1.新增高标准农田改造提升2万亩</w:t>
            </w:r>
          </w:p>
          <w:p w14:paraId="5671531A">
            <w:pPr>
              <w:pStyle w:val="15"/>
            </w:pPr>
            <w:r>
              <w:t>2.提高农田基础设施建设，保障粮食生产安全</w:t>
            </w:r>
          </w:p>
        </w:tc>
      </w:tr>
    </w:tbl>
    <w:p w14:paraId="395A6C27">
      <w:pPr>
        <w:spacing w:line="2" w:lineRule="exact"/>
        <w:jc w:val="center"/>
      </w:pPr>
    </w:p>
    <w:tbl>
      <w:tblPr>
        <w:tblStyle w:val="7"/>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087"/>
        <w:gridCol w:w="1134"/>
        <w:gridCol w:w="2789"/>
      </w:tblGrid>
      <w:tr w14:paraId="5962A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9AEA63">
            <w:pPr>
              <w:pStyle w:val="16"/>
            </w:pPr>
            <w:r>
              <w:t>一级指标</w:t>
            </w:r>
          </w:p>
        </w:tc>
        <w:tc>
          <w:tcPr>
            <w:tcW w:w="1276" w:type="dxa"/>
            <w:vAlign w:val="center"/>
          </w:tcPr>
          <w:p w14:paraId="6470BA7F">
            <w:pPr>
              <w:pStyle w:val="16"/>
            </w:pPr>
            <w:r>
              <w:t>二级指标</w:t>
            </w:r>
          </w:p>
        </w:tc>
        <w:tc>
          <w:tcPr>
            <w:tcW w:w="1332" w:type="dxa"/>
            <w:vAlign w:val="center"/>
          </w:tcPr>
          <w:p w14:paraId="42C56C61">
            <w:pPr>
              <w:pStyle w:val="16"/>
            </w:pPr>
            <w:r>
              <w:t>三级指标</w:t>
            </w:r>
          </w:p>
        </w:tc>
        <w:tc>
          <w:tcPr>
            <w:tcW w:w="2087" w:type="dxa"/>
            <w:vAlign w:val="center"/>
          </w:tcPr>
          <w:p w14:paraId="6D931024">
            <w:pPr>
              <w:pStyle w:val="16"/>
            </w:pPr>
            <w:r>
              <w:t>绩效指标描述</w:t>
            </w:r>
          </w:p>
        </w:tc>
        <w:tc>
          <w:tcPr>
            <w:tcW w:w="1134" w:type="dxa"/>
            <w:vAlign w:val="center"/>
          </w:tcPr>
          <w:p w14:paraId="2428307A">
            <w:pPr>
              <w:pStyle w:val="16"/>
            </w:pPr>
            <w:r>
              <w:t>指标值</w:t>
            </w:r>
          </w:p>
        </w:tc>
        <w:tc>
          <w:tcPr>
            <w:tcW w:w="2789" w:type="dxa"/>
            <w:vAlign w:val="center"/>
          </w:tcPr>
          <w:p w14:paraId="56ED67A9">
            <w:pPr>
              <w:pStyle w:val="16"/>
            </w:pPr>
            <w:r>
              <w:t>指标值确定依据</w:t>
            </w:r>
          </w:p>
        </w:tc>
      </w:tr>
      <w:tr w14:paraId="238C8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204B8D">
            <w:pPr>
              <w:pStyle w:val="17"/>
            </w:pPr>
            <w:r>
              <w:t>产出指标</w:t>
            </w:r>
          </w:p>
        </w:tc>
        <w:tc>
          <w:tcPr>
            <w:tcW w:w="1276" w:type="dxa"/>
            <w:vAlign w:val="center"/>
          </w:tcPr>
          <w:p w14:paraId="2F3CFCAC">
            <w:pPr>
              <w:pStyle w:val="15"/>
            </w:pPr>
            <w:r>
              <w:t>数量指标</w:t>
            </w:r>
          </w:p>
        </w:tc>
        <w:tc>
          <w:tcPr>
            <w:tcW w:w="1332" w:type="dxa"/>
            <w:vAlign w:val="center"/>
          </w:tcPr>
          <w:p w14:paraId="7981C8AB">
            <w:pPr>
              <w:pStyle w:val="15"/>
            </w:pPr>
            <w:r>
              <w:t>高标准农田改造提升面积</w:t>
            </w:r>
          </w:p>
        </w:tc>
        <w:tc>
          <w:tcPr>
            <w:tcW w:w="2087" w:type="dxa"/>
            <w:vAlign w:val="center"/>
          </w:tcPr>
          <w:p w14:paraId="70DD5EA9">
            <w:pPr>
              <w:pStyle w:val="15"/>
            </w:pPr>
            <w:r>
              <w:t>高标准农田改造提升面积</w:t>
            </w:r>
          </w:p>
        </w:tc>
        <w:tc>
          <w:tcPr>
            <w:tcW w:w="1134" w:type="dxa"/>
            <w:vAlign w:val="center"/>
          </w:tcPr>
          <w:p w14:paraId="07AD6032">
            <w:pPr>
              <w:pStyle w:val="15"/>
            </w:pPr>
            <w:r>
              <w:t>2万亩</w:t>
            </w:r>
          </w:p>
        </w:tc>
        <w:tc>
          <w:tcPr>
            <w:tcW w:w="2789" w:type="dxa"/>
            <w:vAlign w:val="center"/>
          </w:tcPr>
          <w:p w14:paraId="218CA8A1">
            <w:pPr>
              <w:pStyle w:val="15"/>
            </w:pPr>
            <w:r>
              <w:t>冀财农【2023】187号关于提前下达2024年省级耕地建设与利用（中央增发2023年国债高标准农田建设省级配套）资金的通知</w:t>
            </w:r>
          </w:p>
        </w:tc>
      </w:tr>
      <w:tr w14:paraId="7181B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B44641"/>
        </w:tc>
        <w:tc>
          <w:tcPr>
            <w:tcW w:w="1276" w:type="dxa"/>
            <w:vAlign w:val="center"/>
          </w:tcPr>
          <w:p w14:paraId="1B951E84">
            <w:pPr>
              <w:pStyle w:val="15"/>
            </w:pPr>
            <w:r>
              <w:t>质量指标</w:t>
            </w:r>
          </w:p>
        </w:tc>
        <w:tc>
          <w:tcPr>
            <w:tcW w:w="1332" w:type="dxa"/>
            <w:vAlign w:val="center"/>
          </w:tcPr>
          <w:p w14:paraId="4D3C1C1B">
            <w:pPr>
              <w:pStyle w:val="15"/>
            </w:pPr>
            <w:r>
              <w:t>验收合格率</w:t>
            </w:r>
          </w:p>
        </w:tc>
        <w:tc>
          <w:tcPr>
            <w:tcW w:w="2087" w:type="dxa"/>
            <w:vAlign w:val="center"/>
          </w:tcPr>
          <w:p w14:paraId="41FCA40B">
            <w:pPr>
              <w:pStyle w:val="15"/>
            </w:pPr>
            <w:r>
              <w:t>验收合格率</w:t>
            </w:r>
          </w:p>
        </w:tc>
        <w:tc>
          <w:tcPr>
            <w:tcW w:w="1134" w:type="dxa"/>
            <w:vAlign w:val="center"/>
          </w:tcPr>
          <w:p w14:paraId="3C951DBC">
            <w:pPr>
              <w:pStyle w:val="15"/>
            </w:pPr>
            <w:r>
              <w:t>≥99%</w:t>
            </w:r>
          </w:p>
        </w:tc>
        <w:tc>
          <w:tcPr>
            <w:tcW w:w="2789" w:type="dxa"/>
            <w:vAlign w:val="center"/>
          </w:tcPr>
          <w:p w14:paraId="0627F745">
            <w:pPr>
              <w:pStyle w:val="15"/>
            </w:pPr>
            <w:r>
              <w:t>冀财农【2023】187号关于提前下达2024年省级耕地建设与利用（中央增发2023年国债高标准农田建设省级配套）资金的通知</w:t>
            </w:r>
          </w:p>
        </w:tc>
      </w:tr>
      <w:tr w14:paraId="60C99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64B9AE"/>
        </w:tc>
        <w:tc>
          <w:tcPr>
            <w:tcW w:w="1276" w:type="dxa"/>
            <w:vAlign w:val="center"/>
          </w:tcPr>
          <w:p w14:paraId="2C910F76">
            <w:pPr>
              <w:pStyle w:val="15"/>
            </w:pPr>
            <w:r>
              <w:t>时效指标</w:t>
            </w:r>
          </w:p>
        </w:tc>
        <w:tc>
          <w:tcPr>
            <w:tcW w:w="1332" w:type="dxa"/>
            <w:vAlign w:val="center"/>
          </w:tcPr>
          <w:p w14:paraId="4F165146">
            <w:pPr>
              <w:pStyle w:val="15"/>
            </w:pPr>
            <w:r>
              <w:t>完成时间</w:t>
            </w:r>
          </w:p>
        </w:tc>
        <w:tc>
          <w:tcPr>
            <w:tcW w:w="2087" w:type="dxa"/>
            <w:vAlign w:val="center"/>
          </w:tcPr>
          <w:p w14:paraId="54DD932F">
            <w:pPr>
              <w:pStyle w:val="15"/>
            </w:pPr>
            <w:r>
              <w:t>完成时间</w:t>
            </w:r>
          </w:p>
        </w:tc>
        <w:tc>
          <w:tcPr>
            <w:tcW w:w="1134" w:type="dxa"/>
            <w:vAlign w:val="center"/>
          </w:tcPr>
          <w:p w14:paraId="15792148">
            <w:pPr>
              <w:pStyle w:val="15"/>
            </w:pPr>
            <w:r>
              <w:t>2024年12月底以前</w:t>
            </w:r>
          </w:p>
        </w:tc>
        <w:tc>
          <w:tcPr>
            <w:tcW w:w="2789" w:type="dxa"/>
            <w:vAlign w:val="center"/>
          </w:tcPr>
          <w:p w14:paraId="03C2D490">
            <w:pPr>
              <w:pStyle w:val="15"/>
            </w:pPr>
            <w:r>
              <w:t>冀财农【2023】187号关于提前下达2024年省级耕地建设与利用（中央增发2023年国债高标准农田建设省级配套）资金的通知</w:t>
            </w:r>
          </w:p>
        </w:tc>
      </w:tr>
      <w:tr w14:paraId="71032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0CE9E8"/>
        </w:tc>
        <w:tc>
          <w:tcPr>
            <w:tcW w:w="1276" w:type="dxa"/>
            <w:vAlign w:val="center"/>
          </w:tcPr>
          <w:p w14:paraId="35E5FA8C">
            <w:pPr>
              <w:pStyle w:val="15"/>
            </w:pPr>
            <w:r>
              <w:t>成本指标</w:t>
            </w:r>
          </w:p>
        </w:tc>
        <w:tc>
          <w:tcPr>
            <w:tcW w:w="1332" w:type="dxa"/>
            <w:vAlign w:val="center"/>
          </w:tcPr>
          <w:p w14:paraId="44B2A408">
            <w:pPr>
              <w:pStyle w:val="15"/>
            </w:pPr>
            <w:r>
              <w:t>亩均投资标准</w:t>
            </w:r>
          </w:p>
        </w:tc>
        <w:tc>
          <w:tcPr>
            <w:tcW w:w="2087" w:type="dxa"/>
            <w:vAlign w:val="center"/>
          </w:tcPr>
          <w:p w14:paraId="610C1B45">
            <w:pPr>
              <w:pStyle w:val="15"/>
            </w:pPr>
            <w:r>
              <w:t>亩均投资标准</w:t>
            </w:r>
          </w:p>
        </w:tc>
        <w:tc>
          <w:tcPr>
            <w:tcW w:w="1134" w:type="dxa"/>
            <w:vAlign w:val="center"/>
          </w:tcPr>
          <w:p w14:paraId="02868619">
            <w:pPr>
              <w:pStyle w:val="15"/>
            </w:pPr>
            <w:r>
              <w:t>2316元/亩</w:t>
            </w:r>
          </w:p>
        </w:tc>
        <w:tc>
          <w:tcPr>
            <w:tcW w:w="2789" w:type="dxa"/>
            <w:vAlign w:val="center"/>
          </w:tcPr>
          <w:p w14:paraId="749F10DB">
            <w:pPr>
              <w:pStyle w:val="15"/>
            </w:pPr>
            <w:r>
              <w:t>冀财农【2023】187号关于提前下达2024年省级耕地建设与利用（中央增发2023年国债高标准农田建设省级配套）资金的通知</w:t>
            </w:r>
          </w:p>
        </w:tc>
      </w:tr>
      <w:tr w14:paraId="537A1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D26852">
            <w:pPr>
              <w:pStyle w:val="17"/>
            </w:pPr>
            <w:r>
              <w:t>效益指标</w:t>
            </w:r>
          </w:p>
        </w:tc>
        <w:tc>
          <w:tcPr>
            <w:tcW w:w="1276" w:type="dxa"/>
            <w:vAlign w:val="center"/>
          </w:tcPr>
          <w:p w14:paraId="14C45F18">
            <w:pPr>
              <w:pStyle w:val="15"/>
            </w:pPr>
            <w:r>
              <w:t>经济效益指标</w:t>
            </w:r>
          </w:p>
        </w:tc>
        <w:tc>
          <w:tcPr>
            <w:tcW w:w="1332" w:type="dxa"/>
            <w:vAlign w:val="center"/>
          </w:tcPr>
          <w:p w14:paraId="41D725AD">
            <w:pPr>
              <w:pStyle w:val="15"/>
            </w:pPr>
            <w:r>
              <w:t>年新增农业产值</w:t>
            </w:r>
          </w:p>
        </w:tc>
        <w:tc>
          <w:tcPr>
            <w:tcW w:w="2087" w:type="dxa"/>
            <w:vAlign w:val="center"/>
          </w:tcPr>
          <w:p w14:paraId="06DE31B2">
            <w:pPr>
              <w:pStyle w:val="15"/>
            </w:pPr>
            <w:r>
              <w:t>年新增农业产值</w:t>
            </w:r>
          </w:p>
        </w:tc>
        <w:tc>
          <w:tcPr>
            <w:tcW w:w="1134" w:type="dxa"/>
            <w:vAlign w:val="center"/>
          </w:tcPr>
          <w:p w14:paraId="3EA67AC1">
            <w:pPr>
              <w:pStyle w:val="15"/>
            </w:pPr>
            <w:r>
              <w:t>824万元</w:t>
            </w:r>
          </w:p>
        </w:tc>
        <w:tc>
          <w:tcPr>
            <w:tcW w:w="2789" w:type="dxa"/>
            <w:vAlign w:val="center"/>
          </w:tcPr>
          <w:p w14:paraId="41061DBA">
            <w:pPr>
              <w:pStyle w:val="15"/>
            </w:pPr>
            <w:r>
              <w:t>冀财农【2023】187号关于提前下达2024年省级耕地建设与利用（中央增发2023年国债高标准农田建设省级配套）资金的通知</w:t>
            </w:r>
          </w:p>
        </w:tc>
      </w:tr>
      <w:tr w14:paraId="396DC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258E39"/>
        </w:tc>
        <w:tc>
          <w:tcPr>
            <w:tcW w:w="1276" w:type="dxa"/>
            <w:vAlign w:val="center"/>
          </w:tcPr>
          <w:p w14:paraId="111FB190">
            <w:pPr>
              <w:pStyle w:val="15"/>
            </w:pPr>
            <w:r>
              <w:t>社会效益指标</w:t>
            </w:r>
          </w:p>
        </w:tc>
        <w:tc>
          <w:tcPr>
            <w:tcW w:w="1332" w:type="dxa"/>
            <w:vAlign w:val="center"/>
          </w:tcPr>
          <w:p w14:paraId="64110599">
            <w:pPr>
              <w:pStyle w:val="15"/>
            </w:pPr>
            <w:r>
              <w:t>改善农田基础设施建设</w:t>
            </w:r>
          </w:p>
        </w:tc>
        <w:tc>
          <w:tcPr>
            <w:tcW w:w="2087" w:type="dxa"/>
            <w:vAlign w:val="center"/>
          </w:tcPr>
          <w:p w14:paraId="023D176C">
            <w:pPr>
              <w:pStyle w:val="15"/>
            </w:pPr>
            <w:r>
              <w:t>改善农田基础设施建设</w:t>
            </w:r>
          </w:p>
        </w:tc>
        <w:tc>
          <w:tcPr>
            <w:tcW w:w="1134" w:type="dxa"/>
            <w:vAlign w:val="center"/>
          </w:tcPr>
          <w:p w14:paraId="019C43CD">
            <w:pPr>
              <w:pStyle w:val="15"/>
            </w:pPr>
            <w:r>
              <w:t>有所提升</w:t>
            </w:r>
          </w:p>
        </w:tc>
        <w:tc>
          <w:tcPr>
            <w:tcW w:w="2789" w:type="dxa"/>
            <w:vAlign w:val="center"/>
          </w:tcPr>
          <w:p w14:paraId="0DA405DA">
            <w:pPr>
              <w:pStyle w:val="15"/>
            </w:pPr>
            <w:r>
              <w:t>冀财农【2023】187号关于提前下达2024年省级耕地建设与利用（中央增发2023年国债高标准农田建设省级配套）资金的通知</w:t>
            </w:r>
          </w:p>
        </w:tc>
      </w:tr>
      <w:tr w14:paraId="3211F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FF5B47"/>
        </w:tc>
        <w:tc>
          <w:tcPr>
            <w:tcW w:w="1276" w:type="dxa"/>
            <w:vAlign w:val="center"/>
          </w:tcPr>
          <w:p w14:paraId="3834F877">
            <w:pPr>
              <w:pStyle w:val="15"/>
            </w:pPr>
            <w:r>
              <w:t>生态效益指标</w:t>
            </w:r>
          </w:p>
        </w:tc>
        <w:tc>
          <w:tcPr>
            <w:tcW w:w="1332" w:type="dxa"/>
            <w:vAlign w:val="center"/>
          </w:tcPr>
          <w:p w14:paraId="5CA12716">
            <w:pPr>
              <w:pStyle w:val="15"/>
            </w:pPr>
            <w:r>
              <w:t>节约用水量</w:t>
            </w:r>
          </w:p>
        </w:tc>
        <w:tc>
          <w:tcPr>
            <w:tcW w:w="2087" w:type="dxa"/>
            <w:vAlign w:val="center"/>
          </w:tcPr>
          <w:p w14:paraId="4FF796E5">
            <w:pPr>
              <w:pStyle w:val="15"/>
            </w:pPr>
            <w:r>
              <w:t>节约用水量</w:t>
            </w:r>
          </w:p>
        </w:tc>
        <w:tc>
          <w:tcPr>
            <w:tcW w:w="1134" w:type="dxa"/>
            <w:vAlign w:val="center"/>
          </w:tcPr>
          <w:p w14:paraId="41C23E03">
            <w:pPr>
              <w:pStyle w:val="15"/>
            </w:pPr>
            <w:r>
              <w:t>72万立方米</w:t>
            </w:r>
          </w:p>
        </w:tc>
        <w:tc>
          <w:tcPr>
            <w:tcW w:w="2789" w:type="dxa"/>
            <w:vAlign w:val="center"/>
          </w:tcPr>
          <w:p w14:paraId="1296E8E1">
            <w:pPr>
              <w:pStyle w:val="15"/>
            </w:pPr>
            <w:r>
              <w:t>冀财农【2023】187号关于提前下达2024年省级耕地建设与利用（中央增发2023年国债高标准农田建设省级配套）资金的通知</w:t>
            </w:r>
          </w:p>
        </w:tc>
      </w:tr>
      <w:tr w14:paraId="67B0F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00FC3C"/>
        </w:tc>
        <w:tc>
          <w:tcPr>
            <w:tcW w:w="1276" w:type="dxa"/>
            <w:vAlign w:val="center"/>
          </w:tcPr>
          <w:p w14:paraId="475DDD14">
            <w:pPr>
              <w:pStyle w:val="15"/>
            </w:pPr>
            <w:r>
              <w:t>可持续影响指标</w:t>
            </w:r>
          </w:p>
        </w:tc>
        <w:tc>
          <w:tcPr>
            <w:tcW w:w="1332" w:type="dxa"/>
            <w:vAlign w:val="center"/>
          </w:tcPr>
          <w:p w14:paraId="54782D2B">
            <w:pPr>
              <w:pStyle w:val="15"/>
            </w:pPr>
            <w:r>
              <w:t>持续影响时间</w:t>
            </w:r>
          </w:p>
        </w:tc>
        <w:tc>
          <w:tcPr>
            <w:tcW w:w="2087" w:type="dxa"/>
            <w:vAlign w:val="center"/>
          </w:tcPr>
          <w:p w14:paraId="44C35943">
            <w:pPr>
              <w:pStyle w:val="15"/>
            </w:pPr>
            <w:r>
              <w:t>持续影响时间</w:t>
            </w:r>
          </w:p>
        </w:tc>
        <w:tc>
          <w:tcPr>
            <w:tcW w:w="1134" w:type="dxa"/>
            <w:vAlign w:val="center"/>
          </w:tcPr>
          <w:p w14:paraId="0DBD604B">
            <w:pPr>
              <w:pStyle w:val="15"/>
            </w:pPr>
            <w:r>
              <w:t>≥10年</w:t>
            </w:r>
          </w:p>
        </w:tc>
        <w:tc>
          <w:tcPr>
            <w:tcW w:w="2789" w:type="dxa"/>
            <w:vAlign w:val="center"/>
          </w:tcPr>
          <w:p w14:paraId="541C25C7">
            <w:pPr>
              <w:pStyle w:val="15"/>
            </w:pPr>
            <w:r>
              <w:t>冀财农【2023】187号关于提前下达2024年省级耕地建设与利用（中央增发2023年国债高标准农田建设省级配套）资金的通知</w:t>
            </w:r>
          </w:p>
        </w:tc>
      </w:tr>
      <w:tr w14:paraId="1C4D9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A5BB2E">
            <w:pPr>
              <w:pStyle w:val="17"/>
            </w:pPr>
            <w:r>
              <w:t>满意度指标</w:t>
            </w:r>
          </w:p>
        </w:tc>
        <w:tc>
          <w:tcPr>
            <w:tcW w:w="1276" w:type="dxa"/>
            <w:vAlign w:val="center"/>
          </w:tcPr>
          <w:p w14:paraId="221484C4">
            <w:pPr>
              <w:pStyle w:val="15"/>
            </w:pPr>
            <w:r>
              <w:t>服务对象满意度指标</w:t>
            </w:r>
          </w:p>
        </w:tc>
        <w:tc>
          <w:tcPr>
            <w:tcW w:w="1332" w:type="dxa"/>
            <w:vAlign w:val="center"/>
          </w:tcPr>
          <w:p w14:paraId="5FBE9A3D">
            <w:pPr>
              <w:pStyle w:val="15"/>
            </w:pPr>
            <w:r>
              <w:t>受益群众满意度调查</w:t>
            </w:r>
          </w:p>
        </w:tc>
        <w:tc>
          <w:tcPr>
            <w:tcW w:w="2087" w:type="dxa"/>
            <w:vAlign w:val="center"/>
          </w:tcPr>
          <w:p w14:paraId="31366461">
            <w:pPr>
              <w:pStyle w:val="15"/>
            </w:pPr>
            <w:r>
              <w:t>受益群众满意度调查</w:t>
            </w:r>
          </w:p>
        </w:tc>
        <w:tc>
          <w:tcPr>
            <w:tcW w:w="1134" w:type="dxa"/>
            <w:vAlign w:val="center"/>
          </w:tcPr>
          <w:p w14:paraId="7459A383">
            <w:pPr>
              <w:pStyle w:val="15"/>
            </w:pPr>
            <w:r>
              <w:t>≥95%</w:t>
            </w:r>
          </w:p>
        </w:tc>
        <w:tc>
          <w:tcPr>
            <w:tcW w:w="2789" w:type="dxa"/>
            <w:vAlign w:val="center"/>
          </w:tcPr>
          <w:p w14:paraId="62ABAF24">
            <w:pPr>
              <w:pStyle w:val="15"/>
            </w:pPr>
            <w:r>
              <w:t>冀财农【2023】187号关于提前下达2024年省级耕地建设与利用（中央增发2023年国债高标准农田建设省级配套）资金的通知</w:t>
            </w:r>
          </w:p>
        </w:tc>
      </w:tr>
    </w:tbl>
    <w:p w14:paraId="6566149C">
      <w:pPr>
        <w:sectPr>
          <w:type w:val="continuous"/>
          <w:pgSz w:w="11900" w:h="16840"/>
          <w:pgMar w:top="1984" w:right="1304" w:bottom="1134" w:left="1304" w:header="720" w:footer="720" w:gutter="0"/>
          <w:cols w:space="720" w:num="1"/>
        </w:sectPr>
      </w:pPr>
    </w:p>
    <w:p w14:paraId="726593E8">
      <w:pPr>
        <w:jc w:val="center"/>
      </w:pPr>
    </w:p>
    <w:p w14:paraId="2512EBEC">
      <w:pPr>
        <w:rPr>
          <w:rFonts w:ascii="方正楷体简体" w:hAnsi="方正楷体简体" w:eastAsia="方正楷体简体" w:cs="方正楷体简体"/>
          <w:sz w:val="32"/>
          <w:szCs w:val="32"/>
        </w:rPr>
      </w:pPr>
      <w:bookmarkStart w:id="33" w:name="_Toc_4_4_0000000033"/>
      <w:r>
        <w:rPr>
          <w:rFonts w:ascii="方正楷体简体" w:hAnsi="方正楷体简体" w:eastAsia="方正楷体简体" w:cs="方正楷体简体"/>
          <w:sz w:val="32"/>
          <w:szCs w:val="32"/>
        </w:rPr>
        <w:br w:type="page"/>
      </w:r>
    </w:p>
    <w:p w14:paraId="5F35B608">
      <w:pPr>
        <w:kinsoku w:val="0"/>
        <w:autoSpaceDE w:val="0"/>
        <w:autoSpaceDN w:val="0"/>
        <w:adjustRightInd w:val="0"/>
        <w:snapToGrid w:val="0"/>
        <w:spacing w:line="570" w:lineRule="exact"/>
        <w:ind w:firstLine="640" w:firstLineChars="200"/>
        <w:textAlignment w:val="baseline"/>
        <w:rPr>
          <w:rFonts w:ascii="方正楷体简体" w:hAnsi="方正楷体简体" w:eastAsia="方正楷体简体" w:cs="方正楷体简体"/>
          <w:sz w:val="32"/>
          <w:szCs w:val="32"/>
        </w:rPr>
      </w:pPr>
      <w:r>
        <w:rPr>
          <w:rFonts w:ascii="方正楷体简体" w:hAnsi="方正楷体简体" w:eastAsia="方正楷体简体" w:cs="方正楷体简体"/>
          <w:sz w:val="32"/>
          <w:szCs w:val="32"/>
        </w:rPr>
        <w:t>30.冀财农【2024】117号关于提前下达2025年农业经营主体能力提升资金的通知绩效目标表</w:t>
      </w:r>
      <w:bookmarkEnd w:id="33"/>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0387E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4B77C1C">
            <w:pPr>
              <w:pStyle w:val="14"/>
            </w:pPr>
            <w:r>
              <w:t>326001遵化市农业农村局本级</w:t>
            </w:r>
          </w:p>
        </w:tc>
        <w:tc>
          <w:tcPr>
            <w:tcW w:w="1843" w:type="dxa"/>
            <w:tcBorders>
              <w:top w:val="single" w:color="FFFFFF" w:sz="6" w:space="0"/>
              <w:left w:val="single" w:color="FFFFFF" w:sz="6" w:space="0"/>
              <w:right w:val="single" w:color="FFFFFF" w:sz="6" w:space="0"/>
            </w:tcBorders>
            <w:vAlign w:val="center"/>
          </w:tcPr>
          <w:p w14:paraId="06501FFF">
            <w:pPr>
              <w:pStyle w:val="13"/>
            </w:pPr>
            <w:r>
              <w:t>单位：万元</w:t>
            </w:r>
          </w:p>
        </w:tc>
      </w:tr>
      <w:tr w14:paraId="24BD5E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EF472C">
            <w:pPr>
              <w:pStyle w:val="16"/>
            </w:pPr>
            <w:r>
              <w:t>项目编码</w:t>
            </w:r>
          </w:p>
        </w:tc>
        <w:tc>
          <w:tcPr>
            <w:tcW w:w="2608" w:type="dxa"/>
            <w:gridSpan w:val="2"/>
            <w:vAlign w:val="center"/>
          </w:tcPr>
          <w:p w14:paraId="15C942A3">
            <w:pPr>
              <w:pStyle w:val="15"/>
            </w:pPr>
            <w:r>
              <w:t>13028125P00009910002X</w:t>
            </w:r>
          </w:p>
        </w:tc>
        <w:tc>
          <w:tcPr>
            <w:tcW w:w="1587" w:type="dxa"/>
            <w:vAlign w:val="center"/>
          </w:tcPr>
          <w:p w14:paraId="3AC241FF">
            <w:pPr>
              <w:pStyle w:val="16"/>
            </w:pPr>
            <w:r>
              <w:t>项目名称</w:t>
            </w:r>
          </w:p>
        </w:tc>
        <w:tc>
          <w:tcPr>
            <w:tcW w:w="4423" w:type="dxa"/>
            <w:gridSpan w:val="3"/>
            <w:vAlign w:val="center"/>
          </w:tcPr>
          <w:p w14:paraId="3D2EA1A7">
            <w:pPr>
              <w:pStyle w:val="15"/>
            </w:pPr>
            <w:r>
              <w:t>冀财农【2024】117号关于提前下达2025年农业经营主体能力提升资金的通知</w:t>
            </w:r>
          </w:p>
        </w:tc>
      </w:tr>
      <w:tr w14:paraId="1E3270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D46C11">
            <w:pPr>
              <w:pStyle w:val="16"/>
            </w:pPr>
            <w:r>
              <w:t>预算规模及资金用途</w:t>
            </w:r>
          </w:p>
        </w:tc>
        <w:tc>
          <w:tcPr>
            <w:tcW w:w="1276" w:type="dxa"/>
            <w:vAlign w:val="center"/>
          </w:tcPr>
          <w:p w14:paraId="1531C4AD">
            <w:pPr>
              <w:pStyle w:val="16"/>
            </w:pPr>
            <w:r>
              <w:t>预算数</w:t>
            </w:r>
          </w:p>
        </w:tc>
        <w:tc>
          <w:tcPr>
            <w:tcW w:w="1332" w:type="dxa"/>
            <w:vAlign w:val="center"/>
          </w:tcPr>
          <w:p w14:paraId="49CFD91F">
            <w:pPr>
              <w:pStyle w:val="15"/>
            </w:pPr>
            <w:r>
              <w:t>4.70</w:t>
            </w:r>
          </w:p>
        </w:tc>
        <w:tc>
          <w:tcPr>
            <w:tcW w:w="1587" w:type="dxa"/>
            <w:vAlign w:val="center"/>
          </w:tcPr>
          <w:p w14:paraId="7E3BC9C3">
            <w:pPr>
              <w:pStyle w:val="16"/>
            </w:pPr>
            <w:r>
              <w:t>其中：财政    资金</w:t>
            </w:r>
          </w:p>
        </w:tc>
        <w:tc>
          <w:tcPr>
            <w:tcW w:w="1304" w:type="dxa"/>
            <w:vAlign w:val="center"/>
          </w:tcPr>
          <w:p w14:paraId="5C5600B0">
            <w:pPr>
              <w:pStyle w:val="15"/>
            </w:pPr>
            <w:r>
              <w:t>4.70</w:t>
            </w:r>
          </w:p>
        </w:tc>
        <w:tc>
          <w:tcPr>
            <w:tcW w:w="1276" w:type="dxa"/>
            <w:vAlign w:val="center"/>
          </w:tcPr>
          <w:p w14:paraId="4E0E3C8B">
            <w:pPr>
              <w:pStyle w:val="16"/>
            </w:pPr>
            <w:r>
              <w:t>其他资金</w:t>
            </w:r>
          </w:p>
        </w:tc>
        <w:tc>
          <w:tcPr>
            <w:tcW w:w="1843" w:type="dxa"/>
            <w:vAlign w:val="center"/>
          </w:tcPr>
          <w:p w14:paraId="73368CD3">
            <w:pPr>
              <w:pStyle w:val="15"/>
            </w:pPr>
          </w:p>
        </w:tc>
      </w:tr>
      <w:tr w14:paraId="6EEDF6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966A47"/>
        </w:tc>
        <w:tc>
          <w:tcPr>
            <w:tcW w:w="8618" w:type="dxa"/>
            <w:gridSpan w:val="6"/>
            <w:vAlign w:val="center"/>
          </w:tcPr>
          <w:p w14:paraId="1C301B1D">
            <w:pPr>
              <w:pStyle w:val="15"/>
            </w:pPr>
            <w:r>
              <w:t>预算数4.7万元，主要用于金融专员补助资金</w:t>
            </w:r>
          </w:p>
        </w:tc>
      </w:tr>
      <w:tr w14:paraId="64D158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F1DB86">
            <w:pPr>
              <w:pStyle w:val="16"/>
            </w:pPr>
            <w:r>
              <w:t>资金支出计划（%）</w:t>
            </w:r>
          </w:p>
        </w:tc>
        <w:tc>
          <w:tcPr>
            <w:tcW w:w="2608" w:type="dxa"/>
            <w:gridSpan w:val="2"/>
            <w:vAlign w:val="center"/>
          </w:tcPr>
          <w:p w14:paraId="49CEC0A8">
            <w:pPr>
              <w:pStyle w:val="16"/>
            </w:pPr>
            <w:r>
              <w:t>3月底</w:t>
            </w:r>
          </w:p>
        </w:tc>
        <w:tc>
          <w:tcPr>
            <w:tcW w:w="1587" w:type="dxa"/>
            <w:vAlign w:val="center"/>
          </w:tcPr>
          <w:p w14:paraId="6226714F">
            <w:pPr>
              <w:pStyle w:val="16"/>
            </w:pPr>
            <w:r>
              <w:t>6月底</w:t>
            </w:r>
          </w:p>
        </w:tc>
        <w:tc>
          <w:tcPr>
            <w:tcW w:w="1304" w:type="dxa"/>
            <w:vAlign w:val="center"/>
          </w:tcPr>
          <w:p w14:paraId="0B2C5859">
            <w:pPr>
              <w:pStyle w:val="16"/>
            </w:pPr>
            <w:r>
              <w:t>10月底</w:t>
            </w:r>
          </w:p>
        </w:tc>
        <w:tc>
          <w:tcPr>
            <w:tcW w:w="3119" w:type="dxa"/>
            <w:gridSpan w:val="2"/>
            <w:vAlign w:val="center"/>
          </w:tcPr>
          <w:p w14:paraId="294AD5B4">
            <w:pPr>
              <w:pStyle w:val="16"/>
            </w:pPr>
            <w:r>
              <w:t>12月底</w:t>
            </w:r>
          </w:p>
        </w:tc>
      </w:tr>
      <w:tr w14:paraId="757954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195FAE"/>
        </w:tc>
        <w:tc>
          <w:tcPr>
            <w:tcW w:w="2608" w:type="dxa"/>
            <w:gridSpan w:val="2"/>
            <w:vAlign w:val="center"/>
          </w:tcPr>
          <w:p w14:paraId="4FF9A805">
            <w:pPr>
              <w:pStyle w:val="17"/>
            </w:pPr>
            <w:r>
              <w:t>30%</w:t>
            </w:r>
          </w:p>
        </w:tc>
        <w:tc>
          <w:tcPr>
            <w:tcW w:w="1587" w:type="dxa"/>
            <w:vAlign w:val="center"/>
          </w:tcPr>
          <w:p w14:paraId="47E0B5F3">
            <w:pPr>
              <w:pStyle w:val="17"/>
            </w:pPr>
            <w:r>
              <w:t>60%</w:t>
            </w:r>
          </w:p>
        </w:tc>
        <w:tc>
          <w:tcPr>
            <w:tcW w:w="1304" w:type="dxa"/>
            <w:vAlign w:val="center"/>
          </w:tcPr>
          <w:p w14:paraId="367D54A3">
            <w:pPr>
              <w:pStyle w:val="17"/>
            </w:pPr>
            <w:r>
              <w:t>90%</w:t>
            </w:r>
          </w:p>
        </w:tc>
        <w:tc>
          <w:tcPr>
            <w:tcW w:w="3119" w:type="dxa"/>
            <w:gridSpan w:val="2"/>
            <w:vAlign w:val="center"/>
          </w:tcPr>
          <w:p w14:paraId="23246DCC">
            <w:pPr>
              <w:pStyle w:val="17"/>
            </w:pPr>
            <w:r>
              <w:t>100%</w:t>
            </w:r>
          </w:p>
        </w:tc>
      </w:tr>
      <w:tr w14:paraId="007A6D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7F9430">
            <w:pPr>
              <w:pStyle w:val="16"/>
            </w:pPr>
            <w:r>
              <w:t>绩效目标</w:t>
            </w:r>
          </w:p>
        </w:tc>
        <w:tc>
          <w:tcPr>
            <w:tcW w:w="8618" w:type="dxa"/>
            <w:gridSpan w:val="6"/>
            <w:vAlign w:val="center"/>
          </w:tcPr>
          <w:p w14:paraId="5A9996FB">
            <w:pPr>
              <w:pStyle w:val="15"/>
            </w:pPr>
            <w:r>
              <w:t>1.提升农业经营主体，增加农民收入</w:t>
            </w:r>
          </w:p>
          <w:p w14:paraId="5A3AB2F3">
            <w:pPr>
              <w:pStyle w:val="15"/>
            </w:pPr>
            <w:r>
              <w:t>2.对21名农村金融服务专员进行补助</w:t>
            </w:r>
          </w:p>
        </w:tc>
      </w:tr>
    </w:tbl>
    <w:p w14:paraId="4CA006EB">
      <w:pPr>
        <w:spacing w:line="2" w:lineRule="exact"/>
        <w:jc w:val="center"/>
      </w:pPr>
    </w:p>
    <w:tbl>
      <w:tblPr>
        <w:tblStyle w:val="7"/>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087"/>
        <w:gridCol w:w="1418"/>
        <w:gridCol w:w="2505"/>
      </w:tblGrid>
      <w:tr w14:paraId="62311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1F3AEB">
            <w:pPr>
              <w:pStyle w:val="16"/>
            </w:pPr>
            <w:r>
              <w:t>一级指标</w:t>
            </w:r>
          </w:p>
        </w:tc>
        <w:tc>
          <w:tcPr>
            <w:tcW w:w="1276" w:type="dxa"/>
            <w:vAlign w:val="center"/>
          </w:tcPr>
          <w:p w14:paraId="17C80D70">
            <w:pPr>
              <w:pStyle w:val="16"/>
            </w:pPr>
            <w:r>
              <w:t>二级指标</w:t>
            </w:r>
          </w:p>
        </w:tc>
        <w:tc>
          <w:tcPr>
            <w:tcW w:w="1332" w:type="dxa"/>
            <w:vAlign w:val="center"/>
          </w:tcPr>
          <w:p w14:paraId="20A82490">
            <w:pPr>
              <w:pStyle w:val="16"/>
            </w:pPr>
            <w:r>
              <w:t>三级指标</w:t>
            </w:r>
          </w:p>
        </w:tc>
        <w:tc>
          <w:tcPr>
            <w:tcW w:w="2087" w:type="dxa"/>
            <w:vAlign w:val="center"/>
          </w:tcPr>
          <w:p w14:paraId="0C35770E">
            <w:pPr>
              <w:pStyle w:val="16"/>
            </w:pPr>
            <w:r>
              <w:t>绩效指标描述</w:t>
            </w:r>
          </w:p>
        </w:tc>
        <w:tc>
          <w:tcPr>
            <w:tcW w:w="1418" w:type="dxa"/>
            <w:vAlign w:val="center"/>
          </w:tcPr>
          <w:p w14:paraId="531BFB0A">
            <w:pPr>
              <w:pStyle w:val="16"/>
            </w:pPr>
            <w:r>
              <w:t>指标值</w:t>
            </w:r>
          </w:p>
        </w:tc>
        <w:tc>
          <w:tcPr>
            <w:tcW w:w="2505" w:type="dxa"/>
            <w:vAlign w:val="center"/>
          </w:tcPr>
          <w:p w14:paraId="4D1443ED">
            <w:pPr>
              <w:pStyle w:val="16"/>
            </w:pPr>
            <w:r>
              <w:t>指标值确定依据</w:t>
            </w:r>
          </w:p>
        </w:tc>
      </w:tr>
      <w:tr w14:paraId="48A79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A6F44B">
            <w:pPr>
              <w:pStyle w:val="17"/>
            </w:pPr>
            <w:r>
              <w:t>产出指标</w:t>
            </w:r>
          </w:p>
        </w:tc>
        <w:tc>
          <w:tcPr>
            <w:tcW w:w="1276" w:type="dxa"/>
            <w:vAlign w:val="center"/>
          </w:tcPr>
          <w:p w14:paraId="33D6F591">
            <w:pPr>
              <w:pStyle w:val="15"/>
            </w:pPr>
            <w:r>
              <w:t>数量指标</w:t>
            </w:r>
          </w:p>
        </w:tc>
        <w:tc>
          <w:tcPr>
            <w:tcW w:w="1332" w:type="dxa"/>
            <w:vAlign w:val="center"/>
          </w:tcPr>
          <w:p w14:paraId="2EBA9256">
            <w:pPr>
              <w:pStyle w:val="15"/>
            </w:pPr>
            <w:r>
              <w:t>金融服务专员人数</w:t>
            </w:r>
          </w:p>
        </w:tc>
        <w:tc>
          <w:tcPr>
            <w:tcW w:w="2087" w:type="dxa"/>
            <w:vAlign w:val="center"/>
          </w:tcPr>
          <w:p w14:paraId="67B04F3A">
            <w:pPr>
              <w:pStyle w:val="15"/>
            </w:pPr>
            <w:r>
              <w:t>金融服务专员人数</w:t>
            </w:r>
          </w:p>
        </w:tc>
        <w:tc>
          <w:tcPr>
            <w:tcW w:w="1418" w:type="dxa"/>
            <w:vAlign w:val="center"/>
          </w:tcPr>
          <w:p w14:paraId="51218769">
            <w:pPr>
              <w:pStyle w:val="15"/>
            </w:pPr>
            <w:r>
              <w:t>21人</w:t>
            </w:r>
          </w:p>
        </w:tc>
        <w:tc>
          <w:tcPr>
            <w:tcW w:w="2505" w:type="dxa"/>
            <w:vAlign w:val="center"/>
          </w:tcPr>
          <w:p w14:paraId="69315FC4">
            <w:pPr>
              <w:pStyle w:val="15"/>
            </w:pPr>
            <w:r>
              <w:t>《关于提前下达2025年农业经营主体能力提升资金的通知》（冀财农【2024】117号）</w:t>
            </w:r>
          </w:p>
        </w:tc>
      </w:tr>
      <w:tr w14:paraId="63927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1BE1B0"/>
        </w:tc>
        <w:tc>
          <w:tcPr>
            <w:tcW w:w="1276" w:type="dxa"/>
            <w:vAlign w:val="center"/>
          </w:tcPr>
          <w:p w14:paraId="22874647">
            <w:pPr>
              <w:pStyle w:val="15"/>
            </w:pPr>
            <w:r>
              <w:t>质量指标</w:t>
            </w:r>
          </w:p>
        </w:tc>
        <w:tc>
          <w:tcPr>
            <w:tcW w:w="1332" w:type="dxa"/>
            <w:vAlign w:val="center"/>
          </w:tcPr>
          <w:p w14:paraId="4B8AD5B6">
            <w:pPr>
              <w:pStyle w:val="15"/>
            </w:pPr>
            <w:r>
              <w:t>资金到位率</w:t>
            </w:r>
          </w:p>
          <w:p w14:paraId="1A8185B8">
            <w:pPr>
              <w:pStyle w:val="15"/>
            </w:pPr>
          </w:p>
        </w:tc>
        <w:tc>
          <w:tcPr>
            <w:tcW w:w="2087" w:type="dxa"/>
            <w:vAlign w:val="center"/>
          </w:tcPr>
          <w:p w14:paraId="0CB937FD">
            <w:pPr>
              <w:pStyle w:val="15"/>
            </w:pPr>
            <w:r>
              <w:t>资金到位率</w:t>
            </w:r>
          </w:p>
          <w:p w14:paraId="593CA517">
            <w:pPr>
              <w:pStyle w:val="15"/>
            </w:pPr>
          </w:p>
        </w:tc>
        <w:tc>
          <w:tcPr>
            <w:tcW w:w="1418" w:type="dxa"/>
            <w:vAlign w:val="center"/>
          </w:tcPr>
          <w:p w14:paraId="21EB6DD2">
            <w:pPr>
              <w:pStyle w:val="15"/>
            </w:pPr>
            <w:r>
              <w:t>100%</w:t>
            </w:r>
          </w:p>
        </w:tc>
        <w:tc>
          <w:tcPr>
            <w:tcW w:w="2505" w:type="dxa"/>
            <w:vAlign w:val="center"/>
          </w:tcPr>
          <w:p w14:paraId="0F97757E">
            <w:pPr>
              <w:pStyle w:val="15"/>
            </w:pPr>
            <w:r>
              <w:t>《关于提前下达2025年农业经营主体能力提升资金的通知》（冀财农【2024】117号）</w:t>
            </w:r>
          </w:p>
        </w:tc>
      </w:tr>
      <w:tr w14:paraId="5F53E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00341E"/>
        </w:tc>
        <w:tc>
          <w:tcPr>
            <w:tcW w:w="1276" w:type="dxa"/>
            <w:vAlign w:val="center"/>
          </w:tcPr>
          <w:p w14:paraId="5E432C7C">
            <w:pPr>
              <w:pStyle w:val="15"/>
            </w:pPr>
            <w:r>
              <w:t>时效指标</w:t>
            </w:r>
          </w:p>
        </w:tc>
        <w:tc>
          <w:tcPr>
            <w:tcW w:w="1332" w:type="dxa"/>
            <w:vAlign w:val="center"/>
          </w:tcPr>
          <w:p w14:paraId="0C8BEC85">
            <w:pPr>
              <w:pStyle w:val="15"/>
            </w:pPr>
            <w:r>
              <w:t>完成时间</w:t>
            </w:r>
          </w:p>
        </w:tc>
        <w:tc>
          <w:tcPr>
            <w:tcW w:w="2087" w:type="dxa"/>
            <w:vAlign w:val="center"/>
          </w:tcPr>
          <w:p w14:paraId="5EF06744">
            <w:pPr>
              <w:pStyle w:val="15"/>
            </w:pPr>
            <w:r>
              <w:t>项目完成时间</w:t>
            </w:r>
          </w:p>
        </w:tc>
        <w:tc>
          <w:tcPr>
            <w:tcW w:w="1418" w:type="dxa"/>
            <w:vAlign w:val="center"/>
          </w:tcPr>
          <w:p w14:paraId="3046E361">
            <w:pPr>
              <w:pStyle w:val="15"/>
            </w:pPr>
            <w:r>
              <w:t>2025年12月</w:t>
            </w:r>
          </w:p>
        </w:tc>
        <w:tc>
          <w:tcPr>
            <w:tcW w:w="2505" w:type="dxa"/>
            <w:vAlign w:val="center"/>
          </w:tcPr>
          <w:p w14:paraId="02A6553C">
            <w:pPr>
              <w:pStyle w:val="15"/>
            </w:pPr>
            <w:r>
              <w:t>《关于提前下达2025年农业经营主体能力提升资金的通知》（冀财农【2024】117号）</w:t>
            </w:r>
          </w:p>
        </w:tc>
      </w:tr>
      <w:tr w14:paraId="78A36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25607A"/>
        </w:tc>
        <w:tc>
          <w:tcPr>
            <w:tcW w:w="1276" w:type="dxa"/>
            <w:vAlign w:val="center"/>
          </w:tcPr>
          <w:p w14:paraId="3E04F3F9">
            <w:pPr>
              <w:pStyle w:val="15"/>
            </w:pPr>
            <w:r>
              <w:t>成本指标</w:t>
            </w:r>
          </w:p>
        </w:tc>
        <w:tc>
          <w:tcPr>
            <w:tcW w:w="1332" w:type="dxa"/>
            <w:vAlign w:val="center"/>
          </w:tcPr>
          <w:p w14:paraId="423E6E5E">
            <w:pPr>
              <w:pStyle w:val="15"/>
            </w:pPr>
            <w:r>
              <w:t>预算投入金额</w:t>
            </w:r>
          </w:p>
        </w:tc>
        <w:tc>
          <w:tcPr>
            <w:tcW w:w="2087" w:type="dxa"/>
            <w:vAlign w:val="center"/>
          </w:tcPr>
          <w:p w14:paraId="250A2C8B">
            <w:pPr>
              <w:pStyle w:val="15"/>
            </w:pPr>
            <w:r>
              <w:t>预算投入金额</w:t>
            </w:r>
          </w:p>
        </w:tc>
        <w:tc>
          <w:tcPr>
            <w:tcW w:w="1418" w:type="dxa"/>
            <w:vAlign w:val="center"/>
          </w:tcPr>
          <w:p w14:paraId="31B62D1E">
            <w:pPr>
              <w:pStyle w:val="15"/>
            </w:pPr>
            <w:r>
              <w:t>4.7万元</w:t>
            </w:r>
          </w:p>
        </w:tc>
        <w:tc>
          <w:tcPr>
            <w:tcW w:w="2505" w:type="dxa"/>
            <w:vAlign w:val="center"/>
          </w:tcPr>
          <w:p w14:paraId="13E3756E">
            <w:pPr>
              <w:pStyle w:val="15"/>
            </w:pPr>
            <w:r>
              <w:t>《关于提前下达2025年农业经营主体能力提升资金的通知》（冀财农【2024】117号）</w:t>
            </w:r>
          </w:p>
        </w:tc>
      </w:tr>
      <w:tr w14:paraId="012FA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0BE023">
            <w:pPr>
              <w:pStyle w:val="17"/>
            </w:pPr>
            <w:r>
              <w:t>效益指标</w:t>
            </w:r>
          </w:p>
        </w:tc>
        <w:tc>
          <w:tcPr>
            <w:tcW w:w="1276" w:type="dxa"/>
            <w:vAlign w:val="center"/>
          </w:tcPr>
          <w:p w14:paraId="7D848093">
            <w:pPr>
              <w:pStyle w:val="15"/>
            </w:pPr>
            <w:r>
              <w:t>经济效益指标</w:t>
            </w:r>
          </w:p>
        </w:tc>
        <w:tc>
          <w:tcPr>
            <w:tcW w:w="1332" w:type="dxa"/>
            <w:vAlign w:val="center"/>
          </w:tcPr>
          <w:p w14:paraId="3234FA63">
            <w:pPr>
              <w:pStyle w:val="15"/>
            </w:pPr>
            <w:r>
              <w:t>提升农业经营</w:t>
            </w:r>
          </w:p>
        </w:tc>
        <w:tc>
          <w:tcPr>
            <w:tcW w:w="2087" w:type="dxa"/>
            <w:vAlign w:val="center"/>
          </w:tcPr>
          <w:p w14:paraId="6B22AA71">
            <w:pPr>
              <w:pStyle w:val="15"/>
            </w:pPr>
            <w:r>
              <w:t>提升农业经营</w:t>
            </w:r>
          </w:p>
        </w:tc>
        <w:tc>
          <w:tcPr>
            <w:tcW w:w="1418" w:type="dxa"/>
            <w:vAlign w:val="center"/>
          </w:tcPr>
          <w:p w14:paraId="211CC4DC">
            <w:pPr>
              <w:pStyle w:val="15"/>
            </w:pPr>
            <w:r>
              <w:t>有效提升</w:t>
            </w:r>
          </w:p>
        </w:tc>
        <w:tc>
          <w:tcPr>
            <w:tcW w:w="2505" w:type="dxa"/>
            <w:vAlign w:val="center"/>
          </w:tcPr>
          <w:p w14:paraId="5647DB28">
            <w:pPr>
              <w:pStyle w:val="15"/>
            </w:pPr>
            <w:r>
              <w:t>《关于提前下达2025年农业经营主体能力提升资金的通知》（冀财农【2024】117号）</w:t>
            </w:r>
          </w:p>
        </w:tc>
      </w:tr>
      <w:tr w14:paraId="1BE71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A3CF7D"/>
        </w:tc>
        <w:tc>
          <w:tcPr>
            <w:tcW w:w="1276" w:type="dxa"/>
            <w:vAlign w:val="center"/>
          </w:tcPr>
          <w:p w14:paraId="136180B1">
            <w:pPr>
              <w:pStyle w:val="15"/>
            </w:pPr>
            <w:r>
              <w:t>社会效益指标</w:t>
            </w:r>
          </w:p>
        </w:tc>
        <w:tc>
          <w:tcPr>
            <w:tcW w:w="1332" w:type="dxa"/>
            <w:vAlign w:val="center"/>
          </w:tcPr>
          <w:p w14:paraId="51F6CDED">
            <w:pPr>
              <w:pStyle w:val="15"/>
            </w:pPr>
            <w:r>
              <w:t>带动农业就业</w:t>
            </w:r>
          </w:p>
        </w:tc>
        <w:tc>
          <w:tcPr>
            <w:tcW w:w="2087" w:type="dxa"/>
            <w:vAlign w:val="center"/>
          </w:tcPr>
          <w:p w14:paraId="7D559CCB">
            <w:pPr>
              <w:pStyle w:val="15"/>
            </w:pPr>
            <w:r>
              <w:t>带动农业就业</w:t>
            </w:r>
          </w:p>
        </w:tc>
        <w:tc>
          <w:tcPr>
            <w:tcW w:w="1418" w:type="dxa"/>
            <w:vAlign w:val="center"/>
          </w:tcPr>
          <w:p w14:paraId="7C5441D6">
            <w:pPr>
              <w:pStyle w:val="15"/>
            </w:pPr>
            <w:r>
              <w:t>有效带动</w:t>
            </w:r>
          </w:p>
        </w:tc>
        <w:tc>
          <w:tcPr>
            <w:tcW w:w="2505" w:type="dxa"/>
            <w:vAlign w:val="center"/>
          </w:tcPr>
          <w:p w14:paraId="2F4101AD">
            <w:pPr>
              <w:pStyle w:val="15"/>
            </w:pPr>
            <w:r>
              <w:t>《关于提前下达2025年农业经营主体能力提升资金的通知》（冀财农【2024】117号）</w:t>
            </w:r>
          </w:p>
        </w:tc>
      </w:tr>
      <w:tr w14:paraId="6D275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F752B9">
            <w:pPr>
              <w:pStyle w:val="17"/>
            </w:pPr>
            <w:r>
              <w:t>满意度指标</w:t>
            </w:r>
          </w:p>
        </w:tc>
        <w:tc>
          <w:tcPr>
            <w:tcW w:w="1276" w:type="dxa"/>
            <w:vAlign w:val="center"/>
          </w:tcPr>
          <w:p w14:paraId="31689807">
            <w:pPr>
              <w:pStyle w:val="15"/>
            </w:pPr>
            <w:r>
              <w:t>服务对象满意度指标</w:t>
            </w:r>
          </w:p>
        </w:tc>
        <w:tc>
          <w:tcPr>
            <w:tcW w:w="1332" w:type="dxa"/>
            <w:vAlign w:val="center"/>
          </w:tcPr>
          <w:p w14:paraId="58BFB48E">
            <w:pPr>
              <w:pStyle w:val="15"/>
            </w:pPr>
            <w:r>
              <w:t>服务对象的满意度</w:t>
            </w:r>
          </w:p>
        </w:tc>
        <w:tc>
          <w:tcPr>
            <w:tcW w:w="2087" w:type="dxa"/>
            <w:vAlign w:val="center"/>
          </w:tcPr>
          <w:p w14:paraId="3920CDCF">
            <w:pPr>
              <w:pStyle w:val="15"/>
            </w:pPr>
            <w:r>
              <w:t>服务对象的满意度</w:t>
            </w:r>
          </w:p>
        </w:tc>
        <w:tc>
          <w:tcPr>
            <w:tcW w:w="1418" w:type="dxa"/>
            <w:vAlign w:val="center"/>
          </w:tcPr>
          <w:p w14:paraId="55500F8A">
            <w:pPr>
              <w:pStyle w:val="15"/>
            </w:pPr>
            <w:r>
              <w:t>≥95%</w:t>
            </w:r>
          </w:p>
        </w:tc>
        <w:tc>
          <w:tcPr>
            <w:tcW w:w="2505" w:type="dxa"/>
            <w:vAlign w:val="center"/>
          </w:tcPr>
          <w:p w14:paraId="3542EFCE">
            <w:pPr>
              <w:pStyle w:val="15"/>
            </w:pPr>
            <w:r>
              <w:t>《关于提前下达2025年农业经营主体能力提升资金的通知》（冀财农【2024】117号）</w:t>
            </w:r>
          </w:p>
        </w:tc>
      </w:tr>
    </w:tbl>
    <w:p w14:paraId="7C73D8DA">
      <w:pPr>
        <w:sectPr>
          <w:type w:val="continuous"/>
          <w:pgSz w:w="11900" w:h="16840"/>
          <w:pgMar w:top="1984" w:right="1304" w:bottom="1134" w:left="1304" w:header="720" w:footer="720" w:gutter="0"/>
          <w:cols w:space="720" w:num="1"/>
        </w:sectPr>
      </w:pPr>
    </w:p>
    <w:p w14:paraId="7A409BF1">
      <w:pPr>
        <w:jc w:val="center"/>
      </w:pPr>
    </w:p>
    <w:p w14:paraId="5B93E5E2">
      <w:pPr>
        <w:rPr>
          <w:rFonts w:ascii="方正楷体简体" w:hAnsi="方正楷体简体" w:eastAsia="方正楷体简体" w:cs="方正楷体简体"/>
          <w:sz w:val="32"/>
          <w:szCs w:val="32"/>
        </w:rPr>
      </w:pPr>
      <w:bookmarkStart w:id="34" w:name="_Toc_4_4_0000000034"/>
      <w:r>
        <w:rPr>
          <w:rFonts w:ascii="方正楷体简体" w:hAnsi="方正楷体简体" w:eastAsia="方正楷体简体" w:cs="方正楷体简体"/>
          <w:sz w:val="32"/>
          <w:szCs w:val="32"/>
        </w:rPr>
        <w:br w:type="page"/>
      </w:r>
    </w:p>
    <w:p w14:paraId="23B8C145">
      <w:pPr>
        <w:kinsoku w:val="0"/>
        <w:autoSpaceDE w:val="0"/>
        <w:autoSpaceDN w:val="0"/>
        <w:adjustRightInd w:val="0"/>
        <w:snapToGrid w:val="0"/>
        <w:spacing w:line="570" w:lineRule="exact"/>
        <w:ind w:firstLine="640" w:firstLineChars="200"/>
        <w:textAlignment w:val="baseline"/>
        <w:rPr>
          <w:rFonts w:ascii="方正楷体简体" w:hAnsi="方正楷体简体" w:eastAsia="方正楷体简体" w:cs="方正楷体简体"/>
          <w:sz w:val="32"/>
          <w:szCs w:val="32"/>
        </w:rPr>
      </w:pPr>
      <w:r>
        <w:rPr>
          <w:rFonts w:ascii="方正楷体简体" w:hAnsi="方正楷体简体" w:eastAsia="方正楷体简体" w:cs="方正楷体简体"/>
          <w:sz w:val="32"/>
          <w:szCs w:val="32"/>
        </w:rPr>
        <w:t>31.冀财农【2024】127号关于提前下达2025年省级农业防灾减灾和水利救灾资金的通知（农产品市场信息监测预警）绩效目标表</w:t>
      </w:r>
      <w:bookmarkEnd w:id="34"/>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91C8A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86DE269">
            <w:pPr>
              <w:pStyle w:val="14"/>
            </w:pPr>
            <w:r>
              <w:t>326001遵化市农业农村局本级</w:t>
            </w:r>
          </w:p>
        </w:tc>
        <w:tc>
          <w:tcPr>
            <w:tcW w:w="1843" w:type="dxa"/>
            <w:tcBorders>
              <w:top w:val="single" w:color="FFFFFF" w:sz="6" w:space="0"/>
              <w:left w:val="single" w:color="FFFFFF" w:sz="6" w:space="0"/>
              <w:right w:val="single" w:color="FFFFFF" w:sz="6" w:space="0"/>
            </w:tcBorders>
            <w:vAlign w:val="center"/>
          </w:tcPr>
          <w:p w14:paraId="1CAA01AA">
            <w:pPr>
              <w:pStyle w:val="13"/>
            </w:pPr>
            <w:r>
              <w:t>单位：万元</w:t>
            </w:r>
          </w:p>
        </w:tc>
      </w:tr>
      <w:tr w14:paraId="1092C6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63851B">
            <w:pPr>
              <w:pStyle w:val="16"/>
            </w:pPr>
            <w:r>
              <w:t>项目编码</w:t>
            </w:r>
          </w:p>
        </w:tc>
        <w:tc>
          <w:tcPr>
            <w:tcW w:w="2608" w:type="dxa"/>
            <w:gridSpan w:val="2"/>
            <w:vAlign w:val="center"/>
          </w:tcPr>
          <w:p w14:paraId="3A8D6695">
            <w:pPr>
              <w:pStyle w:val="15"/>
            </w:pPr>
            <w:r>
              <w:t>13028125P00005910005U</w:t>
            </w:r>
          </w:p>
        </w:tc>
        <w:tc>
          <w:tcPr>
            <w:tcW w:w="1587" w:type="dxa"/>
            <w:vAlign w:val="center"/>
          </w:tcPr>
          <w:p w14:paraId="78B42AA6">
            <w:pPr>
              <w:pStyle w:val="16"/>
            </w:pPr>
            <w:r>
              <w:t>项目名称</w:t>
            </w:r>
          </w:p>
        </w:tc>
        <w:tc>
          <w:tcPr>
            <w:tcW w:w="4423" w:type="dxa"/>
            <w:gridSpan w:val="3"/>
            <w:vAlign w:val="center"/>
          </w:tcPr>
          <w:p w14:paraId="3597597D">
            <w:pPr>
              <w:pStyle w:val="15"/>
            </w:pPr>
            <w:r>
              <w:t>冀财农【2024】127号关于提前下达2025年省级农业防灾减灾和水利救灾资金的通知（农产品市场信息监测预警）</w:t>
            </w:r>
          </w:p>
        </w:tc>
      </w:tr>
      <w:tr w14:paraId="2D5F93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05397B">
            <w:pPr>
              <w:pStyle w:val="16"/>
            </w:pPr>
            <w:r>
              <w:t>预算规模及资金用途</w:t>
            </w:r>
          </w:p>
        </w:tc>
        <w:tc>
          <w:tcPr>
            <w:tcW w:w="1276" w:type="dxa"/>
            <w:vAlign w:val="center"/>
          </w:tcPr>
          <w:p w14:paraId="0AF4F763">
            <w:pPr>
              <w:pStyle w:val="16"/>
            </w:pPr>
            <w:r>
              <w:t>预算数</w:t>
            </w:r>
          </w:p>
        </w:tc>
        <w:tc>
          <w:tcPr>
            <w:tcW w:w="1332" w:type="dxa"/>
            <w:vAlign w:val="center"/>
          </w:tcPr>
          <w:p w14:paraId="42B44782">
            <w:pPr>
              <w:pStyle w:val="15"/>
            </w:pPr>
            <w:r>
              <w:t>4.10</w:t>
            </w:r>
          </w:p>
        </w:tc>
        <w:tc>
          <w:tcPr>
            <w:tcW w:w="1587" w:type="dxa"/>
            <w:vAlign w:val="center"/>
          </w:tcPr>
          <w:p w14:paraId="21944E34">
            <w:pPr>
              <w:pStyle w:val="16"/>
            </w:pPr>
            <w:r>
              <w:t>其中：财政    资金</w:t>
            </w:r>
          </w:p>
        </w:tc>
        <w:tc>
          <w:tcPr>
            <w:tcW w:w="1304" w:type="dxa"/>
            <w:vAlign w:val="center"/>
          </w:tcPr>
          <w:p w14:paraId="2432A098">
            <w:pPr>
              <w:pStyle w:val="15"/>
            </w:pPr>
            <w:r>
              <w:t>4.10</w:t>
            </w:r>
          </w:p>
        </w:tc>
        <w:tc>
          <w:tcPr>
            <w:tcW w:w="1276" w:type="dxa"/>
            <w:vAlign w:val="center"/>
          </w:tcPr>
          <w:p w14:paraId="7E877B11">
            <w:pPr>
              <w:pStyle w:val="16"/>
            </w:pPr>
            <w:r>
              <w:t>其他资金</w:t>
            </w:r>
          </w:p>
        </w:tc>
        <w:tc>
          <w:tcPr>
            <w:tcW w:w="1843" w:type="dxa"/>
            <w:vAlign w:val="center"/>
          </w:tcPr>
          <w:p w14:paraId="6705C191">
            <w:pPr>
              <w:pStyle w:val="15"/>
            </w:pPr>
          </w:p>
        </w:tc>
      </w:tr>
      <w:tr w14:paraId="579472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E1F1F2"/>
        </w:tc>
        <w:tc>
          <w:tcPr>
            <w:tcW w:w="8618" w:type="dxa"/>
            <w:gridSpan w:val="6"/>
            <w:vAlign w:val="center"/>
          </w:tcPr>
          <w:p w14:paraId="6B51B0D3">
            <w:pPr>
              <w:pStyle w:val="15"/>
            </w:pPr>
            <w:r>
              <w:t>预算数4.1万，主要用于农产品市场信息监测预警</w:t>
            </w:r>
          </w:p>
        </w:tc>
      </w:tr>
      <w:tr w14:paraId="51436A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1EDB90">
            <w:pPr>
              <w:pStyle w:val="16"/>
            </w:pPr>
            <w:r>
              <w:t>资金支出计划（%）</w:t>
            </w:r>
          </w:p>
        </w:tc>
        <w:tc>
          <w:tcPr>
            <w:tcW w:w="2608" w:type="dxa"/>
            <w:gridSpan w:val="2"/>
            <w:vAlign w:val="center"/>
          </w:tcPr>
          <w:p w14:paraId="041BC4E1">
            <w:pPr>
              <w:pStyle w:val="16"/>
            </w:pPr>
            <w:r>
              <w:t>3月底</w:t>
            </w:r>
          </w:p>
        </w:tc>
        <w:tc>
          <w:tcPr>
            <w:tcW w:w="1587" w:type="dxa"/>
            <w:vAlign w:val="center"/>
          </w:tcPr>
          <w:p w14:paraId="453767BB">
            <w:pPr>
              <w:pStyle w:val="16"/>
            </w:pPr>
            <w:r>
              <w:t>6月底</w:t>
            </w:r>
          </w:p>
        </w:tc>
        <w:tc>
          <w:tcPr>
            <w:tcW w:w="1304" w:type="dxa"/>
            <w:vAlign w:val="center"/>
          </w:tcPr>
          <w:p w14:paraId="368363B9">
            <w:pPr>
              <w:pStyle w:val="16"/>
            </w:pPr>
            <w:r>
              <w:t>10月底</w:t>
            </w:r>
          </w:p>
        </w:tc>
        <w:tc>
          <w:tcPr>
            <w:tcW w:w="3119" w:type="dxa"/>
            <w:gridSpan w:val="2"/>
            <w:vAlign w:val="center"/>
          </w:tcPr>
          <w:p w14:paraId="7A067804">
            <w:pPr>
              <w:pStyle w:val="16"/>
            </w:pPr>
            <w:r>
              <w:t>12月底</w:t>
            </w:r>
          </w:p>
        </w:tc>
      </w:tr>
      <w:tr w14:paraId="651A2B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ADAE64"/>
        </w:tc>
        <w:tc>
          <w:tcPr>
            <w:tcW w:w="2608" w:type="dxa"/>
            <w:gridSpan w:val="2"/>
            <w:vAlign w:val="center"/>
          </w:tcPr>
          <w:p w14:paraId="5F76E894">
            <w:pPr>
              <w:pStyle w:val="17"/>
            </w:pPr>
            <w:r>
              <w:t>30%</w:t>
            </w:r>
          </w:p>
        </w:tc>
        <w:tc>
          <w:tcPr>
            <w:tcW w:w="1587" w:type="dxa"/>
            <w:vAlign w:val="center"/>
          </w:tcPr>
          <w:p w14:paraId="04F00F5D">
            <w:pPr>
              <w:pStyle w:val="17"/>
            </w:pPr>
            <w:r>
              <w:t>60%</w:t>
            </w:r>
          </w:p>
        </w:tc>
        <w:tc>
          <w:tcPr>
            <w:tcW w:w="1304" w:type="dxa"/>
            <w:vAlign w:val="center"/>
          </w:tcPr>
          <w:p w14:paraId="2AF32374">
            <w:pPr>
              <w:pStyle w:val="17"/>
            </w:pPr>
            <w:r>
              <w:t>90%</w:t>
            </w:r>
          </w:p>
        </w:tc>
        <w:tc>
          <w:tcPr>
            <w:tcW w:w="3119" w:type="dxa"/>
            <w:gridSpan w:val="2"/>
            <w:vAlign w:val="center"/>
          </w:tcPr>
          <w:p w14:paraId="55938ECC">
            <w:pPr>
              <w:pStyle w:val="17"/>
            </w:pPr>
            <w:r>
              <w:t>100%</w:t>
            </w:r>
          </w:p>
        </w:tc>
      </w:tr>
      <w:tr w14:paraId="29CAB5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6F0E3D">
            <w:pPr>
              <w:pStyle w:val="16"/>
            </w:pPr>
            <w:r>
              <w:t>绩效目标</w:t>
            </w:r>
          </w:p>
        </w:tc>
        <w:tc>
          <w:tcPr>
            <w:tcW w:w="8618" w:type="dxa"/>
            <w:gridSpan w:val="6"/>
            <w:vAlign w:val="center"/>
          </w:tcPr>
          <w:p w14:paraId="69C152E9">
            <w:pPr>
              <w:pStyle w:val="15"/>
            </w:pPr>
            <w:r>
              <w:t>1.农产品市场信息采集及分析预警是通过对农产品生产、流通、加工过程中的数量、价格等信息进行收集监测</w:t>
            </w:r>
          </w:p>
          <w:p w14:paraId="0E0B523A">
            <w:pPr>
              <w:pStyle w:val="15"/>
            </w:pPr>
            <w:r>
              <w:t>2. 在全市确定了13个基层信息采集点。</w:t>
            </w:r>
          </w:p>
        </w:tc>
      </w:tr>
    </w:tbl>
    <w:p w14:paraId="7945A3E5">
      <w:pPr>
        <w:spacing w:line="2" w:lineRule="exact"/>
        <w:jc w:val="center"/>
      </w:pPr>
    </w:p>
    <w:tbl>
      <w:tblPr>
        <w:tblStyle w:val="7"/>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229"/>
        <w:gridCol w:w="851"/>
        <w:gridCol w:w="2930"/>
      </w:tblGrid>
      <w:tr w14:paraId="0FFD9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9DF40E">
            <w:pPr>
              <w:pStyle w:val="16"/>
            </w:pPr>
            <w:r>
              <w:t>一级指标</w:t>
            </w:r>
          </w:p>
        </w:tc>
        <w:tc>
          <w:tcPr>
            <w:tcW w:w="1276" w:type="dxa"/>
            <w:vAlign w:val="center"/>
          </w:tcPr>
          <w:p w14:paraId="30AD6B31">
            <w:pPr>
              <w:pStyle w:val="16"/>
            </w:pPr>
            <w:r>
              <w:t>二级指标</w:t>
            </w:r>
          </w:p>
        </w:tc>
        <w:tc>
          <w:tcPr>
            <w:tcW w:w="1332" w:type="dxa"/>
            <w:vAlign w:val="center"/>
          </w:tcPr>
          <w:p w14:paraId="0F48F3D3">
            <w:pPr>
              <w:pStyle w:val="16"/>
            </w:pPr>
            <w:r>
              <w:t>三级指标</w:t>
            </w:r>
          </w:p>
        </w:tc>
        <w:tc>
          <w:tcPr>
            <w:tcW w:w="2229" w:type="dxa"/>
            <w:vAlign w:val="center"/>
          </w:tcPr>
          <w:p w14:paraId="4136A818">
            <w:pPr>
              <w:pStyle w:val="16"/>
            </w:pPr>
            <w:r>
              <w:t>绩效指标描述</w:t>
            </w:r>
          </w:p>
        </w:tc>
        <w:tc>
          <w:tcPr>
            <w:tcW w:w="851" w:type="dxa"/>
            <w:vAlign w:val="center"/>
          </w:tcPr>
          <w:p w14:paraId="58AA9531">
            <w:pPr>
              <w:pStyle w:val="16"/>
            </w:pPr>
            <w:r>
              <w:t>指标值</w:t>
            </w:r>
          </w:p>
        </w:tc>
        <w:tc>
          <w:tcPr>
            <w:tcW w:w="2930" w:type="dxa"/>
            <w:vAlign w:val="center"/>
          </w:tcPr>
          <w:p w14:paraId="50D327A6">
            <w:pPr>
              <w:pStyle w:val="16"/>
            </w:pPr>
            <w:r>
              <w:t>指标值确定依据</w:t>
            </w:r>
          </w:p>
        </w:tc>
      </w:tr>
      <w:tr w14:paraId="140E7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D10BE6">
            <w:pPr>
              <w:pStyle w:val="17"/>
            </w:pPr>
            <w:r>
              <w:t>产出指标</w:t>
            </w:r>
          </w:p>
        </w:tc>
        <w:tc>
          <w:tcPr>
            <w:tcW w:w="1276" w:type="dxa"/>
            <w:vAlign w:val="center"/>
          </w:tcPr>
          <w:p w14:paraId="2B5A3507">
            <w:pPr>
              <w:pStyle w:val="15"/>
            </w:pPr>
            <w:r>
              <w:t>数量指标</w:t>
            </w:r>
          </w:p>
        </w:tc>
        <w:tc>
          <w:tcPr>
            <w:tcW w:w="1332" w:type="dxa"/>
            <w:vAlign w:val="center"/>
          </w:tcPr>
          <w:p w14:paraId="3C31FD36">
            <w:pPr>
              <w:pStyle w:val="15"/>
            </w:pPr>
            <w:r>
              <w:t>基层信息采集点</w:t>
            </w:r>
          </w:p>
        </w:tc>
        <w:tc>
          <w:tcPr>
            <w:tcW w:w="2229" w:type="dxa"/>
            <w:vAlign w:val="center"/>
          </w:tcPr>
          <w:p w14:paraId="6BFF32EF">
            <w:pPr>
              <w:pStyle w:val="15"/>
            </w:pPr>
            <w:r>
              <w:t>基层信息采集点数量</w:t>
            </w:r>
          </w:p>
        </w:tc>
        <w:tc>
          <w:tcPr>
            <w:tcW w:w="851" w:type="dxa"/>
            <w:vAlign w:val="center"/>
          </w:tcPr>
          <w:p w14:paraId="0B08ADBE">
            <w:pPr>
              <w:pStyle w:val="15"/>
            </w:pPr>
            <w:r>
              <w:t>13个</w:t>
            </w:r>
          </w:p>
        </w:tc>
        <w:tc>
          <w:tcPr>
            <w:tcW w:w="2930" w:type="dxa"/>
            <w:vAlign w:val="center"/>
          </w:tcPr>
          <w:p w14:paraId="6928C5FC">
            <w:pPr>
              <w:pStyle w:val="15"/>
            </w:pPr>
            <w:r>
              <w:t>冀财农【2024】127号关于提前下达2025年省级农业防灾减灾和水利救灾资金的通知</w:t>
            </w:r>
          </w:p>
        </w:tc>
      </w:tr>
      <w:tr w14:paraId="6B30B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4CE7BE"/>
        </w:tc>
        <w:tc>
          <w:tcPr>
            <w:tcW w:w="1276" w:type="dxa"/>
            <w:vAlign w:val="center"/>
          </w:tcPr>
          <w:p w14:paraId="360E0E91">
            <w:pPr>
              <w:pStyle w:val="15"/>
            </w:pPr>
            <w:r>
              <w:t>质量指标</w:t>
            </w:r>
          </w:p>
        </w:tc>
        <w:tc>
          <w:tcPr>
            <w:tcW w:w="1332" w:type="dxa"/>
            <w:vAlign w:val="center"/>
          </w:tcPr>
          <w:p w14:paraId="2D619DF2">
            <w:pPr>
              <w:pStyle w:val="15"/>
            </w:pPr>
            <w:r>
              <w:t>农业信息上报及时率</w:t>
            </w:r>
          </w:p>
        </w:tc>
        <w:tc>
          <w:tcPr>
            <w:tcW w:w="2229" w:type="dxa"/>
            <w:vAlign w:val="center"/>
          </w:tcPr>
          <w:p w14:paraId="09697E8E">
            <w:pPr>
              <w:pStyle w:val="15"/>
            </w:pPr>
            <w:r>
              <w:t>及时上报信息数量占总数量的比率</w:t>
            </w:r>
          </w:p>
        </w:tc>
        <w:tc>
          <w:tcPr>
            <w:tcW w:w="851" w:type="dxa"/>
            <w:vAlign w:val="center"/>
          </w:tcPr>
          <w:p w14:paraId="470BFC55">
            <w:pPr>
              <w:pStyle w:val="15"/>
            </w:pPr>
            <w:r>
              <w:t>≥99%</w:t>
            </w:r>
          </w:p>
        </w:tc>
        <w:tc>
          <w:tcPr>
            <w:tcW w:w="2930" w:type="dxa"/>
            <w:vAlign w:val="center"/>
          </w:tcPr>
          <w:p w14:paraId="6E739B34">
            <w:pPr>
              <w:pStyle w:val="15"/>
            </w:pPr>
            <w:r>
              <w:t>冀财农【2024】127号关于提前下达2025年省级农业防灾减灾和水利救灾资金的通知</w:t>
            </w:r>
          </w:p>
        </w:tc>
      </w:tr>
      <w:tr w14:paraId="02EA4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A5EC25"/>
        </w:tc>
        <w:tc>
          <w:tcPr>
            <w:tcW w:w="1276" w:type="dxa"/>
            <w:vAlign w:val="center"/>
          </w:tcPr>
          <w:p w14:paraId="44B3DF0A">
            <w:pPr>
              <w:pStyle w:val="15"/>
            </w:pPr>
            <w:r>
              <w:t>时效指标</w:t>
            </w:r>
          </w:p>
        </w:tc>
        <w:tc>
          <w:tcPr>
            <w:tcW w:w="1332" w:type="dxa"/>
            <w:vAlign w:val="center"/>
          </w:tcPr>
          <w:p w14:paraId="03E5F3B0">
            <w:pPr>
              <w:pStyle w:val="15"/>
            </w:pPr>
            <w:r>
              <w:t>业务处理及时性</w:t>
            </w:r>
          </w:p>
        </w:tc>
        <w:tc>
          <w:tcPr>
            <w:tcW w:w="2229" w:type="dxa"/>
            <w:vAlign w:val="center"/>
          </w:tcPr>
          <w:p w14:paraId="42DC75F2">
            <w:pPr>
              <w:pStyle w:val="15"/>
            </w:pPr>
            <w:r>
              <w:t>及时处理业务数占总处理数的比率</w:t>
            </w:r>
          </w:p>
        </w:tc>
        <w:tc>
          <w:tcPr>
            <w:tcW w:w="851" w:type="dxa"/>
            <w:vAlign w:val="center"/>
          </w:tcPr>
          <w:p w14:paraId="56359E57">
            <w:pPr>
              <w:pStyle w:val="15"/>
            </w:pPr>
            <w:r>
              <w:t>≥99%</w:t>
            </w:r>
          </w:p>
        </w:tc>
        <w:tc>
          <w:tcPr>
            <w:tcW w:w="2930" w:type="dxa"/>
            <w:vAlign w:val="center"/>
          </w:tcPr>
          <w:p w14:paraId="2A49E72B">
            <w:pPr>
              <w:pStyle w:val="15"/>
            </w:pPr>
            <w:r>
              <w:t>冀财农【2024】127号关于提前下达2025年省级农业防灾减灾和水利救灾资金的通知</w:t>
            </w:r>
          </w:p>
        </w:tc>
      </w:tr>
      <w:tr w14:paraId="1656C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BDBEC3"/>
        </w:tc>
        <w:tc>
          <w:tcPr>
            <w:tcW w:w="1276" w:type="dxa"/>
            <w:vAlign w:val="center"/>
          </w:tcPr>
          <w:p w14:paraId="120CB9A0">
            <w:pPr>
              <w:pStyle w:val="15"/>
            </w:pPr>
            <w:r>
              <w:t>成本指标</w:t>
            </w:r>
          </w:p>
        </w:tc>
        <w:tc>
          <w:tcPr>
            <w:tcW w:w="1332" w:type="dxa"/>
            <w:vAlign w:val="center"/>
          </w:tcPr>
          <w:p w14:paraId="3179FA4D">
            <w:pPr>
              <w:pStyle w:val="15"/>
            </w:pPr>
            <w:r>
              <w:t>预算资金完成率达到财政部门要求</w:t>
            </w:r>
          </w:p>
        </w:tc>
        <w:tc>
          <w:tcPr>
            <w:tcW w:w="2229" w:type="dxa"/>
            <w:vAlign w:val="center"/>
          </w:tcPr>
          <w:p w14:paraId="5B4C6EC2">
            <w:pPr>
              <w:pStyle w:val="15"/>
            </w:pPr>
            <w:r>
              <w:t>在预算成本范围内完成率</w:t>
            </w:r>
          </w:p>
        </w:tc>
        <w:tc>
          <w:tcPr>
            <w:tcW w:w="851" w:type="dxa"/>
            <w:vAlign w:val="center"/>
          </w:tcPr>
          <w:p w14:paraId="1EA14AF5">
            <w:pPr>
              <w:pStyle w:val="15"/>
            </w:pPr>
            <w:r>
              <w:t>≥99%</w:t>
            </w:r>
          </w:p>
        </w:tc>
        <w:tc>
          <w:tcPr>
            <w:tcW w:w="2930" w:type="dxa"/>
            <w:vAlign w:val="center"/>
          </w:tcPr>
          <w:p w14:paraId="603CB54F">
            <w:pPr>
              <w:pStyle w:val="15"/>
            </w:pPr>
            <w:r>
              <w:t>冀财农【2024】127号关于提前下达2025年省级农业防灾减灾和水利救灾资金的通知</w:t>
            </w:r>
          </w:p>
        </w:tc>
      </w:tr>
      <w:tr w14:paraId="4D683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273483">
            <w:pPr>
              <w:pStyle w:val="17"/>
            </w:pPr>
            <w:r>
              <w:t>效益指标</w:t>
            </w:r>
          </w:p>
        </w:tc>
        <w:tc>
          <w:tcPr>
            <w:tcW w:w="1276" w:type="dxa"/>
            <w:vAlign w:val="center"/>
          </w:tcPr>
          <w:p w14:paraId="212211B2">
            <w:pPr>
              <w:pStyle w:val="15"/>
            </w:pPr>
            <w:r>
              <w:t>可持续影响指标</w:t>
            </w:r>
          </w:p>
        </w:tc>
        <w:tc>
          <w:tcPr>
            <w:tcW w:w="1332" w:type="dxa"/>
            <w:vAlign w:val="center"/>
          </w:tcPr>
          <w:p w14:paraId="2C66FCD2">
            <w:pPr>
              <w:pStyle w:val="15"/>
            </w:pPr>
            <w:r>
              <w:t>项目可持续影响时间</w:t>
            </w:r>
          </w:p>
        </w:tc>
        <w:tc>
          <w:tcPr>
            <w:tcW w:w="2229" w:type="dxa"/>
            <w:vAlign w:val="center"/>
          </w:tcPr>
          <w:p w14:paraId="1F2D916C">
            <w:pPr>
              <w:pStyle w:val="15"/>
            </w:pPr>
            <w:r>
              <w:t>该项目可持续影响时间</w:t>
            </w:r>
          </w:p>
        </w:tc>
        <w:tc>
          <w:tcPr>
            <w:tcW w:w="851" w:type="dxa"/>
            <w:vAlign w:val="center"/>
          </w:tcPr>
          <w:p w14:paraId="00739237">
            <w:pPr>
              <w:pStyle w:val="15"/>
            </w:pPr>
            <w:r>
              <w:t>≥1年</w:t>
            </w:r>
          </w:p>
        </w:tc>
        <w:tc>
          <w:tcPr>
            <w:tcW w:w="2930" w:type="dxa"/>
            <w:vAlign w:val="center"/>
          </w:tcPr>
          <w:p w14:paraId="5B14CBEC">
            <w:pPr>
              <w:pStyle w:val="15"/>
            </w:pPr>
            <w:r>
              <w:t>冀财农【2024】127号关于提前下达2025年省级农业防灾减灾和水利救灾资金的通知</w:t>
            </w:r>
          </w:p>
        </w:tc>
      </w:tr>
      <w:tr w14:paraId="216FD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1C6117"/>
        </w:tc>
        <w:tc>
          <w:tcPr>
            <w:tcW w:w="1276" w:type="dxa"/>
            <w:vAlign w:val="center"/>
          </w:tcPr>
          <w:p w14:paraId="47AE0D1F">
            <w:pPr>
              <w:pStyle w:val="15"/>
            </w:pPr>
            <w:r>
              <w:t>社会效益指标</w:t>
            </w:r>
          </w:p>
        </w:tc>
        <w:tc>
          <w:tcPr>
            <w:tcW w:w="1332" w:type="dxa"/>
            <w:vAlign w:val="center"/>
          </w:tcPr>
          <w:p w14:paraId="797659B2">
            <w:pPr>
              <w:pStyle w:val="15"/>
            </w:pPr>
            <w:r>
              <w:t>保障农产品信息准确</w:t>
            </w:r>
          </w:p>
        </w:tc>
        <w:tc>
          <w:tcPr>
            <w:tcW w:w="2229" w:type="dxa"/>
            <w:vAlign w:val="center"/>
          </w:tcPr>
          <w:p w14:paraId="7D41DF4F">
            <w:pPr>
              <w:pStyle w:val="15"/>
            </w:pPr>
            <w:r>
              <w:t>保障农产品信息准确</w:t>
            </w:r>
          </w:p>
        </w:tc>
        <w:tc>
          <w:tcPr>
            <w:tcW w:w="851" w:type="dxa"/>
            <w:vAlign w:val="center"/>
          </w:tcPr>
          <w:p w14:paraId="0F502AED">
            <w:pPr>
              <w:pStyle w:val="15"/>
            </w:pPr>
            <w:r>
              <w:t>有所提升</w:t>
            </w:r>
          </w:p>
        </w:tc>
        <w:tc>
          <w:tcPr>
            <w:tcW w:w="2930" w:type="dxa"/>
            <w:vAlign w:val="center"/>
          </w:tcPr>
          <w:p w14:paraId="74525EDB">
            <w:pPr>
              <w:pStyle w:val="15"/>
            </w:pPr>
            <w:r>
              <w:t>冀财农【2024】127号关于提前下达2025年省级农业防灾减灾和水利救灾资金的通知</w:t>
            </w:r>
          </w:p>
        </w:tc>
      </w:tr>
      <w:tr w14:paraId="614DD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F8B1DC">
            <w:pPr>
              <w:pStyle w:val="17"/>
            </w:pPr>
            <w:r>
              <w:t>满意度指标</w:t>
            </w:r>
          </w:p>
        </w:tc>
        <w:tc>
          <w:tcPr>
            <w:tcW w:w="1276" w:type="dxa"/>
            <w:vAlign w:val="center"/>
          </w:tcPr>
          <w:p w14:paraId="59802D55">
            <w:pPr>
              <w:pStyle w:val="15"/>
            </w:pPr>
            <w:r>
              <w:t>服务对象满意度指标</w:t>
            </w:r>
          </w:p>
        </w:tc>
        <w:tc>
          <w:tcPr>
            <w:tcW w:w="1332" w:type="dxa"/>
            <w:vAlign w:val="center"/>
          </w:tcPr>
          <w:p w14:paraId="55D4DA90">
            <w:pPr>
              <w:pStyle w:val="15"/>
            </w:pPr>
            <w:r>
              <w:t>农业信息发布群众满意率</w:t>
            </w:r>
          </w:p>
        </w:tc>
        <w:tc>
          <w:tcPr>
            <w:tcW w:w="2229" w:type="dxa"/>
            <w:vAlign w:val="center"/>
          </w:tcPr>
          <w:p w14:paraId="0D290BEA">
            <w:pPr>
              <w:pStyle w:val="15"/>
            </w:pPr>
            <w:r>
              <w:t>实际群众满意度占预计比例</w:t>
            </w:r>
          </w:p>
        </w:tc>
        <w:tc>
          <w:tcPr>
            <w:tcW w:w="851" w:type="dxa"/>
            <w:vAlign w:val="center"/>
          </w:tcPr>
          <w:p w14:paraId="0737502C">
            <w:pPr>
              <w:pStyle w:val="15"/>
            </w:pPr>
            <w:r>
              <w:t>≥99%</w:t>
            </w:r>
          </w:p>
        </w:tc>
        <w:tc>
          <w:tcPr>
            <w:tcW w:w="2930" w:type="dxa"/>
            <w:vAlign w:val="center"/>
          </w:tcPr>
          <w:p w14:paraId="2EC4EDF0">
            <w:pPr>
              <w:pStyle w:val="15"/>
            </w:pPr>
            <w:r>
              <w:t>冀财农【2024】127号关于提前下达2025年省级农业防灾减灾和水利救灾资金的通知</w:t>
            </w:r>
          </w:p>
        </w:tc>
      </w:tr>
    </w:tbl>
    <w:p w14:paraId="117D5BA9">
      <w:pPr>
        <w:sectPr>
          <w:type w:val="continuous"/>
          <w:pgSz w:w="11900" w:h="16840"/>
          <w:pgMar w:top="1984" w:right="1304" w:bottom="1134" w:left="1304" w:header="720" w:footer="720" w:gutter="0"/>
          <w:cols w:space="720" w:num="1"/>
        </w:sectPr>
      </w:pPr>
    </w:p>
    <w:p w14:paraId="2E03EB86">
      <w:pPr>
        <w:jc w:val="center"/>
      </w:pPr>
    </w:p>
    <w:p w14:paraId="091630FB">
      <w:pPr>
        <w:rPr>
          <w:rFonts w:ascii="方正楷体简体" w:hAnsi="方正楷体简体" w:eastAsia="方正楷体简体" w:cs="方正楷体简体"/>
          <w:sz w:val="32"/>
          <w:szCs w:val="32"/>
        </w:rPr>
      </w:pPr>
      <w:bookmarkStart w:id="35" w:name="_Toc_4_4_0000000035"/>
      <w:r>
        <w:rPr>
          <w:rFonts w:ascii="方正楷体简体" w:hAnsi="方正楷体简体" w:eastAsia="方正楷体简体" w:cs="方正楷体简体"/>
          <w:sz w:val="32"/>
          <w:szCs w:val="32"/>
        </w:rPr>
        <w:br w:type="page"/>
      </w:r>
    </w:p>
    <w:p w14:paraId="40046D62">
      <w:pPr>
        <w:kinsoku w:val="0"/>
        <w:autoSpaceDE w:val="0"/>
        <w:autoSpaceDN w:val="0"/>
        <w:adjustRightInd w:val="0"/>
        <w:snapToGrid w:val="0"/>
        <w:spacing w:line="570" w:lineRule="exact"/>
        <w:ind w:firstLine="640" w:firstLineChars="200"/>
        <w:textAlignment w:val="baseline"/>
        <w:rPr>
          <w:rFonts w:ascii="方正楷体简体" w:hAnsi="方正楷体简体" w:eastAsia="方正楷体简体" w:cs="方正楷体简体"/>
          <w:sz w:val="32"/>
          <w:szCs w:val="32"/>
        </w:rPr>
      </w:pPr>
      <w:r>
        <w:rPr>
          <w:rFonts w:ascii="方正楷体简体" w:hAnsi="方正楷体简体" w:eastAsia="方正楷体简体" w:cs="方正楷体简体"/>
          <w:sz w:val="32"/>
          <w:szCs w:val="32"/>
        </w:rPr>
        <w:t>32.冀财农【2024】127号关于提前下达2025年省级农业防灾减灾和水利救灾资金的通知（强制免疫、猪瘟防控）绩效目标表</w:t>
      </w:r>
      <w:bookmarkEnd w:id="35"/>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AD221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67617AC">
            <w:pPr>
              <w:pStyle w:val="14"/>
            </w:pPr>
            <w:r>
              <w:t>326001遵化市农业农村局本级</w:t>
            </w:r>
          </w:p>
        </w:tc>
        <w:tc>
          <w:tcPr>
            <w:tcW w:w="1843" w:type="dxa"/>
            <w:tcBorders>
              <w:top w:val="single" w:color="FFFFFF" w:sz="6" w:space="0"/>
              <w:left w:val="single" w:color="FFFFFF" w:sz="6" w:space="0"/>
              <w:right w:val="single" w:color="FFFFFF" w:sz="6" w:space="0"/>
            </w:tcBorders>
            <w:vAlign w:val="center"/>
          </w:tcPr>
          <w:p w14:paraId="3702B2D1">
            <w:pPr>
              <w:pStyle w:val="13"/>
            </w:pPr>
            <w:r>
              <w:t>单位：万元</w:t>
            </w:r>
          </w:p>
        </w:tc>
      </w:tr>
      <w:tr w14:paraId="42C85E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5BEF9C">
            <w:pPr>
              <w:pStyle w:val="16"/>
            </w:pPr>
            <w:r>
              <w:t>项目编码</w:t>
            </w:r>
          </w:p>
        </w:tc>
        <w:tc>
          <w:tcPr>
            <w:tcW w:w="2608" w:type="dxa"/>
            <w:gridSpan w:val="2"/>
            <w:vAlign w:val="center"/>
          </w:tcPr>
          <w:p w14:paraId="67B26D9C">
            <w:pPr>
              <w:pStyle w:val="15"/>
            </w:pPr>
            <w:r>
              <w:t>13028125P00005910006F</w:t>
            </w:r>
          </w:p>
        </w:tc>
        <w:tc>
          <w:tcPr>
            <w:tcW w:w="1587" w:type="dxa"/>
            <w:vAlign w:val="center"/>
          </w:tcPr>
          <w:p w14:paraId="54216DFF">
            <w:pPr>
              <w:pStyle w:val="16"/>
            </w:pPr>
            <w:r>
              <w:t>项目名称</w:t>
            </w:r>
          </w:p>
        </w:tc>
        <w:tc>
          <w:tcPr>
            <w:tcW w:w="4423" w:type="dxa"/>
            <w:gridSpan w:val="3"/>
            <w:vAlign w:val="center"/>
          </w:tcPr>
          <w:p w14:paraId="3723D6CC">
            <w:pPr>
              <w:pStyle w:val="15"/>
            </w:pPr>
            <w:r>
              <w:t>冀财农【2024】127号关于提前下达2025年省级农业防灾减灾和水利救灾资金的通知（强制免疫、猪瘟防控）</w:t>
            </w:r>
          </w:p>
        </w:tc>
      </w:tr>
      <w:tr w14:paraId="20C2A9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AE2AC6">
            <w:pPr>
              <w:pStyle w:val="16"/>
            </w:pPr>
            <w:r>
              <w:t>预算规模及资金用途</w:t>
            </w:r>
          </w:p>
        </w:tc>
        <w:tc>
          <w:tcPr>
            <w:tcW w:w="1276" w:type="dxa"/>
            <w:vAlign w:val="center"/>
          </w:tcPr>
          <w:p w14:paraId="63808C05">
            <w:pPr>
              <w:pStyle w:val="16"/>
            </w:pPr>
            <w:r>
              <w:t>预算数</w:t>
            </w:r>
          </w:p>
        </w:tc>
        <w:tc>
          <w:tcPr>
            <w:tcW w:w="1332" w:type="dxa"/>
            <w:vAlign w:val="center"/>
          </w:tcPr>
          <w:p w14:paraId="00D9BEC8">
            <w:pPr>
              <w:pStyle w:val="15"/>
            </w:pPr>
            <w:r>
              <w:t>59.28</w:t>
            </w:r>
          </w:p>
        </w:tc>
        <w:tc>
          <w:tcPr>
            <w:tcW w:w="1587" w:type="dxa"/>
            <w:vAlign w:val="center"/>
          </w:tcPr>
          <w:p w14:paraId="31749059">
            <w:pPr>
              <w:pStyle w:val="16"/>
            </w:pPr>
            <w:r>
              <w:t>其中：财政    资金</w:t>
            </w:r>
          </w:p>
        </w:tc>
        <w:tc>
          <w:tcPr>
            <w:tcW w:w="1304" w:type="dxa"/>
            <w:vAlign w:val="center"/>
          </w:tcPr>
          <w:p w14:paraId="0D0DF938">
            <w:pPr>
              <w:pStyle w:val="15"/>
            </w:pPr>
            <w:r>
              <w:t>59.28</w:t>
            </w:r>
          </w:p>
        </w:tc>
        <w:tc>
          <w:tcPr>
            <w:tcW w:w="1276" w:type="dxa"/>
            <w:vAlign w:val="center"/>
          </w:tcPr>
          <w:p w14:paraId="366A46A4">
            <w:pPr>
              <w:pStyle w:val="16"/>
            </w:pPr>
            <w:r>
              <w:t>其他资金</w:t>
            </w:r>
          </w:p>
        </w:tc>
        <w:tc>
          <w:tcPr>
            <w:tcW w:w="1843" w:type="dxa"/>
            <w:vAlign w:val="center"/>
          </w:tcPr>
          <w:p w14:paraId="483E6942">
            <w:pPr>
              <w:pStyle w:val="15"/>
            </w:pPr>
          </w:p>
        </w:tc>
      </w:tr>
      <w:tr w14:paraId="51B309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52DE59"/>
        </w:tc>
        <w:tc>
          <w:tcPr>
            <w:tcW w:w="8618" w:type="dxa"/>
            <w:gridSpan w:val="6"/>
            <w:vAlign w:val="center"/>
          </w:tcPr>
          <w:p w14:paraId="21F6D630">
            <w:pPr>
              <w:pStyle w:val="15"/>
            </w:pPr>
            <w:r>
              <w:t>预算数59.28万元，其中：财政资金59.28万元，其他资金0万元，项目资金专款用于对我市畜禽强制免疫及非洲猪瘟防控工作进行补助。</w:t>
            </w:r>
          </w:p>
        </w:tc>
      </w:tr>
      <w:tr w14:paraId="61B18F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E005DA">
            <w:pPr>
              <w:pStyle w:val="16"/>
            </w:pPr>
            <w:r>
              <w:t>资金支出计划（%）</w:t>
            </w:r>
          </w:p>
        </w:tc>
        <w:tc>
          <w:tcPr>
            <w:tcW w:w="2608" w:type="dxa"/>
            <w:gridSpan w:val="2"/>
            <w:vAlign w:val="center"/>
          </w:tcPr>
          <w:p w14:paraId="7563A02A">
            <w:pPr>
              <w:pStyle w:val="16"/>
            </w:pPr>
            <w:r>
              <w:t>3月底</w:t>
            </w:r>
          </w:p>
        </w:tc>
        <w:tc>
          <w:tcPr>
            <w:tcW w:w="1587" w:type="dxa"/>
            <w:vAlign w:val="center"/>
          </w:tcPr>
          <w:p w14:paraId="0693E2FE">
            <w:pPr>
              <w:pStyle w:val="16"/>
            </w:pPr>
            <w:r>
              <w:t>6月底</w:t>
            </w:r>
          </w:p>
        </w:tc>
        <w:tc>
          <w:tcPr>
            <w:tcW w:w="1304" w:type="dxa"/>
            <w:vAlign w:val="center"/>
          </w:tcPr>
          <w:p w14:paraId="45468791">
            <w:pPr>
              <w:pStyle w:val="16"/>
            </w:pPr>
            <w:r>
              <w:t>10月底</w:t>
            </w:r>
          </w:p>
        </w:tc>
        <w:tc>
          <w:tcPr>
            <w:tcW w:w="3119" w:type="dxa"/>
            <w:gridSpan w:val="2"/>
            <w:vAlign w:val="center"/>
          </w:tcPr>
          <w:p w14:paraId="2811BC57">
            <w:pPr>
              <w:pStyle w:val="16"/>
            </w:pPr>
            <w:r>
              <w:t>12月底</w:t>
            </w:r>
          </w:p>
        </w:tc>
      </w:tr>
      <w:tr w14:paraId="0EFD5D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EBA171"/>
        </w:tc>
        <w:tc>
          <w:tcPr>
            <w:tcW w:w="2608" w:type="dxa"/>
            <w:gridSpan w:val="2"/>
            <w:vAlign w:val="center"/>
          </w:tcPr>
          <w:p w14:paraId="26872068">
            <w:pPr>
              <w:pStyle w:val="17"/>
            </w:pPr>
            <w:r>
              <w:t>30%</w:t>
            </w:r>
          </w:p>
        </w:tc>
        <w:tc>
          <w:tcPr>
            <w:tcW w:w="1587" w:type="dxa"/>
            <w:vAlign w:val="center"/>
          </w:tcPr>
          <w:p w14:paraId="7F61C028">
            <w:pPr>
              <w:pStyle w:val="17"/>
            </w:pPr>
            <w:r>
              <w:t>60%</w:t>
            </w:r>
          </w:p>
        </w:tc>
        <w:tc>
          <w:tcPr>
            <w:tcW w:w="1304" w:type="dxa"/>
            <w:vAlign w:val="center"/>
          </w:tcPr>
          <w:p w14:paraId="4E8C8F47">
            <w:pPr>
              <w:pStyle w:val="17"/>
            </w:pPr>
            <w:r>
              <w:t>90%</w:t>
            </w:r>
          </w:p>
        </w:tc>
        <w:tc>
          <w:tcPr>
            <w:tcW w:w="3119" w:type="dxa"/>
            <w:gridSpan w:val="2"/>
            <w:vAlign w:val="center"/>
          </w:tcPr>
          <w:p w14:paraId="00A15164">
            <w:pPr>
              <w:pStyle w:val="17"/>
            </w:pPr>
            <w:r>
              <w:t>100%</w:t>
            </w:r>
          </w:p>
        </w:tc>
      </w:tr>
      <w:tr w14:paraId="07AA8C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C1D18B">
            <w:pPr>
              <w:pStyle w:val="16"/>
            </w:pPr>
            <w:r>
              <w:t>绩效目标</w:t>
            </w:r>
          </w:p>
        </w:tc>
        <w:tc>
          <w:tcPr>
            <w:tcW w:w="8618" w:type="dxa"/>
            <w:gridSpan w:val="6"/>
            <w:vAlign w:val="center"/>
          </w:tcPr>
          <w:p w14:paraId="0A5EA1CA">
            <w:pPr>
              <w:pStyle w:val="15"/>
            </w:pPr>
            <w:r>
              <w:t>1.加强非洲猪瘟防控，为我市重大动物疫情防控提供有力保障</w:t>
            </w:r>
          </w:p>
          <w:p w14:paraId="2DE46C72">
            <w:pPr>
              <w:pStyle w:val="15"/>
            </w:pPr>
            <w:r>
              <w:t>2.实施动物强制免疫，预防重大动物疫病的发生</w:t>
            </w:r>
          </w:p>
        </w:tc>
      </w:tr>
    </w:tbl>
    <w:p w14:paraId="0B64D019">
      <w:pPr>
        <w:spacing w:line="2" w:lineRule="exact"/>
        <w:jc w:val="center"/>
      </w:pP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1C1B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E55E26">
            <w:pPr>
              <w:pStyle w:val="16"/>
            </w:pPr>
            <w:r>
              <w:t>一级指标</w:t>
            </w:r>
          </w:p>
        </w:tc>
        <w:tc>
          <w:tcPr>
            <w:tcW w:w="1276" w:type="dxa"/>
            <w:vAlign w:val="center"/>
          </w:tcPr>
          <w:p w14:paraId="5D0BB407">
            <w:pPr>
              <w:pStyle w:val="16"/>
            </w:pPr>
            <w:r>
              <w:t>二级指标</w:t>
            </w:r>
          </w:p>
        </w:tc>
        <w:tc>
          <w:tcPr>
            <w:tcW w:w="1332" w:type="dxa"/>
            <w:vAlign w:val="center"/>
          </w:tcPr>
          <w:p w14:paraId="21B71542">
            <w:pPr>
              <w:pStyle w:val="16"/>
            </w:pPr>
            <w:r>
              <w:t>三级指标</w:t>
            </w:r>
          </w:p>
        </w:tc>
        <w:tc>
          <w:tcPr>
            <w:tcW w:w="2891" w:type="dxa"/>
            <w:vAlign w:val="center"/>
          </w:tcPr>
          <w:p w14:paraId="31C83114">
            <w:pPr>
              <w:pStyle w:val="16"/>
            </w:pPr>
            <w:r>
              <w:t>绩效指标描述</w:t>
            </w:r>
          </w:p>
        </w:tc>
        <w:tc>
          <w:tcPr>
            <w:tcW w:w="1276" w:type="dxa"/>
            <w:vAlign w:val="center"/>
          </w:tcPr>
          <w:p w14:paraId="2A5F2046">
            <w:pPr>
              <w:pStyle w:val="16"/>
            </w:pPr>
            <w:r>
              <w:t>指标值</w:t>
            </w:r>
          </w:p>
        </w:tc>
        <w:tc>
          <w:tcPr>
            <w:tcW w:w="1843" w:type="dxa"/>
            <w:vAlign w:val="center"/>
          </w:tcPr>
          <w:p w14:paraId="0DC9C652">
            <w:pPr>
              <w:pStyle w:val="16"/>
            </w:pPr>
            <w:r>
              <w:t>指标值确定依据</w:t>
            </w:r>
          </w:p>
        </w:tc>
      </w:tr>
      <w:tr w14:paraId="5F1A7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E39C86">
            <w:pPr>
              <w:pStyle w:val="17"/>
            </w:pPr>
            <w:r>
              <w:t>产出指标</w:t>
            </w:r>
          </w:p>
        </w:tc>
        <w:tc>
          <w:tcPr>
            <w:tcW w:w="1276" w:type="dxa"/>
            <w:vAlign w:val="center"/>
          </w:tcPr>
          <w:p w14:paraId="7E5BD952">
            <w:pPr>
              <w:pStyle w:val="15"/>
            </w:pPr>
            <w:r>
              <w:t>质量指标</w:t>
            </w:r>
          </w:p>
        </w:tc>
        <w:tc>
          <w:tcPr>
            <w:tcW w:w="1332" w:type="dxa"/>
            <w:vAlign w:val="center"/>
          </w:tcPr>
          <w:p w14:paraId="68D2EF3E">
            <w:pPr>
              <w:pStyle w:val="15"/>
            </w:pPr>
            <w:r>
              <w:t>强制免疫效果</w:t>
            </w:r>
          </w:p>
        </w:tc>
        <w:tc>
          <w:tcPr>
            <w:tcW w:w="2891" w:type="dxa"/>
            <w:vAlign w:val="center"/>
          </w:tcPr>
          <w:p w14:paraId="34DD21CD">
            <w:pPr>
              <w:pStyle w:val="15"/>
            </w:pPr>
            <w:r>
              <w:t>免疫抗体合格率</w:t>
            </w:r>
          </w:p>
        </w:tc>
        <w:tc>
          <w:tcPr>
            <w:tcW w:w="1276" w:type="dxa"/>
            <w:vAlign w:val="center"/>
          </w:tcPr>
          <w:p w14:paraId="5A29D782">
            <w:pPr>
              <w:pStyle w:val="15"/>
            </w:pPr>
            <w:r>
              <w:t>≥70%，免疫抗体合格率长期在70%以上</w:t>
            </w:r>
          </w:p>
        </w:tc>
        <w:tc>
          <w:tcPr>
            <w:tcW w:w="1843" w:type="dxa"/>
            <w:vAlign w:val="center"/>
          </w:tcPr>
          <w:p w14:paraId="7A1EDE25">
            <w:pPr>
              <w:pStyle w:val="15"/>
            </w:pPr>
            <w:r>
              <w:t>《免疫法》</w:t>
            </w:r>
          </w:p>
        </w:tc>
      </w:tr>
      <w:tr w14:paraId="6BC8B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F98477"/>
        </w:tc>
        <w:tc>
          <w:tcPr>
            <w:tcW w:w="1276" w:type="dxa"/>
            <w:vAlign w:val="center"/>
          </w:tcPr>
          <w:p w14:paraId="561D5DEB">
            <w:pPr>
              <w:pStyle w:val="15"/>
            </w:pPr>
            <w:r>
              <w:t>数量指标</w:t>
            </w:r>
          </w:p>
        </w:tc>
        <w:tc>
          <w:tcPr>
            <w:tcW w:w="1332" w:type="dxa"/>
            <w:vAlign w:val="center"/>
          </w:tcPr>
          <w:p w14:paraId="62CE329B">
            <w:pPr>
              <w:pStyle w:val="15"/>
            </w:pPr>
            <w:r>
              <w:t>检测样品数量</w:t>
            </w:r>
          </w:p>
        </w:tc>
        <w:tc>
          <w:tcPr>
            <w:tcW w:w="2891" w:type="dxa"/>
            <w:vAlign w:val="center"/>
          </w:tcPr>
          <w:p w14:paraId="75958FD2">
            <w:pPr>
              <w:pStyle w:val="15"/>
            </w:pPr>
            <w:r>
              <w:t>强制免疫检测样品总数量</w:t>
            </w:r>
          </w:p>
        </w:tc>
        <w:tc>
          <w:tcPr>
            <w:tcW w:w="1276" w:type="dxa"/>
            <w:vAlign w:val="center"/>
          </w:tcPr>
          <w:p w14:paraId="62E7A40D">
            <w:pPr>
              <w:pStyle w:val="15"/>
            </w:pPr>
            <w:r>
              <w:t>≥3000份</w:t>
            </w:r>
          </w:p>
        </w:tc>
        <w:tc>
          <w:tcPr>
            <w:tcW w:w="1843" w:type="dxa"/>
            <w:vAlign w:val="center"/>
          </w:tcPr>
          <w:p w14:paraId="2B57FDB2">
            <w:pPr>
              <w:pStyle w:val="15"/>
            </w:pPr>
            <w:r>
              <w:t>《免疫法》</w:t>
            </w:r>
          </w:p>
        </w:tc>
      </w:tr>
      <w:tr w14:paraId="1B821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15DB91"/>
        </w:tc>
        <w:tc>
          <w:tcPr>
            <w:tcW w:w="1276" w:type="dxa"/>
            <w:vAlign w:val="center"/>
          </w:tcPr>
          <w:p w14:paraId="5B923010">
            <w:pPr>
              <w:pStyle w:val="15"/>
            </w:pPr>
            <w:r>
              <w:t>时效指标</w:t>
            </w:r>
          </w:p>
        </w:tc>
        <w:tc>
          <w:tcPr>
            <w:tcW w:w="1332" w:type="dxa"/>
            <w:vAlign w:val="center"/>
          </w:tcPr>
          <w:p w14:paraId="17496DB3">
            <w:pPr>
              <w:pStyle w:val="15"/>
            </w:pPr>
            <w:r>
              <w:t>补助时效</w:t>
            </w:r>
          </w:p>
        </w:tc>
        <w:tc>
          <w:tcPr>
            <w:tcW w:w="2891" w:type="dxa"/>
            <w:vAlign w:val="center"/>
          </w:tcPr>
          <w:p w14:paraId="038A1335">
            <w:pPr>
              <w:pStyle w:val="15"/>
            </w:pPr>
            <w:r>
              <w:t>补助项目实施时间</w:t>
            </w:r>
          </w:p>
        </w:tc>
        <w:tc>
          <w:tcPr>
            <w:tcW w:w="1276" w:type="dxa"/>
            <w:vAlign w:val="center"/>
          </w:tcPr>
          <w:p w14:paraId="490F90E8">
            <w:pPr>
              <w:pStyle w:val="15"/>
            </w:pPr>
            <w:r>
              <w:t>对2025年强制免疫及非洲猪瘟防控工作进行补助</w:t>
            </w:r>
          </w:p>
        </w:tc>
        <w:tc>
          <w:tcPr>
            <w:tcW w:w="1843" w:type="dxa"/>
            <w:vAlign w:val="center"/>
          </w:tcPr>
          <w:p w14:paraId="2F764DFC">
            <w:pPr>
              <w:pStyle w:val="15"/>
            </w:pPr>
            <w:r>
              <w:t>《免疫法》</w:t>
            </w:r>
          </w:p>
        </w:tc>
      </w:tr>
      <w:tr w14:paraId="441A8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946AD2"/>
        </w:tc>
        <w:tc>
          <w:tcPr>
            <w:tcW w:w="1276" w:type="dxa"/>
            <w:vAlign w:val="center"/>
          </w:tcPr>
          <w:p w14:paraId="06007175">
            <w:pPr>
              <w:pStyle w:val="15"/>
            </w:pPr>
            <w:r>
              <w:t>成本指标</w:t>
            </w:r>
          </w:p>
        </w:tc>
        <w:tc>
          <w:tcPr>
            <w:tcW w:w="1332" w:type="dxa"/>
            <w:vAlign w:val="center"/>
          </w:tcPr>
          <w:p w14:paraId="659C232E">
            <w:pPr>
              <w:pStyle w:val="15"/>
            </w:pPr>
            <w:r>
              <w:t xml:space="preserve"> 成本节约率</w:t>
            </w:r>
          </w:p>
        </w:tc>
        <w:tc>
          <w:tcPr>
            <w:tcW w:w="2891" w:type="dxa"/>
            <w:vAlign w:val="center"/>
          </w:tcPr>
          <w:p w14:paraId="5D896F56">
            <w:pPr>
              <w:pStyle w:val="15"/>
            </w:pPr>
            <w:r>
              <w:t>免疫试剂、耗材成本节约率</w:t>
            </w:r>
          </w:p>
        </w:tc>
        <w:tc>
          <w:tcPr>
            <w:tcW w:w="1276" w:type="dxa"/>
            <w:vAlign w:val="center"/>
          </w:tcPr>
          <w:p w14:paraId="7A76C866">
            <w:pPr>
              <w:pStyle w:val="15"/>
            </w:pPr>
            <w:r>
              <w:t>≥5%</w:t>
            </w:r>
          </w:p>
        </w:tc>
        <w:tc>
          <w:tcPr>
            <w:tcW w:w="1843" w:type="dxa"/>
            <w:vAlign w:val="center"/>
          </w:tcPr>
          <w:p w14:paraId="678442D2">
            <w:pPr>
              <w:pStyle w:val="15"/>
            </w:pPr>
            <w:r>
              <w:t>《免疫法》</w:t>
            </w:r>
          </w:p>
        </w:tc>
      </w:tr>
      <w:tr w14:paraId="2A24C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1C9F5C">
            <w:pPr>
              <w:pStyle w:val="17"/>
            </w:pPr>
            <w:r>
              <w:t>效益指标</w:t>
            </w:r>
          </w:p>
        </w:tc>
        <w:tc>
          <w:tcPr>
            <w:tcW w:w="1276" w:type="dxa"/>
            <w:vAlign w:val="center"/>
          </w:tcPr>
          <w:p w14:paraId="2A9340C8">
            <w:pPr>
              <w:pStyle w:val="15"/>
            </w:pPr>
            <w:r>
              <w:t>社会效益指标</w:t>
            </w:r>
          </w:p>
        </w:tc>
        <w:tc>
          <w:tcPr>
            <w:tcW w:w="1332" w:type="dxa"/>
            <w:vAlign w:val="center"/>
          </w:tcPr>
          <w:p w14:paraId="0A65A959">
            <w:pPr>
              <w:pStyle w:val="15"/>
            </w:pPr>
            <w:r>
              <w:t>重大动物疫情</w:t>
            </w:r>
          </w:p>
        </w:tc>
        <w:tc>
          <w:tcPr>
            <w:tcW w:w="2891" w:type="dxa"/>
            <w:vAlign w:val="center"/>
          </w:tcPr>
          <w:p w14:paraId="50E9F024">
            <w:pPr>
              <w:pStyle w:val="15"/>
            </w:pPr>
            <w:r>
              <w:t>全年全市重大动物疫情发生数量</w:t>
            </w:r>
          </w:p>
        </w:tc>
        <w:tc>
          <w:tcPr>
            <w:tcW w:w="1276" w:type="dxa"/>
            <w:vAlign w:val="center"/>
          </w:tcPr>
          <w:p w14:paraId="001CF3A1">
            <w:pPr>
              <w:pStyle w:val="15"/>
            </w:pPr>
            <w:r>
              <w:t>&lt;1全市无重大动物疫情发生</w:t>
            </w:r>
          </w:p>
        </w:tc>
        <w:tc>
          <w:tcPr>
            <w:tcW w:w="1843" w:type="dxa"/>
            <w:vAlign w:val="center"/>
          </w:tcPr>
          <w:p w14:paraId="7FC6B7B5">
            <w:pPr>
              <w:pStyle w:val="15"/>
            </w:pPr>
            <w:r>
              <w:t>《免疫法》</w:t>
            </w:r>
          </w:p>
        </w:tc>
      </w:tr>
      <w:tr w14:paraId="73BF5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4FF516"/>
        </w:tc>
        <w:tc>
          <w:tcPr>
            <w:tcW w:w="1276" w:type="dxa"/>
            <w:vAlign w:val="center"/>
          </w:tcPr>
          <w:p w14:paraId="1BA878F6">
            <w:pPr>
              <w:pStyle w:val="15"/>
            </w:pPr>
            <w:r>
              <w:t>生态效益指标</w:t>
            </w:r>
          </w:p>
        </w:tc>
        <w:tc>
          <w:tcPr>
            <w:tcW w:w="1332" w:type="dxa"/>
            <w:vAlign w:val="center"/>
          </w:tcPr>
          <w:p w14:paraId="12F1ED94">
            <w:pPr>
              <w:pStyle w:val="15"/>
            </w:pPr>
            <w:r>
              <w:t>非洲猪瘟防控效果</w:t>
            </w:r>
          </w:p>
        </w:tc>
        <w:tc>
          <w:tcPr>
            <w:tcW w:w="2891" w:type="dxa"/>
            <w:vAlign w:val="center"/>
          </w:tcPr>
          <w:p w14:paraId="2A8C496C">
            <w:pPr>
              <w:pStyle w:val="15"/>
            </w:pPr>
            <w:r>
              <w:t>实施非洲猪瘟疫病防控有效 降低疫病发生</w:t>
            </w:r>
          </w:p>
        </w:tc>
        <w:tc>
          <w:tcPr>
            <w:tcW w:w="1276" w:type="dxa"/>
            <w:vAlign w:val="center"/>
          </w:tcPr>
          <w:p w14:paraId="198E9D8C">
            <w:pPr>
              <w:pStyle w:val="15"/>
            </w:pPr>
            <w:r>
              <w:t>≥99%，</w:t>
            </w:r>
          </w:p>
        </w:tc>
        <w:tc>
          <w:tcPr>
            <w:tcW w:w="1843" w:type="dxa"/>
            <w:vAlign w:val="center"/>
          </w:tcPr>
          <w:p w14:paraId="7AC5B19A">
            <w:pPr>
              <w:pStyle w:val="15"/>
            </w:pPr>
            <w:r>
              <w:t>《免疫法》</w:t>
            </w:r>
          </w:p>
        </w:tc>
      </w:tr>
      <w:tr w14:paraId="66D3E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CD6A8E"/>
        </w:tc>
        <w:tc>
          <w:tcPr>
            <w:tcW w:w="1276" w:type="dxa"/>
            <w:vAlign w:val="center"/>
          </w:tcPr>
          <w:p w14:paraId="05ED723C">
            <w:pPr>
              <w:pStyle w:val="15"/>
            </w:pPr>
            <w:r>
              <w:t>可持续影响指标</w:t>
            </w:r>
          </w:p>
        </w:tc>
        <w:tc>
          <w:tcPr>
            <w:tcW w:w="1332" w:type="dxa"/>
            <w:vAlign w:val="center"/>
          </w:tcPr>
          <w:p w14:paraId="58BE6AAF">
            <w:pPr>
              <w:pStyle w:val="15"/>
            </w:pPr>
            <w:r>
              <w:t xml:space="preserve"> 强制免疫影响年限</w:t>
            </w:r>
          </w:p>
        </w:tc>
        <w:tc>
          <w:tcPr>
            <w:tcW w:w="2891" w:type="dxa"/>
            <w:vAlign w:val="center"/>
          </w:tcPr>
          <w:p w14:paraId="51DD5D26">
            <w:pPr>
              <w:pStyle w:val="15"/>
            </w:pPr>
            <w:r>
              <w:t xml:space="preserve"> 强制免疫抗体水平保护时间</w:t>
            </w:r>
          </w:p>
        </w:tc>
        <w:tc>
          <w:tcPr>
            <w:tcW w:w="1276" w:type="dxa"/>
            <w:vAlign w:val="center"/>
          </w:tcPr>
          <w:p w14:paraId="4EBC86B2">
            <w:pPr>
              <w:pStyle w:val="15"/>
            </w:pPr>
            <w:r>
              <w:t>1 年</w:t>
            </w:r>
          </w:p>
        </w:tc>
        <w:tc>
          <w:tcPr>
            <w:tcW w:w="1843" w:type="dxa"/>
            <w:vAlign w:val="center"/>
          </w:tcPr>
          <w:p w14:paraId="1B347743">
            <w:pPr>
              <w:pStyle w:val="15"/>
            </w:pPr>
            <w:r>
              <w:t>《免疫法》</w:t>
            </w:r>
          </w:p>
        </w:tc>
      </w:tr>
      <w:tr w14:paraId="44A26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69812C">
            <w:pPr>
              <w:pStyle w:val="17"/>
            </w:pPr>
            <w:r>
              <w:t>满意度指标</w:t>
            </w:r>
          </w:p>
        </w:tc>
        <w:tc>
          <w:tcPr>
            <w:tcW w:w="1276" w:type="dxa"/>
            <w:vAlign w:val="center"/>
          </w:tcPr>
          <w:p w14:paraId="743E8ED7">
            <w:pPr>
              <w:pStyle w:val="15"/>
            </w:pPr>
            <w:r>
              <w:t>服务对象满意度指标</w:t>
            </w:r>
          </w:p>
        </w:tc>
        <w:tc>
          <w:tcPr>
            <w:tcW w:w="1332" w:type="dxa"/>
            <w:vAlign w:val="center"/>
          </w:tcPr>
          <w:p w14:paraId="057FE193">
            <w:pPr>
              <w:pStyle w:val="15"/>
            </w:pPr>
            <w:r>
              <w:t>通过问卷调查，满意的受资助对象</w:t>
            </w:r>
          </w:p>
        </w:tc>
        <w:tc>
          <w:tcPr>
            <w:tcW w:w="2891" w:type="dxa"/>
            <w:vAlign w:val="center"/>
          </w:tcPr>
          <w:p w14:paraId="6D90A4FA">
            <w:pPr>
              <w:pStyle w:val="15"/>
            </w:pPr>
            <w:r>
              <w:t>通过问卷调查，满意的受资助对象占所有调查对象的比例</w:t>
            </w:r>
          </w:p>
        </w:tc>
        <w:tc>
          <w:tcPr>
            <w:tcW w:w="1276" w:type="dxa"/>
            <w:vAlign w:val="center"/>
          </w:tcPr>
          <w:p w14:paraId="7DC4C079">
            <w:pPr>
              <w:pStyle w:val="15"/>
            </w:pPr>
            <w:r>
              <w:t>≥94%,百分比,满意实施主体与调查所有实施主体的占比</w:t>
            </w:r>
          </w:p>
        </w:tc>
        <w:tc>
          <w:tcPr>
            <w:tcW w:w="1843" w:type="dxa"/>
            <w:vAlign w:val="center"/>
          </w:tcPr>
          <w:p w14:paraId="4497454E">
            <w:pPr>
              <w:pStyle w:val="15"/>
            </w:pPr>
            <w:r>
              <w:t>《免疫法》</w:t>
            </w:r>
          </w:p>
        </w:tc>
      </w:tr>
    </w:tbl>
    <w:p w14:paraId="034181C6">
      <w:pPr>
        <w:sectPr>
          <w:type w:val="continuous"/>
          <w:pgSz w:w="11900" w:h="16840"/>
          <w:pgMar w:top="1984" w:right="1304" w:bottom="1134" w:left="1304" w:header="720" w:footer="720" w:gutter="0"/>
          <w:cols w:space="720" w:num="1"/>
        </w:sectPr>
      </w:pPr>
    </w:p>
    <w:p w14:paraId="76FC7F5C">
      <w:pPr>
        <w:jc w:val="center"/>
      </w:pPr>
    </w:p>
    <w:p w14:paraId="35DD2F5D">
      <w:pPr>
        <w:rPr>
          <w:rFonts w:ascii="方正楷体简体" w:hAnsi="方正楷体简体" w:eastAsia="方正楷体简体" w:cs="方正楷体简体"/>
          <w:sz w:val="32"/>
          <w:szCs w:val="32"/>
        </w:rPr>
      </w:pPr>
      <w:bookmarkStart w:id="36" w:name="_Toc_4_4_0000000036"/>
      <w:r>
        <w:rPr>
          <w:rFonts w:ascii="方正楷体简体" w:hAnsi="方正楷体简体" w:eastAsia="方正楷体简体" w:cs="方正楷体简体"/>
          <w:sz w:val="32"/>
          <w:szCs w:val="32"/>
        </w:rPr>
        <w:br w:type="page"/>
      </w:r>
    </w:p>
    <w:p w14:paraId="4139ECEB">
      <w:pPr>
        <w:kinsoku w:val="0"/>
        <w:autoSpaceDE w:val="0"/>
        <w:autoSpaceDN w:val="0"/>
        <w:adjustRightInd w:val="0"/>
        <w:snapToGrid w:val="0"/>
        <w:spacing w:line="570" w:lineRule="exact"/>
        <w:ind w:firstLine="640" w:firstLineChars="200"/>
        <w:textAlignment w:val="baseline"/>
        <w:rPr>
          <w:rFonts w:ascii="方正楷体简体" w:hAnsi="方正楷体简体" w:eastAsia="方正楷体简体" w:cs="方正楷体简体"/>
          <w:sz w:val="32"/>
          <w:szCs w:val="32"/>
        </w:rPr>
      </w:pPr>
      <w:r>
        <w:rPr>
          <w:rFonts w:ascii="方正楷体简体" w:hAnsi="方正楷体简体" w:eastAsia="方正楷体简体" w:cs="方正楷体简体"/>
          <w:sz w:val="32"/>
          <w:szCs w:val="32"/>
        </w:rPr>
        <w:t>33.冀财农【2024】127号关于提前下达2025年省级农业防灾减灾和水利救灾资金的通知（畜禽统计监测）绩效目标表</w:t>
      </w:r>
      <w:bookmarkEnd w:id="36"/>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C1521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1B6F003">
            <w:pPr>
              <w:pStyle w:val="14"/>
            </w:pPr>
            <w:r>
              <w:t>326001遵化市农业农村局本级</w:t>
            </w:r>
          </w:p>
        </w:tc>
        <w:tc>
          <w:tcPr>
            <w:tcW w:w="1843" w:type="dxa"/>
            <w:tcBorders>
              <w:top w:val="single" w:color="FFFFFF" w:sz="6" w:space="0"/>
              <w:left w:val="single" w:color="FFFFFF" w:sz="6" w:space="0"/>
              <w:right w:val="single" w:color="FFFFFF" w:sz="6" w:space="0"/>
            </w:tcBorders>
            <w:vAlign w:val="center"/>
          </w:tcPr>
          <w:p w14:paraId="6AF79F9D">
            <w:pPr>
              <w:pStyle w:val="13"/>
            </w:pPr>
            <w:r>
              <w:t>单位：万元</w:t>
            </w:r>
          </w:p>
        </w:tc>
      </w:tr>
      <w:tr w14:paraId="2F126E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77D40D">
            <w:pPr>
              <w:pStyle w:val="16"/>
            </w:pPr>
            <w:r>
              <w:t>项目编码</w:t>
            </w:r>
          </w:p>
        </w:tc>
        <w:tc>
          <w:tcPr>
            <w:tcW w:w="2608" w:type="dxa"/>
            <w:gridSpan w:val="2"/>
            <w:vAlign w:val="center"/>
          </w:tcPr>
          <w:p w14:paraId="54CEAC2C">
            <w:pPr>
              <w:pStyle w:val="15"/>
            </w:pPr>
            <w:r>
              <w:t>13028125P000059100021</w:t>
            </w:r>
          </w:p>
        </w:tc>
        <w:tc>
          <w:tcPr>
            <w:tcW w:w="1587" w:type="dxa"/>
            <w:vAlign w:val="center"/>
          </w:tcPr>
          <w:p w14:paraId="32F72ABF">
            <w:pPr>
              <w:pStyle w:val="16"/>
            </w:pPr>
            <w:r>
              <w:t>项目名称</w:t>
            </w:r>
          </w:p>
        </w:tc>
        <w:tc>
          <w:tcPr>
            <w:tcW w:w="4423" w:type="dxa"/>
            <w:gridSpan w:val="3"/>
            <w:vAlign w:val="center"/>
          </w:tcPr>
          <w:p w14:paraId="5BA8C122">
            <w:pPr>
              <w:pStyle w:val="15"/>
            </w:pPr>
            <w:r>
              <w:t>冀财农【2024】127号关于提前下达2025年省级农业防灾减灾和水利救灾资金的通知（畜禽统计监测）</w:t>
            </w:r>
          </w:p>
        </w:tc>
      </w:tr>
      <w:tr w14:paraId="108F3D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887810">
            <w:pPr>
              <w:pStyle w:val="16"/>
            </w:pPr>
            <w:r>
              <w:t>预算规模及资金用途</w:t>
            </w:r>
          </w:p>
        </w:tc>
        <w:tc>
          <w:tcPr>
            <w:tcW w:w="1276" w:type="dxa"/>
            <w:vAlign w:val="center"/>
          </w:tcPr>
          <w:p w14:paraId="51D95C2F">
            <w:pPr>
              <w:pStyle w:val="16"/>
            </w:pPr>
            <w:r>
              <w:t>预算数</w:t>
            </w:r>
          </w:p>
        </w:tc>
        <w:tc>
          <w:tcPr>
            <w:tcW w:w="1332" w:type="dxa"/>
            <w:vAlign w:val="center"/>
          </w:tcPr>
          <w:p w14:paraId="610A3CBC">
            <w:pPr>
              <w:pStyle w:val="15"/>
            </w:pPr>
            <w:r>
              <w:t>2.05</w:t>
            </w:r>
          </w:p>
        </w:tc>
        <w:tc>
          <w:tcPr>
            <w:tcW w:w="1587" w:type="dxa"/>
            <w:vAlign w:val="center"/>
          </w:tcPr>
          <w:p w14:paraId="35399923">
            <w:pPr>
              <w:pStyle w:val="16"/>
            </w:pPr>
            <w:r>
              <w:t>其中：财政    资金</w:t>
            </w:r>
          </w:p>
        </w:tc>
        <w:tc>
          <w:tcPr>
            <w:tcW w:w="1304" w:type="dxa"/>
            <w:vAlign w:val="center"/>
          </w:tcPr>
          <w:p w14:paraId="2E484445">
            <w:pPr>
              <w:pStyle w:val="15"/>
            </w:pPr>
            <w:r>
              <w:t>2.05</w:t>
            </w:r>
          </w:p>
        </w:tc>
        <w:tc>
          <w:tcPr>
            <w:tcW w:w="1276" w:type="dxa"/>
            <w:vAlign w:val="center"/>
          </w:tcPr>
          <w:p w14:paraId="571EC5B0">
            <w:pPr>
              <w:pStyle w:val="16"/>
            </w:pPr>
            <w:r>
              <w:t>其他资金</w:t>
            </w:r>
          </w:p>
        </w:tc>
        <w:tc>
          <w:tcPr>
            <w:tcW w:w="1843" w:type="dxa"/>
            <w:vAlign w:val="center"/>
          </w:tcPr>
          <w:p w14:paraId="5465BDBB">
            <w:pPr>
              <w:pStyle w:val="15"/>
            </w:pPr>
          </w:p>
        </w:tc>
      </w:tr>
      <w:tr w14:paraId="240EE7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DA0D40"/>
        </w:tc>
        <w:tc>
          <w:tcPr>
            <w:tcW w:w="8618" w:type="dxa"/>
            <w:gridSpan w:val="6"/>
            <w:vAlign w:val="center"/>
          </w:tcPr>
          <w:p w14:paraId="47E19E8A">
            <w:pPr>
              <w:pStyle w:val="15"/>
            </w:pPr>
            <w:r>
              <w:t>预算数2.05万元，其中：财政资金2.05万元，其他资金0万元。主要用于对我市畜禽统计监测工作进行补助</w:t>
            </w:r>
          </w:p>
        </w:tc>
      </w:tr>
      <w:tr w14:paraId="09E118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4B5F37">
            <w:pPr>
              <w:pStyle w:val="16"/>
            </w:pPr>
            <w:r>
              <w:t>资金支出计划（%）</w:t>
            </w:r>
          </w:p>
        </w:tc>
        <w:tc>
          <w:tcPr>
            <w:tcW w:w="2608" w:type="dxa"/>
            <w:gridSpan w:val="2"/>
            <w:vAlign w:val="center"/>
          </w:tcPr>
          <w:p w14:paraId="75CC7932">
            <w:pPr>
              <w:pStyle w:val="16"/>
            </w:pPr>
            <w:r>
              <w:t>3月底</w:t>
            </w:r>
          </w:p>
        </w:tc>
        <w:tc>
          <w:tcPr>
            <w:tcW w:w="1587" w:type="dxa"/>
            <w:vAlign w:val="center"/>
          </w:tcPr>
          <w:p w14:paraId="243EA162">
            <w:pPr>
              <w:pStyle w:val="16"/>
            </w:pPr>
            <w:r>
              <w:t>6月底</w:t>
            </w:r>
          </w:p>
        </w:tc>
        <w:tc>
          <w:tcPr>
            <w:tcW w:w="1304" w:type="dxa"/>
            <w:vAlign w:val="center"/>
          </w:tcPr>
          <w:p w14:paraId="0D0140F4">
            <w:pPr>
              <w:pStyle w:val="16"/>
            </w:pPr>
            <w:r>
              <w:t>10月底</w:t>
            </w:r>
          </w:p>
        </w:tc>
        <w:tc>
          <w:tcPr>
            <w:tcW w:w="3119" w:type="dxa"/>
            <w:gridSpan w:val="2"/>
            <w:vAlign w:val="center"/>
          </w:tcPr>
          <w:p w14:paraId="5F220018">
            <w:pPr>
              <w:pStyle w:val="16"/>
            </w:pPr>
            <w:r>
              <w:t>12月底</w:t>
            </w:r>
          </w:p>
        </w:tc>
      </w:tr>
      <w:tr w14:paraId="6286E4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FA05CD"/>
        </w:tc>
        <w:tc>
          <w:tcPr>
            <w:tcW w:w="2608" w:type="dxa"/>
            <w:gridSpan w:val="2"/>
            <w:vAlign w:val="center"/>
          </w:tcPr>
          <w:p w14:paraId="008C2F72">
            <w:pPr>
              <w:pStyle w:val="17"/>
            </w:pPr>
            <w:r>
              <w:t>30%</w:t>
            </w:r>
          </w:p>
        </w:tc>
        <w:tc>
          <w:tcPr>
            <w:tcW w:w="1587" w:type="dxa"/>
            <w:vAlign w:val="center"/>
          </w:tcPr>
          <w:p w14:paraId="0BC12A23">
            <w:pPr>
              <w:pStyle w:val="17"/>
            </w:pPr>
            <w:r>
              <w:t>60%</w:t>
            </w:r>
          </w:p>
        </w:tc>
        <w:tc>
          <w:tcPr>
            <w:tcW w:w="1304" w:type="dxa"/>
            <w:vAlign w:val="center"/>
          </w:tcPr>
          <w:p w14:paraId="761CF491">
            <w:pPr>
              <w:pStyle w:val="17"/>
            </w:pPr>
            <w:r>
              <w:t>90%</w:t>
            </w:r>
          </w:p>
        </w:tc>
        <w:tc>
          <w:tcPr>
            <w:tcW w:w="3119" w:type="dxa"/>
            <w:gridSpan w:val="2"/>
            <w:vAlign w:val="center"/>
          </w:tcPr>
          <w:p w14:paraId="6242ABC7">
            <w:pPr>
              <w:pStyle w:val="17"/>
            </w:pPr>
            <w:r>
              <w:t>100%</w:t>
            </w:r>
          </w:p>
        </w:tc>
      </w:tr>
      <w:tr w14:paraId="3B5377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6BDB4F">
            <w:pPr>
              <w:pStyle w:val="16"/>
            </w:pPr>
            <w:r>
              <w:t>绩效目标</w:t>
            </w:r>
          </w:p>
        </w:tc>
        <w:tc>
          <w:tcPr>
            <w:tcW w:w="8618" w:type="dxa"/>
            <w:gridSpan w:val="6"/>
            <w:vAlign w:val="center"/>
          </w:tcPr>
          <w:p w14:paraId="07F79471">
            <w:pPr>
              <w:pStyle w:val="15"/>
            </w:pPr>
            <w:r>
              <w:t>1.按时间节点完成指定项目的畜牧业统计监测任务</w:t>
            </w:r>
          </w:p>
          <w:p w14:paraId="029C5FA2">
            <w:pPr>
              <w:pStyle w:val="15"/>
            </w:pPr>
            <w:r>
              <w:t>2.统计监测培训会议、印制统计监测相关材料</w:t>
            </w:r>
          </w:p>
        </w:tc>
      </w:tr>
    </w:tbl>
    <w:p w14:paraId="1CD318B5">
      <w:pPr>
        <w:spacing w:line="2" w:lineRule="exact"/>
        <w:jc w:val="center"/>
      </w:pPr>
    </w:p>
    <w:tbl>
      <w:tblPr>
        <w:tblStyle w:val="7"/>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946"/>
        <w:gridCol w:w="1134"/>
        <w:gridCol w:w="2930"/>
      </w:tblGrid>
      <w:tr w14:paraId="0D1FA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0861AF">
            <w:pPr>
              <w:pStyle w:val="16"/>
            </w:pPr>
            <w:r>
              <w:t>一级指标</w:t>
            </w:r>
          </w:p>
        </w:tc>
        <w:tc>
          <w:tcPr>
            <w:tcW w:w="1276" w:type="dxa"/>
            <w:vAlign w:val="center"/>
          </w:tcPr>
          <w:p w14:paraId="1C4D99D9">
            <w:pPr>
              <w:pStyle w:val="16"/>
            </w:pPr>
            <w:r>
              <w:t>二级指标</w:t>
            </w:r>
          </w:p>
        </w:tc>
        <w:tc>
          <w:tcPr>
            <w:tcW w:w="1332" w:type="dxa"/>
            <w:vAlign w:val="center"/>
          </w:tcPr>
          <w:p w14:paraId="3C4C5DE9">
            <w:pPr>
              <w:pStyle w:val="16"/>
            </w:pPr>
            <w:r>
              <w:t>三级指标</w:t>
            </w:r>
          </w:p>
        </w:tc>
        <w:tc>
          <w:tcPr>
            <w:tcW w:w="1946" w:type="dxa"/>
            <w:vAlign w:val="center"/>
          </w:tcPr>
          <w:p w14:paraId="61370161">
            <w:pPr>
              <w:pStyle w:val="16"/>
            </w:pPr>
            <w:r>
              <w:t>绩效指标描述</w:t>
            </w:r>
          </w:p>
        </w:tc>
        <w:tc>
          <w:tcPr>
            <w:tcW w:w="1134" w:type="dxa"/>
            <w:vAlign w:val="center"/>
          </w:tcPr>
          <w:p w14:paraId="42C34026">
            <w:pPr>
              <w:pStyle w:val="16"/>
            </w:pPr>
            <w:r>
              <w:t>指标值</w:t>
            </w:r>
          </w:p>
        </w:tc>
        <w:tc>
          <w:tcPr>
            <w:tcW w:w="2930" w:type="dxa"/>
            <w:vAlign w:val="center"/>
          </w:tcPr>
          <w:p w14:paraId="4C3A3DBA">
            <w:pPr>
              <w:pStyle w:val="16"/>
            </w:pPr>
            <w:r>
              <w:t>指标值确定依据</w:t>
            </w:r>
          </w:p>
        </w:tc>
      </w:tr>
      <w:tr w14:paraId="13A8A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E563A9">
            <w:pPr>
              <w:pStyle w:val="17"/>
            </w:pPr>
            <w:r>
              <w:t>产出指标</w:t>
            </w:r>
          </w:p>
        </w:tc>
        <w:tc>
          <w:tcPr>
            <w:tcW w:w="1276" w:type="dxa"/>
            <w:vAlign w:val="center"/>
          </w:tcPr>
          <w:p w14:paraId="2BE6EDC9">
            <w:pPr>
              <w:pStyle w:val="15"/>
            </w:pPr>
            <w:r>
              <w:t>数量指标</w:t>
            </w:r>
          </w:p>
        </w:tc>
        <w:tc>
          <w:tcPr>
            <w:tcW w:w="1332" w:type="dxa"/>
            <w:vAlign w:val="center"/>
          </w:tcPr>
          <w:p w14:paraId="662B0D6B">
            <w:pPr>
              <w:pStyle w:val="15"/>
            </w:pPr>
            <w:r>
              <w:t>举办统计监测培训班</w:t>
            </w:r>
          </w:p>
        </w:tc>
        <w:tc>
          <w:tcPr>
            <w:tcW w:w="1946" w:type="dxa"/>
            <w:vAlign w:val="center"/>
          </w:tcPr>
          <w:p w14:paraId="3877F02B">
            <w:pPr>
              <w:pStyle w:val="15"/>
            </w:pPr>
            <w:r>
              <w:t>举办统计监测培训班（包括印刷统计监测相关材料）</w:t>
            </w:r>
          </w:p>
        </w:tc>
        <w:tc>
          <w:tcPr>
            <w:tcW w:w="1134" w:type="dxa"/>
            <w:vAlign w:val="center"/>
          </w:tcPr>
          <w:p w14:paraId="67CF649E">
            <w:pPr>
              <w:pStyle w:val="15"/>
            </w:pPr>
            <w:r>
              <w:t>1场次</w:t>
            </w:r>
          </w:p>
        </w:tc>
        <w:tc>
          <w:tcPr>
            <w:tcW w:w="2930" w:type="dxa"/>
            <w:vAlign w:val="center"/>
          </w:tcPr>
          <w:p w14:paraId="4B951394">
            <w:pPr>
              <w:pStyle w:val="15"/>
            </w:pPr>
            <w:r>
              <w:t>冀财农【2024】127号河北省财政厅关于提前下达2025年省级农业防灾减灾和水利救灾资金预算的通知</w:t>
            </w:r>
          </w:p>
        </w:tc>
      </w:tr>
      <w:tr w14:paraId="4B799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03A9E6"/>
        </w:tc>
        <w:tc>
          <w:tcPr>
            <w:tcW w:w="1276" w:type="dxa"/>
            <w:vAlign w:val="center"/>
          </w:tcPr>
          <w:p w14:paraId="11F2D348">
            <w:pPr>
              <w:pStyle w:val="15"/>
            </w:pPr>
            <w:r>
              <w:t>质量指标</w:t>
            </w:r>
          </w:p>
        </w:tc>
        <w:tc>
          <w:tcPr>
            <w:tcW w:w="1332" w:type="dxa"/>
            <w:vAlign w:val="center"/>
          </w:tcPr>
          <w:p w14:paraId="4C65631D">
            <w:pPr>
              <w:pStyle w:val="15"/>
            </w:pPr>
            <w:r>
              <w:t>培训质量达标率</w:t>
            </w:r>
          </w:p>
        </w:tc>
        <w:tc>
          <w:tcPr>
            <w:tcW w:w="1946" w:type="dxa"/>
            <w:vAlign w:val="center"/>
          </w:tcPr>
          <w:p w14:paraId="51FBA5E6">
            <w:pPr>
              <w:pStyle w:val="15"/>
            </w:pPr>
            <w:r>
              <w:t>培训班培训质量及效果质量情况</w:t>
            </w:r>
          </w:p>
        </w:tc>
        <w:tc>
          <w:tcPr>
            <w:tcW w:w="1134" w:type="dxa"/>
            <w:vAlign w:val="center"/>
          </w:tcPr>
          <w:p w14:paraId="1AA75E3D">
            <w:pPr>
              <w:pStyle w:val="15"/>
            </w:pPr>
            <w:r>
              <w:t>100%</w:t>
            </w:r>
          </w:p>
        </w:tc>
        <w:tc>
          <w:tcPr>
            <w:tcW w:w="2930" w:type="dxa"/>
            <w:vAlign w:val="center"/>
          </w:tcPr>
          <w:p w14:paraId="511D449C">
            <w:pPr>
              <w:pStyle w:val="15"/>
            </w:pPr>
            <w:r>
              <w:t>冀财农【2024】127号河北省财政厅关于提前下达2025年省级农业防灾减灾和水利救灾资金预算的通知</w:t>
            </w:r>
          </w:p>
        </w:tc>
      </w:tr>
      <w:tr w14:paraId="6BB1B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713BAF"/>
        </w:tc>
        <w:tc>
          <w:tcPr>
            <w:tcW w:w="1276" w:type="dxa"/>
            <w:vAlign w:val="center"/>
          </w:tcPr>
          <w:p w14:paraId="48F5B90F">
            <w:pPr>
              <w:pStyle w:val="15"/>
            </w:pPr>
            <w:r>
              <w:t>成本指标</w:t>
            </w:r>
          </w:p>
        </w:tc>
        <w:tc>
          <w:tcPr>
            <w:tcW w:w="1332" w:type="dxa"/>
            <w:vAlign w:val="center"/>
          </w:tcPr>
          <w:p w14:paraId="4982E8BF">
            <w:pPr>
              <w:pStyle w:val="15"/>
            </w:pPr>
            <w:r>
              <w:t>项目预算资金完成率</w:t>
            </w:r>
          </w:p>
        </w:tc>
        <w:tc>
          <w:tcPr>
            <w:tcW w:w="1946" w:type="dxa"/>
            <w:vAlign w:val="center"/>
          </w:tcPr>
          <w:p w14:paraId="53CE2414">
            <w:pPr>
              <w:pStyle w:val="15"/>
            </w:pPr>
            <w:r>
              <w:t>项目预算资金完成率</w:t>
            </w:r>
          </w:p>
        </w:tc>
        <w:tc>
          <w:tcPr>
            <w:tcW w:w="1134" w:type="dxa"/>
            <w:vAlign w:val="center"/>
          </w:tcPr>
          <w:p w14:paraId="38359543">
            <w:pPr>
              <w:pStyle w:val="15"/>
            </w:pPr>
            <w:r>
              <w:t>100%</w:t>
            </w:r>
          </w:p>
        </w:tc>
        <w:tc>
          <w:tcPr>
            <w:tcW w:w="2930" w:type="dxa"/>
            <w:vAlign w:val="center"/>
          </w:tcPr>
          <w:p w14:paraId="34D1B88C">
            <w:pPr>
              <w:pStyle w:val="15"/>
            </w:pPr>
            <w:r>
              <w:t>冀财农【2024】127号河北省财政厅关于提前下达2025年省级农业防灾减灾和水利救灾资金预算的通知</w:t>
            </w:r>
          </w:p>
        </w:tc>
      </w:tr>
      <w:tr w14:paraId="10D4C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261597"/>
        </w:tc>
        <w:tc>
          <w:tcPr>
            <w:tcW w:w="1276" w:type="dxa"/>
            <w:vAlign w:val="center"/>
          </w:tcPr>
          <w:p w14:paraId="6C749776">
            <w:pPr>
              <w:pStyle w:val="15"/>
            </w:pPr>
            <w:r>
              <w:t>时效指标</w:t>
            </w:r>
          </w:p>
        </w:tc>
        <w:tc>
          <w:tcPr>
            <w:tcW w:w="1332" w:type="dxa"/>
            <w:vAlign w:val="center"/>
          </w:tcPr>
          <w:p w14:paraId="6612CEAE">
            <w:pPr>
              <w:pStyle w:val="15"/>
            </w:pPr>
            <w:r>
              <w:t>项目竣工率</w:t>
            </w:r>
          </w:p>
        </w:tc>
        <w:tc>
          <w:tcPr>
            <w:tcW w:w="1946" w:type="dxa"/>
            <w:vAlign w:val="center"/>
          </w:tcPr>
          <w:p w14:paraId="48779D74">
            <w:pPr>
              <w:pStyle w:val="15"/>
            </w:pPr>
            <w:r>
              <w:t>项目按照时间节点完成率</w:t>
            </w:r>
          </w:p>
        </w:tc>
        <w:tc>
          <w:tcPr>
            <w:tcW w:w="1134" w:type="dxa"/>
            <w:vAlign w:val="center"/>
          </w:tcPr>
          <w:p w14:paraId="78B8A457">
            <w:pPr>
              <w:pStyle w:val="15"/>
            </w:pPr>
            <w:r>
              <w:t>100%</w:t>
            </w:r>
          </w:p>
        </w:tc>
        <w:tc>
          <w:tcPr>
            <w:tcW w:w="2930" w:type="dxa"/>
            <w:vAlign w:val="center"/>
          </w:tcPr>
          <w:p w14:paraId="778B1EC4">
            <w:pPr>
              <w:pStyle w:val="15"/>
            </w:pPr>
            <w:r>
              <w:t>冀财农【2024】127号河北省财政厅关于提前下达2025年省级农业防灾减灾和水利救灾资金预算的通知</w:t>
            </w:r>
          </w:p>
        </w:tc>
      </w:tr>
      <w:tr w14:paraId="3D826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3E582F">
            <w:pPr>
              <w:pStyle w:val="17"/>
            </w:pPr>
            <w:r>
              <w:t>效益指标</w:t>
            </w:r>
          </w:p>
        </w:tc>
        <w:tc>
          <w:tcPr>
            <w:tcW w:w="1276" w:type="dxa"/>
            <w:vAlign w:val="center"/>
          </w:tcPr>
          <w:p w14:paraId="33228BDF">
            <w:pPr>
              <w:pStyle w:val="15"/>
            </w:pPr>
            <w:r>
              <w:t>社会效益指标</w:t>
            </w:r>
          </w:p>
        </w:tc>
        <w:tc>
          <w:tcPr>
            <w:tcW w:w="1332" w:type="dxa"/>
            <w:vAlign w:val="center"/>
          </w:tcPr>
          <w:p w14:paraId="2D70A1E6">
            <w:pPr>
              <w:pStyle w:val="15"/>
            </w:pPr>
            <w:r>
              <w:t>通过培训不断提升统计监测数据上报质量</w:t>
            </w:r>
          </w:p>
        </w:tc>
        <w:tc>
          <w:tcPr>
            <w:tcW w:w="1946" w:type="dxa"/>
            <w:vAlign w:val="center"/>
          </w:tcPr>
          <w:p w14:paraId="07955EB5">
            <w:pPr>
              <w:pStyle w:val="15"/>
            </w:pPr>
            <w:r>
              <w:t>通过培训不断提升统计监测数据上报质量</w:t>
            </w:r>
          </w:p>
        </w:tc>
        <w:tc>
          <w:tcPr>
            <w:tcW w:w="1134" w:type="dxa"/>
            <w:vAlign w:val="center"/>
          </w:tcPr>
          <w:p w14:paraId="75818127">
            <w:pPr>
              <w:pStyle w:val="15"/>
            </w:pPr>
            <w:r>
              <w:t>按时间节点圆满完成指定项目的畜牧业统计监测任务</w:t>
            </w:r>
          </w:p>
        </w:tc>
        <w:tc>
          <w:tcPr>
            <w:tcW w:w="2930" w:type="dxa"/>
            <w:vAlign w:val="center"/>
          </w:tcPr>
          <w:p w14:paraId="56614968">
            <w:pPr>
              <w:pStyle w:val="15"/>
            </w:pPr>
            <w:r>
              <w:t>冀财农【2024】127号河北省财政厅关于提前下达2025年省级农业防灾减灾和水利救灾资金预算的通知</w:t>
            </w:r>
          </w:p>
        </w:tc>
      </w:tr>
      <w:tr w14:paraId="680FE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C19467">
            <w:pPr>
              <w:pStyle w:val="17"/>
            </w:pPr>
            <w:r>
              <w:t>满意度指标</w:t>
            </w:r>
          </w:p>
        </w:tc>
        <w:tc>
          <w:tcPr>
            <w:tcW w:w="1276" w:type="dxa"/>
            <w:vAlign w:val="center"/>
          </w:tcPr>
          <w:p w14:paraId="1F75A38B">
            <w:pPr>
              <w:pStyle w:val="15"/>
            </w:pPr>
            <w:r>
              <w:t>服务对象满意度指标</w:t>
            </w:r>
          </w:p>
        </w:tc>
        <w:tc>
          <w:tcPr>
            <w:tcW w:w="1332" w:type="dxa"/>
            <w:vAlign w:val="center"/>
          </w:tcPr>
          <w:p w14:paraId="6EA6A56D">
            <w:pPr>
              <w:pStyle w:val="15"/>
            </w:pPr>
            <w:r>
              <w:t>服务对象满意度</w:t>
            </w:r>
          </w:p>
        </w:tc>
        <w:tc>
          <w:tcPr>
            <w:tcW w:w="1946" w:type="dxa"/>
            <w:vAlign w:val="center"/>
          </w:tcPr>
          <w:p w14:paraId="4FA8FBBC">
            <w:pPr>
              <w:pStyle w:val="15"/>
            </w:pPr>
            <w:r>
              <w:t>服务对象满意度</w:t>
            </w:r>
          </w:p>
        </w:tc>
        <w:tc>
          <w:tcPr>
            <w:tcW w:w="1134" w:type="dxa"/>
            <w:vAlign w:val="center"/>
          </w:tcPr>
          <w:p w14:paraId="2542B71E">
            <w:pPr>
              <w:pStyle w:val="15"/>
            </w:pPr>
            <w:r>
              <w:t>≥95%</w:t>
            </w:r>
          </w:p>
        </w:tc>
        <w:tc>
          <w:tcPr>
            <w:tcW w:w="2930" w:type="dxa"/>
            <w:vAlign w:val="center"/>
          </w:tcPr>
          <w:p w14:paraId="53D9375D">
            <w:pPr>
              <w:pStyle w:val="15"/>
            </w:pPr>
            <w:r>
              <w:t>冀财农【2024】127号河北省财政厅关于提前下达2025年省级农业防灾减灾和水利救灾资金预算的通知</w:t>
            </w:r>
          </w:p>
        </w:tc>
      </w:tr>
    </w:tbl>
    <w:p w14:paraId="36DAB2E9">
      <w:pPr>
        <w:sectPr>
          <w:type w:val="continuous"/>
          <w:pgSz w:w="11900" w:h="16840"/>
          <w:pgMar w:top="1984" w:right="1304" w:bottom="1134" w:left="1304" w:header="720" w:footer="720" w:gutter="0"/>
          <w:cols w:space="720" w:num="1"/>
        </w:sectPr>
      </w:pPr>
    </w:p>
    <w:p w14:paraId="1EF0BFAA">
      <w:pPr>
        <w:jc w:val="center"/>
      </w:pPr>
    </w:p>
    <w:p w14:paraId="082F3BB5">
      <w:pPr>
        <w:rPr>
          <w:rFonts w:ascii="方正楷体简体" w:hAnsi="方正楷体简体" w:eastAsia="方正楷体简体" w:cs="方正楷体简体"/>
          <w:sz w:val="32"/>
          <w:szCs w:val="32"/>
        </w:rPr>
      </w:pPr>
      <w:bookmarkStart w:id="37" w:name="_Toc_4_4_0000000037"/>
      <w:r>
        <w:rPr>
          <w:rFonts w:ascii="方正楷体简体" w:hAnsi="方正楷体简体" w:eastAsia="方正楷体简体" w:cs="方正楷体简体"/>
          <w:sz w:val="32"/>
          <w:szCs w:val="32"/>
        </w:rPr>
        <w:br w:type="page"/>
      </w:r>
    </w:p>
    <w:p w14:paraId="589B5C68">
      <w:pPr>
        <w:kinsoku w:val="0"/>
        <w:autoSpaceDE w:val="0"/>
        <w:autoSpaceDN w:val="0"/>
        <w:adjustRightInd w:val="0"/>
        <w:snapToGrid w:val="0"/>
        <w:spacing w:line="570" w:lineRule="exact"/>
        <w:ind w:firstLine="640" w:firstLineChars="200"/>
        <w:textAlignment w:val="baseline"/>
        <w:rPr>
          <w:rFonts w:ascii="方正楷体简体" w:hAnsi="方正楷体简体" w:eastAsia="方正楷体简体" w:cs="方正楷体简体"/>
          <w:sz w:val="32"/>
          <w:szCs w:val="32"/>
        </w:rPr>
      </w:pPr>
      <w:r>
        <w:rPr>
          <w:rFonts w:ascii="方正楷体简体" w:hAnsi="方正楷体简体" w:eastAsia="方正楷体简体" w:cs="方正楷体简体"/>
          <w:sz w:val="32"/>
          <w:szCs w:val="32"/>
        </w:rPr>
        <w:t>34.冀财农【2024】94号关于提前下达2025年中央粮油生产保障资金的通知（大豆玉米带状复合种植项目）绩效目标表</w:t>
      </w:r>
      <w:bookmarkEnd w:id="37"/>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B93B5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EB6B514">
            <w:pPr>
              <w:pStyle w:val="14"/>
            </w:pPr>
            <w:r>
              <w:t>326001遵化市农业农村局本级</w:t>
            </w:r>
          </w:p>
        </w:tc>
        <w:tc>
          <w:tcPr>
            <w:tcW w:w="1843" w:type="dxa"/>
            <w:tcBorders>
              <w:top w:val="single" w:color="FFFFFF" w:sz="6" w:space="0"/>
              <w:left w:val="single" w:color="FFFFFF" w:sz="6" w:space="0"/>
              <w:right w:val="single" w:color="FFFFFF" w:sz="6" w:space="0"/>
            </w:tcBorders>
            <w:vAlign w:val="center"/>
          </w:tcPr>
          <w:p w14:paraId="0423F2D5">
            <w:pPr>
              <w:pStyle w:val="13"/>
            </w:pPr>
            <w:r>
              <w:t>单位：万元</w:t>
            </w:r>
          </w:p>
        </w:tc>
      </w:tr>
      <w:tr w14:paraId="71B018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CE55CA">
            <w:pPr>
              <w:pStyle w:val="16"/>
            </w:pPr>
            <w:r>
              <w:t>项目编码</w:t>
            </w:r>
          </w:p>
        </w:tc>
        <w:tc>
          <w:tcPr>
            <w:tcW w:w="2608" w:type="dxa"/>
            <w:gridSpan w:val="2"/>
            <w:vAlign w:val="center"/>
          </w:tcPr>
          <w:p w14:paraId="742E845A">
            <w:pPr>
              <w:pStyle w:val="15"/>
            </w:pPr>
            <w:r>
              <w:t>13028125P00002110002X</w:t>
            </w:r>
          </w:p>
        </w:tc>
        <w:tc>
          <w:tcPr>
            <w:tcW w:w="1587" w:type="dxa"/>
            <w:vAlign w:val="center"/>
          </w:tcPr>
          <w:p w14:paraId="492043AC">
            <w:pPr>
              <w:pStyle w:val="16"/>
            </w:pPr>
            <w:r>
              <w:t>项目名称</w:t>
            </w:r>
          </w:p>
        </w:tc>
        <w:tc>
          <w:tcPr>
            <w:tcW w:w="4423" w:type="dxa"/>
            <w:gridSpan w:val="3"/>
            <w:vAlign w:val="center"/>
          </w:tcPr>
          <w:p w14:paraId="1BB3D4FC">
            <w:pPr>
              <w:pStyle w:val="15"/>
            </w:pPr>
            <w:r>
              <w:t>冀财农【2024】94号关于提前下达2025年中央粮油生产保障资金的通知（大豆玉米带状复合种植项目）</w:t>
            </w:r>
          </w:p>
        </w:tc>
      </w:tr>
      <w:tr w14:paraId="3CF2DA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1520B2">
            <w:pPr>
              <w:pStyle w:val="16"/>
            </w:pPr>
            <w:r>
              <w:t>预算规模及资金用途</w:t>
            </w:r>
          </w:p>
        </w:tc>
        <w:tc>
          <w:tcPr>
            <w:tcW w:w="1276" w:type="dxa"/>
            <w:vAlign w:val="center"/>
          </w:tcPr>
          <w:p w14:paraId="0B0C7EB3">
            <w:pPr>
              <w:pStyle w:val="16"/>
            </w:pPr>
            <w:r>
              <w:t>预算数</w:t>
            </w:r>
          </w:p>
        </w:tc>
        <w:tc>
          <w:tcPr>
            <w:tcW w:w="1332" w:type="dxa"/>
            <w:vAlign w:val="center"/>
          </w:tcPr>
          <w:p w14:paraId="05C593BA">
            <w:pPr>
              <w:pStyle w:val="15"/>
            </w:pPr>
            <w:r>
              <w:t>195.00</w:t>
            </w:r>
          </w:p>
        </w:tc>
        <w:tc>
          <w:tcPr>
            <w:tcW w:w="1587" w:type="dxa"/>
            <w:vAlign w:val="center"/>
          </w:tcPr>
          <w:p w14:paraId="2494D236">
            <w:pPr>
              <w:pStyle w:val="16"/>
            </w:pPr>
            <w:r>
              <w:t>其中：财政    资金</w:t>
            </w:r>
          </w:p>
        </w:tc>
        <w:tc>
          <w:tcPr>
            <w:tcW w:w="1304" w:type="dxa"/>
            <w:vAlign w:val="center"/>
          </w:tcPr>
          <w:p w14:paraId="09430B6E">
            <w:pPr>
              <w:pStyle w:val="15"/>
            </w:pPr>
            <w:r>
              <w:t>195.00</w:t>
            </w:r>
          </w:p>
        </w:tc>
        <w:tc>
          <w:tcPr>
            <w:tcW w:w="1276" w:type="dxa"/>
            <w:vAlign w:val="center"/>
          </w:tcPr>
          <w:p w14:paraId="73F5C457">
            <w:pPr>
              <w:pStyle w:val="16"/>
            </w:pPr>
            <w:r>
              <w:t>其他资金</w:t>
            </w:r>
          </w:p>
        </w:tc>
        <w:tc>
          <w:tcPr>
            <w:tcW w:w="1843" w:type="dxa"/>
            <w:vAlign w:val="center"/>
          </w:tcPr>
          <w:p w14:paraId="27341560">
            <w:pPr>
              <w:pStyle w:val="15"/>
            </w:pPr>
          </w:p>
        </w:tc>
      </w:tr>
      <w:tr w14:paraId="209B63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545724"/>
        </w:tc>
        <w:tc>
          <w:tcPr>
            <w:tcW w:w="8618" w:type="dxa"/>
            <w:gridSpan w:val="6"/>
            <w:vAlign w:val="center"/>
          </w:tcPr>
          <w:p w14:paraId="64F5B1F5">
            <w:pPr>
              <w:pStyle w:val="15"/>
            </w:pPr>
            <w:r>
              <w:t>预算数195万，主要用于大豆玉米带状复合种植补助资金</w:t>
            </w:r>
          </w:p>
        </w:tc>
      </w:tr>
      <w:tr w14:paraId="137F51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431ED8">
            <w:pPr>
              <w:pStyle w:val="16"/>
            </w:pPr>
            <w:r>
              <w:t>资金支出计划（%）</w:t>
            </w:r>
          </w:p>
        </w:tc>
        <w:tc>
          <w:tcPr>
            <w:tcW w:w="2608" w:type="dxa"/>
            <w:gridSpan w:val="2"/>
            <w:vAlign w:val="center"/>
          </w:tcPr>
          <w:p w14:paraId="1ABFAFA6">
            <w:pPr>
              <w:pStyle w:val="16"/>
            </w:pPr>
            <w:r>
              <w:t>3月底</w:t>
            </w:r>
          </w:p>
        </w:tc>
        <w:tc>
          <w:tcPr>
            <w:tcW w:w="1587" w:type="dxa"/>
            <w:vAlign w:val="center"/>
          </w:tcPr>
          <w:p w14:paraId="2049301D">
            <w:pPr>
              <w:pStyle w:val="16"/>
            </w:pPr>
            <w:r>
              <w:t>6月底</w:t>
            </w:r>
          </w:p>
        </w:tc>
        <w:tc>
          <w:tcPr>
            <w:tcW w:w="1304" w:type="dxa"/>
            <w:vAlign w:val="center"/>
          </w:tcPr>
          <w:p w14:paraId="25C196F3">
            <w:pPr>
              <w:pStyle w:val="16"/>
            </w:pPr>
            <w:r>
              <w:t>10月底</w:t>
            </w:r>
          </w:p>
        </w:tc>
        <w:tc>
          <w:tcPr>
            <w:tcW w:w="3119" w:type="dxa"/>
            <w:gridSpan w:val="2"/>
            <w:vAlign w:val="center"/>
          </w:tcPr>
          <w:p w14:paraId="61C8D422">
            <w:pPr>
              <w:pStyle w:val="16"/>
            </w:pPr>
            <w:r>
              <w:t>12月底</w:t>
            </w:r>
          </w:p>
        </w:tc>
      </w:tr>
      <w:tr w14:paraId="7475CD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F69E86"/>
        </w:tc>
        <w:tc>
          <w:tcPr>
            <w:tcW w:w="2608" w:type="dxa"/>
            <w:gridSpan w:val="2"/>
            <w:vAlign w:val="center"/>
          </w:tcPr>
          <w:p w14:paraId="4B0FF267">
            <w:pPr>
              <w:pStyle w:val="17"/>
            </w:pPr>
            <w:r>
              <w:t>30%</w:t>
            </w:r>
          </w:p>
        </w:tc>
        <w:tc>
          <w:tcPr>
            <w:tcW w:w="1587" w:type="dxa"/>
            <w:vAlign w:val="center"/>
          </w:tcPr>
          <w:p w14:paraId="2129F94B">
            <w:pPr>
              <w:pStyle w:val="17"/>
            </w:pPr>
            <w:r>
              <w:t>60%</w:t>
            </w:r>
          </w:p>
        </w:tc>
        <w:tc>
          <w:tcPr>
            <w:tcW w:w="1304" w:type="dxa"/>
            <w:vAlign w:val="center"/>
          </w:tcPr>
          <w:p w14:paraId="273EED24">
            <w:pPr>
              <w:pStyle w:val="17"/>
            </w:pPr>
            <w:r>
              <w:t>90%</w:t>
            </w:r>
          </w:p>
        </w:tc>
        <w:tc>
          <w:tcPr>
            <w:tcW w:w="3119" w:type="dxa"/>
            <w:gridSpan w:val="2"/>
            <w:vAlign w:val="center"/>
          </w:tcPr>
          <w:p w14:paraId="774CD0DE">
            <w:pPr>
              <w:pStyle w:val="17"/>
            </w:pPr>
            <w:r>
              <w:t>100%</w:t>
            </w:r>
          </w:p>
        </w:tc>
      </w:tr>
      <w:tr w14:paraId="7ABE4F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ECE790">
            <w:pPr>
              <w:pStyle w:val="16"/>
            </w:pPr>
            <w:r>
              <w:t>绩效目标</w:t>
            </w:r>
          </w:p>
        </w:tc>
        <w:tc>
          <w:tcPr>
            <w:tcW w:w="8618" w:type="dxa"/>
            <w:gridSpan w:val="6"/>
            <w:vAlign w:val="center"/>
          </w:tcPr>
          <w:p w14:paraId="5C821502">
            <w:pPr>
              <w:pStyle w:val="15"/>
            </w:pPr>
            <w:r>
              <w:t>1. 通过项目实施，增加农民收入</w:t>
            </w:r>
          </w:p>
          <w:p w14:paraId="3E12BBFB">
            <w:pPr>
              <w:pStyle w:val="15"/>
            </w:pPr>
            <w:r>
              <w:t>2.完成大豆玉米带状复合种植1.3万亩</w:t>
            </w:r>
          </w:p>
        </w:tc>
      </w:tr>
    </w:tbl>
    <w:p w14:paraId="298085DD">
      <w:pPr>
        <w:spacing w:line="2" w:lineRule="exact"/>
        <w:jc w:val="center"/>
      </w:pPr>
    </w:p>
    <w:tbl>
      <w:tblPr>
        <w:tblStyle w:val="7"/>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888"/>
        <w:gridCol w:w="1350"/>
        <w:gridCol w:w="2772"/>
      </w:tblGrid>
      <w:tr w14:paraId="2AB51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A33565">
            <w:pPr>
              <w:pStyle w:val="16"/>
            </w:pPr>
            <w:r>
              <w:t>一级指标</w:t>
            </w:r>
          </w:p>
        </w:tc>
        <w:tc>
          <w:tcPr>
            <w:tcW w:w="1276" w:type="dxa"/>
            <w:vAlign w:val="center"/>
          </w:tcPr>
          <w:p w14:paraId="48ABD960">
            <w:pPr>
              <w:pStyle w:val="16"/>
            </w:pPr>
            <w:r>
              <w:t>二级指标</w:t>
            </w:r>
          </w:p>
        </w:tc>
        <w:tc>
          <w:tcPr>
            <w:tcW w:w="1332" w:type="dxa"/>
            <w:vAlign w:val="center"/>
          </w:tcPr>
          <w:p w14:paraId="4F6BC1F6">
            <w:pPr>
              <w:pStyle w:val="16"/>
            </w:pPr>
            <w:r>
              <w:t>三级指标</w:t>
            </w:r>
          </w:p>
        </w:tc>
        <w:tc>
          <w:tcPr>
            <w:tcW w:w="1888" w:type="dxa"/>
            <w:vAlign w:val="center"/>
          </w:tcPr>
          <w:p w14:paraId="065C1722">
            <w:pPr>
              <w:pStyle w:val="16"/>
            </w:pPr>
            <w:r>
              <w:t>绩效指标描述</w:t>
            </w:r>
          </w:p>
        </w:tc>
        <w:tc>
          <w:tcPr>
            <w:tcW w:w="1350" w:type="dxa"/>
            <w:vAlign w:val="center"/>
          </w:tcPr>
          <w:p w14:paraId="4F2D8F19">
            <w:pPr>
              <w:pStyle w:val="16"/>
            </w:pPr>
            <w:r>
              <w:t>指标值</w:t>
            </w:r>
          </w:p>
        </w:tc>
        <w:tc>
          <w:tcPr>
            <w:tcW w:w="2772" w:type="dxa"/>
            <w:vAlign w:val="center"/>
          </w:tcPr>
          <w:p w14:paraId="7EEF48DC">
            <w:pPr>
              <w:pStyle w:val="16"/>
            </w:pPr>
            <w:r>
              <w:t>指标值确定依据</w:t>
            </w:r>
          </w:p>
        </w:tc>
      </w:tr>
      <w:tr w14:paraId="6D70D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4" w:hRule="atLeast"/>
          <w:jc w:val="center"/>
        </w:trPr>
        <w:tc>
          <w:tcPr>
            <w:tcW w:w="1276" w:type="dxa"/>
            <w:vMerge w:val="restart"/>
            <w:vAlign w:val="center"/>
          </w:tcPr>
          <w:p w14:paraId="27754BE0">
            <w:pPr>
              <w:pStyle w:val="17"/>
            </w:pPr>
            <w:r>
              <w:t>产出指标</w:t>
            </w:r>
          </w:p>
        </w:tc>
        <w:tc>
          <w:tcPr>
            <w:tcW w:w="1276" w:type="dxa"/>
            <w:vAlign w:val="center"/>
          </w:tcPr>
          <w:p w14:paraId="4F82F4F4">
            <w:pPr>
              <w:pStyle w:val="15"/>
            </w:pPr>
            <w:r>
              <w:t>数量指标</w:t>
            </w:r>
          </w:p>
        </w:tc>
        <w:tc>
          <w:tcPr>
            <w:tcW w:w="1332" w:type="dxa"/>
            <w:vAlign w:val="center"/>
          </w:tcPr>
          <w:p w14:paraId="7F1A71DB">
            <w:pPr>
              <w:pStyle w:val="15"/>
            </w:pPr>
            <w:r>
              <w:t>完成种植任务</w:t>
            </w:r>
          </w:p>
        </w:tc>
        <w:tc>
          <w:tcPr>
            <w:tcW w:w="1888" w:type="dxa"/>
            <w:vAlign w:val="center"/>
          </w:tcPr>
          <w:p w14:paraId="67EC4C38">
            <w:pPr>
              <w:pStyle w:val="15"/>
            </w:pPr>
            <w:r>
              <w:t>完成大豆玉米带状复合种植任务</w:t>
            </w:r>
          </w:p>
        </w:tc>
        <w:tc>
          <w:tcPr>
            <w:tcW w:w="1350" w:type="dxa"/>
            <w:vAlign w:val="center"/>
          </w:tcPr>
          <w:p w14:paraId="0A282AF8">
            <w:pPr>
              <w:pStyle w:val="15"/>
            </w:pPr>
            <w:r>
              <w:t>1.3万亩</w:t>
            </w:r>
          </w:p>
        </w:tc>
        <w:tc>
          <w:tcPr>
            <w:tcW w:w="2772" w:type="dxa"/>
            <w:vAlign w:val="center"/>
          </w:tcPr>
          <w:p w14:paraId="1F37936E">
            <w:pPr>
              <w:pStyle w:val="15"/>
            </w:pPr>
            <w:r>
              <w:t>关于提前下达2025年中央粮油生产保障资金的通知（冀财农【2024】94号】</w:t>
            </w:r>
          </w:p>
        </w:tc>
      </w:tr>
      <w:tr w14:paraId="0A16A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90" w:hRule="atLeast"/>
          <w:jc w:val="center"/>
        </w:trPr>
        <w:tc>
          <w:tcPr>
            <w:tcW w:w="1276" w:type="dxa"/>
            <w:vMerge w:val="continue"/>
            <w:vAlign w:val="center"/>
          </w:tcPr>
          <w:p w14:paraId="175F5AAC"/>
        </w:tc>
        <w:tc>
          <w:tcPr>
            <w:tcW w:w="1276" w:type="dxa"/>
            <w:vAlign w:val="center"/>
          </w:tcPr>
          <w:p w14:paraId="4463367E">
            <w:pPr>
              <w:pStyle w:val="15"/>
            </w:pPr>
            <w:r>
              <w:t>质量指标</w:t>
            </w:r>
          </w:p>
        </w:tc>
        <w:tc>
          <w:tcPr>
            <w:tcW w:w="1332" w:type="dxa"/>
            <w:vAlign w:val="center"/>
          </w:tcPr>
          <w:p w14:paraId="3B24BFF5">
            <w:pPr>
              <w:pStyle w:val="15"/>
            </w:pPr>
            <w:r>
              <w:t xml:space="preserve"> 种植完成率</w:t>
            </w:r>
          </w:p>
        </w:tc>
        <w:tc>
          <w:tcPr>
            <w:tcW w:w="1888" w:type="dxa"/>
            <w:vAlign w:val="center"/>
          </w:tcPr>
          <w:p w14:paraId="337FDD45">
            <w:pPr>
              <w:pStyle w:val="15"/>
            </w:pPr>
            <w:r>
              <w:t>按要求种植完成率</w:t>
            </w:r>
          </w:p>
        </w:tc>
        <w:tc>
          <w:tcPr>
            <w:tcW w:w="1350" w:type="dxa"/>
            <w:vAlign w:val="center"/>
          </w:tcPr>
          <w:p w14:paraId="52D083EA">
            <w:pPr>
              <w:pStyle w:val="15"/>
            </w:pPr>
            <w:r>
              <w:t>≥80 %</w:t>
            </w:r>
          </w:p>
        </w:tc>
        <w:tc>
          <w:tcPr>
            <w:tcW w:w="2772" w:type="dxa"/>
            <w:vAlign w:val="center"/>
          </w:tcPr>
          <w:p w14:paraId="772556A3">
            <w:pPr>
              <w:pStyle w:val="15"/>
            </w:pPr>
            <w:r>
              <w:t xml:space="preserve"> 关于提前下达2025年中央粮油生产保障资金的通知（冀财农【2024】94号】</w:t>
            </w:r>
          </w:p>
        </w:tc>
      </w:tr>
      <w:tr w14:paraId="22A92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3" w:hRule="atLeast"/>
          <w:jc w:val="center"/>
        </w:trPr>
        <w:tc>
          <w:tcPr>
            <w:tcW w:w="1276" w:type="dxa"/>
            <w:vMerge w:val="continue"/>
            <w:vAlign w:val="center"/>
          </w:tcPr>
          <w:p w14:paraId="3A3C0C63"/>
        </w:tc>
        <w:tc>
          <w:tcPr>
            <w:tcW w:w="1276" w:type="dxa"/>
            <w:vAlign w:val="center"/>
          </w:tcPr>
          <w:p w14:paraId="2CFCDFD5">
            <w:pPr>
              <w:pStyle w:val="15"/>
            </w:pPr>
            <w:r>
              <w:t>时效指标</w:t>
            </w:r>
          </w:p>
        </w:tc>
        <w:tc>
          <w:tcPr>
            <w:tcW w:w="1332" w:type="dxa"/>
            <w:vAlign w:val="center"/>
          </w:tcPr>
          <w:p w14:paraId="592E5114">
            <w:pPr>
              <w:pStyle w:val="15"/>
            </w:pPr>
            <w:r>
              <w:t>完成时间</w:t>
            </w:r>
          </w:p>
        </w:tc>
        <w:tc>
          <w:tcPr>
            <w:tcW w:w="1888" w:type="dxa"/>
            <w:vAlign w:val="center"/>
          </w:tcPr>
          <w:p w14:paraId="6580357D">
            <w:pPr>
              <w:pStyle w:val="15"/>
            </w:pPr>
            <w:r>
              <w:t>完成时间</w:t>
            </w:r>
          </w:p>
        </w:tc>
        <w:tc>
          <w:tcPr>
            <w:tcW w:w="1350" w:type="dxa"/>
            <w:vAlign w:val="center"/>
          </w:tcPr>
          <w:p w14:paraId="6F214958">
            <w:pPr>
              <w:pStyle w:val="15"/>
            </w:pPr>
            <w:r>
              <w:t>2025年12月底</w:t>
            </w:r>
          </w:p>
        </w:tc>
        <w:tc>
          <w:tcPr>
            <w:tcW w:w="2772" w:type="dxa"/>
            <w:vAlign w:val="center"/>
          </w:tcPr>
          <w:p w14:paraId="72D3FC98">
            <w:pPr>
              <w:pStyle w:val="15"/>
            </w:pPr>
            <w:r>
              <w:t xml:space="preserve"> 关于提前下达2025年中央粮油生产保障资金的通知（冀财农【2024】94号】</w:t>
            </w:r>
          </w:p>
        </w:tc>
      </w:tr>
      <w:tr w14:paraId="17C5D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90" w:hRule="atLeast"/>
          <w:jc w:val="center"/>
        </w:trPr>
        <w:tc>
          <w:tcPr>
            <w:tcW w:w="1276" w:type="dxa"/>
            <w:vMerge w:val="continue"/>
            <w:vAlign w:val="center"/>
          </w:tcPr>
          <w:p w14:paraId="4C8318B0"/>
        </w:tc>
        <w:tc>
          <w:tcPr>
            <w:tcW w:w="1276" w:type="dxa"/>
            <w:vAlign w:val="center"/>
          </w:tcPr>
          <w:p w14:paraId="56982494">
            <w:pPr>
              <w:pStyle w:val="15"/>
            </w:pPr>
            <w:r>
              <w:t>成本指标</w:t>
            </w:r>
          </w:p>
        </w:tc>
        <w:tc>
          <w:tcPr>
            <w:tcW w:w="1332" w:type="dxa"/>
            <w:vAlign w:val="center"/>
          </w:tcPr>
          <w:p w14:paraId="12EC9A9E">
            <w:pPr>
              <w:pStyle w:val="15"/>
            </w:pPr>
            <w:r>
              <w:t xml:space="preserve"> 预算资金控制率</w:t>
            </w:r>
          </w:p>
        </w:tc>
        <w:tc>
          <w:tcPr>
            <w:tcW w:w="1888" w:type="dxa"/>
            <w:vAlign w:val="center"/>
          </w:tcPr>
          <w:p w14:paraId="248A21FF">
            <w:pPr>
              <w:pStyle w:val="15"/>
            </w:pPr>
            <w:r>
              <w:t xml:space="preserve"> 预算资金控制率</w:t>
            </w:r>
          </w:p>
        </w:tc>
        <w:tc>
          <w:tcPr>
            <w:tcW w:w="1350" w:type="dxa"/>
            <w:vAlign w:val="center"/>
          </w:tcPr>
          <w:p w14:paraId="2375B003">
            <w:pPr>
              <w:pStyle w:val="15"/>
            </w:pPr>
            <w:r>
              <w:t>≥95 %</w:t>
            </w:r>
          </w:p>
        </w:tc>
        <w:tc>
          <w:tcPr>
            <w:tcW w:w="2772" w:type="dxa"/>
            <w:vAlign w:val="center"/>
          </w:tcPr>
          <w:p w14:paraId="3034EEC7">
            <w:pPr>
              <w:pStyle w:val="15"/>
            </w:pPr>
            <w:r>
              <w:t xml:space="preserve"> 关于提前下达2025年中央粮油生产保障资金的通知（冀财农【2024】94号】</w:t>
            </w:r>
          </w:p>
        </w:tc>
      </w:tr>
      <w:tr w14:paraId="46A15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4" w:hRule="atLeast"/>
          <w:jc w:val="center"/>
        </w:trPr>
        <w:tc>
          <w:tcPr>
            <w:tcW w:w="1276" w:type="dxa"/>
            <w:vMerge w:val="restart"/>
            <w:vAlign w:val="center"/>
          </w:tcPr>
          <w:p w14:paraId="23C8A64D">
            <w:pPr>
              <w:pStyle w:val="17"/>
            </w:pPr>
            <w:r>
              <w:t>效益指标</w:t>
            </w:r>
          </w:p>
        </w:tc>
        <w:tc>
          <w:tcPr>
            <w:tcW w:w="1276" w:type="dxa"/>
            <w:vAlign w:val="center"/>
          </w:tcPr>
          <w:p w14:paraId="52C5064F">
            <w:pPr>
              <w:pStyle w:val="15"/>
            </w:pPr>
            <w:r>
              <w:t>经济效益指标</w:t>
            </w:r>
          </w:p>
        </w:tc>
        <w:tc>
          <w:tcPr>
            <w:tcW w:w="1332" w:type="dxa"/>
            <w:vAlign w:val="center"/>
          </w:tcPr>
          <w:p w14:paraId="79878C7C">
            <w:pPr>
              <w:pStyle w:val="15"/>
            </w:pPr>
            <w:r>
              <w:t>增加农民收入</w:t>
            </w:r>
          </w:p>
        </w:tc>
        <w:tc>
          <w:tcPr>
            <w:tcW w:w="1888" w:type="dxa"/>
            <w:vAlign w:val="center"/>
          </w:tcPr>
          <w:p w14:paraId="57779A27">
            <w:pPr>
              <w:pStyle w:val="15"/>
            </w:pPr>
            <w:r>
              <w:t>增收一季大豆，增加收入</w:t>
            </w:r>
          </w:p>
        </w:tc>
        <w:tc>
          <w:tcPr>
            <w:tcW w:w="1350" w:type="dxa"/>
            <w:vAlign w:val="center"/>
          </w:tcPr>
          <w:p w14:paraId="758E4DDA">
            <w:pPr>
              <w:pStyle w:val="15"/>
            </w:pPr>
            <w:r>
              <w:t>≥15 %</w:t>
            </w:r>
          </w:p>
        </w:tc>
        <w:tc>
          <w:tcPr>
            <w:tcW w:w="2772" w:type="dxa"/>
            <w:vAlign w:val="center"/>
          </w:tcPr>
          <w:p w14:paraId="7384C54C">
            <w:pPr>
              <w:pStyle w:val="15"/>
            </w:pPr>
            <w:r>
              <w:t xml:space="preserve"> 关于提前下达2025年中央粮油生产保障资金的通知（冀财农【2024】94号】</w:t>
            </w:r>
          </w:p>
        </w:tc>
      </w:tr>
      <w:tr w14:paraId="1812E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90" w:hRule="atLeast"/>
          <w:jc w:val="center"/>
        </w:trPr>
        <w:tc>
          <w:tcPr>
            <w:tcW w:w="1276" w:type="dxa"/>
            <w:vMerge w:val="continue"/>
            <w:vAlign w:val="center"/>
          </w:tcPr>
          <w:p w14:paraId="18844A64"/>
        </w:tc>
        <w:tc>
          <w:tcPr>
            <w:tcW w:w="1276" w:type="dxa"/>
            <w:vAlign w:val="center"/>
          </w:tcPr>
          <w:p w14:paraId="65A1A0F0">
            <w:pPr>
              <w:pStyle w:val="15"/>
            </w:pPr>
            <w:r>
              <w:t>社会效益指标</w:t>
            </w:r>
          </w:p>
        </w:tc>
        <w:tc>
          <w:tcPr>
            <w:tcW w:w="1332" w:type="dxa"/>
            <w:vAlign w:val="center"/>
          </w:tcPr>
          <w:p w14:paraId="2364F8E4">
            <w:pPr>
              <w:pStyle w:val="15"/>
            </w:pPr>
            <w:r>
              <w:t>优化种植结构和耕作制度</w:t>
            </w:r>
          </w:p>
        </w:tc>
        <w:tc>
          <w:tcPr>
            <w:tcW w:w="1888" w:type="dxa"/>
            <w:vAlign w:val="center"/>
          </w:tcPr>
          <w:p w14:paraId="66F77C63">
            <w:pPr>
              <w:pStyle w:val="15"/>
            </w:pPr>
            <w:r>
              <w:t>落实大豆玉米带状复合种植</w:t>
            </w:r>
          </w:p>
        </w:tc>
        <w:tc>
          <w:tcPr>
            <w:tcW w:w="1350" w:type="dxa"/>
            <w:vAlign w:val="center"/>
          </w:tcPr>
          <w:p w14:paraId="5A5150CD">
            <w:pPr>
              <w:pStyle w:val="15"/>
            </w:pPr>
            <w:r>
              <w:t>优化种植结构</w:t>
            </w:r>
          </w:p>
        </w:tc>
        <w:tc>
          <w:tcPr>
            <w:tcW w:w="2772" w:type="dxa"/>
            <w:vAlign w:val="center"/>
          </w:tcPr>
          <w:p w14:paraId="0CE198FE">
            <w:pPr>
              <w:pStyle w:val="15"/>
            </w:pPr>
            <w:r>
              <w:t xml:space="preserve"> 关于提前下达2025年中央粮油生产保障资金的通知（冀财农【2024】94号】</w:t>
            </w:r>
          </w:p>
        </w:tc>
      </w:tr>
      <w:tr w14:paraId="110F7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39" w:hRule="atLeast"/>
          <w:jc w:val="center"/>
        </w:trPr>
        <w:tc>
          <w:tcPr>
            <w:tcW w:w="1276" w:type="dxa"/>
            <w:vAlign w:val="center"/>
          </w:tcPr>
          <w:p w14:paraId="757690E7">
            <w:pPr>
              <w:pStyle w:val="17"/>
            </w:pPr>
            <w:r>
              <w:t>满意度指标</w:t>
            </w:r>
          </w:p>
        </w:tc>
        <w:tc>
          <w:tcPr>
            <w:tcW w:w="1276" w:type="dxa"/>
            <w:vAlign w:val="center"/>
          </w:tcPr>
          <w:p w14:paraId="6998976C">
            <w:pPr>
              <w:pStyle w:val="15"/>
            </w:pPr>
            <w:r>
              <w:t>服务对象满意度指标</w:t>
            </w:r>
          </w:p>
        </w:tc>
        <w:tc>
          <w:tcPr>
            <w:tcW w:w="1332" w:type="dxa"/>
            <w:vAlign w:val="center"/>
          </w:tcPr>
          <w:p w14:paraId="24183994">
            <w:pPr>
              <w:pStyle w:val="15"/>
            </w:pPr>
            <w:r>
              <w:t>服务对象满意度</w:t>
            </w:r>
          </w:p>
        </w:tc>
        <w:tc>
          <w:tcPr>
            <w:tcW w:w="1888" w:type="dxa"/>
            <w:vAlign w:val="center"/>
          </w:tcPr>
          <w:p w14:paraId="519D39EE">
            <w:pPr>
              <w:pStyle w:val="15"/>
            </w:pPr>
            <w:r>
              <w:t>项目实施主体满意度</w:t>
            </w:r>
          </w:p>
        </w:tc>
        <w:tc>
          <w:tcPr>
            <w:tcW w:w="1350" w:type="dxa"/>
            <w:vAlign w:val="center"/>
          </w:tcPr>
          <w:p w14:paraId="5208F979">
            <w:pPr>
              <w:pStyle w:val="15"/>
            </w:pPr>
            <w:r>
              <w:t>≥95 %</w:t>
            </w:r>
          </w:p>
        </w:tc>
        <w:tc>
          <w:tcPr>
            <w:tcW w:w="2772" w:type="dxa"/>
            <w:vAlign w:val="center"/>
          </w:tcPr>
          <w:p w14:paraId="04FC7AA1">
            <w:pPr>
              <w:pStyle w:val="15"/>
            </w:pPr>
            <w:r>
              <w:t xml:space="preserve"> 关于提前下达2025年中央粮油生产保障资金的通知（冀财农【2024】94号】</w:t>
            </w:r>
          </w:p>
        </w:tc>
      </w:tr>
    </w:tbl>
    <w:p w14:paraId="535A4450">
      <w:pPr>
        <w:sectPr>
          <w:type w:val="continuous"/>
          <w:pgSz w:w="11900" w:h="16840"/>
          <w:pgMar w:top="1984" w:right="1304" w:bottom="1134" w:left="1304" w:header="720" w:footer="720" w:gutter="0"/>
          <w:cols w:space="720" w:num="1"/>
        </w:sectPr>
      </w:pPr>
    </w:p>
    <w:p w14:paraId="506BABE2">
      <w:pPr>
        <w:jc w:val="center"/>
      </w:pPr>
    </w:p>
    <w:p w14:paraId="2F08BE8D">
      <w:pPr>
        <w:rPr>
          <w:rFonts w:ascii="方正楷体简体" w:hAnsi="方正楷体简体" w:eastAsia="方正楷体简体" w:cs="方正楷体简体"/>
          <w:sz w:val="32"/>
          <w:szCs w:val="32"/>
        </w:rPr>
      </w:pPr>
      <w:bookmarkStart w:id="38" w:name="_Toc_4_4_0000000038"/>
      <w:r>
        <w:rPr>
          <w:rFonts w:ascii="方正楷体简体" w:hAnsi="方正楷体简体" w:eastAsia="方正楷体简体" w:cs="方正楷体简体"/>
          <w:sz w:val="32"/>
          <w:szCs w:val="32"/>
        </w:rPr>
        <w:br w:type="page"/>
      </w:r>
    </w:p>
    <w:p w14:paraId="6495EA05">
      <w:pPr>
        <w:kinsoku w:val="0"/>
        <w:autoSpaceDE w:val="0"/>
        <w:autoSpaceDN w:val="0"/>
        <w:adjustRightInd w:val="0"/>
        <w:snapToGrid w:val="0"/>
        <w:spacing w:line="570" w:lineRule="exact"/>
        <w:ind w:firstLine="640" w:firstLineChars="200"/>
        <w:textAlignment w:val="baseline"/>
        <w:rPr>
          <w:rFonts w:ascii="方正楷体简体" w:hAnsi="方正楷体简体" w:eastAsia="方正楷体简体" w:cs="方正楷体简体"/>
          <w:sz w:val="32"/>
          <w:szCs w:val="32"/>
        </w:rPr>
      </w:pPr>
      <w:r>
        <w:rPr>
          <w:rFonts w:ascii="方正楷体简体" w:hAnsi="方正楷体简体" w:eastAsia="方正楷体简体" w:cs="方正楷体简体"/>
          <w:sz w:val="32"/>
          <w:szCs w:val="32"/>
        </w:rPr>
        <w:t>35.冀财农【2024】94号关于提前下达2025年中央粮油生产保障资金的通知（小麦“一喷三防”）绩效目标表</w:t>
      </w:r>
      <w:bookmarkEnd w:id="38"/>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6BC48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FDFE5BC">
            <w:pPr>
              <w:pStyle w:val="14"/>
            </w:pPr>
            <w:r>
              <w:t>326001遵化市农业农村局本级</w:t>
            </w:r>
          </w:p>
        </w:tc>
        <w:tc>
          <w:tcPr>
            <w:tcW w:w="1843" w:type="dxa"/>
            <w:tcBorders>
              <w:top w:val="single" w:color="FFFFFF" w:sz="6" w:space="0"/>
              <w:left w:val="single" w:color="FFFFFF" w:sz="6" w:space="0"/>
              <w:right w:val="single" w:color="FFFFFF" w:sz="6" w:space="0"/>
            </w:tcBorders>
            <w:vAlign w:val="center"/>
          </w:tcPr>
          <w:p w14:paraId="1B554F8B">
            <w:pPr>
              <w:pStyle w:val="13"/>
            </w:pPr>
            <w:r>
              <w:t>单位：万元</w:t>
            </w:r>
          </w:p>
        </w:tc>
      </w:tr>
      <w:tr w14:paraId="3E862F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4B35B9">
            <w:pPr>
              <w:pStyle w:val="16"/>
            </w:pPr>
            <w:r>
              <w:t>项目编码</w:t>
            </w:r>
          </w:p>
        </w:tc>
        <w:tc>
          <w:tcPr>
            <w:tcW w:w="2608" w:type="dxa"/>
            <w:gridSpan w:val="2"/>
            <w:vAlign w:val="center"/>
          </w:tcPr>
          <w:p w14:paraId="0B55057F">
            <w:pPr>
              <w:pStyle w:val="15"/>
            </w:pPr>
            <w:r>
              <w:t>13028125P00002110001A</w:t>
            </w:r>
          </w:p>
        </w:tc>
        <w:tc>
          <w:tcPr>
            <w:tcW w:w="1587" w:type="dxa"/>
            <w:vAlign w:val="center"/>
          </w:tcPr>
          <w:p w14:paraId="1623CAA7">
            <w:pPr>
              <w:pStyle w:val="16"/>
            </w:pPr>
            <w:r>
              <w:t>项目名称</w:t>
            </w:r>
          </w:p>
        </w:tc>
        <w:tc>
          <w:tcPr>
            <w:tcW w:w="4423" w:type="dxa"/>
            <w:gridSpan w:val="3"/>
            <w:vAlign w:val="center"/>
          </w:tcPr>
          <w:p w14:paraId="5DD4BB0B">
            <w:pPr>
              <w:pStyle w:val="15"/>
            </w:pPr>
            <w:r>
              <w:t>冀财农【2024】94号关于提前下达2025年中央粮油生产保障资金的通知（小麦“一喷三防”）</w:t>
            </w:r>
          </w:p>
        </w:tc>
      </w:tr>
      <w:tr w14:paraId="3D7145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5380B5">
            <w:pPr>
              <w:pStyle w:val="16"/>
            </w:pPr>
            <w:r>
              <w:t>预算规模及资金用途</w:t>
            </w:r>
          </w:p>
        </w:tc>
        <w:tc>
          <w:tcPr>
            <w:tcW w:w="1276" w:type="dxa"/>
            <w:vAlign w:val="center"/>
          </w:tcPr>
          <w:p w14:paraId="3364693C">
            <w:pPr>
              <w:pStyle w:val="16"/>
            </w:pPr>
            <w:r>
              <w:t>预算数</w:t>
            </w:r>
          </w:p>
        </w:tc>
        <w:tc>
          <w:tcPr>
            <w:tcW w:w="1332" w:type="dxa"/>
            <w:vAlign w:val="center"/>
          </w:tcPr>
          <w:p w14:paraId="2B456F83">
            <w:pPr>
              <w:pStyle w:val="15"/>
            </w:pPr>
            <w:r>
              <w:t>20.60</w:t>
            </w:r>
          </w:p>
        </w:tc>
        <w:tc>
          <w:tcPr>
            <w:tcW w:w="1587" w:type="dxa"/>
            <w:vAlign w:val="center"/>
          </w:tcPr>
          <w:p w14:paraId="52488DBD">
            <w:pPr>
              <w:pStyle w:val="16"/>
            </w:pPr>
            <w:r>
              <w:t>其中：财政    资金</w:t>
            </w:r>
          </w:p>
        </w:tc>
        <w:tc>
          <w:tcPr>
            <w:tcW w:w="1304" w:type="dxa"/>
            <w:vAlign w:val="center"/>
          </w:tcPr>
          <w:p w14:paraId="1C059F8C">
            <w:pPr>
              <w:pStyle w:val="15"/>
            </w:pPr>
            <w:r>
              <w:t>20.60</w:t>
            </w:r>
          </w:p>
        </w:tc>
        <w:tc>
          <w:tcPr>
            <w:tcW w:w="1276" w:type="dxa"/>
            <w:vAlign w:val="center"/>
          </w:tcPr>
          <w:p w14:paraId="155EBB66">
            <w:pPr>
              <w:pStyle w:val="16"/>
            </w:pPr>
            <w:r>
              <w:t>其他资金</w:t>
            </w:r>
          </w:p>
        </w:tc>
        <w:tc>
          <w:tcPr>
            <w:tcW w:w="1843" w:type="dxa"/>
            <w:vAlign w:val="center"/>
          </w:tcPr>
          <w:p w14:paraId="379CC24B">
            <w:pPr>
              <w:pStyle w:val="15"/>
            </w:pPr>
          </w:p>
        </w:tc>
      </w:tr>
      <w:tr w14:paraId="38B274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F7D7C4"/>
        </w:tc>
        <w:tc>
          <w:tcPr>
            <w:tcW w:w="8618" w:type="dxa"/>
            <w:gridSpan w:val="6"/>
            <w:vAlign w:val="center"/>
          </w:tcPr>
          <w:p w14:paraId="4956718E">
            <w:pPr>
              <w:pStyle w:val="15"/>
            </w:pPr>
            <w:r>
              <w:t>预算数20.6万，主要用于小麦“一喷三防”工作</w:t>
            </w:r>
          </w:p>
        </w:tc>
      </w:tr>
      <w:tr w14:paraId="54922E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C7CD15">
            <w:pPr>
              <w:pStyle w:val="16"/>
            </w:pPr>
            <w:r>
              <w:t>资金支出计划（%）</w:t>
            </w:r>
          </w:p>
        </w:tc>
        <w:tc>
          <w:tcPr>
            <w:tcW w:w="2608" w:type="dxa"/>
            <w:gridSpan w:val="2"/>
            <w:vAlign w:val="center"/>
          </w:tcPr>
          <w:p w14:paraId="7A953EBA">
            <w:pPr>
              <w:pStyle w:val="16"/>
            </w:pPr>
            <w:r>
              <w:t>3月底</w:t>
            </w:r>
          </w:p>
        </w:tc>
        <w:tc>
          <w:tcPr>
            <w:tcW w:w="1587" w:type="dxa"/>
            <w:vAlign w:val="center"/>
          </w:tcPr>
          <w:p w14:paraId="168A35EF">
            <w:pPr>
              <w:pStyle w:val="16"/>
            </w:pPr>
            <w:r>
              <w:t>6月底</w:t>
            </w:r>
          </w:p>
        </w:tc>
        <w:tc>
          <w:tcPr>
            <w:tcW w:w="1304" w:type="dxa"/>
            <w:vAlign w:val="center"/>
          </w:tcPr>
          <w:p w14:paraId="7A0EB330">
            <w:pPr>
              <w:pStyle w:val="16"/>
            </w:pPr>
            <w:r>
              <w:t>10月底</w:t>
            </w:r>
          </w:p>
        </w:tc>
        <w:tc>
          <w:tcPr>
            <w:tcW w:w="3119" w:type="dxa"/>
            <w:gridSpan w:val="2"/>
            <w:vAlign w:val="center"/>
          </w:tcPr>
          <w:p w14:paraId="6A253BC8">
            <w:pPr>
              <w:pStyle w:val="16"/>
            </w:pPr>
            <w:r>
              <w:t>12月底</w:t>
            </w:r>
          </w:p>
        </w:tc>
      </w:tr>
      <w:tr w14:paraId="68791B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DAE1F4"/>
        </w:tc>
        <w:tc>
          <w:tcPr>
            <w:tcW w:w="2608" w:type="dxa"/>
            <w:gridSpan w:val="2"/>
            <w:vAlign w:val="center"/>
          </w:tcPr>
          <w:p w14:paraId="3C556DD6">
            <w:pPr>
              <w:pStyle w:val="17"/>
            </w:pPr>
            <w:r>
              <w:t>30%</w:t>
            </w:r>
          </w:p>
        </w:tc>
        <w:tc>
          <w:tcPr>
            <w:tcW w:w="1587" w:type="dxa"/>
            <w:vAlign w:val="center"/>
          </w:tcPr>
          <w:p w14:paraId="4383427C">
            <w:pPr>
              <w:pStyle w:val="17"/>
            </w:pPr>
            <w:r>
              <w:t>60%</w:t>
            </w:r>
          </w:p>
        </w:tc>
        <w:tc>
          <w:tcPr>
            <w:tcW w:w="1304" w:type="dxa"/>
            <w:vAlign w:val="center"/>
          </w:tcPr>
          <w:p w14:paraId="3DFD3A12">
            <w:pPr>
              <w:pStyle w:val="17"/>
            </w:pPr>
            <w:r>
              <w:t>90%</w:t>
            </w:r>
          </w:p>
        </w:tc>
        <w:tc>
          <w:tcPr>
            <w:tcW w:w="3119" w:type="dxa"/>
            <w:gridSpan w:val="2"/>
            <w:vAlign w:val="center"/>
          </w:tcPr>
          <w:p w14:paraId="20DEFC36">
            <w:pPr>
              <w:pStyle w:val="17"/>
            </w:pPr>
            <w:r>
              <w:t>100%</w:t>
            </w:r>
          </w:p>
        </w:tc>
      </w:tr>
      <w:tr w14:paraId="719B19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5E5E42">
            <w:pPr>
              <w:pStyle w:val="16"/>
            </w:pPr>
            <w:r>
              <w:t>绩效目标</w:t>
            </w:r>
          </w:p>
        </w:tc>
        <w:tc>
          <w:tcPr>
            <w:tcW w:w="8618" w:type="dxa"/>
            <w:gridSpan w:val="6"/>
            <w:vAlign w:val="center"/>
          </w:tcPr>
          <w:p w14:paraId="347EDF33">
            <w:pPr>
              <w:pStyle w:val="15"/>
            </w:pPr>
            <w:r>
              <w:t>1.重大病虫危害损失率5%以下。</w:t>
            </w:r>
          </w:p>
          <w:p w14:paraId="7018C293">
            <w:pPr>
              <w:pStyle w:val="15"/>
            </w:pPr>
            <w:r>
              <w:t>2.通过开展小麦一喷三防，有效控制病虫害，夺取小麦丰产丰收。</w:t>
            </w:r>
          </w:p>
        </w:tc>
      </w:tr>
    </w:tbl>
    <w:p w14:paraId="6A3FD247">
      <w:pPr>
        <w:spacing w:line="2" w:lineRule="exact"/>
        <w:jc w:val="center"/>
      </w:pPr>
    </w:p>
    <w:tbl>
      <w:tblPr>
        <w:tblStyle w:val="7"/>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513"/>
        <w:gridCol w:w="1134"/>
        <w:gridCol w:w="2363"/>
      </w:tblGrid>
      <w:tr w14:paraId="376FB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4FC735">
            <w:pPr>
              <w:pStyle w:val="16"/>
            </w:pPr>
            <w:r>
              <w:t>一级指标</w:t>
            </w:r>
          </w:p>
        </w:tc>
        <w:tc>
          <w:tcPr>
            <w:tcW w:w="1276" w:type="dxa"/>
            <w:vAlign w:val="center"/>
          </w:tcPr>
          <w:p w14:paraId="1DF4558A">
            <w:pPr>
              <w:pStyle w:val="16"/>
            </w:pPr>
            <w:r>
              <w:t>二级指标</w:t>
            </w:r>
          </w:p>
        </w:tc>
        <w:tc>
          <w:tcPr>
            <w:tcW w:w="1332" w:type="dxa"/>
            <w:vAlign w:val="center"/>
          </w:tcPr>
          <w:p w14:paraId="481B9C0F">
            <w:pPr>
              <w:pStyle w:val="16"/>
            </w:pPr>
            <w:r>
              <w:t>三级指标</w:t>
            </w:r>
          </w:p>
        </w:tc>
        <w:tc>
          <w:tcPr>
            <w:tcW w:w="2513" w:type="dxa"/>
            <w:vAlign w:val="center"/>
          </w:tcPr>
          <w:p w14:paraId="0F406D62">
            <w:pPr>
              <w:pStyle w:val="16"/>
            </w:pPr>
            <w:r>
              <w:t>绩效指标描述</w:t>
            </w:r>
          </w:p>
        </w:tc>
        <w:tc>
          <w:tcPr>
            <w:tcW w:w="1134" w:type="dxa"/>
            <w:vAlign w:val="center"/>
          </w:tcPr>
          <w:p w14:paraId="14C2A123">
            <w:pPr>
              <w:pStyle w:val="16"/>
            </w:pPr>
            <w:r>
              <w:t>指标值</w:t>
            </w:r>
          </w:p>
        </w:tc>
        <w:tc>
          <w:tcPr>
            <w:tcW w:w="2363" w:type="dxa"/>
            <w:vAlign w:val="center"/>
          </w:tcPr>
          <w:p w14:paraId="60BAED5F">
            <w:pPr>
              <w:pStyle w:val="16"/>
            </w:pPr>
            <w:r>
              <w:t>指标值确定依据</w:t>
            </w:r>
          </w:p>
        </w:tc>
      </w:tr>
      <w:tr w14:paraId="3802A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B5C681">
            <w:pPr>
              <w:pStyle w:val="17"/>
            </w:pPr>
            <w:r>
              <w:t>产出指标</w:t>
            </w:r>
          </w:p>
        </w:tc>
        <w:tc>
          <w:tcPr>
            <w:tcW w:w="1276" w:type="dxa"/>
            <w:vAlign w:val="center"/>
          </w:tcPr>
          <w:p w14:paraId="05821CAE">
            <w:pPr>
              <w:pStyle w:val="15"/>
            </w:pPr>
            <w:r>
              <w:t>数量指标</w:t>
            </w:r>
          </w:p>
        </w:tc>
        <w:tc>
          <w:tcPr>
            <w:tcW w:w="1332" w:type="dxa"/>
            <w:vAlign w:val="center"/>
          </w:tcPr>
          <w:p w14:paraId="1DB695A7">
            <w:pPr>
              <w:pStyle w:val="15"/>
            </w:pPr>
            <w:r>
              <w:t>小麦一喷三防面积</w:t>
            </w:r>
          </w:p>
        </w:tc>
        <w:tc>
          <w:tcPr>
            <w:tcW w:w="2513" w:type="dxa"/>
            <w:vAlign w:val="center"/>
          </w:tcPr>
          <w:p w14:paraId="561C8785">
            <w:pPr>
              <w:pStyle w:val="15"/>
            </w:pPr>
            <w:r>
              <w:t>小麦一喷三防面积</w:t>
            </w:r>
          </w:p>
        </w:tc>
        <w:tc>
          <w:tcPr>
            <w:tcW w:w="1134" w:type="dxa"/>
            <w:vAlign w:val="center"/>
          </w:tcPr>
          <w:p w14:paraId="5A268AC8">
            <w:pPr>
              <w:pStyle w:val="15"/>
            </w:pPr>
            <w:r>
              <w:t>≥5万亩</w:t>
            </w:r>
          </w:p>
        </w:tc>
        <w:tc>
          <w:tcPr>
            <w:tcW w:w="2363" w:type="dxa"/>
            <w:vAlign w:val="center"/>
          </w:tcPr>
          <w:p w14:paraId="099F22ED">
            <w:pPr>
              <w:pStyle w:val="15"/>
            </w:pPr>
            <w:r>
              <w:t>《河北省财政厅关于提前下达2025年中央粮油生产保障资金的通知》（冀财农[2024]94号）</w:t>
            </w:r>
          </w:p>
        </w:tc>
      </w:tr>
      <w:tr w14:paraId="4A937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9F72C9"/>
        </w:tc>
        <w:tc>
          <w:tcPr>
            <w:tcW w:w="1276" w:type="dxa"/>
            <w:vAlign w:val="center"/>
          </w:tcPr>
          <w:p w14:paraId="38FEAF90">
            <w:pPr>
              <w:pStyle w:val="15"/>
            </w:pPr>
            <w:r>
              <w:t>质量指标</w:t>
            </w:r>
          </w:p>
        </w:tc>
        <w:tc>
          <w:tcPr>
            <w:tcW w:w="1332" w:type="dxa"/>
            <w:vAlign w:val="center"/>
          </w:tcPr>
          <w:p w14:paraId="08ED44E0">
            <w:pPr>
              <w:pStyle w:val="15"/>
            </w:pPr>
            <w:r>
              <w:t>小麦一喷三防效果</w:t>
            </w:r>
          </w:p>
        </w:tc>
        <w:tc>
          <w:tcPr>
            <w:tcW w:w="2513" w:type="dxa"/>
            <w:vAlign w:val="center"/>
          </w:tcPr>
          <w:p w14:paraId="071AE0EA">
            <w:pPr>
              <w:pStyle w:val="15"/>
            </w:pPr>
            <w:r>
              <w:t>小麦一喷三防效果</w:t>
            </w:r>
          </w:p>
        </w:tc>
        <w:tc>
          <w:tcPr>
            <w:tcW w:w="1134" w:type="dxa"/>
            <w:vAlign w:val="center"/>
          </w:tcPr>
          <w:p w14:paraId="488D216A">
            <w:pPr>
              <w:pStyle w:val="15"/>
            </w:pPr>
            <w:r>
              <w:t>≥85%</w:t>
            </w:r>
          </w:p>
        </w:tc>
        <w:tc>
          <w:tcPr>
            <w:tcW w:w="2363" w:type="dxa"/>
            <w:vAlign w:val="center"/>
          </w:tcPr>
          <w:p w14:paraId="3839EFF5">
            <w:pPr>
              <w:pStyle w:val="15"/>
            </w:pPr>
            <w:r>
              <w:t>《河北省财政厅关于提前下达2025年中央粮油生产保障资金的通知》（冀财农[2024]94号）</w:t>
            </w:r>
          </w:p>
        </w:tc>
      </w:tr>
      <w:tr w14:paraId="75B0E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035BB8"/>
        </w:tc>
        <w:tc>
          <w:tcPr>
            <w:tcW w:w="1276" w:type="dxa"/>
            <w:vAlign w:val="center"/>
          </w:tcPr>
          <w:p w14:paraId="4D9BB349">
            <w:pPr>
              <w:pStyle w:val="15"/>
            </w:pPr>
            <w:r>
              <w:t>时效指标</w:t>
            </w:r>
          </w:p>
        </w:tc>
        <w:tc>
          <w:tcPr>
            <w:tcW w:w="1332" w:type="dxa"/>
            <w:vAlign w:val="center"/>
          </w:tcPr>
          <w:p w14:paraId="25FD9B80">
            <w:pPr>
              <w:pStyle w:val="15"/>
            </w:pPr>
            <w:r>
              <w:t>重大病虫防控时效</w:t>
            </w:r>
          </w:p>
        </w:tc>
        <w:tc>
          <w:tcPr>
            <w:tcW w:w="2513" w:type="dxa"/>
            <w:vAlign w:val="center"/>
          </w:tcPr>
          <w:p w14:paraId="769FFEB9">
            <w:pPr>
              <w:pStyle w:val="15"/>
            </w:pPr>
            <w:r>
              <w:t>重大病虫防控时效</w:t>
            </w:r>
          </w:p>
        </w:tc>
        <w:tc>
          <w:tcPr>
            <w:tcW w:w="1134" w:type="dxa"/>
            <w:vAlign w:val="center"/>
          </w:tcPr>
          <w:p w14:paraId="758C32F8">
            <w:pPr>
              <w:pStyle w:val="15"/>
            </w:pPr>
            <w:r>
              <w:t>不超过防控有效时期</w:t>
            </w:r>
          </w:p>
        </w:tc>
        <w:tc>
          <w:tcPr>
            <w:tcW w:w="2363" w:type="dxa"/>
            <w:vAlign w:val="center"/>
          </w:tcPr>
          <w:p w14:paraId="4E4E32A5">
            <w:pPr>
              <w:pStyle w:val="15"/>
            </w:pPr>
            <w:r>
              <w:t>《河北省财政厅关于提前下达2025年中央粮油生产保障资金的通知》（冀财农[2024]94号）</w:t>
            </w:r>
          </w:p>
        </w:tc>
      </w:tr>
      <w:tr w14:paraId="59B23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2D7C87"/>
        </w:tc>
        <w:tc>
          <w:tcPr>
            <w:tcW w:w="1276" w:type="dxa"/>
            <w:vAlign w:val="center"/>
          </w:tcPr>
          <w:p w14:paraId="5AC60535">
            <w:pPr>
              <w:pStyle w:val="15"/>
            </w:pPr>
            <w:r>
              <w:t>成本指标</w:t>
            </w:r>
          </w:p>
        </w:tc>
        <w:tc>
          <w:tcPr>
            <w:tcW w:w="1332" w:type="dxa"/>
            <w:vAlign w:val="center"/>
          </w:tcPr>
          <w:p w14:paraId="46082976">
            <w:pPr>
              <w:pStyle w:val="15"/>
            </w:pPr>
            <w:r>
              <w:t>严格执行资金预算管理</w:t>
            </w:r>
          </w:p>
        </w:tc>
        <w:tc>
          <w:tcPr>
            <w:tcW w:w="2513" w:type="dxa"/>
            <w:vAlign w:val="center"/>
          </w:tcPr>
          <w:p w14:paraId="24EF3FBA">
            <w:pPr>
              <w:pStyle w:val="15"/>
            </w:pPr>
            <w:r>
              <w:t>严格执行资金预算管理</w:t>
            </w:r>
          </w:p>
        </w:tc>
        <w:tc>
          <w:tcPr>
            <w:tcW w:w="1134" w:type="dxa"/>
            <w:vAlign w:val="center"/>
          </w:tcPr>
          <w:p w14:paraId="1109875A">
            <w:pPr>
              <w:pStyle w:val="15"/>
            </w:pPr>
            <w:r>
              <w:t>≥99%</w:t>
            </w:r>
          </w:p>
        </w:tc>
        <w:tc>
          <w:tcPr>
            <w:tcW w:w="2363" w:type="dxa"/>
            <w:vAlign w:val="center"/>
          </w:tcPr>
          <w:p w14:paraId="0089B1AD">
            <w:pPr>
              <w:pStyle w:val="15"/>
            </w:pPr>
            <w:r>
              <w:t>《河北省财政厅关于提前下达2025年中央粮油生产保障资金的通知》（冀财农[2024]94号）</w:t>
            </w:r>
          </w:p>
        </w:tc>
      </w:tr>
      <w:tr w14:paraId="13E49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BA6B5D">
            <w:pPr>
              <w:pStyle w:val="17"/>
            </w:pPr>
            <w:r>
              <w:t>效益指标</w:t>
            </w:r>
          </w:p>
        </w:tc>
        <w:tc>
          <w:tcPr>
            <w:tcW w:w="1276" w:type="dxa"/>
            <w:vAlign w:val="center"/>
          </w:tcPr>
          <w:p w14:paraId="0BC30351">
            <w:pPr>
              <w:pStyle w:val="15"/>
            </w:pPr>
            <w:r>
              <w:t>经济效益指标</w:t>
            </w:r>
          </w:p>
        </w:tc>
        <w:tc>
          <w:tcPr>
            <w:tcW w:w="1332" w:type="dxa"/>
            <w:vAlign w:val="center"/>
          </w:tcPr>
          <w:p w14:paraId="3B77E8F1">
            <w:pPr>
              <w:pStyle w:val="15"/>
            </w:pPr>
            <w:r>
              <w:t>受灾地区小麦减产</w:t>
            </w:r>
          </w:p>
        </w:tc>
        <w:tc>
          <w:tcPr>
            <w:tcW w:w="2513" w:type="dxa"/>
            <w:vAlign w:val="center"/>
          </w:tcPr>
          <w:p w14:paraId="6C19C052">
            <w:pPr>
              <w:pStyle w:val="15"/>
            </w:pPr>
            <w:r>
              <w:t>受灾地区小麦减产</w:t>
            </w:r>
          </w:p>
        </w:tc>
        <w:tc>
          <w:tcPr>
            <w:tcW w:w="1134" w:type="dxa"/>
            <w:vAlign w:val="center"/>
          </w:tcPr>
          <w:p w14:paraId="5BA0A68F">
            <w:pPr>
              <w:pStyle w:val="15"/>
            </w:pPr>
            <w:r>
              <w:t>重灾区少减产，轻灾区不减产，无灾区能增产</w:t>
            </w:r>
          </w:p>
        </w:tc>
        <w:tc>
          <w:tcPr>
            <w:tcW w:w="2363" w:type="dxa"/>
            <w:vAlign w:val="center"/>
          </w:tcPr>
          <w:p w14:paraId="52C8D7BC">
            <w:pPr>
              <w:pStyle w:val="15"/>
            </w:pPr>
            <w:r>
              <w:t>《河北省财政厅关于提前下达2025年中央粮油生产保障资金的通知》（冀财农[2024]94号）</w:t>
            </w:r>
          </w:p>
        </w:tc>
      </w:tr>
      <w:tr w14:paraId="0C521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8FD667"/>
        </w:tc>
        <w:tc>
          <w:tcPr>
            <w:tcW w:w="1276" w:type="dxa"/>
            <w:vAlign w:val="center"/>
          </w:tcPr>
          <w:p w14:paraId="115A647C">
            <w:pPr>
              <w:pStyle w:val="15"/>
            </w:pPr>
            <w:r>
              <w:t>社会效益指标</w:t>
            </w:r>
          </w:p>
        </w:tc>
        <w:tc>
          <w:tcPr>
            <w:tcW w:w="1332" w:type="dxa"/>
            <w:vAlign w:val="center"/>
          </w:tcPr>
          <w:p w14:paraId="48E39CC5">
            <w:pPr>
              <w:pStyle w:val="15"/>
            </w:pPr>
            <w:r>
              <w:t>资金使用无重大违纪问题</w:t>
            </w:r>
          </w:p>
        </w:tc>
        <w:tc>
          <w:tcPr>
            <w:tcW w:w="2513" w:type="dxa"/>
            <w:vAlign w:val="center"/>
          </w:tcPr>
          <w:p w14:paraId="4D18E6F9">
            <w:pPr>
              <w:pStyle w:val="15"/>
            </w:pPr>
            <w:r>
              <w:t>资金使用无重大违纪问题</w:t>
            </w:r>
          </w:p>
        </w:tc>
        <w:tc>
          <w:tcPr>
            <w:tcW w:w="1134" w:type="dxa"/>
            <w:vAlign w:val="center"/>
          </w:tcPr>
          <w:p w14:paraId="2C6231B7">
            <w:pPr>
              <w:pStyle w:val="15"/>
            </w:pPr>
            <w:r>
              <w:t>无</w:t>
            </w:r>
          </w:p>
        </w:tc>
        <w:tc>
          <w:tcPr>
            <w:tcW w:w="2363" w:type="dxa"/>
            <w:vAlign w:val="center"/>
          </w:tcPr>
          <w:p w14:paraId="19B01844">
            <w:pPr>
              <w:pStyle w:val="15"/>
            </w:pPr>
            <w:r>
              <w:t>《河北省财政厅关于提前下达2025年中央粮油生产保障资金的通知》（冀财农[2024]94号）</w:t>
            </w:r>
          </w:p>
        </w:tc>
      </w:tr>
      <w:tr w14:paraId="31F03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B2F8A3"/>
        </w:tc>
        <w:tc>
          <w:tcPr>
            <w:tcW w:w="1276" w:type="dxa"/>
            <w:vAlign w:val="center"/>
          </w:tcPr>
          <w:p w14:paraId="0E50C699">
            <w:pPr>
              <w:pStyle w:val="15"/>
            </w:pPr>
            <w:r>
              <w:t>生态效益指标</w:t>
            </w:r>
          </w:p>
        </w:tc>
        <w:tc>
          <w:tcPr>
            <w:tcW w:w="1332" w:type="dxa"/>
            <w:vAlign w:val="center"/>
          </w:tcPr>
          <w:p w14:paraId="6DEEC398">
            <w:pPr>
              <w:pStyle w:val="15"/>
            </w:pPr>
            <w:r>
              <w:t>重大病虫危害损失率</w:t>
            </w:r>
          </w:p>
        </w:tc>
        <w:tc>
          <w:tcPr>
            <w:tcW w:w="2513" w:type="dxa"/>
            <w:vAlign w:val="center"/>
          </w:tcPr>
          <w:p w14:paraId="38B11910">
            <w:pPr>
              <w:pStyle w:val="15"/>
            </w:pPr>
            <w:r>
              <w:t>重大病虫危害损失率</w:t>
            </w:r>
          </w:p>
        </w:tc>
        <w:tc>
          <w:tcPr>
            <w:tcW w:w="1134" w:type="dxa"/>
            <w:vAlign w:val="center"/>
          </w:tcPr>
          <w:p w14:paraId="6BF35780">
            <w:pPr>
              <w:pStyle w:val="15"/>
            </w:pPr>
            <w:r>
              <w:t>≤5%</w:t>
            </w:r>
          </w:p>
        </w:tc>
        <w:tc>
          <w:tcPr>
            <w:tcW w:w="2363" w:type="dxa"/>
            <w:vAlign w:val="center"/>
          </w:tcPr>
          <w:p w14:paraId="4C85FED6">
            <w:pPr>
              <w:pStyle w:val="15"/>
            </w:pPr>
            <w:r>
              <w:t>《河北省财政厅关于提前下达2025年中央粮油生产保障资金的通知》（冀财农[2024]94号）</w:t>
            </w:r>
          </w:p>
        </w:tc>
      </w:tr>
      <w:tr w14:paraId="7ECB8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B93FA5">
            <w:pPr>
              <w:pStyle w:val="17"/>
            </w:pPr>
            <w:r>
              <w:t>满意度指标</w:t>
            </w:r>
          </w:p>
        </w:tc>
        <w:tc>
          <w:tcPr>
            <w:tcW w:w="1276" w:type="dxa"/>
            <w:vAlign w:val="center"/>
          </w:tcPr>
          <w:p w14:paraId="5264C4D2">
            <w:pPr>
              <w:pStyle w:val="15"/>
            </w:pPr>
            <w:r>
              <w:t>服务对象满意度指标</w:t>
            </w:r>
          </w:p>
        </w:tc>
        <w:tc>
          <w:tcPr>
            <w:tcW w:w="1332" w:type="dxa"/>
            <w:vAlign w:val="center"/>
          </w:tcPr>
          <w:p w14:paraId="054434EA">
            <w:pPr>
              <w:pStyle w:val="15"/>
            </w:pPr>
            <w:r>
              <w:t>服务对象满意度指标</w:t>
            </w:r>
          </w:p>
        </w:tc>
        <w:tc>
          <w:tcPr>
            <w:tcW w:w="2513" w:type="dxa"/>
            <w:vAlign w:val="center"/>
          </w:tcPr>
          <w:p w14:paraId="03A10D45">
            <w:pPr>
              <w:pStyle w:val="15"/>
            </w:pPr>
            <w:r>
              <w:t>服务对象满意度指标</w:t>
            </w:r>
          </w:p>
        </w:tc>
        <w:tc>
          <w:tcPr>
            <w:tcW w:w="1134" w:type="dxa"/>
            <w:vAlign w:val="center"/>
          </w:tcPr>
          <w:p w14:paraId="05E321DE">
            <w:pPr>
              <w:pStyle w:val="15"/>
            </w:pPr>
            <w:r>
              <w:t>≥85%</w:t>
            </w:r>
          </w:p>
        </w:tc>
        <w:tc>
          <w:tcPr>
            <w:tcW w:w="2363" w:type="dxa"/>
            <w:vAlign w:val="center"/>
          </w:tcPr>
          <w:p w14:paraId="7C0CC01D">
            <w:pPr>
              <w:pStyle w:val="15"/>
            </w:pPr>
            <w:r>
              <w:t>《河北省财政厅关于提前下达2025年中央粮油生产保障资金的通知》（冀财农[2024]94号）</w:t>
            </w:r>
          </w:p>
        </w:tc>
      </w:tr>
    </w:tbl>
    <w:p w14:paraId="3F20BD30">
      <w:pPr>
        <w:sectPr>
          <w:type w:val="continuous"/>
          <w:pgSz w:w="11900" w:h="16840"/>
          <w:pgMar w:top="1984" w:right="1304" w:bottom="1134" w:left="1304" w:header="720" w:footer="720" w:gutter="0"/>
          <w:cols w:space="720" w:num="1"/>
        </w:sectPr>
      </w:pPr>
    </w:p>
    <w:p w14:paraId="770EE1C5">
      <w:pPr>
        <w:jc w:val="center"/>
      </w:pPr>
    </w:p>
    <w:p w14:paraId="248139ED">
      <w:pPr>
        <w:rPr>
          <w:rFonts w:ascii="方正楷体简体" w:hAnsi="方正楷体简体" w:eastAsia="方正楷体简体" w:cs="方正楷体简体"/>
          <w:sz w:val="32"/>
          <w:szCs w:val="32"/>
        </w:rPr>
      </w:pPr>
      <w:bookmarkStart w:id="39" w:name="_Toc_4_4_0000000039"/>
      <w:r>
        <w:rPr>
          <w:rFonts w:ascii="方正楷体简体" w:hAnsi="方正楷体简体" w:eastAsia="方正楷体简体" w:cs="方正楷体简体"/>
          <w:sz w:val="32"/>
          <w:szCs w:val="32"/>
        </w:rPr>
        <w:br w:type="page"/>
      </w:r>
    </w:p>
    <w:p w14:paraId="61B688E3">
      <w:pPr>
        <w:kinsoku w:val="0"/>
        <w:autoSpaceDE w:val="0"/>
        <w:autoSpaceDN w:val="0"/>
        <w:adjustRightInd w:val="0"/>
        <w:snapToGrid w:val="0"/>
        <w:spacing w:line="570" w:lineRule="exact"/>
        <w:ind w:firstLine="640" w:firstLineChars="200"/>
        <w:textAlignment w:val="baseline"/>
        <w:rPr>
          <w:rFonts w:ascii="方正楷体简体" w:hAnsi="方正楷体简体" w:eastAsia="方正楷体简体" w:cs="方正楷体简体"/>
          <w:sz w:val="32"/>
          <w:szCs w:val="32"/>
        </w:rPr>
      </w:pPr>
      <w:r>
        <w:rPr>
          <w:rFonts w:ascii="方正楷体简体" w:hAnsi="方正楷体简体" w:eastAsia="方正楷体简体" w:cs="方正楷体简体"/>
          <w:sz w:val="32"/>
          <w:szCs w:val="32"/>
        </w:rPr>
        <w:t>36.冀财农【2024】95号关于提前下达2025年中央财政衔接推进乡村振兴补助资金预算的通知绩效目标表</w:t>
      </w:r>
      <w:bookmarkEnd w:id="39"/>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C8FF0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E10C21C">
            <w:pPr>
              <w:pStyle w:val="14"/>
            </w:pPr>
            <w:r>
              <w:t>326001遵化市农业农村局本级</w:t>
            </w:r>
          </w:p>
        </w:tc>
        <w:tc>
          <w:tcPr>
            <w:tcW w:w="1843" w:type="dxa"/>
            <w:tcBorders>
              <w:top w:val="single" w:color="FFFFFF" w:sz="6" w:space="0"/>
              <w:left w:val="single" w:color="FFFFFF" w:sz="6" w:space="0"/>
              <w:right w:val="single" w:color="FFFFFF" w:sz="6" w:space="0"/>
            </w:tcBorders>
            <w:vAlign w:val="center"/>
          </w:tcPr>
          <w:p w14:paraId="61D1E3C0">
            <w:pPr>
              <w:pStyle w:val="13"/>
            </w:pPr>
            <w:r>
              <w:t>单位：万元</w:t>
            </w:r>
          </w:p>
        </w:tc>
      </w:tr>
      <w:tr w14:paraId="25B9B6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01390C">
            <w:pPr>
              <w:pStyle w:val="16"/>
            </w:pPr>
            <w:r>
              <w:t>项目编码</w:t>
            </w:r>
          </w:p>
        </w:tc>
        <w:tc>
          <w:tcPr>
            <w:tcW w:w="2608" w:type="dxa"/>
            <w:gridSpan w:val="2"/>
            <w:vAlign w:val="center"/>
          </w:tcPr>
          <w:p w14:paraId="1EFF0FA4">
            <w:pPr>
              <w:pStyle w:val="15"/>
            </w:pPr>
            <w:r>
              <w:t>13028125P00002210002K</w:t>
            </w:r>
          </w:p>
        </w:tc>
        <w:tc>
          <w:tcPr>
            <w:tcW w:w="1587" w:type="dxa"/>
            <w:vAlign w:val="center"/>
          </w:tcPr>
          <w:p w14:paraId="73106890">
            <w:pPr>
              <w:pStyle w:val="16"/>
            </w:pPr>
            <w:r>
              <w:t>项目名称</w:t>
            </w:r>
          </w:p>
        </w:tc>
        <w:tc>
          <w:tcPr>
            <w:tcW w:w="4423" w:type="dxa"/>
            <w:gridSpan w:val="3"/>
            <w:vAlign w:val="center"/>
          </w:tcPr>
          <w:p w14:paraId="4D7FCE90">
            <w:pPr>
              <w:pStyle w:val="15"/>
            </w:pPr>
            <w:r>
              <w:t>冀财农【2024】95号关于提前下达2025年中央财政衔接推进乡村振兴补助资金预算的通知</w:t>
            </w:r>
          </w:p>
        </w:tc>
      </w:tr>
      <w:tr w14:paraId="3C1B08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75B3B8">
            <w:pPr>
              <w:pStyle w:val="16"/>
            </w:pPr>
            <w:r>
              <w:t>预算规模及资金用途</w:t>
            </w:r>
          </w:p>
        </w:tc>
        <w:tc>
          <w:tcPr>
            <w:tcW w:w="1276" w:type="dxa"/>
            <w:vAlign w:val="center"/>
          </w:tcPr>
          <w:p w14:paraId="5F25A61C">
            <w:pPr>
              <w:pStyle w:val="16"/>
            </w:pPr>
            <w:r>
              <w:t>预算数</w:t>
            </w:r>
          </w:p>
        </w:tc>
        <w:tc>
          <w:tcPr>
            <w:tcW w:w="1332" w:type="dxa"/>
            <w:vAlign w:val="center"/>
          </w:tcPr>
          <w:p w14:paraId="10E850DB">
            <w:pPr>
              <w:pStyle w:val="15"/>
            </w:pPr>
            <w:r>
              <w:t>650.00</w:t>
            </w:r>
          </w:p>
        </w:tc>
        <w:tc>
          <w:tcPr>
            <w:tcW w:w="1587" w:type="dxa"/>
            <w:vAlign w:val="center"/>
          </w:tcPr>
          <w:p w14:paraId="577720E0">
            <w:pPr>
              <w:pStyle w:val="16"/>
            </w:pPr>
            <w:r>
              <w:t>其中：财政    资金</w:t>
            </w:r>
          </w:p>
        </w:tc>
        <w:tc>
          <w:tcPr>
            <w:tcW w:w="1304" w:type="dxa"/>
            <w:vAlign w:val="center"/>
          </w:tcPr>
          <w:p w14:paraId="27A5DC47">
            <w:pPr>
              <w:pStyle w:val="15"/>
            </w:pPr>
            <w:r>
              <w:t>650.00</w:t>
            </w:r>
          </w:p>
        </w:tc>
        <w:tc>
          <w:tcPr>
            <w:tcW w:w="1276" w:type="dxa"/>
            <w:vAlign w:val="center"/>
          </w:tcPr>
          <w:p w14:paraId="25AD36B2">
            <w:pPr>
              <w:pStyle w:val="16"/>
            </w:pPr>
            <w:r>
              <w:t>其他资金</w:t>
            </w:r>
          </w:p>
        </w:tc>
        <w:tc>
          <w:tcPr>
            <w:tcW w:w="1843" w:type="dxa"/>
            <w:vAlign w:val="center"/>
          </w:tcPr>
          <w:p w14:paraId="5FD5C2D7">
            <w:pPr>
              <w:pStyle w:val="15"/>
            </w:pPr>
          </w:p>
        </w:tc>
      </w:tr>
      <w:tr w14:paraId="51188A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C12D5F"/>
        </w:tc>
        <w:tc>
          <w:tcPr>
            <w:tcW w:w="8618" w:type="dxa"/>
            <w:gridSpan w:val="6"/>
            <w:vAlign w:val="center"/>
          </w:tcPr>
          <w:p w14:paraId="2C7422B3">
            <w:pPr>
              <w:pStyle w:val="15"/>
            </w:pPr>
            <w:r>
              <w:t>预算数650万元，其中财政资金650万元，其他资金0万元。主要用于发展新型农村集体经济</w:t>
            </w:r>
          </w:p>
        </w:tc>
      </w:tr>
      <w:tr w14:paraId="465A12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AA8EBF">
            <w:pPr>
              <w:pStyle w:val="16"/>
            </w:pPr>
            <w:r>
              <w:t>资金支出计划（%）</w:t>
            </w:r>
          </w:p>
        </w:tc>
        <w:tc>
          <w:tcPr>
            <w:tcW w:w="2608" w:type="dxa"/>
            <w:gridSpan w:val="2"/>
            <w:vAlign w:val="center"/>
          </w:tcPr>
          <w:p w14:paraId="6797BD46">
            <w:pPr>
              <w:pStyle w:val="16"/>
            </w:pPr>
            <w:r>
              <w:t>3月底</w:t>
            </w:r>
          </w:p>
        </w:tc>
        <w:tc>
          <w:tcPr>
            <w:tcW w:w="1587" w:type="dxa"/>
            <w:vAlign w:val="center"/>
          </w:tcPr>
          <w:p w14:paraId="76E6213C">
            <w:pPr>
              <w:pStyle w:val="16"/>
            </w:pPr>
            <w:r>
              <w:t>6月底</w:t>
            </w:r>
          </w:p>
        </w:tc>
        <w:tc>
          <w:tcPr>
            <w:tcW w:w="1304" w:type="dxa"/>
            <w:vAlign w:val="center"/>
          </w:tcPr>
          <w:p w14:paraId="36C09B8D">
            <w:pPr>
              <w:pStyle w:val="16"/>
            </w:pPr>
            <w:r>
              <w:t>10月底</w:t>
            </w:r>
          </w:p>
        </w:tc>
        <w:tc>
          <w:tcPr>
            <w:tcW w:w="3119" w:type="dxa"/>
            <w:gridSpan w:val="2"/>
            <w:vAlign w:val="center"/>
          </w:tcPr>
          <w:p w14:paraId="19B4EE65">
            <w:pPr>
              <w:pStyle w:val="16"/>
            </w:pPr>
            <w:r>
              <w:t>12月底</w:t>
            </w:r>
          </w:p>
        </w:tc>
      </w:tr>
      <w:tr w14:paraId="057F82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2DA803"/>
        </w:tc>
        <w:tc>
          <w:tcPr>
            <w:tcW w:w="2608" w:type="dxa"/>
            <w:gridSpan w:val="2"/>
            <w:vAlign w:val="center"/>
          </w:tcPr>
          <w:p w14:paraId="5F2135B0">
            <w:pPr>
              <w:pStyle w:val="17"/>
            </w:pPr>
            <w:r>
              <w:t>30%</w:t>
            </w:r>
          </w:p>
        </w:tc>
        <w:tc>
          <w:tcPr>
            <w:tcW w:w="1587" w:type="dxa"/>
            <w:vAlign w:val="center"/>
          </w:tcPr>
          <w:p w14:paraId="4B8115A8">
            <w:pPr>
              <w:pStyle w:val="17"/>
            </w:pPr>
            <w:r>
              <w:t>60%</w:t>
            </w:r>
          </w:p>
        </w:tc>
        <w:tc>
          <w:tcPr>
            <w:tcW w:w="1304" w:type="dxa"/>
            <w:vAlign w:val="center"/>
          </w:tcPr>
          <w:p w14:paraId="052399EB">
            <w:pPr>
              <w:pStyle w:val="17"/>
            </w:pPr>
            <w:r>
              <w:t>90%</w:t>
            </w:r>
          </w:p>
        </w:tc>
        <w:tc>
          <w:tcPr>
            <w:tcW w:w="3119" w:type="dxa"/>
            <w:gridSpan w:val="2"/>
            <w:vAlign w:val="center"/>
          </w:tcPr>
          <w:p w14:paraId="6BC7035A">
            <w:pPr>
              <w:pStyle w:val="17"/>
            </w:pPr>
            <w:r>
              <w:t>100%</w:t>
            </w:r>
          </w:p>
        </w:tc>
      </w:tr>
      <w:tr w14:paraId="5F850B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24EF0A">
            <w:pPr>
              <w:pStyle w:val="16"/>
            </w:pPr>
            <w:r>
              <w:t>绩效目标</w:t>
            </w:r>
          </w:p>
        </w:tc>
        <w:tc>
          <w:tcPr>
            <w:tcW w:w="8618" w:type="dxa"/>
            <w:gridSpan w:val="6"/>
            <w:vAlign w:val="center"/>
          </w:tcPr>
          <w:p w14:paraId="1D34B154">
            <w:pPr>
              <w:pStyle w:val="15"/>
            </w:pPr>
            <w:r>
              <w:t>1.预期收益在5%以上，预计村级产生收益约32.5万元。</w:t>
            </w:r>
          </w:p>
          <w:p w14:paraId="22CD6B8E">
            <w:pPr>
              <w:pStyle w:val="15"/>
            </w:pPr>
            <w:r>
              <w:t>2.预计实施产业项目13个，总投资650万元。</w:t>
            </w:r>
          </w:p>
        </w:tc>
      </w:tr>
    </w:tbl>
    <w:p w14:paraId="27100B62">
      <w:pPr>
        <w:spacing w:line="2" w:lineRule="exact"/>
        <w:jc w:val="center"/>
      </w:pPr>
    </w:p>
    <w:tbl>
      <w:tblPr>
        <w:tblStyle w:val="7"/>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513"/>
        <w:gridCol w:w="1134"/>
        <w:gridCol w:w="2363"/>
      </w:tblGrid>
      <w:tr w14:paraId="7C698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4983B6">
            <w:pPr>
              <w:pStyle w:val="16"/>
            </w:pPr>
            <w:r>
              <w:t>一级指标</w:t>
            </w:r>
          </w:p>
        </w:tc>
        <w:tc>
          <w:tcPr>
            <w:tcW w:w="1276" w:type="dxa"/>
            <w:vAlign w:val="center"/>
          </w:tcPr>
          <w:p w14:paraId="68D43CDC">
            <w:pPr>
              <w:pStyle w:val="16"/>
            </w:pPr>
            <w:r>
              <w:t>二级指标</w:t>
            </w:r>
          </w:p>
        </w:tc>
        <w:tc>
          <w:tcPr>
            <w:tcW w:w="1332" w:type="dxa"/>
            <w:vAlign w:val="center"/>
          </w:tcPr>
          <w:p w14:paraId="2C8EC800">
            <w:pPr>
              <w:pStyle w:val="16"/>
            </w:pPr>
            <w:r>
              <w:t>三级指标</w:t>
            </w:r>
          </w:p>
        </w:tc>
        <w:tc>
          <w:tcPr>
            <w:tcW w:w="2513" w:type="dxa"/>
            <w:vAlign w:val="center"/>
          </w:tcPr>
          <w:p w14:paraId="139AE2FB">
            <w:pPr>
              <w:pStyle w:val="16"/>
            </w:pPr>
            <w:r>
              <w:t>绩效指标描述</w:t>
            </w:r>
          </w:p>
        </w:tc>
        <w:tc>
          <w:tcPr>
            <w:tcW w:w="1134" w:type="dxa"/>
            <w:vAlign w:val="center"/>
          </w:tcPr>
          <w:p w14:paraId="7B4DECB2">
            <w:pPr>
              <w:pStyle w:val="16"/>
            </w:pPr>
            <w:r>
              <w:t>指标值</w:t>
            </w:r>
          </w:p>
        </w:tc>
        <w:tc>
          <w:tcPr>
            <w:tcW w:w="2363" w:type="dxa"/>
            <w:vAlign w:val="center"/>
          </w:tcPr>
          <w:p w14:paraId="236FA84A">
            <w:pPr>
              <w:pStyle w:val="16"/>
            </w:pPr>
            <w:r>
              <w:t>指标值确定依据</w:t>
            </w:r>
          </w:p>
        </w:tc>
      </w:tr>
      <w:tr w14:paraId="03E81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FA86C1">
            <w:pPr>
              <w:pStyle w:val="17"/>
            </w:pPr>
            <w:r>
              <w:t>产出指标</w:t>
            </w:r>
          </w:p>
        </w:tc>
        <w:tc>
          <w:tcPr>
            <w:tcW w:w="1276" w:type="dxa"/>
            <w:vAlign w:val="center"/>
          </w:tcPr>
          <w:p w14:paraId="798363A5">
            <w:pPr>
              <w:pStyle w:val="15"/>
            </w:pPr>
            <w:r>
              <w:t>数量指标</w:t>
            </w:r>
          </w:p>
        </w:tc>
        <w:tc>
          <w:tcPr>
            <w:tcW w:w="1332" w:type="dxa"/>
            <w:vAlign w:val="center"/>
          </w:tcPr>
          <w:p w14:paraId="10C1E4E7">
            <w:pPr>
              <w:pStyle w:val="15"/>
            </w:pPr>
            <w:r>
              <w:t>总投资</w:t>
            </w:r>
          </w:p>
        </w:tc>
        <w:tc>
          <w:tcPr>
            <w:tcW w:w="2513" w:type="dxa"/>
            <w:vAlign w:val="center"/>
          </w:tcPr>
          <w:p w14:paraId="3C238E42">
            <w:pPr>
              <w:pStyle w:val="15"/>
            </w:pPr>
            <w:r>
              <w:t>投入中央资金总额</w:t>
            </w:r>
          </w:p>
        </w:tc>
        <w:tc>
          <w:tcPr>
            <w:tcW w:w="1134" w:type="dxa"/>
            <w:vAlign w:val="center"/>
          </w:tcPr>
          <w:p w14:paraId="5E8AD507">
            <w:pPr>
              <w:pStyle w:val="15"/>
            </w:pPr>
            <w:r>
              <w:t>650万元</w:t>
            </w:r>
          </w:p>
        </w:tc>
        <w:tc>
          <w:tcPr>
            <w:tcW w:w="2363" w:type="dxa"/>
            <w:vAlign w:val="center"/>
          </w:tcPr>
          <w:p w14:paraId="4209CCDB">
            <w:pPr>
              <w:pStyle w:val="15"/>
            </w:pPr>
            <w:r>
              <w:t>【冀财农【2024】95号关于提前下达2025年中央财政衔接推进乡村振兴补助资金预算的通知】</w:t>
            </w:r>
          </w:p>
        </w:tc>
      </w:tr>
      <w:tr w14:paraId="53EDE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159AD0"/>
        </w:tc>
        <w:tc>
          <w:tcPr>
            <w:tcW w:w="1276" w:type="dxa"/>
            <w:vAlign w:val="center"/>
          </w:tcPr>
          <w:p w14:paraId="280EDE46">
            <w:pPr>
              <w:pStyle w:val="15"/>
            </w:pPr>
            <w:r>
              <w:t>质量指标</w:t>
            </w:r>
          </w:p>
        </w:tc>
        <w:tc>
          <w:tcPr>
            <w:tcW w:w="1332" w:type="dxa"/>
            <w:vAlign w:val="center"/>
          </w:tcPr>
          <w:p w14:paraId="55E6FBED">
            <w:pPr>
              <w:pStyle w:val="15"/>
            </w:pPr>
            <w:r>
              <w:t>项目验收合格率</w:t>
            </w:r>
          </w:p>
        </w:tc>
        <w:tc>
          <w:tcPr>
            <w:tcW w:w="2513" w:type="dxa"/>
            <w:vAlign w:val="center"/>
          </w:tcPr>
          <w:p w14:paraId="7D18850E">
            <w:pPr>
              <w:pStyle w:val="15"/>
            </w:pPr>
            <w:r>
              <w:t>保障项目2025年实施合格</w:t>
            </w:r>
          </w:p>
        </w:tc>
        <w:tc>
          <w:tcPr>
            <w:tcW w:w="1134" w:type="dxa"/>
            <w:vAlign w:val="center"/>
          </w:tcPr>
          <w:p w14:paraId="00DAD684">
            <w:pPr>
              <w:pStyle w:val="15"/>
            </w:pPr>
            <w:r>
              <w:t>100%</w:t>
            </w:r>
          </w:p>
        </w:tc>
        <w:tc>
          <w:tcPr>
            <w:tcW w:w="2363" w:type="dxa"/>
            <w:vAlign w:val="center"/>
          </w:tcPr>
          <w:p w14:paraId="5C47BFB0">
            <w:pPr>
              <w:pStyle w:val="15"/>
            </w:pPr>
            <w:r>
              <w:t>【冀财农【2024】95号关于提前下达2025年中央财政衔接推进乡村振兴补助资金预算的通知】</w:t>
            </w:r>
          </w:p>
        </w:tc>
      </w:tr>
      <w:tr w14:paraId="1E992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7A0AF7"/>
        </w:tc>
        <w:tc>
          <w:tcPr>
            <w:tcW w:w="1276" w:type="dxa"/>
            <w:vAlign w:val="center"/>
          </w:tcPr>
          <w:p w14:paraId="4240E8D2">
            <w:pPr>
              <w:pStyle w:val="15"/>
            </w:pPr>
            <w:r>
              <w:t>时效指标</w:t>
            </w:r>
          </w:p>
        </w:tc>
        <w:tc>
          <w:tcPr>
            <w:tcW w:w="1332" w:type="dxa"/>
            <w:vAlign w:val="center"/>
          </w:tcPr>
          <w:p w14:paraId="55335443">
            <w:pPr>
              <w:pStyle w:val="15"/>
            </w:pPr>
            <w:r>
              <w:t>项目完工率</w:t>
            </w:r>
          </w:p>
        </w:tc>
        <w:tc>
          <w:tcPr>
            <w:tcW w:w="2513" w:type="dxa"/>
            <w:vAlign w:val="center"/>
          </w:tcPr>
          <w:p w14:paraId="139F48B0">
            <w:pPr>
              <w:pStyle w:val="15"/>
            </w:pPr>
            <w:r>
              <w:t>预期年度内保证项目100%完工</w:t>
            </w:r>
          </w:p>
        </w:tc>
        <w:tc>
          <w:tcPr>
            <w:tcW w:w="1134" w:type="dxa"/>
            <w:vAlign w:val="center"/>
          </w:tcPr>
          <w:p w14:paraId="6863384B">
            <w:pPr>
              <w:pStyle w:val="15"/>
            </w:pPr>
            <w:r>
              <w:t>100%</w:t>
            </w:r>
          </w:p>
        </w:tc>
        <w:tc>
          <w:tcPr>
            <w:tcW w:w="2363" w:type="dxa"/>
            <w:vAlign w:val="center"/>
          </w:tcPr>
          <w:p w14:paraId="6F1F8EC2">
            <w:pPr>
              <w:pStyle w:val="15"/>
            </w:pPr>
            <w:r>
              <w:t>【冀财农【2024】95号关于提前下达2025年中央财政衔接推进乡村振兴补助资金预算的通知】</w:t>
            </w:r>
          </w:p>
        </w:tc>
      </w:tr>
      <w:tr w14:paraId="2CD25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711E86"/>
        </w:tc>
        <w:tc>
          <w:tcPr>
            <w:tcW w:w="1276" w:type="dxa"/>
            <w:vAlign w:val="center"/>
          </w:tcPr>
          <w:p w14:paraId="604F4A7A">
            <w:pPr>
              <w:pStyle w:val="15"/>
            </w:pPr>
            <w:r>
              <w:t>成本指标</w:t>
            </w:r>
          </w:p>
        </w:tc>
        <w:tc>
          <w:tcPr>
            <w:tcW w:w="1332" w:type="dxa"/>
            <w:vAlign w:val="center"/>
          </w:tcPr>
          <w:p w14:paraId="316FFE16">
            <w:pPr>
              <w:pStyle w:val="15"/>
            </w:pPr>
            <w:r>
              <w:t>项目建设成本</w:t>
            </w:r>
          </w:p>
        </w:tc>
        <w:tc>
          <w:tcPr>
            <w:tcW w:w="2513" w:type="dxa"/>
            <w:vAlign w:val="center"/>
          </w:tcPr>
          <w:p w14:paraId="5EB0A137">
            <w:pPr>
              <w:pStyle w:val="15"/>
            </w:pPr>
            <w:r>
              <w:t>整个项目实施保证投资总额650万元</w:t>
            </w:r>
          </w:p>
        </w:tc>
        <w:tc>
          <w:tcPr>
            <w:tcW w:w="1134" w:type="dxa"/>
            <w:vAlign w:val="center"/>
          </w:tcPr>
          <w:p w14:paraId="677C12E5">
            <w:pPr>
              <w:pStyle w:val="15"/>
            </w:pPr>
            <w:r>
              <w:t>≥650万元</w:t>
            </w:r>
          </w:p>
        </w:tc>
        <w:tc>
          <w:tcPr>
            <w:tcW w:w="2363" w:type="dxa"/>
            <w:vAlign w:val="center"/>
          </w:tcPr>
          <w:p w14:paraId="14EDDF1E">
            <w:pPr>
              <w:pStyle w:val="15"/>
            </w:pPr>
            <w:r>
              <w:t>【冀财农【2024】95号关于提前下达2025年中央财政衔接推进乡村振兴补助资金预算的通知】</w:t>
            </w:r>
          </w:p>
        </w:tc>
      </w:tr>
      <w:tr w14:paraId="0AAD8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B841F5">
            <w:pPr>
              <w:pStyle w:val="17"/>
            </w:pPr>
            <w:r>
              <w:t>效益指标</w:t>
            </w:r>
          </w:p>
        </w:tc>
        <w:tc>
          <w:tcPr>
            <w:tcW w:w="1276" w:type="dxa"/>
            <w:vAlign w:val="center"/>
          </w:tcPr>
          <w:p w14:paraId="471764BF">
            <w:pPr>
              <w:pStyle w:val="15"/>
            </w:pPr>
            <w:r>
              <w:t>社会效益指标</w:t>
            </w:r>
          </w:p>
        </w:tc>
        <w:tc>
          <w:tcPr>
            <w:tcW w:w="1332" w:type="dxa"/>
            <w:vAlign w:val="center"/>
          </w:tcPr>
          <w:p w14:paraId="575EEEDC">
            <w:pPr>
              <w:pStyle w:val="15"/>
            </w:pPr>
            <w:r>
              <w:t>脱贫人口和监测对象收益人数</w:t>
            </w:r>
          </w:p>
        </w:tc>
        <w:tc>
          <w:tcPr>
            <w:tcW w:w="2513" w:type="dxa"/>
            <w:vAlign w:val="center"/>
          </w:tcPr>
          <w:p w14:paraId="1A9444C6">
            <w:pPr>
              <w:pStyle w:val="15"/>
            </w:pPr>
            <w:r>
              <w:t>预期项目实施村的脱贫户和监测人口在20人以上</w:t>
            </w:r>
          </w:p>
        </w:tc>
        <w:tc>
          <w:tcPr>
            <w:tcW w:w="1134" w:type="dxa"/>
            <w:vAlign w:val="center"/>
          </w:tcPr>
          <w:p w14:paraId="2F0D2931">
            <w:pPr>
              <w:pStyle w:val="15"/>
            </w:pPr>
            <w:r>
              <w:t>≥20人</w:t>
            </w:r>
          </w:p>
        </w:tc>
        <w:tc>
          <w:tcPr>
            <w:tcW w:w="2363" w:type="dxa"/>
            <w:vAlign w:val="center"/>
          </w:tcPr>
          <w:p w14:paraId="5E0C5542">
            <w:pPr>
              <w:pStyle w:val="15"/>
            </w:pPr>
            <w:r>
              <w:t>【冀财农【2024】95号关于提前下达2025年中央财政衔接推进乡村振兴补助资金预算的通知】</w:t>
            </w:r>
          </w:p>
        </w:tc>
      </w:tr>
      <w:tr w14:paraId="413C0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07026F"/>
        </w:tc>
        <w:tc>
          <w:tcPr>
            <w:tcW w:w="1276" w:type="dxa"/>
            <w:vAlign w:val="center"/>
          </w:tcPr>
          <w:p w14:paraId="739FA382">
            <w:pPr>
              <w:pStyle w:val="15"/>
            </w:pPr>
            <w:r>
              <w:t>可持续影响指标</w:t>
            </w:r>
          </w:p>
        </w:tc>
        <w:tc>
          <w:tcPr>
            <w:tcW w:w="1332" w:type="dxa"/>
            <w:vAlign w:val="center"/>
          </w:tcPr>
          <w:p w14:paraId="6AF10483">
            <w:pPr>
              <w:pStyle w:val="15"/>
            </w:pPr>
            <w:r>
              <w:t>项目计划使用年限</w:t>
            </w:r>
          </w:p>
        </w:tc>
        <w:tc>
          <w:tcPr>
            <w:tcW w:w="2513" w:type="dxa"/>
            <w:vAlign w:val="center"/>
          </w:tcPr>
          <w:p w14:paraId="557DC161">
            <w:pPr>
              <w:pStyle w:val="15"/>
            </w:pPr>
            <w:r>
              <w:t>所有产业项目预计使用年限20年以上</w:t>
            </w:r>
          </w:p>
        </w:tc>
        <w:tc>
          <w:tcPr>
            <w:tcW w:w="1134" w:type="dxa"/>
            <w:vAlign w:val="center"/>
          </w:tcPr>
          <w:p w14:paraId="7A4B78EC">
            <w:pPr>
              <w:pStyle w:val="15"/>
            </w:pPr>
            <w:r>
              <w:t>≥20年</w:t>
            </w:r>
          </w:p>
        </w:tc>
        <w:tc>
          <w:tcPr>
            <w:tcW w:w="2363" w:type="dxa"/>
            <w:vAlign w:val="center"/>
          </w:tcPr>
          <w:p w14:paraId="716E74D4">
            <w:pPr>
              <w:pStyle w:val="15"/>
            </w:pPr>
            <w:r>
              <w:t>【冀财农【2024】95号关于提前下达2025年中央财政衔接推进乡村振兴补助资金预算的通知】</w:t>
            </w:r>
          </w:p>
        </w:tc>
      </w:tr>
      <w:tr w14:paraId="48D6C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5BF42D"/>
        </w:tc>
        <w:tc>
          <w:tcPr>
            <w:tcW w:w="1276" w:type="dxa"/>
            <w:vAlign w:val="center"/>
          </w:tcPr>
          <w:p w14:paraId="42B0AB4A">
            <w:pPr>
              <w:pStyle w:val="15"/>
            </w:pPr>
            <w:r>
              <w:t>生态效益指标</w:t>
            </w:r>
          </w:p>
        </w:tc>
        <w:tc>
          <w:tcPr>
            <w:tcW w:w="1332" w:type="dxa"/>
            <w:vAlign w:val="center"/>
          </w:tcPr>
          <w:p w14:paraId="22D7AEC6">
            <w:pPr>
              <w:pStyle w:val="15"/>
            </w:pPr>
            <w:r>
              <w:t>项目实施无污染</w:t>
            </w:r>
          </w:p>
        </w:tc>
        <w:tc>
          <w:tcPr>
            <w:tcW w:w="2513" w:type="dxa"/>
            <w:vAlign w:val="center"/>
          </w:tcPr>
          <w:p w14:paraId="06879564">
            <w:pPr>
              <w:pStyle w:val="15"/>
            </w:pPr>
            <w:r>
              <w:t>依据上级要求确保所有项目无污染</w:t>
            </w:r>
          </w:p>
        </w:tc>
        <w:tc>
          <w:tcPr>
            <w:tcW w:w="1134" w:type="dxa"/>
            <w:vAlign w:val="center"/>
          </w:tcPr>
          <w:p w14:paraId="7A99F1F8">
            <w:pPr>
              <w:pStyle w:val="15"/>
            </w:pPr>
            <w:r>
              <w:t>≤0%</w:t>
            </w:r>
          </w:p>
        </w:tc>
        <w:tc>
          <w:tcPr>
            <w:tcW w:w="2363" w:type="dxa"/>
            <w:vAlign w:val="center"/>
          </w:tcPr>
          <w:p w14:paraId="3B2458EA">
            <w:pPr>
              <w:pStyle w:val="15"/>
            </w:pPr>
            <w:r>
              <w:t>【冀财农【2024】95号关于提前下达2025年中央财政衔接推进乡村振兴补助资金预算的通知】</w:t>
            </w:r>
          </w:p>
        </w:tc>
      </w:tr>
      <w:tr w14:paraId="4DFC5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405F8D"/>
        </w:tc>
        <w:tc>
          <w:tcPr>
            <w:tcW w:w="1276" w:type="dxa"/>
            <w:vAlign w:val="center"/>
          </w:tcPr>
          <w:p w14:paraId="1CD56200">
            <w:pPr>
              <w:pStyle w:val="15"/>
            </w:pPr>
            <w:r>
              <w:t>经济效益指标</w:t>
            </w:r>
          </w:p>
        </w:tc>
        <w:tc>
          <w:tcPr>
            <w:tcW w:w="1332" w:type="dxa"/>
            <w:vAlign w:val="center"/>
          </w:tcPr>
          <w:p w14:paraId="73DFC468">
            <w:pPr>
              <w:pStyle w:val="15"/>
            </w:pPr>
            <w:r>
              <w:t>预期年收益</w:t>
            </w:r>
          </w:p>
        </w:tc>
        <w:tc>
          <w:tcPr>
            <w:tcW w:w="2513" w:type="dxa"/>
            <w:vAlign w:val="center"/>
          </w:tcPr>
          <w:p w14:paraId="5B7A3D98">
            <w:pPr>
              <w:pStyle w:val="15"/>
            </w:pPr>
            <w:r>
              <w:t>按照产业项目实施有益在5%以上</w:t>
            </w:r>
          </w:p>
        </w:tc>
        <w:tc>
          <w:tcPr>
            <w:tcW w:w="1134" w:type="dxa"/>
            <w:vAlign w:val="center"/>
          </w:tcPr>
          <w:p w14:paraId="0550116B">
            <w:pPr>
              <w:pStyle w:val="15"/>
            </w:pPr>
            <w:r>
              <w:t>≥32.5万元</w:t>
            </w:r>
          </w:p>
        </w:tc>
        <w:tc>
          <w:tcPr>
            <w:tcW w:w="2363" w:type="dxa"/>
            <w:vAlign w:val="center"/>
          </w:tcPr>
          <w:p w14:paraId="64564183">
            <w:pPr>
              <w:pStyle w:val="15"/>
            </w:pPr>
            <w:r>
              <w:t>【冀财农【2024】95号关于提前下达2025年中央财政衔接推进乡村振兴补助资金预算的通知】</w:t>
            </w:r>
          </w:p>
        </w:tc>
      </w:tr>
      <w:tr w14:paraId="497C2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ECDA1F">
            <w:pPr>
              <w:pStyle w:val="17"/>
            </w:pPr>
            <w:r>
              <w:t>满意度指标</w:t>
            </w:r>
          </w:p>
        </w:tc>
        <w:tc>
          <w:tcPr>
            <w:tcW w:w="1276" w:type="dxa"/>
            <w:vAlign w:val="center"/>
          </w:tcPr>
          <w:p w14:paraId="1997B282">
            <w:pPr>
              <w:pStyle w:val="15"/>
            </w:pPr>
            <w:r>
              <w:t>服务对象满意度指标</w:t>
            </w:r>
          </w:p>
        </w:tc>
        <w:tc>
          <w:tcPr>
            <w:tcW w:w="1332" w:type="dxa"/>
            <w:vAlign w:val="center"/>
          </w:tcPr>
          <w:p w14:paraId="0B1D7976">
            <w:pPr>
              <w:pStyle w:val="15"/>
            </w:pPr>
            <w:r>
              <w:t>群众满意度</w:t>
            </w:r>
          </w:p>
        </w:tc>
        <w:tc>
          <w:tcPr>
            <w:tcW w:w="2513" w:type="dxa"/>
            <w:vAlign w:val="center"/>
          </w:tcPr>
          <w:p w14:paraId="48A62F6C">
            <w:pPr>
              <w:pStyle w:val="15"/>
            </w:pPr>
            <w:r>
              <w:t>所有收益群众的满意度达到98%以上</w:t>
            </w:r>
          </w:p>
        </w:tc>
        <w:tc>
          <w:tcPr>
            <w:tcW w:w="1134" w:type="dxa"/>
            <w:vAlign w:val="center"/>
          </w:tcPr>
          <w:p w14:paraId="2BA684CC">
            <w:pPr>
              <w:pStyle w:val="15"/>
            </w:pPr>
            <w:r>
              <w:t>≥98%</w:t>
            </w:r>
          </w:p>
        </w:tc>
        <w:tc>
          <w:tcPr>
            <w:tcW w:w="2363" w:type="dxa"/>
            <w:vAlign w:val="center"/>
          </w:tcPr>
          <w:p w14:paraId="76CEF849">
            <w:pPr>
              <w:pStyle w:val="15"/>
            </w:pPr>
            <w:r>
              <w:t>【冀财农【2024】95号关于提前下达2025年中央财政衔接推进乡村振兴补助资金预算的通知】</w:t>
            </w:r>
          </w:p>
        </w:tc>
      </w:tr>
    </w:tbl>
    <w:p w14:paraId="3D8EF704">
      <w:pPr>
        <w:sectPr>
          <w:type w:val="continuous"/>
          <w:pgSz w:w="11900" w:h="16840"/>
          <w:pgMar w:top="1984" w:right="1304" w:bottom="1134" w:left="1304" w:header="720" w:footer="720" w:gutter="0"/>
          <w:cols w:space="720" w:num="1"/>
        </w:sectPr>
      </w:pPr>
    </w:p>
    <w:p w14:paraId="084758EA">
      <w:pPr>
        <w:jc w:val="center"/>
      </w:pPr>
    </w:p>
    <w:p w14:paraId="0479C510">
      <w:pPr>
        <w:rPr>
          <w:rFonts w:ascii="方正楷体简体" w:hAnsi="方正楷体简体" w:eastAsia="方正楷体简体" w:cs="方正楷体简体"/>
          <w:sz w:val="32"/>
          <w:szCs w:val="32"/>
        </w:rPr>
      </w:pPr>
      <w:bookmarkStart w:id="40" w:name="_Toc_4_4_0000000040"/>
      <w:r>
        <w:rPr>
          <w:rFonts w:ascii="方正楷体简体" w:hAnsi="方正楷体简体" w:eastAsia="方正楷体简体" w:cs="方正楷体简体"/>
          <w:sz w:val="32"/>
          <w:szCs w:val="32"/>
        </w:rPr>
        <w:br w:type="page"/>
      </w:r>
    </w:p>
    <w:p w14:paraId="5CE4D60D">
      <w:pPr>
        <w:kinsoku w:val="0"/>
        <w:autoSpaceDE w:val="0"/>
        <w:autoSpaceDN w:val="0"/>
        <w:adjustRightInd w:val="0"/>
        <w:snapToGrid w:val="0"/>
        <w:spacing w:line="570" w:lineRule="exact"/>
        <w:ind w:firstLine="640" w:firstLineChars="200"/>
        <w:textAlignment w:val="baseline"/>
        <w:rPr>
          <w:rFonts w:ascii="方正楷体简体" w:hAnsi="方正楷体简体" w:eastAsia="方正楷体简体" w:cs="方正楷体简体"/>
          <w:sz w:val="32"/>
          <w:szCs w:val="32"/>
        </w:rPr>
      </w:pPr>
      <w:r>
        <w:rPr>
          <w:rFonts w:ascii="方正楷体简体" w:hAnsi="方正楷体简体" w:eastAsia="方正楷体简体" w:cs="方正楷体简体"/>
          <w:sz w:val="32"/>
          <w:szCs w:val="32"/>
        </w:rPr>
        <w:t>37.冀财农【2024】98号关于提前下达2025年农业防灾减灾和水利救灾资金[动物防疫补助]预算的通知绩效目标表</w:t>
      </w:r>
      <w:bookmarkEnd w:id="40"/>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60E9B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762E987">
            <w:pPr>
              <w:pStyle w:val="14"/>
            </w:pPr>
            <w:r>
              <w:t>326001遵化市农业农村局本级</w:t>
            </w:r>
          </w:p>
        </w:tc>
        <w:tc>
          <w:tcPr>
            <w:tcW w:w="1843" w:type="dxa"/>
            <w:tcBorders>
              <w:top w:val="single" w:color="FFFFFF" w:sz="6" w:space="0"/>
              <w:left w:val="single" w:color="FFFFFF" w:sz="6" w:space="0"/>
              <w:right w:val="single" w:color="FFFFFF" w:sz="6" w:space="0"/>
            </w:tcBorders>
            <w:vAlign w:val="center"/>
          </w:tcPr>
          <w:p w14:paraId="1582230B">
            <w:pPr>
              <w:pStyle w:val="13"/>
            </w:pPr>
            <w:r>
              <w:t>单位：万元</w:t>
            </w:r>
          </w:p>
        </w:tc>
      </w:tr>
      <w:tr w14:paraId="744566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DDDC50">
            <w:pPr>
              <w:pStyle w:val="16"/>
            </w:pPr>
            <w:r>
              <w:t>项目编码</w:t>
            </w:r>
          </w:p>
        </w:tc>
        <w:tc>
          <w:tcPr>
            <w:tcW w:w="2608" w:type="dxa"/>
            <w:gridSpan w:val="2"/>
            <w:vAlign w:val="center"/>
          </w:tcPr>
          <w:p w14:paraId="64803B9E">
            <w:pPr>
              <w:pStyle w:val="15"/>
            </w:pPr>
            <w:r>
              <w:t>13028125P000057100012</w:t>
            </w:r>
          </w:p>
        </w:tc>
        <w:tc>
          <w:tcPr>
            <w:tcW w:w="1587" w:type="dxa"/>
            <w:vAlign w:val="center"/>
          </w:tcPr>
          <w:p w14:paraId="6530FC81">
            <w:pPr>
              <w:pStyle w:val="16"/>
            </w:pPr>
            <w:r>
              <w:t>项目名称</w:t>
            </w:r>
          </w:p>
        </w:tc>
        <w:tc>
          <w:tcPr>
            <w:tcW w:w="4423" w:type="dxa"/>
            <w:gridSpan w:val="3"/>
            <w:vAlign w:val="center"/>
          </w:tcPr>
          <w:p w14:paraId="1F925E85">
            <w:pPr>
              <w:pStyle w:val="15"/>
            </w:pPr>
            <w:r>
              <w:t>冀财农【2024】98号关于提前下达2025年农业防灾减灾和水利救灾资金[动物防疫补助]预算的通知</w:t>
            </w:r>
          </w:p>
        </w:tc>
      </w:tr>
      <w:tr w14:paraId="7964C8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A609EB">
            <w:pPr>
              <w:pStyle w:val="16"/>
            </w:pPr>
            <w:r>
              <w:t>预算规模及资金用途</w:t>
            </w:r>
          </w:p>
        </w:tc>
        <w:tc>
          <w:tcPr>
            <w:tcW w:w="1276" w:type="dxa"/>
            <w:vAlign w:val="center"/>
          </w:tcPr>
          <w:p w14:paraId="77C00716">
            <w:pPr>
              <w:pStyle w:val="16"/>
            </w:pPr>
            <w:r>
              <w:t>预算数</w:t>
            </w:r>
          </w:p>
        </w:tc>
        <w:tc>
          <w:tcPr>
            <w:tcW w:w="1332" w:type="dxa"/>
            <w:vAlign w:val="center"/>
          </w:tcPr>
          <w:p w14:paraId="13CF3F71">
            <w:pPr>
              <w:pStyle w:val="15"/>
            </w:pPr>
            <w:r>
              <w:t>271.29</w:t>
            </w:r>
          </w:p>
        </w:tc>
        <w:tc>
          <w:tcPr>
            <w:tcW w:w="1587" w:type="dxa"/>
            <w:vAlign w:val="center"/>
          </w:tcPr>
          <w:p w14:paraId="1128BEAE">
            <w:pPr>
              <w:pStyle w:val="16"/>
            </w:pPr>
            <w:r>
              <w:t>其中：财政    资金</w:t>
            </w:r>
          </w:p>
        </w:tc>
        <w:tc>
          <w:tcPr>
            <w:tcW w:w="1304" w:type="dxa"/>
            <w:vAlign w:val="center"/>
          </w:tcPr>
          <w:p w14:paraId="0A50E959">
            <w:pPr>
              <w:pStyle w:val="15"/>
            </w:pPr>
            <w:r>
              <w:t>271.29</w:t>
            </w:r>
          </w:p>
        </w:tc>
        <w:tc>
          <w:tcPr>
            <w:tcW w:w="1276" w:type="dxa"/>
            <w:vAlign w:val="center"/>
          </w:tcPr>
          <w:p w14:paraId="61D32DD6">
            <w:pPr>
              <w:pStyle w:val="16"/>
            </w:pPr>
            <w:r>
              <w:t>其他资金</w:t>
            </w:r>
          </w:p>
        </w:tc>
        <w:tc>
          <w:tcPr>
            <w:tcW w:w="1843" w:type="dxa"/>
            <w:vAlign w:val="center"/>
          </w:tcPr>
          <w:p w14:paraId="0D377612">
            <w:pPr>
              <w:pStyle w:val="15"/>
            </w:pPr>
          </w:p>
        </w:tc>
      </w:tr>
      <w:tr w14:paraId="3F1E2D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6E1643"/>
        </w:tc>
        <w:tc>
          <w:tcPr>
            <w:tcW w:w="8618" w:type="dxa"/>
            <w:gridSpan w:val="6"/>
            <w:vAlign w:val="center"/>
          </w:tcPr>
          <w:p w14:paraId="2560D175">
            <w:pPr>
              <w:pStyle w:val="15"/>
            </w:pPr>
            <w:r>
              <w:t>预算数271.29万元，其中：财政资金271.29万元，其他资金0万元。主要用于对我市畜禽强制免疫工作进行补助</w:t>
            </w:r>
          </w:p>
        </w:tc>
      </w:tr>
      <w:tr w14:paraId="26BFCB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0A83E1">
            <w:pPr>
              <w:pStyle w:val="16"/>
            </w:pPr>
            <w:r>
              <w:t>资金支出计划（%）</w:t>
            </w:r>
          </w:p>
        </w:tc>
        <w:tc>
          <w:tcPr>
            <w:tcW w:w="2608" w:type="dxa"/>
            <w:gridSpan w:val="2"/>
            <w:vAlign w:val="center"/>
          </w:tcPr>
          <w:p w14:paraId="2CCFEB77">
            <w:pPr>
              <w:pStyle w:val="16"/>
            </w:pPr>
            <w:r>
              <w:t>3月底</w:t>
            </w:r>
          </w:p>
        </w:tc>
        <w:tc>
          <w:tcPr>
            <w:tcW w:w="1587" w:type="dxa"/>
            <w:vAlign w:val="center"/>
          </w:tcPr>
          <w:p w14:paraId="19C5497C">
            <w:pPr>
              <w:pStyle w:val="16"/>
            </w:pPr>
            <w:r>
              <w:t>6月底</w:t>
            </w:r>
          </w:p>
        </w:tc>
        <w:tc>
          <w:tcPr>
            <w:tcW w:w="1304" w:type="dxa"/>
            <w:vAlign w:val="center"/>
          </w:tcPr>
          <w:p w14:paraId="550DD11E">
            <w:pPr>
              <w:pStyle w:val="16"/>
            </w:pPr>
            <w:r>
              <w:t>10月底</w:t>
            </w:r>
          </w:p>
        </w:tc>
        <w:tc>
          <w:tcPr>
            <w:tcW w:w="3119" w:type="dxa"/>
            <w:gridSpan w:val="2"/>
            <w:vAlign w:val="center"/>
          </w:tcPr>
          <w:p w14:paraId="41929697">
            <w:pPr>
              <w:pStyle w:val="16"/>
            </w:pPr>
            <w:r>
              <w:t>12月底</w:t>
            </w:r>
          </w:p>
        </w:tc>
      </w:tr>
      <w:tr w14:paraId="5811C9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80EE75"/>
        </w:tc>
        <w:tc>
          <w:tcPr>
            <w:tcW w:w="2608" w:type="dxa"/>
            <w:gridSpan w:val="2"/>
            <w:vAlign w:val="center"/>
          </w:tcPr>
          <w:p w14:paraId="3635F89E">
            <w:pPr>
              <w:pStyle w:val="17"/>
            </w:pPr>
            <w:r>
              <w:t>30%</w:t>
            </w:r>
          </w:p>
        </w:tc>
        <w:tc>
          <w:tcPr>
            <w:tcW w:w="1587" w:type="dxa"/>
            <w:vAlign w:val="center"/>
          </w:tcPr>
          <w:p w14:paraId="60A03C45">
            <w:pPr>
              <w:pStyle w:val="17"/>
            </w:pPr>
            <w:r>
              <w:t>60%</w:t>
            </w:r>
          </w:p>
        </w:tc>
        <w:tc>
          <w:tcPr>
            <w:tcW w:w="1304" w:type="dxa"/>
            <w:vAlign w:val="center"/>
          </w:tcPr>
          <w:p w14:paraId="25A3340D">
            <w:pPr>
              <w:pStyle w:val="17"/>
            </w:pPr>
            <w:r>
              <w:t>90%</w:t>
            </w:r>
          </w:p>
        </w:tc>
        <w:tc>
          <w:tcPr>
            <w:tcW w:w="3119" w:type="dxa"/>
            <w:gridSpan w:val="2"/>
            <w:vAlign w:val="center"/>
          </w:tcPr>
          <w:p w14:paraId="49CF956B">
            <w:pPr>
              <w:pStyle w:val="17"/>
            </w:pPr>
            <w:r>
              <w:t>100%</w:t>
            </w:r>
          </w:p>
        </w:tc>
      </w:tr>
      <w:tr w14:paraId="6F1936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1A28F7">
            <w:pPr>
              <w:pStyle w:val="16"/>
            </w:pPr>
            <w:r>
              <w:t>绩效目标</w:t>
            </w:r>
          </w:p>
        </w:tc>
        <w:tc>
          <w:tcPr>
            <w:tcW w:w="8618" w:type="dxa"/>
            <w:gridSpan w:val="6"/>
            <w:vAlign w:val="center"/>
          </w:tcPr>
          <w:p w14:paraId="6E36B0D8">
            <w:pPr>
              <w:pStyle w:val="15"/>
            </w:pPr>
            <w:r>
              <w:t>1.强制免疫病种春秋防检查养殖场户免疫密度≥90%，春秋防检查免疫抗体合格率≥70%，</w:t>
            </w:r>
          </w:p>
          <w:p w14:paraId="50FF6F3C">
            <w:pPr>
              <w:pStyle w:val="15"/>
            </w:pPr>
            <w:r>
              <w:t>2.实施动物强制免疫，预防重大动物疫病的发生</w:t>
            </w:r>
          </w:p>
        </w:tc>
      </w:tr>
    </w:tbl>
    <w:p w14:paraId="34B128CC">
      <w:pPr>
        <w:spacing w:line="2" w:lineRule="exact"/>
        <w:jc w:val="center"/>
      </w:pPr>
    </w:p>
    <w:tbl>
      <w:tblPr>
        <w:tblStyle w:val="7"/>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513"/>
        <w:gridCol w:w="1842"/>
        <w:gridCol w:w="1655"/>
      </w:tblGrid>
      <w:tr w14:paraId="11BDC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E94B02">
            <w:pPr>
              <w:pStyle w:val="16"/>
            </w:pPr>
            <w:r>
              <w:t>一级指标</w:t>
            </w:r>
          </w:p>
        </w:tc>
        <w:tc>
          <w:tcPr>
            <w:tcW w:w="1276" w:type="dxa"/>
            <w:vAlign w:val="center"/>
          </w:tcPr>
          <w:p w14:paraId="2D40D0DB">
            <w:pPr>
              <w:pStyle w:val="16"/>
            </w:pPr>
            <w:r>
              <w:t>二级指标</w:t>
            </w:r>
          </w:p>
        </w:tc>
        <w:tc>
          <w:tcPr>
            <w:tcW w:w="1332" w:type="dxa"/>
            <w:vAlign w:val="center"/>
          </w:tcPr>
          <w:p w14:paraId="661719CD">
            <w:pPr>
              <w:pStyle w:val="16"/>
            </w:pPr>
            <w:r>
              <w:t>三级指标</w:t>
            </w:r>
          </w:p>
        </w:tc>
        <w:tc>
          <w:tcPr>
            <w:tcW w:w="2513" w:type="dxa"/>
            <w:vAlign w:val="center"/>
          </w:tcPr>
          <w:p w14:paraId="566C3D05">
            <w:pPr>
              <w:pStyle w:val="16"/>
            </w:pPr>
            <w:r>
              <w:t>绩效指标描述</w:t>
            </w:r>
          </w:p>
        </w:tc>
        <w:tc>
          <w:tcPr>
            <w:tcW w:w="1842" w:type="dxa"/>
            <w:vAlign w:val="center"/>
          </w:tcPr>
          <w:p w14:paraId="0D499CA7">
            <w:pPr>
              <w:pStyle w:val="16"/>
            </w:pPr>
            <w:r>
              <w:t>指标值</w:t>
            </w:r>
          </w:p>
        </w:tc>
        <w:tc>
          <w:tcPr>
            <w:tcW w:w="1655" w:type="dxa"/>
            <w:vAlign w:val="center"/>
          </w:tcPr>
          <w:p w14:paraId="3DF4E4CC">
            <w:pPr>
              <w:pStyle w:val="16"/>
            </w:pPr>
            <w:r>
              <w:t>指标值确定依据</w:t>
            </w:r>
          </w:p>
        </w:tc>
      </w:tr>
      <w:tr w14:paraId="51DD3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EC14C5">
            <w:pPr>
              <w:pStyle w:val="17"/>
            </w:pPr>
            <w:r>
              <w:t>产出指标</w:t>
            </w:r>
          </w:p>
        </w:tc>
        <w:tc>
          <w:tcPr>
            <w:tcW w:w="1276" w:type="dxa"/>
            <w:vAlign w:val="center"/>
          </w:tcPr>
          <w:p w14:paraId="3C995C11">
            <w:pPr>
              <w:pStyle w:val="15"/>
            </w:pPr>
            <w:r>
              <w:t>质量指标</w:t>
            </w:r>
          </w:p>
        </w:tc>
        <w:tc>
          <w:tcPr>
            <w:tcW w:w="1332" w:type="dxa"/>
            <w:vAlign w:val="center"/>
          </w:tcPr>
          <w:p w14:paraId="183517C6">
            <w:pPr>
              <w:pStyle w:val="15"/>
            </w:pPr>
            <w:r>
              <w:t>强制免疫效果</w:t>
            </w:r>
          </w:p>
        </w:tc>
        <w:tc>
          <w:tcPr>
            <w:tcW w:w="2513" w:type="dxa"/>
            <w:vAlign w:val="center"/>
          </w:tcPr>
          <w:p w14:paraId="3AA9BB5D">
            <w:pPr>
              <w:pStyle w:val="15"/>
            </w:pPr>
            <w:r>
              <w:t>免疫抗体合格率</w:t>
            </w:r>
          </w:p>
        </w:tc>
        <w:tc>
          <w:tcPr>
            <w:tcW w:w="1842" w:type="dxa"/>
            <w:vAlign w:val="center"/>
          </w:tcPr>
          <w:p w14:paraId="35617082">
            <w:pPr>
              <w:pStyle w:val="15"/>
            </w:pPr>
            <w:r>
              <w:t>≥70%，免疫抗体合格率长期在70%以上</w:t>
            </w:r>
          </w:p>
        </w:tc>
        <w:tc>
          <w:tcPr>
            <w:tcW w:w="1655" w:type="dxa"/>
            <w:vAlign w:val="center"/>
          </w:tcPr>
          <w:p w14:paraId="70529576">
            <w:pPr>
              <w:pStyle w:val="15"/>
            </w:pPr>
            <w:r>
              <w:t>《免疫法》</w:t>
            </w:r>
          </w:p>
        </w:tc>
      </w:tr>
      <w:tr w14:paraId="1D3DC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CB5B42"/>
        </w:tc>
        <w:tc>
          <w:tcPr>
            <w:tcW w:w="1276" w:type="dxa"/>
            <w:vAlign w:val="center"/>
          </w:tcPr>
          <w:p w14:paraId="197149AC">
            <w:pPr>
              <w:pStyle w:val="15"/>
            </w:pPr>
            <w:r>
              <w:t>数量指标</w:t>
            </w:r>
          </w:p>
        </w:tc>
        <w:tc>
          <w:tcPr>
            <w:tcW w:w="1332" w:type="dxa"/>
            <w:vAlign w:val="center"/>
          </w:tcPr>
          <w:p w14:paraId="44476032">
            <w:pPr>
              <w:pStyle w:val="15"/>
            </w:pPr>
            <w:r>
              <w:t>检测样品数量</w:t>
            </w:r>
          </w:p>
        </w:tc>
        <w:tc>
          <w:tcPr>
            <w:tcW w:w="2513" w:type="dxa"/>
            <w:vAlign w:val="center"/>
          </w:tcPr>
          <w:p w14:paraId="2EF75218">
            <w:pPr>
              <w:pStyle w:val="15"/>
            </w:pPr>
            <w:r>
              <w:t>强制免疫检测样品总数量</w:t>
            </w:r>
          </w:p>
        </w:tc>
        <w:tc>
          <w:tcPr>
            <w:tcW w:w="1842" w:type="dxa"/>
            <w:vAlign w:val="center"/>
          </w:tcPr>
          <w:p w14:paraId="270B60D5">
            <w:pPr>
              <w:pStyle w:val="15"/>
            </w:pPr>
            <w:r>
              <w:t>≥3000份</w:t>
            </w:r>
          </w:p>
        </w:tc>
        <w:tc>
          <w:tcPr>
            <w:tcW w:w="1655" w:type="dxa"/>
            <w:vAlign w:val="center"/>
          </w:tcPr>
          <w:p w14:paraId="0FCB989D">
            <w:pPr>
              <w:pStyle w:val="15"/>
            </w:pPr>
            <w:r>
              <w:t>《免疫法》</w:t>
            </w:r>
          </w:p>
        </w:tc>
      </w:tr>
      <w:tr w14:paraId="624D8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ADBE1E"/>
        </w:tc>
        <w:tc>
          <w:tcPr>
            <w:tcW w:w="1276" w:type="dxa"/>
            <w:vAlign w:val="center"/>
          </w:tcPr>
          <w:p w14:paraId="1E39D408">
            <w:pPr>
              <w:pStyle w:val="15"/>
            </w:pPr>
            <w:r>
              <w:t>时效指标</w:t>
            </w:r>
          </w:p>
        </w:tc>
        <w:tc>
          <w:tcPr>
            <w:tcW w:w="1332" w:type="dxa"/>
            <w:vAlign w:val="center"/>
          </w:tcPr>
          <w:p w14:paraId="1D134CD7">
            <w:pPr>
              <w:pStyle w:val="15"/>
            </w:pPr>
            <w:r>
              <w:t>补助时效</w:t>
            </w:r>
          </w:p>
        </w:tc>
        <w:tc>
          <w:tcPr>
            <w:tcW w:w="2513" w:type="dxa"/>
            <w:vAlign w:val="center"/>
          </w:tcPr>
          <w:p w14:paraId="13B8C5B3">
            <w:pPr>
              <w:pStyle w:val="15"/>
            </w:pPr>
            <w:r>
              <w:t>补助项目实施时间</w:t>
            </w:r>
          </w:p>
        </w:tc>
        <w:tc>
          <w:tcPr>
            <w:tcW w:w="1842" w:type="dxa"/>
            <w:vAlign w:val="center"/>
          </w:tcPr>
          <w:p w14:paraId="41C78979">
            <w:pPr>
              <w:pStyle w:val="15"/>
            </w:pPr>
            <w:r>
              <w:t>对2025年强制免疫及非洲猪瘟防控工作进行补助</w:t>
            </w:r>
          </w:p>
        </w:tc>
        <w:tc>
          <w:tcPr>
            <w:tcW w:w="1655" w:type="dxa"/>
            <w:vAlign w:val="center"/>
          </w:tcPr>
          <w:p w14:paraId="0D89AC8D">
            <w:pPr>
              <w:pStyle w:val="15"/>
            </w:pPr>
            <w:r>
              <w:t>《免疫法》</w:t>
            </w:r>
          </w:p>
        </w:tc>
      </w:tr>
      <w:tr w14:paraId="2CB2A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535707"/>
        </w:tc>
        <w:tc>
          <w:tcPr>
            <w:tcW w:w="1276" w:type="dxa"/>
            <w:vAlign w:val="center"/>
          </w:tcPr>
          <w:p w14:paraId="4A7E0370">
            <w:pPr>
              <w:pStyle w:val="15"/>
            </w:pPr>
            <w:r>
              <w:t>成本指标</w:t>
            </w:r>
          </w:p>
        </w:tc>
        <w:tc>
          <w:tcPr>
            <w:tcW w:w="1332" w:type="dxa"/>
            <w:vAlign w:val="center"/>
          </w:tcPr>
          <w:p w14:paraId="3CD3AF19">
            <w:pPr>
              <w:pStyle w:val="15"/>
            </w:pPr>
            <w:r>
              <w:t xml:space="preserve"> 成本节约率</w:t>
            </w:r>
          </w:p>
        </w:tc>
        <w:tc>
          <w:tcPr>
            <w:tcW w:w="2513" w:type="dxa"/>
            <w:vAlign w:val="center"/>
          </w:tcPr>
          <w:p w14:paraId="115F9B5B">
            <w:pPr>
              <w:pStyle w:val="15"/>
            </w:pPr>
            <w:r>
              <w:t>免疫试剂、耗材成本节约率</w:t>
            </w:r>
          </w:p>
        </w:tc>
        <w:tc>
          <w:tcPr>
            <w:tcW w:w="1842" w:type="dxa"/>
            <w:vAlign w:val="center"/>
          </w:tcPr>
          <w:p w14:paraId="3B8A3331">
            <w:pPr>
              <w:pStyle w:val="15"/>
            </w:pPr>
            <w:r>
              <w:t>≥5%</w:t>
            </w:r>
          </w:p>
        </w:tc>
        <w:tc>
          <w:tcPr>
            <w:tcW w:w="1655" w:type="dxa"/>
            <w:vAlign w:val="center"/>
          </w:tcPr>
          <w:p w14:paraId="4242766D">
            <w:pPr>
              <w:pStyle w:val="15"/>
            </w:pPr>
            <w:r>
              <w:t>《免疫法》</w:t>
            </w:r>
          </w:p>
        </w:tc>
      </w:tr>
      <w:tr w14:paraId="73993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FAD851">
            <w:pPr>
              <w:pStyle w:val="17"/>
            </w:pPr>
            <w:r>
              <w:t>效益指标</w:t>
            </w:r>
          </w:p>
        </w:tc>
        <w:tc>
          <w:tcPr>
            <w:tcW w:w="1276" w:type="dxa"/>
            <w:vAlign w:val="center"/>
          </w:tcPr>
          <w:p w14:paraId="725184AB">
            <w:pPr>
              <w:pStyle w:val="15"/>
            </w:pPr>
            <w:r>
              <w:t>社会效益指标</w:t>
            </w:r>
          </w:p>
        </w:tc>
        <w:tc>
          <w:tcPr>
            <w:tcW w:w="1332" w:type="dxa"/>
            <w:vAlign w:val="center"/>
          </w:tcPr>
          <w:p w14:paraId="6410A506">
            <w:pPr>
              <w:pStyle w:val="15"/>
            </w:pPr>
            <w:r>
              <w:t>重大动物疫情</w:t>
            </w:r>
          </w:p>
        </w:tc>
        <w:tc>
          <w:tcPr>
            <w:tcW w:w="2513" w:type="dxa"/>
            <w:vAlign w:val="center"/>
          </w:tcPr>
          <w:p w14:paraId="468DBA42">
            <w:pPr>
              <w:pStyle w:val="15"/>
            </w:pPr>
            <w:r>
              <w:t>全年全市重大动物疫情发生数量</w:t>
            </w:r>
          </w:p>
        </w:tc>
        <w:tc>
          <w:tcPr>
            <w:tcW w:w="1842" w:type="dxa"/>
            <w:vAlign w:val="center"/>
          </w:tcPr>
          <w:p w14:paraId="18587874">
            <w:pPr>
              <w:pStyle w:val="15"/>
            </w:pPr>
            <w:r>
              <w:t>&lt;1全市无重大动物疫情发生</w:t>
            </w:r>
          </w:p>
        </w:tc>
        <w:tc>
          <w:tcPr>
            <w:tcW w:w="1655" w:type="dxa"/>
            <w:vAlign w:val="center"/>
          </w:tcPr>
          <w:p w14:paraId="37688DA3">
            <w:pPr>
              <w:pStyle w:val="15"/>
            </w:pPr>
            <w:r>
              <w:t>《免疫法》</w:t>
            </w:r>
          </w:p>
        </w:tc>
      </w:tr>
      <w:tr w14:paraId="53D08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6ABCAF"/>
        </w:tc>
        <w:tc>
          <w:tcPr>
            <w:tcW w:w="1276" w:type="dxa"/>
            <w:vAlign w:val="center"/>
          </w:tcPr>
          <w:p w14:paraId="65A2EC10">
            <w:pPr>
              <w:pStyle w:val="15"/>
            </w:pPr>
            <w:r>
              <w:t>生态效益指标</w:t>
            </w:r>
          </w:p>
        </w:tc>
        <w:tc>
          <w:tcPr>
            <w:tcW w:w="1332" w:type="dxa"/>
            <w:vAlign w:val="center"/>
          </w:tcPr>
          <w:p w14:paraId="7EAC9D42">
            <w:pPr>
              <w:pStyle w:val="15"/>
            </w:pPr>
            <w:r>
              <w:t>强制免疫病种春秋防检查养殖场户免疫密度</w:t>
            </w:r>
          </w:p>
        </w:tc>
        <w:tc>
          <w:tcPr>
            <w:tcW w:w="2513" w:type="dxa"/>
            <w:vAlign w:val="center"/>
          </w:tcPr>
          <w:p w14:paraId="553D9CD4">
            <w:pPr>
              <w:pStyle w:val="15"/>
            </w:pPr>
            <w:r>
              <w:t>实施非洲猪瘟疫病防控有效 降低疫病发生</w:t>
            </w:r>
          </w:p>
        </w:tc>
        <w:tc>
          <w:tcPr>
            <w:tcW w:w="1842" w:type="dxa"/>
            <w:vAlign w:val="center"/>
          </w:tcPr>
          <w:p w14:paraId="397A7CDA">
            <w:pPr>
              <w:pStyle w:val="15"/>
            </w:pPr>
            <w:r>
              <w:t>≥90%，</w:t>
            </w:r>
          </w:p>
        </w:tc>
        <w:tc>
          <w:tcPr>
            <w:tcW w:w="1655" w:type="dxa"/>
            <w:vAlign w:val="center"/>
          </w:tcPr>
          <w:p w14:paraId="04BC451D">
            <w:pPr>
              <w:pStyle w:val="15"/>
            </w:pPr>
            <w:r>
              <w:t>《免疫法》</w:t>
            </w:r>
          </w:p>
        </w:tc>
      </w:tr>
      <w:tr w14:paraId="373A7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B9FB84"/>
        </w:tc>
        <w:tc>
          <w:tcPr>
            <w:tcW w:w="1276" w:type="dxa"/>
            <w:vAlign w:val="center"/>
          </w:tcPr>
          <w:p w14:paraId="5BA03000">
            <w:pPr>
              <w:pStyle w:val="15"/>
            </w:pPr>
            <w:r>
              <w:t>可持续影响指标</w:t>
            </w:r>
          </w:p>
        </w:tc>
        <w:tc>
          <w:tcPr>
            <w:tcW w:w="1332" w:type="dxa"/>
            <w:vAlign w:val="center"/>
          </w:tcPr>
          <w:p w14:paraId="3B0AC070">
            <w:pPr>
              <w:pStyle w:val="15"/>
            </w:pPr>
            <w:r>
              <w:t xml:space="preserve"> 强制免疫影响年限</w:t>
            </w:r>
          </w:p>
        </w:tc>
        <w:tc>
          <w:tcPr>
            <w:tcW w:w="2513" w:type="dxa"/>
            <w:vAlign w:val="center"/>
          </w:tcPr>
          <w:p w14:paraId="57CFDC73">
            <w:pPr>
              <w:pStyle w:val="15"/>
            </w:pPr>
            <w:r>
              <w:t xml:space="preserve"> 强制免疫抗体水平保护时间</w:t>
            </w:r>
          </w:p>
        </w:tc>
        <w:tc>
          <w:tcPr>
            <w:tcW w:w="1842" w:type="dxa"/>
            <w:vAlign w:val="center"/>
          </w:tcPr>
          <w:p w14:paraId="7B9A7122">
            <w:pPr>
              <w:pStyle w:val="15"/>
            </w:pPr>
            <w:r>
              <w:t>1 年</w:t>
            </w:r>
          </w:p>
        </w:tc>
        <w:tc>
          <w:tcPr>
            <w:tcW w:w="1655" w:type="dxa"/>
            <w:vAlign w:val="center"/>
          </w:tcPr>
          <w:p w14:paraId="7F7C31B7">
            <w:pPr>
              <w:pStyle w:val="15"/>
            </w:pPr>
            <w:r>
              <w:t>《免疫法》</w:t>
            </w:r>
          </w:p>
        </w:tc>
      </w:tr>
      <w:tr w14:paraId="60024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D8266A">
            <w:pPr>
              <w:pStyle w:val="17"/>
            </w:pPr>
            <w:r>
              <w:t>满意度指标</w:t>
            </w:r>
          </w:p>
        </w:tc>
        <w:tc>
          <w:tcPr>
            <w:tcW w:w="1276" w:type="dxa"/>
            <w:vAlign w:val="center"/>
          </w:tcPr>
          <w:p w14:paraId="2C143533">
            <w:pPr>
              <w:pStyle w:val="15"/>
            </w:pPr>
            <w:r>
              <w:t>服务对象满意度指标</w:t>
            </w:r>
          </w:p>
        </w:tc>
        <w:tc>
          <w:tcPr>
            <w:tcW w:w="1332" w:type="dxa"/>
            <w:vAlign w:val="center"/>
          </w:tcPr>
          <w:p w14:paraId="097240F1">
            <w:pPr>
              <w:pStyle w:val="15"/>
            </w:pPr>
            <w:r>
              <w:t>通过问卷调查，满意的受资助对象</w:t>
            </w:r>
          </w:p>
        </w:tc>
        <w:tc>
          <w:tcPr>
            <w:tcW w:w="2513" w:type="dxa"/>
            <w:vAlign w:val="center"/>
          </w:tcPr>
          <w:p w14:paraId="2F2634FE">
            <w:pPr>
              <w:pStyle w:val="15"/>
            </w:pPr>
            <w:r>
              <w:t>通过问卷调查，满意的受资助对象占所有调查对象的比例</w:t>
            </w:r>
          </w:p>
        </w:tc>
        <w:tc>
          <w:tcPr>
            <w:tcW w:w="1842" w:type="dxa"/>
            <w:vAlign w:val="center"/>
          </w:tcPr>
          <w:p w14:paraId="740B2DC2">
            <w:pPr>
              <w:pStyle w:val="15"/>
            </w:pPr>
            <w:r>
              <w:t>≥94%,百分比,满意实施主体与调查所有实施主体的占比</w:t>
            </w:r>
          </w:p>
        </w:tc>
        <w:tc>
          <w:tcPr>
            <w:tcW w:w="1655" w:type="dxa"/>
            <w:vAlign w:val="center"/>
          </w:tcPr>
          <w:p w14:paraId="44FED17F">
            <w:pPr>
              <w:pStyle w:val="15"/>
            </w:pPr>
            <w:r>
              <w:t>《免疫法》</w:t>
            </w:r>
          </w:p>
        </w:tc>
      </w:tr>
    </w:tbl>
    <w:p w14:paraId="65485644">
      <w:pPr>
        <w:sectPr>
          <w:type w:val="continuous"/>
          <w:pgSz w:w="11900" w:h="16840"/>
          <w:pgMar w:top="1984" w:right="1304" w:bottom="1134" w:left="1304" w:header="720" w:footer="720" w:gutter="0"/>
          <w:cols w:space="720" w:num="1"/>
        </w:sectPr>
      </w:pPr>
    </w:p>
    <w:p w14:paraId="322C99A5">
      <w:pPr>
        <w:jc w:val="center"/>
      </w:pPr>
    </w:p>
    <w:p w14:paraId="776727CD">
      <w:pPr>
        <w:rPr>
          <w:rFonts w:ascii="方正楷体简体" w:hAnsi="方正楷体简体" w:eastAsia="方正楷体简体" w:cs="方正楷体简体"/>
          <w:sz w:val="32"/>
          <w:szCs w:val="32"/>
        </w:rPr>
      </w:pPr>
      <w:bookmarkStart w:id="41" w:name="_Toc_4_4_0000000041"/>
      <w:r>
        <w:rPr>
          <w:rFonts w:ascii="方正楷体简体" w:hAnsi="方正楷体简体" w:eastAsia="方正楷体简体" w:cs="方正楷体简体"/>
          <w:sz w:val="32"/>
          <w:szCs w:val="32"/>
        </w:rPr>
        <w:br w:type="page"/>
      </w:r>
    </w:p>
    <w:p w14:paraId="73DBD71D">
      <w:pPr>
        <w:kinsoku w:val="0"/>
        <w:autoSpaceDE w:val="0"/>
        <w:autoSpaceDN w:val="0"/>
        <w:adjustRightInd w:val="0"/>
        <w:snapToGrid w:val="0"/>
        <w:spacing w:line="570" w:lineRule="exact"/>
        <w:ind w:firstLine="640" w:firstLineChars="200"/>
        <w:textAlignment w:val="baseline"/>
        <w:rPr>
          <w:rFonts w:ascii="方正楷体简体" w:hAnsi="方正楷体简体" w:eastAsia="方正楷体简体" w:cs="方正楷体简体"/>
          <w:sz w:val="32"/>
          <w:szCs w:val="32"/>
        </w:rPr>
      </w:pPr>
      <w:r>
        <w:rPr>
          <w:rFonts w:ascii="方正楷体简体" w:hAnsi="方正楷体简体" w:eastAsia="方正楷体简体" w:cs="方正楷体简体"/>
          <w:sz w:val="32"/>
          <w:szCs w:val="32"/>
        </w:rPr>
        <w:t>38.建档立卡人员产业扶贫基金绩效目标表</w:t>
      </w:r>
      <w:bookmarkEnd w:id="41"/>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1F380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2D76FF6">
            <w:pPr>
              <w:pStyle w:val="14"/>
            </w:pPr>
            <w:r>
              <w:t>326001遵化市农业农村局本级</w:t>
            </w:r>
          </w:p>
        </w:tc>
        <w:tc>
          <w:tcPr>
            <w:tcW w:w="1843" w:type="dxa"/>
            <w:tcBorders>
              <w:top w:val="single" w:color="FFFFFF" w:sz="6" w:space="0"/>
              <w:left w:val="single" w:color="FFFFFF" w:sz="6" w:space="0"/>
              <w:right w:val="single" w:color="FFFFFF" w:sz="6" w:space="0"/>
            </w:tcBorders>
            <w:vAlign w:val="center"/>
          </w:tcPr>
          <w:p w14:paraId="76A222DF">
            <w:pPr>
              <w:pStyle w:val="13"/>
            </w:pPr>
            <w:r>
              <w:t>单位：万元</w:t>
            </w:r>
          </w:p>
        </w:tc>
      </w:tr>
      <w:tr w14:paraId="08DA6B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130FD1">
            <w:pPr>
              <w:pStyle w:val="16"/>
            </w:pPr>
            <w:r>
              <w:t>项目编码</w:t>
            </w:r>
          </w:p>
        </w:tc>
        <w:tc>
          <w:tcPr>
            <w:tcW w:w="2608" w:type="dxa"/>
            <w:gridSpan w:val="2"/>
            <w:vAlign w:val="center"/>
          </w:tcPr>
          <w:p w14:paraId="59F36B77">
            <w:pPr>
              <w:pStyle w:val="15"/>
            </w:pPr>
            <w:r>
              <w:t>13028125P00010510002X</w:t>
            </w:r>
          </w:p>
        </w:tc>
        <w:tc>
          <w:tcPr>
            <w:tcW w:w="1587" w:type="dxa"/>
            <w:vAlign w:val="center"/>
          </w:tcPr>
          <w:p w14:paraId="4B399899">
            <w:pPr>
              <w:pStyle w:val="16"/>
            </w:pPr>
            <w:r>
              <w:t>项目名称</w:t>
            </w:r>
          </w:p>
        </w:tc>
        <w:tc>
          <w:tcPr>
            <w:tcW w:w="4423" w:type="dxa"/>
            <w:gridSpan w:val="3"/>
            <w:vAlign w:val="center"/>
          </w:tcPr>
          <w:p w14:paraId="649D7A7E">
            <w:pPr>
              <w:pStyle w:val="15"/>
            </w:pPr>
            <w:r>
              <w:t>建档立卡人员产业扶贫基金</w:t>
            </w:r>
          </w:p>
        </w:tc>
      </w:tr>
      <w:tr w14:paraId="6BA667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1FD3C7">
            <w:pPr>
              <w:pStyle w:val="16"/>
            </w:pPr>
            <w:r>
              <w:t>预算规模及资金用途</w:t>
            </w:r>
          </w:p>
        </w:tc>
        <w:tc>
          <w:tcPr>
            <w:tcW w:w="1276" w:type="dxa"/>
            <w:vAlign w:val="center"/>
          </w:tcPr>
          <w:p w14:paraId="08DCD76B">
            <w:pPr>
              <w:pStyle w:val="16"/>
            </w:pPr>
            <w:r>
              <w:t>预算数</w:t>
            </w:r>
          </w:p>
        </w:tc>
        <w:tc>
          <w:tcPr>
            <w:tcW w:w="1332" w:type="dxa"/>
            <w:vAlign w:val="center"/>
          </w:tcPr>
          <w:p w14:paraId="4C64611D">
            <w:pPr>
              <w:pStyle w:val="15"/>
            </w:pPr>
            <w:r>
              <w:t>1080.00</w:t>
            </w:r>
          </w:p>
        </w:tc>
        <w:tc>
          <w:tcPr>
            <w:tcW w:w="1587" w:type="dxa"/>
            <w:vAlign w:val="center"/>
          </w:tcPr>
          <w:p w14:paraId="02357F09">
            <w:pPr>
              <w:pStyle w:val="16"/>
            </w:pPr>
            <w:r>
              <w:t>其中：财政    资金</w:t>
            </w:r>
          </w:p>
        </w:tc>
        <w:tc>
          <w:tcPr>
            <w:tcW w:w="1304" w:type="dxa"/>
            <w:vAlign w:val="center"/>
          </w:tcPr>
          <w:p w14:paraId="734A9800">
            <w:pPr>
              <w:pStyle w:val="15"/>
            </w:pPr>
            <w:r>
              <w:t>1080.00</w:t>
            </w:r>
          </w:p>
        </w:tc>
        <w:tc>
          <w:tcPr>
            <w:tcW w:w="1276" w:type="dxa"/>
            <w:vAlign w:val="center"/>
          </w:tcPr>
          <w:p w14:paraId="478298BE">
            <w:pPr>
              <w:pStyle w:val="16"/>
            </w:pPr>
            <w:r>
              <w:t>其他资金</w:t>
            </w:r>
          </w:p>
        </w:tc>
        <w:tc>
          <w:tcPr>
            <w:tcW w:w="1843" w:type="dxa"/>
            <w:vAlign w:val="center"/>
          </w:tcPr>
          <w:p w14:paraId="0D3EDEF3">
            <w:pPr>
              <w:pStyle w:val="15"/>
            </w:pPr>
          </w:p>
        </w:tc>
      </w:tr>
      <w:tr w14:paraId="6BEAE3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0F5803"/>
        </w:tc>
        <w:tc>
          <w:tcPr>
            <w:tcW w:w="8618" w:type="dxa"/>
            <w:gridSpan w:val="6"/>
            <w:vAlign w:val="center"/>
          </w:tcPr>
          <w:p w14:paraId="4DC27E22">
            <w:pPr>
              <w:pStyle w:val="15"/>
            </w:pPr>
            <w:r>
              <w:t>预算数1080万元，其中：财政资金1080万元，其他资金0万元。主要用于建档立卡户补助。</w:t>
            </w:r>
          </w:p>
        </w:tc>
      </w:tr>
      <w:tr w14:paraId="470435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08ED09">
            <w:pPr>
              <w:pStyle w:val="16"/>
            </w:pPr>
            <w:r>
              <w:t>资金支出计划（%）</w:t>
            </w:r>
          </w:p>
        </w:tc>
        <w:tc>
          <w:tcPr>
            <w:tcW w:w="2608" w:type="dxa"/>
            <w:gridSpan w:val="2"/>
            <w:vAlign w:val="center"/>
          </w:tcPr>
          <w:p w14:paraId="4708024D">
            <w:pPr>
              <w:pStyle w:val="16"/>
            </w:pPr>
            <w:r>
              <w:t>3月底</w:t>
            </w:r>
          </w:p>
        </w:tc>
        <w:tc>
          <w:tcPr>
            <w:tcW w:w="1587" w:type="dxa"/>
            <w:vAlign w:val="center"/>
          </w:tcPr>
          <w:p w14:paraId="6B3A67F4">
            <w:pPr>
              <w:pStyle w:val="16"/>
            </w:pPr>
            <w:r>
              <w:t>6月底</w:t>
            </w:r>
          </w:p>
        </w:tc>
        <w:tc>
          <w:tcPr>
            <w:tcW w:w="1304" w:type="dxa"/>
            <w:vAlign w:val="center"/>
          </w:tcPr>
          <w:p w14:paraId="15F29857">
            <w:pPr>
              <w:pStyle w:val="16"/>
            </w:pPr>
            <w:r>
              <w:t>10月底</w:t>
            </w:r>
          </w:p>
        </w:tc>
        <w:tc>
          <w:tcPr>
            <w:tcW w:w="3119" w:type="dxa"/>
            <w:gridSpan w:val="2"/>
            <w:vAlign w:val="center"/>
          </w:tcPr>
          <w:p w14:paraId="614A39F0">
            <w:pPr>
              <w:pStyle w:val="16"/>
            </w:pPr>
            <w:r>
              <w:t>12月底</w:t>
            </w:r>
          </w:p>
        </w:tc>
      </w:tr>
      <w:tr w14:paraId="46E63E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A30FED"/>
        </w:tc>
        <w:tc>
          <w:tcPr>
            <w:tcW w:w="2608" w:type="dxa"/>
            <w:gridSpan w:val="2"/>
            <w:vAlign w:val="center"/>
          </w:tcPr>
          <w:p w14:paraId="63BB0B4B">
            <w:pPr>
              <w:pStyle w:val="17"/>
            </w:pPr>
            <w:r>
              <w:t>30%</w:t>
            </w:r>
          </w:p>
        </w:tc>
        <w:tc>
          <w:tcPr>
            <w:tcW w:w="1587" w:type="dxa"/>
            <w:vAlign w:val="center"/>
          </w:tcPr>
          <w:p w14:paraId="22762EA8">
            <w:pPr>
              <w:pStyle w:val="17"/>
            </w:pPr>
            <w:r>
              <w:t>60%</w:t>
            </w:r>
          </w:p>
        </w:tc>
        <w:tc>
          <w:tcPr>
            <w:tcW w:w="1304" w:type="dxa"/>
            <w:vAlign w:val="center"/>
          </w:tcPr>
          <w:p w14:paraId="2AA6492B">
            <w:pPr>
              <w:pStyle w:val="17"/>
            </w:pPr>
            <w:r>
              <w:t>90%</w:t>
            </w:r>
          </w:p>
        </w:tc>
        <w:tc>
          <w:tcPr>
            <w:tcW w:w="3119" w:type="dxa"/>
            <w:gridSpan w:val="2"/>
            <w:vAlign w:val="center"/>
          </w:tcPr>
          <w:p w14:paraId="10DC51B3">
            <w:pPr>
              <w:pStyle w:val="17"/>
            </w:pPr>
            <w:r>
              <w:t>100%</w:t>
            </w:r>
          </w:p>
        </w:tc>
      </w:tr>
      <w:tr w14:paraId="156037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E866AD">
            <w:pPr>
              <w:pStyle w:val="16"/>
            </w:pPr>
            <w:r>
              <w:t>绩效目标</w:t>
            </w:r>
          </w:p>
        </w:tc>
        <w:tc>
          <w:tcPr>
            <w:tcW w:w="8618" w:type="dxa"/>
            <w:gridSpan w:val="6"/>
            <w:vAlign w:val="center"/>
          </w:tcPr>
          <w:p w14:paraId="2216C331">
            <w:pPr>
              <w:pStyle w:val="15"/>
            </w:pPr>
            <w:r>
              <w:t>1.按时足额为脱贫户和防贫监测户拨付收益，保障稳定增收。</w:t>
            </w:r>
          </w:p>
          <w:p w14:paraId="4CFF95DE">
            <w:pPr>
              <w:pStyle w:val="15"/>
            </w:pPr>
            <w:r>
              <w:t>2.对全市所有脱贫户和防贫监测户进行产业帮扶。</w:t>
            </w:r>
          </w:p>
        </w:tc>
      </w:tr>
    </w:tbl>
    <w:p w14:paraId="5F7896BB">
      <w:pPr>
        <w:spacing w:line="2" w:lineRule="exact"/>
        <w:jc w:val="center"/>
      </w:pP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3589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4879D6">
            <w:pPr>
              <w:pStyle w:val="16"/>
            </w:pPr>
            <w:r>
              <w:t>一级指标</w:t>
            </w:r>
          </w:p>
        </w:tc>
        <w:tc>
          <w:tcPr>
            <w:tcW w:w="1276" w:type="dxa"/>
            <w:vAlign w:val="center"/>
          </w:tcPr>
          <w:p w14:paraId="183AE418">
            <w:pPr>
              <w:pStyle w:val="16"/>
            </w:pPr>
            <w:r>
              <w:t>二级指标</w:t>
            </w:r>
          </w:p>
        </w:tc>
        <w:tc>
          <w:tcPr>
            <w:tcW w:w="1332" w:type="dxa"/>
            <w:vAlign w:val="center"/>
          </w:tcPr>
          <w:p w14:paraId="37D95CC3">
            <w:pPr>
              <w:pStyle w:val="16"/>
            </w:pPr>
            <w:r>
              <w:t>三级指标</w:t>
            </w:r>
          </w:p>
        </w:tc>
        <w:tc>
          <w:tcPr>
            <w:tcW w:w="2891" w:type="dxa"/>
            <w:vAlign w:val="center"/>
          </w:tcPr>
          <w:p w14:paraId="4B157944">
            <w:pPr>
              <w:pStyle w:val="16"/>
            </w:pPr>
            <w:r>
              <w:t>绩效指标描述</w:t>
            </w:r>
          </w:p>
        </w:tc>
        <w:tc>
          <w:tcPr>
            <w:tcW w:w="1276" w:type="dxa"/>
            <w:vAlign w:val="center"/>
          </w:tcPr>
          <w:p w14:paraId="2E9C134E">
            <w:pPr>
              <w:pStyle w:val="16"/>
            </w:pPr>
            <w:r>
              <w:t>指标值</w:t>
            </w:r>
          </w:p>
        </w:tc>
        <w:tc>
          <w:tcPr>
            <w:tcW w:w="1843" w:type="dxa"/>
            <w:vAlign w:val="center"/>
          </w:tcPr>
          <w:p w14:paraId="6516150C">
            <w:pPr>
              <w:pStyle w:val="16"/>
            </w:pPr>
            <w:r>
              <w:t>指标值确定依据</w:t>
            </w:r>
          </w:p>
        </w:tc>
      </w:tr>
      <w:tr w14:paraId="7A269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1276" w:type="dxa"/>
            <w:vMerge w:val="restart"/>
            <w:vAlign w:val="center"/>
          </w:tcPr>
          <w:p w14:paraId="068D86AE">
            <w:pPr>
              <w:pStyle w:val="17"/>
            </w:pPr>
            <w:r>
              <w:t>产出指标</w:t>
            </w:r>
          </w:p>
        </w:tc>
        <w:tc>
          <w:tcPr>
            <w:tcW w:w="1276" w:type="dxa"/>
            <w:vAlign w:val="center"/>
          </w:tcPr>
          <w:p w14:paraId="330DEBB6">
            <w:pPr>
              <w:pStyle w:val="15"/>
            </w:pPr>
            <w:r>
              <w:t>数量指标</w:t>
            </w:r>
          </w:p>
        </w:tc>
        <w:tc>
          <w:tcPr>
            <w:tcW w:w="1332" w:type="dxa"/>
            <w:vAlign w:val="center"/>
          </w:tcPr>
          <w:p w14:paraId="45A5F7C8">
            <w:pPr>
              <w:pStyle w:val="15"/>
            </w:pPr>
            <w:r>
              <w:t>受益户户数</w:t>
            </w:r>
          </w:p>
        </w:tc>
        <w:tc>
          <w:tcPr>
            <w:tcW w:w="2891" w:type="dxa"/>
            <w:vAlign w:val="center"/>
          </w:tcPr>
          <w:p w14:paraId="2B2524BC">
            <w:pPr>
              <w:pStyle w:val="15"/>
            </w:pPr>
            <w:r>
              <w:t>受益脱贫户和防贫监测户户数</w:t>
            </w:r>
          </w:p>
        </w:tc>
        <w:tc>
          <w:tcPr>
            <w:tcW w:w="1276" w:type="dxa"/>
            <w:vAlign w:val="center"/>
          </w:tcPr>
          <w:p w14:paraId="5FD5314E">
            <w:pPr>
              <w:pStyle w:val="15"/>
            </w:pPr>
            <w:r>
              <w:t>762户</w:t>
            </w:r>
          </w:p>
        </w:tc>
        <w:tc>
          <w:tcPr>
            <w:tcW w:w="1843" w:type="dxa"/>
            <w:vAlign w:val="center"/>
          </w:tcPr>
          <w:p w14:paraId="660D2E7B">
            <w:pPr>
              <w:pStyle w:val="15"/>
            </w:pPr>
            <w:r>
              <w:t>巩固拓展办提供委托协议</w:t>
            </w:r>
          </w:p>
        </w:tc>
      </w:tr>
      <w:tr w14:paraId="080E4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1" w:hRule="atLeast"/>
          <w:jc w:val="center"/>
        </w:trPr>
        <w:tc>
          <w:tcPr>
            <w:tcW w:w="1276" w:type="dxa"/>
            <w:vMerge w:val="continue"/>
            <w:vAlign w:val="center"/>
          </w:tcPr>
          <w:p w14:paraId="4F2F72C2"/>
        </w:tc>
        <w:tc>
          <w:tcPr>
            <w:tcW w:w="1276" w:type="dxa"/>
            <w:vAlign w:val="center"/>
          </w:tcPr>
          <w:p w14:paraId="75C20220">
            <w:pPr>
              <w:pStyle w:val="15"/>
            </w:pPr>
            <w:r>
              <w:t>数量指标</w:t>
            </w:r>
          </w:p>
        </w:tc>
        <w:tc>
          <w:tcPr>
            <w:tcW w:w="1332" w:type="dxa"/>
            <w:vAlign w:val="center"/>
          </w:tcPr>
          <w:p w14:paraId="65EB2C5D">
            <w:pPr>
              <w:pStyle w:val="15"/>
            </w:pPr>
            <w:r>
              <w:t>受益户人数</w:t>
            </w:r>
          </w:p>
        </w:tc>
        <w:tc>
          <w:tcPr>
            <w:tcW w:w="2891" w:type="dxa"/>
            <w:vAlign w:val="center"/>
          </w:tcPr>
          <w:p w14:paraId="0843F8AC">
            <w:pPr>
              <w:pStyle w:val="15"/>
            </w:pPr>
            <w:r>
              <w:t>受益脱贫户和防贫监测户人数</w:t>
            </w:r>
          </w:p>
        </w:tc>
        <w:tc>
          <w:tcPr>
            <w:tcW w:w="1276" w:type="dxa"/>
            <w:vAlign w:val="center"/>
          </w:tcPr>
          <w:p w14:paraId="7BBD98AC">
            <w:pPr>
              <w:pStyle w:val="15"/>
            </w:pPr>
            <w:r>
              <w:t>1610人</w:t>
            </w:r>
          </w:p>
        </w:tc>
        <w:tc>
          <w:tcPr>
            <w:tcW w:w="1843" w:type="dxa"/>
            <w:vAlign w:val="center"/>
          </w:tcPr>
          <w:p w14:paraId="5E0E9574">
            <w:pPr>
              <w:pStyle w:val="15"/>
            </w:pPr>
            <w:r>
              <w:t>巩固拓展办提供委托协议</w:t>
            </w:r>
          </w:p>
        </w:tc>
      </w:tr>
      <w:tr w14:paraId="19B4F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4" w:hRule="atLeast"/>
          <w:jc w:val="center"/>
        </w:trPr>
        <w:tc>
          <w:tcPr>
            <w:tcW w:w="1276" w:type="dxa"/>
            <w:vMerge w:val="continue"/>
            <w:vAlign w:val="center"/>
          </w:tcPr>
          <w:p w14:paraId="52F8DCA8"/>
        </w:tc>
        <w:tc>
          <w:tcPr>
            <w:tcW w:w="1276" w:type="dxa"/>
            <w:vAlign w:val="center"/>
          </w:tcPr>
          <w:p w14:paraId="74650BC6">
            <w:pPr>
              <w:pStyle w:val="15"/>
            </w:pPr>
            <w:r>
              <w:t>质量指标</w:t>
            </w:r>
          </w:p>
        </w:tc>
        <w:tc>
          <w:tcPr>
            <w:tcW w:w="1332" w:type="dxa"/>
            <w:vAlign w:val="center"/>
          </w:tcPr>
          <w:p w14:paraId="627DFA9E">
            <w:pPr>
              <w:pStyle w:val="15"/>
            </w:pPr>
            <w:r>
              <w:t>收益发放准确率</w:t>
            </w:r>
          </w:p>
        </w:tc>
        <w:tc>
          <w:tcPr>
            <w:tcW w:w="2891" w:type="dxa"/>
            <w:vAlign w:val="center"/>
          </w:tcPr>
          <w:p w14:paraId="09875684">
            <w:pPr>
              <w:pStyle w:val="15"/>
            </w:pPr>
            <w:r>
              <w:t>收益发放准确率</w:t>
            </w:r>
          </w:p>
        </w:tc>
        <w:tc>
          <w:tcPr>
            <w:tcW w:w="1276" w:type="dxa"/>
            <w:vAlign w:val="center"/>
          </w:tcPr>
          <w:p w14:paraId="0897D7B3">
            <w:pPr>
              <w:pStyle w:val="15"/>
            </w:pPr>
            <w:r>
              <w:t>100%</w:t>
            </w:r>
          </w:p>
        </w:tc>
        <w:tc>
          <w:tcPr>
            <w:tcW w:w="1843" w:type="dxa"/>
            <w:vAlign w:val="center"/>
          </w:tcPr>
          <w:p w14:paraId="6CFE6B2B">
            <w:pPr>
              <w:pStyle w:val="15"/>
            </w:pPr>
            <w:r>
              <w:t>巩固拓展办提供委托协议</w:t>
            </w:r>
          </w:p>
        </w:tc>
      </w:tr>
      <w:tr w14:paraId="0F614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A73D68"/>
        </w:tc>
        <w:tc>
          <w:tcPr>
            <w:tcW w:w="1276" w:type="dxa"/>
            <w:vAlign w:val="center"/>
          </w:tcPr>
          <w:p w14:paraId="15D44B86">
            <w:pPr>
              <w:pStyle w:val="15"/>
            </w:pPr>
            <w:r>
              <w:t>时效指标</w:t>
            </w:r>
          </w:p>
        </w:tc>
        <w:tc>
          <w:tcPr>
            <w:tcW w:w="1332" w:type="dxa"/>
            <w:vAlign w:val="center"/>
          </w:tcPr>
          <w:p w14:paraId="78802171">
            <w:pPr>
              <w:pStyle w:val="15"/>
            </w:pPr>
            <w:r>
              <w:t>及时率</w:t>
            </w:r>
          </w:p>
        </w:tc>
        <w:tc>
          <w:tcPr>
            <w:tcW w:w="2891" w:type="dxa"/>
            <w:vAlign w:val="center"/>
          </w:tcPr>
          <w:p w14:paraId="74D17856">
            <w:pPr>
              <w:pStyle w:val="15"/>
            </w:pPr>
            <w:r>
              <w:t>项目完工及收益拨付及时率</w:t>
            </w:r>
          </w:p>
        </w:tc>
        <w:tc>
          <w:tcPr>
            <w:tcW w:w="1276" w:type="dxa"/>
            <w:vAlign w:val="center"/>
          </w:tcPr>
          <w:p w14:paraId="3C437A3C">
            <w:pPr>
              <w:pStyle w:val="15"/>
            </w:pPr>
            <w:r>
              <w:t>100%</w:t>
            </w:r>
          </w:p>
        </w:tc>
        <w:tc>
          <w:tcPr>
            <w:tcW w:w="1843" w:type="dxa"/>
            <w:vAlign w:val="center"/>
          </w:tcPr>
          <w:p w14:paraId="588602D0">
            <w:pPr>
              <w:pStyle w:val="15"/>
            </w:pPr>
            <w:r>
              <w:t>巩固拓展办提供委托协议</w:t>
            </w:r>
          </w:p>
        </w:tc>
      </w:tr>
      <w:tr w14:paraId="209BB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558C7E"/>
        </w:tc>
        <w:tc>
          <w:tcPr>
            <w:tcW w:w="1276" w:type="dxa"/>
            <w:vAlign w:val="center"/>
          </w:tcPr>
          <w:p w14:paraId="3E57B4F2">
            <w:pPr>
              <w:pStyle w:val="15"/>
            </w:pPr>
            <w:r>
              <w:t>成本指标</w:t>
            </w:r>
          </w:p>
        </w:tc>
        <w:tc>
          <w:tcPr>
            <w:tcW w:w="1332" w:type="dxa"/>
            <w:vAlign w:val="center"/>
          </w:tcPr>
          <w:p w14:paraId="689C3739">
            <w:pPr>
              <w:pStyle w:val="15"/>
            </w:pPr>
            <w:r>
              <w:t>预算资金</w:t>
            </w:r>
          </w:p>
        </w:tc>
        <w:tc>
          <w:tcPr>
            <w:tcW w:w="2891" w:type="dxa"/>
            <w:vAlign w:val="center"/>
          </w:tcPr>
          <w:p w14:paraId="33ACF319">
            <w:pPr>
              <w:pStyle w:val="15"/>
            </w:pPr>
            <w:r>
              <w:t>资金投入总额</w:t>
            </w:r>
          </w:p>
        </w:tc>
        <w:tc>
          <w:tcPr>
            <w:tcW w:w="1276" w:type="dxa"/>
            <w:vAlign w:val="center"/>
          </w:tcPr>
          <w:p w14:paraId="22E86C6D">
            <w:pPr>
              <w:pStyle w:val="15"/>
            </w:pPr>
            <w:r>
              <w:t>1080万元</w:t>
            </w:r>
          </w:p>
        </w:tc>
        <w:tc>
          <w:tcPr>
            <w:tcW w:w="1843" w:type="dxa"/>
            <w:vAlign w:val="center"/>
          </w:tcPr>
          <w:p w14:paraId="4302D0F2">
            <w:pPr>
              <w:pStyle w:val="15"/>
            </w:pPr>
            <w:r>
              <w:t>年初预算及上级资金</w:t>
            </w:r>
          </w:p>
        </w:tc>
      </w:tr>
      <w:tr w14:paraId="2BF19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6D0231">
            <w:pPr>
              <w:pStyle w:val="17"/>
            </w:pPr>
            <w:r>
              <w:t>效益指标</w:t>
            </w:r>
          </w:p>
        </w:tc>
        <w:tc>
          <w:tcPr>
            <w:tcW w:w="1276" w:type="dxa"/>
            <w:vAlign w:val="center"/>
          </w:tcPr>
          <w:p w14:paraId="18C5CD2A">
            <w:pPr>
              <w:pStyle w:val="15"/>
            </w:pPr>
            <w:r>
              <w:t>经济效益指标</w:t>
            </w:r>
          </w:p>
        </w:tc>
        <w:tc>
          <w:tcPr>
            <w:tcW w:w="1332" w:type="dxa"/>
            <w:vAlign w:val="center"/>
          </w:tcPr>
          <w:p w14:paraId="1A58A376">
            <w:pPr>
              <w:pStyle w:val="15"/>
            </w:pPr>
            <w:r>
              <w:t>年收益率</w:t>
            </w:r>
          </w:p>
        </w:tc>
        <w:tc>
          <w:tcPr>
            <w:tcW w:w="2891" w:type="dxa"/>
            <w:vAlign w:val="center"/>
          </w:tcPr>
          <w:p w14:paraId="3FCBF190">
            <w:pPr>
              <w:pStyle w:val="15"/>
            </w:pPr>
            <w:r>
              <w:t>脱贫户和防贫监测户年收益率</w:t>
            </w:r>
          </w:p>
        </w:tc>
        <w:tc>
          <w:tcPr>
            <w:tcW w:w="1276" w:type="dxa"/>
            <w:vAlign w:val="center"/>
          </w:tcPr>
          <w:p w14:paraId="4509975E">
            <w:pPr>
              <w:pStyle w:val="15"/>
            </w:pPr>
            <w:r>
              <w:t>5%</w:t>
            </w:r>
          </w:p>
        </w:tc>
        <w:tc>
          <w:tcPr>
            <w:tcW w:w="1843" w:type="dxa"/>
            <w:vAlign w:val="center"/>
          </w:tcPr>
          <w:p w14:paraId="37742F28">
            <w:pPr>
              <w:pStyle w:val="15"/>
            </w:pPr>
            <w:r>
              <w:t>巩固拓展办提供委托协议</w:t>
            </w:r>
          </w:p>
        </w:tc>
      </w:tr>
      <w:tr w14:paraId="4663D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1276" w:type="dxa"/>
            <w:vMerge w:val="continue"/>
            <w:vAlign w:val="center"/>
          </w:tcPr>
          <w:p w14:paraId="46B66E79"/>
        </w:tc>
        <w:tc>
          <w:tcPr>
            <w:tcW w:w="1276" w:type="dxa"/>
            <w:vAlign w:val="center"/>
          </w:tcPr>
          <w:p w14:paraId="4C999C8F">
            <w:pPr>
              <w:pStyle w:val="15"/>
            </w:pPr>
            <w:r>
              <w:t>社会效益指标</w:t>
            </w:r>
          </w:p>
        </w:tc>
        <w:tc>
          <w:tcPr>
            <w:tcW w:w="1332" w:type="dxa"/>
            <w:vAlign w:val="center"/>
          </w:tcPr>
          <w:p w14:paraId="39D04FC0">
            <w:pPr>
              <w:pStyle w:val="15"/>
            </w:pPr>
            <w:r>
              <w:t>收益发放覆盖率</w:t>
            </w:r>
          </w:p>
        </w:tc>
        <w:tc>
          <w:tcPr>
            <w:tcW w:w="2891" w:type="dxa"/>
            <w:vAlign w:val="center"/>
          </w:tcPr>
          <w:p w14:paraId="4EF25FAD">
            <w:pPr>
              <w:pStyle w:val="15"/>
            </w:pPr>
            <w:r>
              <w:t>脱贫户和防贫监测户收益发放覆盖率</w:t>
            </w:r>
          </w:p>
        </w:tc>
        <w:tc>
          <w:tcPr>
            <w:tcW w:w="1276" w:type="dxa"/>
            <w:vAlign w:val="center"/>
          </w:tcPr>
          <w:p w14:paraId="262E738C">
            <w:pPr>
              <w:pStyle w:val="15"/>
            </w:pPr>
            <w:r>
              <w:t>100%</w:t>
            </w:r>
          </w:p>
        </w:tc>
        <w:tc>
          <w:tcPr>
            <w:tcW w:w="1843" w:type="dxa"/>
            <w:vAlign w:val="center"/>
          </w:tcPr>
          <w:p w14:paraId="4077BBF7">
            <w:pPr>
              <w:pStyle w:val="15"/>
            </w:pPr>
            <w:r>
              <w:t>巩固拓展办提供委托协议</w:t>
            </w:r>
          </w:p>
        </w:tc>
      </w:tr>
      <w:tr w14:paraId="29F7B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2" w:hRule="atLeast"/>
          <w:jc w:val="center"/>
        </w:trPr>
        <w:tc>
          <w:tcPr>
            <w:tcW w:w="1276" w:type="dxa"/>
            <w:vMerge w:val="continue"/>
            <w:vAlign w:val="center"/>
          </w:tcPr>
          <w:p w14:paraId="607680E1"/>
        </w:tc>
        <w:tc>
          <w:tcPr>
            <w:tcW w:w="1276" w:type="dxa"/>
            <w:vAlign w:val="center"/>
          </w:tcPr>
          <w:p w14:paraId="1C993C36">
            <w:pPr>
              <w:pStyle w:val="15"/>
            </w:pPr>
            <w:r>
              <w:t>生态效益指标</w:t>
            </w:r>
          </w:p>
        </w:tc>
        <w:tc>
          <w:tcPr>
            <w:tcW w:w="1332" w:type="dxa"/>
            <w:vAlign w:val="center"/>
          </w:tcPr>
          <w:p w14:paraId="5F1F2E83">
            <w:pPr>
              <w:pStyle w:val="15"/>
            </w:pPr>
            <w:r>
              <w:t>项目实施无农业污染</w:t>
            </w:r>
          </w:p>
        </w:tc>
        <w:tc>
          <w:tcPr>
            <w:tcW w:w="2891" w:type="dxa"/>
            <w:vAlign w:val="center"/>
          </w:tcPr>
          <w:p w14:paraId="1583130F">
            <w:pPr>
              <w:pStyle w:val="15"/>
            </w:pPr>
            <w:r>
              <w:t>项目实施无农业污染</w:t>
            </w:r>
          </w:p>
        </w:tc>
        <w:tc>
          <w:tcPr>
            <w:tcW w:w="1276" w:type="dxa"/>
            <w:vAlign w:val="center"/>
          </w:tcPr>
          <w:p w14:paraId="512C9C7E">
            <w:pPr>
              <w:pStyle w:val="15"/>
            </w:pPr>
            <w:r>
              <w:t>100%</w:t>
            </w:r>
          </w:p>
        </w:tc>
        <w:tc>
          <w:tcPr>
            <w:tcW w:w="1843" w:type="dxa"/>
            <w:vAlign w:val="center"/>
          </w:tcPr>
          <w:p w14:paraId="55DCBDEF">
            <w:pPr>
              <w:pStyle w:val="15"/>
            </w:pPr>
            <w:r>
              <w:t>巩固拓展办提供</w:t>
            </w:r>
          </w:p>
        </w:tc>
      </w:tr>
      <w:tr w14:paraId="1B22F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6B7C4B"/>
        </w:tc>
        <w:tc>
          <w:tcPr>
            <w:tcW w:w="1276" w:type="dxa"/>
            <w:vAlign w:val="center"/>
          </w:tcPr>
          <w:p w14:paraId="462C80E0">
            <w:pPr>
              <w:pStyle w:val="15"/>
            </w:pPr>
            <w:r>
              <w:t>可持续影响指标</w:t>
            </w:r>
          </w:p>
        </w:tc>
        <w:tc>
          <w:tcPr>
            <w:tcW w:w="1332" w:type="dxa"/>
            <w:vAlign w:val="center"/>
          </w:tcPr>
          <w:p w14:paraId="07E2ADB9">
            <w:pPr>
              <w:pStyle w:val="15"/>
            </w:pPr>
            <w:r>
              <w:t>收益拨付期限</w:t>
            </w:r>
          </w:p>
        </w:tc>
        <w:tc>
          <w:tcPr>
            <w:tcW w:w="2891" w:type="dxa"/>
            <w:vAlign w:val="center"/>
          </w:tcPr>
          <w:p w14:paraId="3E06586E">
            <w:pPr>
              <w:pStyle w:val="15"/>
            </w:pPr>
            <w:r>
              <w:t>可持续性服务项目收益拨付期限</w:t>
            </w:r>
          </w:p>
        </w:tc>
        <w:tc>
          <w:tcPr>
            <w:tcW w:w="1276" w:type="dxa"/>
            <w:vAlign w:val="center"/>
          </w:tcPr>
          <w:p w14:paraId="0D873997">
            <w:pPr>
              <w:pStyle w:val="15"/>
            </w:pPr>
            <w:r>
              <w:t>≥6月</w:t>
            </w:r>
          </w:p>
        </w:tc>
        <w:tc>
          <w:tcPr>
            <w:tcW w:w="1843" w:type="dxa"/>
            <w:vAlign w:val="center"/>
          </w:tcPr>
          <w:p w14:paraId="2CAA36D7">
            <w:pPr>
              <w:pStyle w:val="15"/>
            </w:pPr>
            <w:r>
              <w:t>巩固拓展办提供</w:t>
            </w:r>
          </w:p>
        </w:tc>
      </w:tr>
      <w:tr w14:paraId="25514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6" w:hRule="atLeast"/>
          <w:jc w:val="center"/>
        </w:trPr>
        <w:tc>
          <w:tcPr>
            <w:tcW w:w="1276" w:type="dxa"/>
            <w:vAlign w:val="center"/>
          </w:tcPr>
          <w:p w14:paraId="679F1CB4">
            <w:pPr>
              <w:pStyle w:val="17"/>
            </w:pPr>
            <w:r>
              <w:t>满意度指标</w:t>
            </w:r>
          </w:p>
        </w:tc>
        <w:tc>
          <w:tcPr>
            <w:tcW w:w="1276" w:type="dxa"/>
            <w:vAlign w:val="center"/>
          </w:tcPr>
          <w:p w14:paraId="19B1C425">
            <w:pPr>
              <w:pStyle w:val="15"/>
            </w:pPr>
            <w:r>
              <w:t>服务对象满意度指标</w:t>
            </w:r>
          </w:p>
        </w:tc>
        <w:tc>
          <w:tcPr>
            <w:tcW w:w="1332" w:type="dxa"/>
            <w:vAlign w:val="center"/>
          </w:tcPr>
          <w:p w14:paraId="01BEE26E">
            <w:pPr>
              <w:pStyle w:val="15"/>
            </w:pPr>
            <w:r>
              <w:t>群众满意度</w:t>
            </w:r>
          </w:p>
        </w:tc>
        <w:tc>
          <w:tcPr>
            <w:tcW w:w="2891" w:type="dxa"/>
            <w:vAlign w:val="center"/>
          </w:tcPr>
          <w:p w14:paraId="255BB34A">
            <w:pPr>
              <w:pStyle w:val="15"/>
            </w:pPr>
            <w:r>
              <w:t>脱贫户和防贫监测户</w:t>
            </w:r>
          </w:p>
        </w:tc>
        <w:tc>
          <w:tcPr>
            <w:tcW w:w="1276" w:type="dxa"/>
            <w:vAlign w:val="center"/>
          </w:tcPr>
          <w:p w14:paraId="6FEF50AA">
            <w:pPr>
              <w:pStyle w:val="15"/>
            </w:pPr>
            <w:r>
              <w:t>≥98%</w:t>
            </w:r>
          </w:p>
        </w:tc>
        <w:tc>
          <w:tcPr>
            <w:tcW w:w="1843" w:type="dxa"/>
            <w:vAlign w:val="center"/>
          </w:tcPr>
          <w:p w14:paraId="545D6B32">
            <w:pPr>
              <w:pStyle w:val="15"/>
            </w:pPr>
            <w:r>
              <w:t>巩固拓展办提供</w:t>
            </w:r>
          </w:p>
        </w:tc>
      </w:tr>
    </w:tbl>
    <w:p w14:paraId="18BDDF2B">
      <w:pPr>
        <w:sectPr>
          <w:type w:val="continuous"/>
          <w:pgSz w:w="11900" w:h="16840"/>
          <w:pgMar w:top="1984" w:right="1304" w:bottom="1134" w:left="1304" w:header="720" w:footer="720" w:gutter="0"/>
          <w:cols w:space="720" w:num="1"/>
        </w:sectPr>
      </w:pPr>
    </w:p>
    <w:p w14:paraId="7D44A50E">
      <w:pPr>
        <w:jc w:val="center"/>
      </w:pPr>
    </w:p>
    <w:p w14:paraId="39F84D4D">
      <w:pPr>
        <w:rPr>
          <w:rFonts w:ascii="方正楷体简体" w:hAnsi="方正楷体简体" w:eastAsia="方正楷体简体" w:cs="方正楷体简体"/>
          <w:sz w:val="32"/>
          <w:szCs w:val="32"/>
        </w:rPr>
      </w:pPr>
      <w:bookmarkStart w:id="42" w:name="_Toc_4_4_0000000042"/>
      <w:r>
        <w:rPr>
          <w:rFonts w:ascii="方正楷体简体" w:hAnsi="方正楷体简体" w:eastAsia="方正楷体简体" w:cs="方正楷体简体"/>
          <w:sz w:val="32"/>
          <w:szCs w:val="32"/>
        </w:rPr>
        <w:br w:type="page"/>
      </w:r>
    </w:p>
    <w:p w14:paraId="12F6CCED">
      <w:pPr>
        <w:kinsoku w:val="0"/>
        <w:autoSpaceDE w:val="0"/>
        <w:autoSpaceDN w:val="0"/>
        <w:adjustRightInd w:val="0"/>
        <w:snapToGrid w:val="0"/>
        <w:spacing w:line="570" w:lineRule="exact"/>
        <w:ind w:firstLine="640" w:firstLineChars="200"/>
        <w:textAlignment w:val="baseline"/>
        <w:rPr>
          <w:rFonts w:ascii="方正楷体简体" w:hAnsi="方正楷体简体" w:eastAsia="方正楷体简体" w:cs="方正楷体简体"/>
          <w:sz w:val="32"/>
          <w:szCs w:val="32"/>
        </w:rPr>
      </w:pPr>
      <w:r>
        <w:rPr>
          <w:rFonts w:ascii="方正楷体简体" w:hAnsi="方正楷体简体" w:eastAsia="方正楷体简体" w:cs="方正楷体简体"/>
          <w:sz w:val="32"/>
          <w:szCs w:val="32"/>
        </w:rPr>
        <w:t>39.农产品检测中心运行及质量安全经费绩效目标表</w:t>
      </w:r>
      <w:bookmarkEnd w:id="42"/>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CCFE1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494AEBB">
            <w:pPr>
              <w:pStyle w:val="14"/>
            </w:pPr>
            <w:r>
              <w:t>326001遵化市农业农村局本级</w:t>
            </w:r>
          </w:p>
        </w:tc>
        <w:tc>
          <w:tcPr>
            <w:tcW w:w="1843" w:type="dxa"/>
            <w:tcBorders>
              <w:top w:val="single" w:color="FFFFFF" w:sz="6" w:space="0"/>
              <w:left w:val="single" w:color="FFFFFF" w:sz="6" w:space="0"/>
              <w:right w:val="single" w:color="FFFFFF" w:sz="6" w:space="0"/>
            </w:tcBorders>
            <w:vAlign w:val="center"/>
          </w:tcPr>
          <w:p w14:paraId="0B9D4C27">
            <w:pPr>
              <w:pStyle w:val="13"/>
            </w:pPr>
            <w:r>
              <w:t>单位：万元</w:t>
            </w:r>
          </w:p>
        </w:tc>
      </w:tr>
      <w:tr w14:paraId="70F79D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4A2C63">
            <w:pPr>
              <w:pStyle w:val="16"/>
            </w:pPr>
            <w:r>
              <w:t>项目编码</w:t>
            </w:r>
          </w:p>
        </w:tc>
        <w:tc>
          <w:tcPr>
            <w:tcW w:w="2608" w:type="dxa"/>
            <w:gridSpan w:val="2"/>
            <w:vAlign w:val="center"/>
          </w:tcPr>
          <w:p w14:paraId="5F41F422">
            <w:pPr>
              <w:pStyle w:val="15"/>
            </w:pPr>
            <w:r>
              <w:t>13028125P00011110002E</w:t>
            </w:r>
          </w:p>
        </w:tc>
        <w:tc>
          <w:tcPr>
            <w:tcW w:w="1587" w:type="dxa"/>
            <w:vAlign w:val="center"/>
          </w:tcPr>
          <w:p w14:paraId="3740980E">
            <w:pPr>
              <w:pStyle w:val="16"/>
            </w:pPr>
            <w:r>
              <w:t>项目名称</w:t>
            </w:r>
          </w:p>
        </w:tc>
        <w:tc>
          <w:tcPr>
            <w:tcW w:w="4423" w:type="dxa"/>
            <w:gridSpan w:val="3"/>
            <w:vAlign w:val="center"/>
          </w:tcPr>
          <w:p w14:paraId="112A6828">
            <w:pPr>
              <w:pStyle w:val="15"/>
            </w:pPr>
            <w:r>
              <w:t>农产品检测中心运行及质量安全经费</w:t>
            </w:r>
          </w:p>
        </w:tc>
      </w:tr>
      <w:tr w14:paraId="3A123B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24E789">
            <w:pPr>
              <w:pStyle w:val="16"/>
            </w:pPr>
            <w:r>
              <w:t>预算规模及资金用途</w:t>
            </w:r>
          </w:p>
        </w:tc>
        <w:tc>
          <w:tcPr>
            <w:tcW w:w="1276" w:type="dxa"/>
            <w:vAlign w:val="center"/>
          </w:tcPr>
          <w:p w14:paraId="27C39B6B">
            <w:pPr>
              <w:pStyle w:val="16"/>
            </w:pPr>
            <w:r>
              <w:t>预算数</w:t>
            </w:r>
          </w:p>
        </w:tc>
        <w:tc>
          <w:tcPr>
            <w:tcW w:w="1332" w:type="dxa"/>
            <w:vAlign w:val="center"/>
          </w:tcPr>
          <w:p w14:paraId="5221E245">
            <w:pPr>
              <w:pStyle w:val="15"/>
            </w:pPr>
            <w:r>
              <w:t>30.00</w:t>
            </w:r>
          </w:p>
        </w:tc>
        <w:tc>
          <w:tcPr>
            <w:tcW w:w="1587" w:type="dxa"/>
            <w:vAlign w:val="center"/>
          </w:tcPr>
          <w:p w14:paraId="455EFE46">
            <w:pPr>
              <w:pStyle w:val="16"/>
            </w:pPr>
            <w:r>
              <w:t>其中：财政    资金</w:t>
            </w:r>
          </w:p>
        </w:tc>
        <w:tc>
          <w:tcPr>
            <w:tcW w:w="1304" w:type="dxa"/>
            <w:vAlign w:val="center"/>
          </w:tcPr>
          <w:p w14:paraId="30921EA3">
            <w:pPr>
              <w:pStyle w:val="15"/>
            </w:pPr>
            <w:r>
              <w:t>30.00</w:t>
            </w:r>
          </w:p>
        </w:tc>
        <w:tc>
          <w:tcPr>
            <w:tcW w:w="1276" w:type="dxa"/>
            <w:vAlign w:val="center"/>
          </w:tcPr>
          <w:p w14:paraId="36E1271F">
            <w:pPr>
              <w:pStyle w:val="16"/>
            </w:pPr>
            <w:r>
              <w:t>其他资金</w:t>
            </w:r>
          </w:p>
        </w:tc>
        <w:tc>
          <w:tcPr>
            <w:tcW w:w="1843" w:type="dxa"/>
            <w:vAlign w:val="center"/>
          </w:tcPr>
          <w:p w14:paraId="504A7119">
            <w:pPr>
              <w:pStyle w:val="15"/>
            </w:pPr>
          </w:p>
        </w:tc>
      </w:tr>
      <w:tr w14:paraId="5E2B00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588A60"/>
        </w:tc>
        <w:tc>
          <w:tcPr>
            <w:tcW w:w="8618" w:type="dxa"/>
            <w:gridSpan w:val="6"/>
            <w:vAlign w:val="center"/>
          </w:tcPr>
          <w:p w14:paraId="70CC5BAF">
            <w:pPr>
              <w:pStyle w:val="15"/>
            </w:pPr>
            <w:r>
              <w:t>预算数30万元，其中：财政资金30万元，其他资金0万元。主要用于农产品质量安全检测</w:t>
            </w:r>
          </w:p>
        </w:tc>
      </w:tr>
      <w:tr w14:paraId="63DE01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F78E08">
            <w:pPr>
              <w:pStyle w:val="16"/>
            </w:pPr>
            <w:r>
              <w:t>资金支出计划（%）</w:t>
            </w:r>
          </w:p>
        </w:tc>
        <w:tc>
          <w:tcPr>
            <w:tcW w:w="2608" w:type="dxa"/>
            <w:gridSpan w:val="2"/>
            <w:vAlign w:val="center"/>
          </w:tcPr>
          <w:p w14:paraId="7979B977">
            <w:pPr>
              <w:pStyle w:val="16"/>
            </w:pPr>
            <w:r>
              <w:t>3月底</w:t>
            </w:r>
          </w:p>
        </w:tc>
        <w:tc>
          <w:tcPr>
            <w:tcW w:w="1587" w:type="dxa"/>
            <w:vAlign w:val="center"/>
          </w:tcPr>
          <w:p w14:paraId="060F1D69">
            <w:pPr>
              <w:pStyle w:val="16"/>
            </w:pPr>
            <w:r>
              <w:t>6月底</w:t>
            </w:r>
          </w:p>
        </w:tc>
        <w:tc>
          <w:tcPr>
            <w:tcW w:w="1304" w:type="dxa"/>
            <w:vAlign w:val="center"/>
          </w:tcPr>
          <w:p w14:paraId="7254A74A">
            <w:pPr>
              <w:pStyle w:val="16"/>
            </w:pPr>
            <w:r>
              <w:t>10月底</w:t>
            </w:r>
          </w:p>
        </w:tc>
        <w:tc>
          <w:tcPr>
            <w:tcW w:w="3119" w:type="dxa"/>
            <w:gridSpan w:val="2"/>
            <w:vAlign w:val="center"/>
          </w:tcPr>
          <w:p w14:paraId="7A1D882F">
            <w:pPr>
              <w:pStyle w:val="16"/>
            </w:pPr>
            <w:r>
              <w:t>12月底</w:t>
            </w:r>
          </w:p>
        </w:tc>
      </w:tr>
      <w:tr w14:paraId="27B880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D14BA6"/>
        </w:tc>
        <w:tc>
          <w:tcPr>
            <w:tcW w:w="2608" w:type="dxa"/>
            <w:gridSpan w:val="2"/>
            <w:vAlign w:val="center"/>
          </w:tcPr>
          <w:p w14:paraId="431CF463">
            <w:pPr>
              <w:pStyle w:val="17"/>
            </w:pPr>
            <w:r>
              <w:t>30%</w:t>
            </w:r>
          </w:p>
        </w:tc>
        <w:tc>
          <w:tcPr>
            <w:tcW w:w="1587" w:type="dxa"/>
            <w:vAlign w:val="center"/>
          </w:tcPr>
          <w:p w14:paraId="0CD1AAE4">
            <w:pPr>
              <w:pStyle w:val="17"/>
            </w:pPr>
            <w:r>
              <w:t>60%</w:t>
            </w:r>
          </w:p>
        </w:tc>
        <w:tc>
          <w:tcPr>
            <w:tcW w:w="1304" w:type="dxa"/>
            <w:vAlign w:val="center"/>
          </w:tcPr>
          <w:p w14:paraId="1A2AC0DB">
            <w:pPr>
              <w:pStyle w:val="17"/>
            </w:pPr>
            <w:r>
              <w:t>90%</w:t>
            </w:r>
          </w:p>
        </w:tc>
        <w:tc>
          <w:tcPr>
            <w:tcW w:w="3119" w:type="dxa"/>
            <w:gridSpan w:val="2"/>
            <w:vAlign w:val="center"/>
          </w:tcPr>
          <w:p w14:paraId="6ADA88D7">
            <w:pPr>
              <w:pStyle w:val="17"/>
            </w:pPr>
            <w:r>
              <w:t>100%</w:t>
            </w:r>
          </w:p>
        </w:tc>
      </w:tr>
      <w:tr w14:paraId="5AE632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3A80AC">
            <w:pPr>
              <w:pStyle w:val="16"/>
            </w:pPr>
            <w:r>
              <w:t>绩效目标</w:t>
            </w:r>
          </w:p>
        </w:tc>
        <w:tc>
          <w:tcPr>
            <w:tcW w:w="8618" w:type="dxa"/>
            <w:gridSpan w:val="6"/>
            <w:vAlign w:val="center"/>
          </w:tcPr>
          <w:p w14:paraId="1C1D4125">
            <w:pPr>
              <w:pStyle w:val="15"/>
            </w:pPr>
            <w:r>
              <w:t>1.开展农产品污染防治，根据监测结果编制分析报告，以便保证农产品质量安全</w:t>
            </w:r>
          </w:p>
          <w:p w14:paraId="39B43B6E">
            <w:pPr>
              <w:pStyle w:val="15"/>
            </w:pPr>
            <w:r>
              <w:t>2.年度定性检测批次80次</w:t>
            </w:r>
          </w:p>
        </w:tc>
      </w:tr>
    </w:tbl>
    <w:p w14:paraId="79665E3D">
      <w:pPr>
        <w:spacing w:line="2" w:lineRule="exact"/>
        <w:jc w:val="center"/>
      </w:pPr>
    </w:p>
    <w:tbl>
      <w:tblPr>
        <w:tblStyle w:val="7"/>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513"/>
        <w:gridCol w:w="1417"/>
        <w:gridCol w:w="2080"/>
      </w:tblGrid>
      <w:tr w14:paraId="7A15B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7AA95C">
            <w:pPr>
              <w:pStyle w:val="16"/>
            </w:pPr>
            <w:r>
              <w:t>一级指标</w:t>
            </w:r>
          </w:p>
        </w:tc>
        <w:tc>
          <w:tcPr>
            <w:tcW w:w="1276" w:type="dxa"/>
            <w:vAlign w:val="center"/>
          </w:tcPr>
          <w:p w14:paraId="6C22C743">
            <w:pPr>
              <w:pStyle w:val="16"/>
            </w:pPr>
            <w:r>
              <w:t>二级指标</w:t>
            </w:r>
          </w:p>
        </w:tc>
        <w:tc>
          <w:tcPr>
            <w:tcW w:w="1332" w:type="dxa"/>
            <w:vAlign w:val="center"/>
          </w:tcPr>
          <w:p w14:paraId="471F04C6">
            <w:pPr>
              <w:pStyle w:val="16"/>
            </w:pPr>
            <w:r>
              <w:t>三级指标</w:t>
            </w:r>
          </w:p>
        </w:tc>
        <w:tc>
          <w:tcPr>
            <w:tcW w:w="2513" w:type="dxa"/>
            <w:vAlign w:val="center"/>
          </w:tcPr>
          <w:p w14:paraId="67D2FAC7">
            <w:pPr>
              <w:pStyle w:val="16"/>
            </w:pPr>
            <w:r>
              <w:t>绩效指标描述</w:t>
            </w:r>
          </w:p>
        </w:tc>
        <w:tc>
          <w:tcPr>
            <w:tcW w:w="1417" w:type="dxa"/>
            <w:vAlign w:val="center"/>
          </w:tcPr>
          <w:p w14:paraId="3DA73259">
            <w:pPr>
              <w:pStyle w:val="16"/>
            </w:pPr>
            <w:r>
              <w:t>指标值</w:t>
            </w:r>
          </w:p>
        </w:tc>
        <w:tc>
          <w:tcPr>
            <w:tcW w:w="2080" w:type="dxa"/>
            <w:vAlign w:val="center"/>
          </w:tcPr>
          <w:p w14:paraId="0F911442">
            <w:pPr>
              <w:pStyle w:val="16"/>
            </w:pPr>
            <w:r>
              <w:t>指标值确定依据</w:t>
            </w:r>
          </w:p>
        </w:tc>
      </w:tr>
      <w:tr w14:paraId="3BAD1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8" w:hRule="atLeast"/>
          <w:jc w:val="center"/>
        </w:trPr>
        <w:tc>
          <w:tcPr>
            <w:tcW w:w="1276" w:type="dxa"/>
            <w:vMerge w:val="restart"/>
            <w:vAlign w:val="center"/>
          </w:tcPr>
          <w:p w14:paraId="6985E04E">
            <w:pPr>
              <w:pStyle w:val="17"/>
            </w:pPr>
            <w:r>
              <w:t>产出指标</w:t>
            </w:r>
          </w:p>
        </w:tc>
        <w:tc>
          <w:tcPr>
            <w:tcW w:w="1276" w:type="dxa"/>
            <w:vAlign w:val="center"/>
          </w:tcPr>
          <w:p w14:paraId="1AFC9A46">
            <w:pPr>
              <w:pStyle w:val="15"/>
            </w:pPr>
            <w:r>
              <w:t>数量指标</w:t>
            </w:r>
          </w:p>
        </w:tc>
        <w:tc>
          <w:tcPr>
            <w:tcW w:w="1332" w:type="dxa"/>
            <w:vAlign w:val="center"/>
          </w:tcPr>
          <w:p w14:paraId="34D6F26C">
            <w:pPr>
              <w:pStyle w:val="15"/>
            </w:pPr>
            <w:r>
              <w:t>监测批次</w:t>
            </w:r>
          </w:p>
        </w:tc>
        <w:tc>
          <w:tcPr>
            <w:tcW w:w="2513" w:type="dxa"/>
            <w:vAlign w:val="center"/>
          </w:tcPr>
          <w:p w14:paraId="15B1F0D9">
            <w:pPr>
              <w:pStyle w:val="15"/>
            </w:pPr>
            <w:r>
              <w:t>年度定性检测批次</w:t>
            </w:r>
          </w:p>
        </w:tc>
        <w:tc>
          <w:tcPr>
            <w:tcW w:w="1417" w:type="dxa"/>
            <w:vAlign w:val="center"/>
          </w:tcPr>
          <w:p w14:paraId="57F2EC44">
            <w:pPr>
              <w:pStyle w:val="15"/>
            </w:pPr>
            <w:r>
              <w:t>≥80次</w:t>
            </w:r>
          </w:p>
        </w:tc>
        <w:tc>
          <w:tcPr>
            <w:tcW w:w="2080" w:type="dxa"/>
            <w:vAlign w:val="center"/>
          </w:tcPr>
          <w:p w14:paraId="19E626AB">
            <w:pPr>
              <w:pStyle w:val="15"/>
            </w:pPr>
            <w:r>
              <w:t>中华人民共和国农产品质量安全法</w:t>
            </w:r>
          </w:p>
        </w:tc>
      </w:tr>
      <w:tr w14:paraId="3038B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6" w:hRule="atLeast"/>
          <w:jc w:val="center"/>
        </w:trPr>
        <w:tc>
          <w:tcPr>
            <w:tcW w:w="1276" w:type="dxa"/>
            <w:vMerge w:val="continue"/>
            <w:vAlign w:val="center"/>
          </w:tcPr>
          <w:p w14:paraId="291728C8"/>
        </w:tc>
        <w:tc>
          <w:tcPr>
            <w:tcW w:w="1276" w:type="dxa"/>
            <w:vAlign w:val="center"/>
          </w:tcPr>
          <w:p w14:paraId="4989C000">
            <w:pPr>
              <w:pStyle w:val="15"/>
            </w:pPr>
            <w:r>
              <w:t>质量指标</w:t>
            </w:r>
          </w:p>
        </w:tc>
        <w:tc>
          <w:tcPr>
            <w:tcW w:w="1332" w:type="dxa"/>
            <w:vAlign w:val="center"/>
          </w:tcPr>
          <w:p w14:paraId="5EFF3135">
            <w:pPr>
              <w:pStyle w:val="15"/>
            </w:pPr>
            <w:r>
              <w:t>农产品计划完成率</w:t>
            </w:r>
          </w:p>
        </w:tc>
        <w:tc>
          <w:tcPr>
            <w:tcW w:w="2513" w:type="dxa"/>
            <w:vAlign w:val="center"/>
          </w:tcPr>
          <w:p w14:paraId="7D6FE73C">
            <w:pPr>
              <w:pStyle w:val="15"/>
            </w:pPr>
            <w:r>
              <w:t>实际抽检农产品及农业投入品批次占计划的比例</w:t>
            </w:r>
          </w:p>
        </w:tc>
        <w:tc>
          <w:tcPr>
            <w:tcW w:w="1417" w:type="dxa"/>
            <w:vAlign w:val="center"/>
          </w:tcPr>
          <w:p w14:paraId="50EC4556">
            <w:pPr>
              <w:pStyle w:val="15"/>
            </w:pPr>
            <w:r>
              <w:t>≥80%</w:t>
            </w:r>
          </w:p>
        </w:tc>
        <w:tc>
          <w:tcPr>
            <w:tcW w:w="2080" w:type="dxa"/>
            <w:vAlign w:val="center"/>
          </w:tcPr>
          <w:p w14:paraId="428AB5AB">
            <w:pPr>
              <w:pStyle w:val="15"/>
            </w:pPr>
            <w:r>
              <w:t>中华人民共和国农产品质量安全法</w:t>
            </w:r>
          </w:p>
        </w:tc>
      </w:tr>
      <w:tr w14:paraId="3032F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2" w:hRule="atLeast"/>
          <w:jc w:val="center"/>
        </w:trPr>
        <w:tc>
          <w:tcPr>
            <w:tcW w:w="1276" w:type="dxa"/>
            <w:vMerge w:val="continue"/>
            <w:vAlign w:val="center"/>
          </w:tcPr>
          <w:p w14:paraId="404DF83E"/>
        </w:tc>
        <w:tc>
          <w:tcPr>
            <w:tcW w:w="1276" w:type="dxa"/>
            <w:vAlign w:val="center"/>
          </w:tcPr>
          <w:p w14:paraId="54EE91DF">
            <w:pPr>
              <w:pStyle w:val="15"/>
            </w:pPr>
            <w:r>
              <w:t>时效指标</w:t>
            </w:r>
          </w:p>
        </w:tc>
        <w:tc>
          <w:tcPr>
            <w:tcW w:w="1332" w:type="dxa"/>
            <w:vAlign w:val="center"/>
          </w:tcPr>
          <w:p w14:paraId="596887C1">
            <w:pPr>
              <w:pStyle w:val="15"/>
            </w:pPr>
            <w:r>
              <w:t>完成时间</w:t>
            </w:r>
          </w:p>
        </w:tc>
        <w:tc>
          <w:tcPr>
            <w:tcW w:w="2513" w:type="dxa"/>
            <w:vAlign w:val="center"/>
          </w:tcPr>
          <w:p w14:paraId="047A64C7">
            <w:pPr>
              <w:pStyle w:val="15"/>
            </w:pPr>
            <w:r>
              <w:t>项目完成时间</w:t>
            </w:r>
          </w:p>
        </w:tc>
        <w:tc>
          <w:tcPr>
            <w:tcW w:w="1417" w:type="dxa"/>
            <w:vAlign w:val="center"/>
          </w:tcPr>
          <w:p w14:paraId="4C26DF68">
            <w:pPr>
              <w:pStyle w:val="15"/>
            </w:pPr>
            <w:r>
              <w:t>2025年12月</w:t>
            </w:r>
          </w:p>
        </w:tc>
        <w:tc>
          <w:tcPr>
            <w:tcW w:w="2080" w:type="dxa"/>
            <w:vAlign w:val="center"/>
          </w:tcPr>
          <w:p w14:paraId="5DC16215">
            <w:pPr>
              <w:pStyle w:val="15"/>
            </w:pPr>
            <w:r>
              <w:t>中华人民共和国农产品质量安全法</w:t>
            </w:r>
          </w:p>
        </w:tc>
      </w:tr>
      <w:tr w14:paraId="43F4E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1276" w:type="dxa"/>
            <w:vMerge w:val="continue"/>
            <w:vAlign w:val="center"/>
          </w:tcPr>
          <w:p w14:paraId="65469ECF"/>
        </w:tc>
        <w:tc>
          <w:tcPr>
            <w:tcW w:w="1276" w:type="dxa"/>
            <w:vAlign w:val="center"/>
          </w:tcPr>
          <w:p w14:paraId="3895275C">
            <w:pPr>
              <w:pStyle w:val="15"/>
            </w:pPr>
            <w:r>
              <w:t>成本指标</w:t>
            </w:r>
          </w:p>
        </w:tc>
        <w:tc>
          <w:tcPr>
            <w:tcW w:w="1332" w:type="dxa"/>
            <w:vAlign w:val="center"/>
          </w:tcPr>
          <w:p w14:paraId="6B3DDD6C">
            <w:pPr>
              <w:pStyle w:val="15"/>
            </w:pPr>
            <w:r>
              <w:t>预算执行率</w:t>
            </w:r>
          </w:p>
        </w:tc>
        <w:tc>
          <w:tcPr>
            <w:tcW w:w="2513" w:type="dxa"/>
            <w:vAlign w:val="center"/>
          </w:tcPr>
          <w:p w14:paraId="48703DA8">
            <w:pPr>
              <w:pStyle w:val="15"/>
            </w:pPr>
            <w:r>
              <w:t>年度预算执行率</w:t>
            </w:r>
          </w:p>
        </w:tc>
        <w:tc>
          <w:tcPr>
            <w:tcW w:w="1417" w:type="dxa"/>
            <w:vAlign w:val="center"/>
          </w:tcPr>
          <w:p w14:paraId="58F1D6AD">
            <w:pPr>
              <w:pStyle w:val="15"/>
            </w:pPr>
            <w:r>
              <w:t>≥99%</w:t>
            </w:r>
          </w:p>
        </w:tc>
        <w:tc>
          <w:tcPr>
            <w:tcW w:w="2080" w:type="dxa"/>
            <w:vAlign w:val="center"/>
          </w:tcPr>
          <w:p w14:paraId="029F1AB0">
            <w:pPr>
              <w:pStyle w:val="15"/>
            </w:pPr>
            <w:r>
              <w:t>中华人民共和国农产品质量安全法</w:t>
            </w:r>
          </w:p>
        </w:tc>
      </w:tr>
      <w:tr w14:paraId="31BA4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1276" w:type="dxa"/>
            <w:vAlign w:val="center"/>
          </w:tcPr>
          <w:p w14:paraId="67459031">
            <w:pPr>
              <w:pStyle w:val="17"/>
            </w:pPr>
            <w:r>
              <w:t>效益指标</w:t>
            </w:r>
          </w:p>
        </w:tc>
        <w:tc>
          <w:tcPr>
            <w:tcW w:w="1276" w:type="dxa"/>
            <w:vAlign w:val="center"/>
          </w:tcPr>
          <w:p w14:paraId="0D1EA494">
            <w:pPr>
              <w:pStyle w:val="15"/>
            </w:pPr>
            <w:r>
              <w:t>社会效益指标</w:t>
            </w:r>
          </w:p>
        </w:tc>
        <w:tc>
          <w:tcPr>
            <w:tcW w:w="1332" w:type="dxa"/>
            <w:vAlign w:val="center"/>
          </w:tcPr>
          <w:p w14:paraId="32647F33">
            <w:pPr>
              <w:pStyle w:val="15"/>
            </w:pPr>
            <w:r>
              <w:t xml:space="preserve"> 保证产品安全</w:t>
            </w:r>
          </w:p>
        </w:tc>
        <w:tc>
          <w:tcPr>
            <w:tcW w:w="2513" w:type="dxa"/>
            <w:vAlign w:val="center"/>
          </w:tcPr>
          <w:p w14:paraId="4C8EE666">
            <w:pPr>
              <w:pStyle w:val="15"/>
            </w:pPr>
            <w:r>
              <w:t>保证农产品质量安全</w:t>
            </w:r>
          </w:p>
        </w:tc>
        <w:tc>
          <w:tcPr>
            <w:tcW w:w="1417" w:type="dxa"/>
            <w:vAlign w:val="center"/>
          </w:tcPr>
          <w:p w14:paraId="7D83C3E9">
            <w:pPr>
              <w:pStyle w:val="15"/>
            </w:pPr>
            <w:r>
              <w:t>提升农产品质量安全</w:t>
            </w:r>
          </w:p>
        </w:tc>
        <w:tc>
          <w:tcPr>
            <w:tcW w:w="2080" w:type="dxa"/>
            <w:vAlign w:val="center"/>
          </w:tcPr>
          <w:p w14:paraId="304C445C">
            <w:pPr>
              <w:pStyle w:val="15"/>
            </w:pPr>
            <w:r>
              <w:t>中华人民共和国农产品质量安全法</w:t>
            </w:r>
          </w:p>
        </w:tc>
      </w:tr>
      <w:tr w14:paraId="75B4D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1276" w:type="dxa"/>
            <w:vAlign w:val="center"/>
          </w:tcPr>
          <w:p w14:paraId="4327A28F">
            <w:pPr>
              <w:pStyle w:val="17"/>
            </w:pPr>
            <w:r>
              <w:t>满意度指标</w:t>
            </w:r>
          </w:p>
        </w:tc>
        <w:tc>
          <w:tcPr>
            <w:tcW w:w="1276" w:type="dxa"/>
            <w:vAlign w:val="center"/>
          </w:tcPr>
          <w:p w14:paraId="790E05C4">
            <w:pPr>
              <w:pStyle w:val="15"/>
            </w:pPr>
            <w:r>
              <w:t>服务对象满意度指标</w:t>
            </w:r>
          </w:p>
        </w:tc>
        <w:tc>
          <w:tcPr>
            <w:tcW w:w="1332" w:type="dxa"/>
            <w:vAlign w:val="center"/>
          </w:tcPr>
          <w:p w14:paraId="148F2295">
            <w:pPr>
              <w:pStyle w:val="15"/>
            </w:pPr>
            <w:r>
              <w:t>群众满意度</w:t>
            </w:r>
          </w:p>
        </w:tc>
        <w:tc>
          <w:tcPr>
            <w:tcW w:w="2513" w:type="dxa"/>
            <w:vAlign w:val="center"/>
          </w:tcPr>
          <w:p w14:paraId="20A961F0">
            <w:pPr>
              <w:pStyle w:val="15"/>
            </w:pPr>
            <w:r>
              <w:t>群众对当年农产品质量安全的整体满意度</w:t>
            </w:r>
          </w:p>
        </w:tc>
        <w:tc>
          <w:tcPr>
            <w:tcW w:w="1417" w:type="dxa"/>
            <w:vAlign w:val="center"/>
          </w:tcPr>
          <w:p w14:paraId="2B078B8D">
            <w:pPr>
              <w:pStyle w:val="15"/>
            </w:pPr>
            <w:r>
              <w:t>≥98%</w:t>
            </w:r>
          </w:p>
        </w:tc>
        <w:tc>
          <w:tcPr>
            <w:tcW w:w="2080" w:type="dxa"/>
            <w:vAlign w:val="center"/>
          </w:tcPr>
          <w:p w14:paraId="532C8E15">
            <w:pPr>
              <w:pStyle w:val="15"/>
            </w:pPr>
            <w:r>
              <w:t>中华人民共和国农产品质量安全法</w:t>
            </w:r>
          </w:p>
        </w:tc>
      </w:tr>
    </w:tbl>
    <w:p w14:paraId="05875B7F">
      <w:pPr>
        <w:sectPr>
          <w:type w:val="continuous"/>
          <w:pgSz w:w="11900" w:h="16840"/>
          <w:pgMar w:top="1984" w:right="1304" w:bottom="1134" w:left="1304" w:header="720" w:footer="720" w:gutter="0"/>
          <w:cols w:space="720" w:num="1"/>
        </w:sectPr>
      </w:pPr>
    </w:p>
    <w:p w14:paraId="3A525ED4">
      <w:pPr>
        <w:jc w:val="center"/>
      </w:pPr>
    </w:p>
    <w:p w14:paraId="32552D51">
      <w:pPr>
        <w:rPr>
          <w:rFonts w:ascii="方正楷体简体" w:hAnsi="方正楷体简体" w:eastAsia="方正楷体简体" w:cs="方正楷体简体"/>
          <w:sz w:val="32"/>
          <w:szCs w:val="32"/>
        </w:rPr>
      </w:pPr>
      <w:bookmarkStart w:id="43" w:name="_Toc_4_4_0000000043"/>
      <w:r>
        <w:rPr>
          <w:rFonts w:ascii="方正楷体简体" w:hAnsi="方正楷体简体" w:eastAsia="方正楷体简体" w:cs="方正楷体简体"/>
          <w:sz w:val="32"/>
          <w:szCs w:val="32"/>
        </w:rPr>
        <w:br w:type="page"/>
      </w:r>
    </w:p>
    <w:p w14:paraId="4E0C4F50">
      <w:pPr>
        <w:kinsoku w:val="0"/>
        <w:autoSpaceDE w:val="0"/>
        <w:autoSpaceDN w:val="0"/>
        <w:adjustRightInd w:val="0"/>
        <w:snapToGrid w:val="0"/>
        <w:spacing w:line="570" w:lineRule="exact"/>
        <w:ind w:firstLine="640" w:firstLineChars="200"/>
        <w:textAlignment w:val="baseline"/>
        <w:rPr>
          <w:rFonts w:ascii="方正楷体简体" w:hAnsi="方正楷体简体" w:eastAsia="方正楷体简体" w:cs="方正楷体简体"/>
          <w:sz w:val="32"/>
          <w:szCs w:val="32"/>
        </w:rPr>
      </w:pPr>
      <w:r>
        <w:rPr>
          <w:rFonts w:ascii="方正楷体简体" w:hAnsi="方正楷体简体" w:eastAsia="方正楷体简体" w:cs="方正楷体简体"/>
          <w:sz w:val="32"/>
          <w:szCs w:val="32"/>
        </w:rPr>
        <w:t>40.农村财务三资管理、土地仲裁、土壤普查经费绩效目标表</w:t>
      </w:r>
      <w:bookmarkEnd w:id="43"/>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65E03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997FF00">
            <w:pPr>
              <w:pStyle w:val="14"/>
            </w:pPr>
            <w:r>
              <w:t>326001遵化市农业农村局本级</w:t>
            </w:r>
          </w:p>
        </w:tc>
        <w:tc>
          <w:tcPr>
            <w:tcW w:w="1843" w:type="dxa"/>
            <w:tcBorders>
              <w:top w:val="single" w:color="FFFFFF" w:sz="6" w:space="0"/>
              <w:left w:val="single" w:color="FFFFFF" w:sz="6" w:space="0"/>
              <w:right w:val="single" w:color="FFFFFF" w:sz="6" w:space="0"/>
            </w:tcBorders>
            <w:vAlign w:val="center"/>
          </w:tcPr>
          <w:p w14:paraId="21D8BD9A">
            <w:pPr>
              <w:pStyle w:val="13"/>
            </w:pPr>
            <w:r>
              <w:t>单位：万元</w:t>
            </w:r>
          </w:p>
        </w:tc>
      </w:tr>
      <w:tr w14:paraId="2D2D91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43A5AE">
            <w:pPr>
              <w:pStyle w:val="16"/>
            </w:pPr>
            <w:r>
              <w:t>项目编码</w:t>
            </w:r>
          </w:p>
        </w:tc>
        <w:tc>
          <w:tcPr>
            <w:tcW w:w="2608" w:type="dxa"/>
            <w:gridSpan w:val="2"/>
            <w:vAlign w:val="center"/>
          </w:tcPr>
          <w:p w14:paraId="52C7898F">
            <w:pPr>
              <w:pStyle w:val="15"/>
            </w:pPr>
            <w:r>
              <w:t>13028125P00012410004X</w:t>
            </w:r>
          </w:p>
        </w:tc>
        <w:tc>
          <w:tcPr>
            <w:tcW w:w="1587" w:type="dxa"/>
            <w:vAlign w:val="center"/>
          </w:tcPr>
          <w:p w14:paraId="12358E5C">
            <w:pPr>
              <w:pStyle w:val="16"/>
            </w:pPr>
            <w:r>
              <w:t>项目名称</w:t>
            </w:r>
          </w:p>
        </w:tc>
        <w:tc>
          <w:tcPr>
            <w:tcW w:w="4423" w:type="dxa"/>
            <w:gridSpan w:val="3"/>
            <w:vAlign w:val="center"/>
          </w:tcPr>
          <w:p w14:paraId="244052A3">
            <w:pPr>
              <w:pStyle w:val="15"/>
            </w:pPr>
            <w:r>
              <w:t>农村财务三资管理、土地仲裁、土壤普查经费</w:t>
            </w:r>
          </w:p>
        </w:tc>
      </w:tr>
      <w:tr w14:paraId="0F8F51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7585F7">
            <w:pPr>
              <w:pStyle w:val="16"/>
            </w:pPr>
            <w:r>
              <w:t>预算规模及资金用途</w:t>
            </w:r>
          </w:p>
        </w:tc>
        <w:tc>
          <w:tcPr>
            <w:tcW w:w="1276" w:type="dxa"/>
            <w:vAlign w:val="center"/>
          </w:tcPr>
          <w:p w14:paraId="065F8C2D">
            <w:pPr>
              <w:pStyle w:val="16"/>
            </w:pPr>
            <w:r>
              <w:t>预算数</w:t>
            </w:r>
          </w:p>
        </w:tc>
        <w:tc>
          <w:tcPr>
            <w:tcW w:w="1332" w:type="dxa"/>
            <w:vAlign w:val="center"/>
          </w:tcPr>
          <w:p w14:paraId="592AD266">
            <w:pPr>
              <w:pStyle w:val="15"/>
            </w:pPr>
            <w:r>
              <w:t>12.00</w:t>
            </w:r>
          </w:p>
        </w:tc>
        <w:tc>
          <w:tcPr>
            <w:tcW w:w="1587" w:type="dxa"/>
            <w:vAlign w:val="center"/>
          </w:tcPr>
          <w:p w14:paraId="65AB7FEC">
            <w:pPr>
              <w:pStyle w:val="16"/>
            </w:pPr>
            <w:r>
              <w:t>其中：财政    资金</w:t>
            </w:r>
          </w:p>
        </w:tc>
        <w:tc>
          <w:tcPr>
            <w:tcW w:w="1304" w:type="dxa"/>
            <w:vAlign w:val="center"/>
          </w:tcPr>
          <w:p w14:paraId="0086D37B">
            <w:pPr>
              <w:pStyle w:val="15"/>
            </w:pPr>
            <w:r>
              <w:t>12.00</w:t>
            </w:r>
          </w:p>
        </w:tc>
        <w:tc>
          <w:tcPr>
            <w:tcW w:w="1276" w:type="dxa"/>
            <w:vAlign w:val="center"/>
          </w:tcPr>
          <w:p w14:paraId="79F6C26D">
            <w:pPr>
              <w:pStyle w:val="16"/>
            </w:pPr>
            <w:r>
              <w:t>其他资金</w:t>
            </w:r>
          </w:p>
        </w:tc>
        <w:tc>
          <w:tcPr>
            <w:tcW w:w="1843" w:type="dxa"/>
            <w:vAlign w:val="center"/>
          </w:tcPr>
          <w:p w14:paraId="22D250B3">
            <w:pPr>
              <w:pStyle w:val="15"/>
            </w:pPr>
          </w:p>
        </w:tc>
      </w:tr>
      <w:tr w14:paraId="01B407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C501F4"/>
        </w:tc>
        <w:tc>
          <w:tcPr>
            <w:tcW w:w="8618" w:type="dxa"/>
            <w:gridSpan w:val="6"/>
            <w:vAlign w:val="center"/>
          </w:tcPr>
          <w:p w14:paraId="0D542176">
            <w:pPr>
              <w:pStyle w:val="15"/>
            </w:pPr>
            <w:r>
              <w:t>预算数12万元，其中：财政资金12万元，其他资金0万元。主要用于土壤普查经费</w:t>
            </w:r>
          </w:p>
        </w:tc>
      </w:tr>
      <w:tr w14:paraId="542D79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B05076">
            <w:pPr>
              <w:pStyle w:val="16"/>
            </w:pPr>
            <w:r>
              <w:t>资金支出计划（%）</w:t>
            </w:r>
          </w:p>
        </w:tc>
        <w:tc>
          <w:tcPr>
            <w:tcW w:w="2608" w:type="dxa"/>
            <w:gridSpan w:val="2"/>
            <w:vAlign w:val="center"/>
          </w:tcPr>
          <w:p w14:paraId="656A9E3D">
            <w:pPr>
              <w:pStyle w:val="16"/>
            </w:pPr>
            <w:r>
              <w:t>3月底</w:t>
            </w:r>
          </w:p>
        </w:tc>
        <w:tc>
          <w:tcPr>
            <w:tcW w:w="1587" w:type="dxa"/>
            <w:vAlign w:val="center"/>
          </w:tcPr>
          <w:p w14:paraId="489BD578">
            <w:pPr>
              <w:pStyle w:val="16"/>
            </w:pPr>
            <w:r>
              <w:t>6月底</w:t>
            </w:r>
          </w:p>
        </w:tc>
        <w:tc>
          <w:tcPr>
            <w:tcW w:w="1304" w:type="dxa"/>
            <w:vAlign w:val="center"/>
          </w:tcPr>
          <w:p w14:paraId="294F2A28">
            <w:pPr>
              <w:pStyle w:val="16"/>
            </w:pPr>
            <w:r>
              <w:t>10月底</w:t>
            </w:r>
          </w:p>
        </w:tc>
        <w:tc>
          <w:tcPr>
            <w:tcW w:w="3119" w:type="dxa"/>
            <w:gridSpan w:val="2"/>
            <w:vAlign w:val="center"/>
          </w:tcPr>
          <w:p w14:paraId="2E3BC131">
            <w:pPr>
              <w:pStyle w:val="16"/>
            </w:pPr>
            <w:r>
              <w:t>12月底</w:t>
            </w:r>
          </w:p>
        </w:tc>
      </w:tr>
      <w:tr w14:paraId="3749B5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B05280"/>
        </w:tc>
        <w:tc>
          <w:tcPr>
            <w:tcW w:w="2608" w:type="dxa"/>
            <w:gridSpan w:val="2"/>
            <w:vAlign w:val="center"/>
          </w:tcPr>
          <w:p w14:paraId="0246DD2C">
            <w:pPr>
              <w:pStyle w:val="17"/>
            </w:pPr>
            <w:r>
              <w:t>30%</w:t>
            </w:r>
          </w:p>
        </w:tc>
        <w:tc>
          <w:tcPr>
            <w:tcW w:w="1587" w:type="dxa"/>
            <w:vAlign w:val="center"/>
          </w:tcPr>
          <w:p w14:paraId="09502064">
            <w:pPr>
              <w:pStyle w:val="17"/>
            </w:pPr>
            <w:r>
              <w:t>60%</w:t>
            </w:r>
          </w:p>
        </w:tc>
        <w:tc>
          <w:tcPr>
            <w:tcW w:w="1304" w:type="dxa"/>
            <w:vAlign w:val="center"/>
          </w:tcPr>
          <w:p w14:paraId="6E16AC20">
            <w:pPr>
              <w:pStyle w:val="17"/>
            </w:pPr>
            <w:r>
              <w:t>90%</w:t>
            </w:r>
          </w:p>
        </w:tc>
        <w:tc>
          <w:tcPr>
            <w:tcW w:w="3119" w:type="dxa"/>
            <w:gridSpan w:val="2"/>
            <w:vAlign w:val="center"/>
          </w:tcPr>
          <w:p w14:paraId="5B37BE12">
            <w:pPr>
              <w:pStyle w:val="17"/>
            </w:pPr>
            <w:r>
              <w:t>100%</w:t>
            </w:r>
          </w:p>
        </w:tc>
      </w:tr>
      <w:tr w14:paraId="39D8C0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68F636">
            <w:pPr>
              <w:pStyle w:val="16"/>
            </w:pPr>
            <w:r>
              <w:t>绩效目标</w:t>
            </w:r>
          </w:p>
        </w:tc>
        <w:tc>
          <w:tcPr>
            <w:tcW w:w="8618" w:type="dxa"/>
            <w:gridSpan w:val="6"/>
            <w:vAlign w:val="center"/>
          </w:tcPr>
          <w:p w14:paraId="66385B13">
            <w:pPr>
              <w:pStyle w:val="15"/>
            </w:pPr>
            <w:r>
              <w:t>1.全市开展第三次土壤普查，掌握我市土壤养分含量变化。</w:t>
            </w:r>
          </w:p>
          <w:p w14:paraId="300D53EB">
            <w:pPr>
              <w:pStyle w:val="15"/>
            </w:pPr>
            <w:r>
              <w:t>2.全市样点进行调查1174个</w:t>
            </w:r>
          </w:p>
        </w:tc>
      </w:tr>
    </w:tbl>
    <w:p w14:paraId="073050B6">
      <w:pPr>
        <w:spacing w:line="2" w:lineRule="exact"/>
        <w:jc w:val="center"/>
      </w:pPr>
    </w:p>
    <w:tbl>
      <w:tblPr>
        <w:tblStyle w:val="7"/>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229"/>
        <w:gridCol w:w="992"/>
        <w:gridCol w:w="2789"/>
      </w:tblGrid>
      <w:tr w14:paraId="7387D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4DB268">
            <w:pPr>
              <w:pStyle w:val="16"/>
            </w:pPr>
            <w:r>
              <w:t>一级指标</w:t>
            </w:r>
          </w:p>
        </w:tc>
        <w:tc>
          <w:tcPr>
            <w:tcW w:w="1276" w:type="dxa"/>
            <w:vAlign w:val="center"/>
          </w:tcPr>
          <w:p w14:paraId="4E3A518A">
            <w:pPr>
              <w:pStyle w:val="16"/>
            </w:pPr>
            <w:r>
              <w:t>二级指标</w:t>
            </w:r>
          </w:p>
        </w:tc>
        <w:tc>
          <w:tcPr>
            <w:tcW w:w="1332" w:type="dxa"/>
            <w:vAlign w:val="center"/>
          </w:tcPr>
          <w:p w14:paraId="773F0B14">
            <w:pPr>
              <w:pStyle w:val="16"/>
            </w:pPr>
            <w:r>
              <w:t>三级指标</w:t>
            </w:r>
          </w:p>
        </w:tc>
        <w:tc>
          <w:tcPr>
            <w:tcW w:w="2229" w:type="dxa"/>
            <w:vAlign w:val="center"/>
          </w:tcPr>
          <w:p w14:paraId="5520E3CA">
            <w:pPr>
              <w:pStyle w:val="16"/>
            </w:pPr>
            <w:r>
              <w:t>绩效指标描述</w:t>
            </w:r>
          </w:p>
        </w:tc>
        <w:tc>
          <w:tcPr>
            <w:tcW w:w="992" w:type="dxa"/>
            <w:vAlign w:val="center"/>
          </w:tcPr>
          <w:p w14:paraId="5B8F59CF">
            <w:pPr>
              <w:pStyle w:val="16"/>
            </w:pPr>
            <w:r>
              <w:t>指标值</w:t>
            </w:r>
          </w:p>
        </w:tc>
        <w:tc>
          <w:tcPr>
            <w:tcW w:w="2789" w:type="dxa"/>
            <w:vAlign w:val="center"/>
          </w:tcPr>
          <w:p w14:paraId="7866FD17">
            <w:pPr>
              <w:pStyle w:val="16"/>
            </w:pPr>
            <w:r>
              <w:t>指标值确定依据</w:t>
            </w:r>
          </w:p>
        </w:tc>
      </w:tr>
      <w:tr w14:paraId="415CE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5DA9C9">
            <w:pPr>
              <w:pStyle w:val="17"/>
            </w:pPr>
            <w:r>
              <w:t>产出指标</w:t>
            </w:r>
          </w:p>
        </w:tc>
        <w:tc>
          <w:tcPr>
            <w:tcW w:w="1276" w:type="dxa"/>
            <w:vAlign w:val="center"/>
          </w:tcPr>
          <w:p w14:paraId="0DF1BA2B">
            <w:pPr>
              <w:pStyle w:val="15"/>
            </w:pPr>
            <w:r>
              <w:t>数量指标</w:t>
            </w:r>
          </w:p>
        </w:tc>
        <w:tc>
          <w:tcPr>
            <w:tcW w:w="1332" w:type="dxa"/>
            <w:vAlign w:val="center"/>
          </w:tcPr>
          <w:p w14:paraId="0E20F214">
            <w:pPr>
              <w:pStyle w:val="15"/>
            </w:pPr>
            <w:r>
              <w:t>调查样点</w:t>
            </w:r>
          </w:p>
        </w:tc>
        <w:tc>
          <w:tcPr>
            <w:tcW w:w="2229" w:type="dxa"/>
            <w:vAlign w:val="center"/>
          </w:tcPr>
          <w:p w14:paraId="32F48495">
            <w:pPr>
              <w:pStyle w:val="15"/>
            </w:pPr>
            <w:r>
              <w:t>全市样点进行调查</w:t>
            </w:r>
          </w:p>
        </w:tc>
        <w:tc>
          <w:tcPr>
            <w:tcW w:w="992" w:type="dxa"/>
            <w:vAlign w:val="center"/>
          </w:tcPr>
          <w:p w14:paraId="25371755">
            <w:pPr>
              <w:pStyle w:val="15"/>
            </w:pPr>
            <w:r>
              <w:t>1174个</w:t>
            </w:r>
          </w:p>
        </w:tc>
        <w:tc>
          <w:tcPr>
            <w:tcW w:w="2789" w:type="dxa"/>
            <w:vAlign w:val="center"/>
          </w:tcPr>
          <w:p w14:paraId="56C176B6">
            <w:pPr>
              <w:pStyle w:val="15"/>
            </w:pPr>
            <w:r>
              <w:t>《河北省第三次土壤普查领导小组办公室关于做好土壤普查经费预算的通知》（冀土普办[2022]16号）</w:t>
            </w:r>
          </w:p>
        </w:tc>
      </w:tr>
      <w:tr w14:paraId="130C2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D730BF"/>
        </w:tc>
        <w:tc>
          <w:tcPr>
            <w:tcW w:w="1276" w:type="dxa"/>
            <w:vAlign w:val="center"/>
          </w:tcPr>
          <w:p w14:paraId="2866B0E2">
            <w:pPr>
              <w:pStyle w:val="15"/>
            </w:pPr>
            <w:r>
              <w:t>质量指标</w:t>
            </w:r>
          </w:p>
        </w:tc>
        <w:tc>
          <w:tcPr>
            <w:tcW w:w="1332" w:type="dxa"/>
            <w:vAlign w:val="center"/>
          </w:tcPr>
          <w:p w14:paraId="77BC77FD">
            <w:pPr>
              <w:pStyle w:val="15"/>
            </w:pPr>
            <w:r>
              <w:t>耕地质量</w:t>
            </w:r>
          </w:p>
        </w:tc>
        <w:tc>
          <w:tcPr>
            <w:tcW w:w="2229" w:type="dxa"/>
            <w:vAlign w:val="center"/>
          </w:tcPr>
          <w:p w14:paraId="2B08531D">
            <w:pPr>
              <w:pStyle w:val="15"/>
            </w:pPr>
            <w:r>
              <w:t>掌握全市土壤养分含量</w:t>
            </w:r>
          </w:p>
        </w:tc>
        <w:tc>
          <w:tcPr>
            <w:tcW w:w="992" w:type="dxa"/>
            <w:vAlign w:val="center"/>
          </w:tcPr>
          <w:p w14:paraId="15B0823D">
            <w:pPr>
              <w:pStyle w:val="15"/>
            </w:pPr>
            <w:r>
              <w:t>≥99%</w:t>
            </w:r>
          </w:p>
        </w:tc>
        <w:tc>
          <w:tcPr>
            <w:tcW w:w="2789" w:type="dxa"/>
            <w:vAlign w:val="center"/>
          </w:tcPr>
          <w:p w14:paraId="52856925">
            <w:pPr>
              <w:pStyle w:val="15"/>
            </w:pPr>
            <w:r>
              <w:t>《河北省第三次土壤普查领导小组办公室关于做好土壤普查经费预算的通知》（冀土普办[2022]16号）</w:t>
            </w:r>
          </w:p>
        </w:tc>
      </w:tr>
      <w:tr w14:paraId="670B8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536C8C"/>
        </w:tc>
        <w:tc>
          <w:tcPr>
            <w:tcW w:w="1276" w:type="dxa"/>
            <w:vAlign w:val="center"/>
          </w:tcPr>
          <w:p w14:paraId="65205B32">
            <w:pPr>
              <w:pStyle w:val="15"/>
            </w:pPr>
            <w:r>
              <w:t>时效指标</w:t>
            </w:r>
          </w:p>
        </w:tc>
        <w:tc>
          <w:tcPr>
            <w:tcW w:w="1332" w:type="dxa"/>
            <w:vAlign w:val="center"/>
          </w:tcPr>
          <w:p w14:paraId="29018A5C">
            <w:pPr>
              <w:pStyle w:val="15"/>
            </w:pPr>
            <w:r>
              <w:t>项目完成时间</w:t>
            </w:r>
          </w:p>
        </w:tc>
        <w:tc>
          <w:tcPr>
            <w:tcW w:w="2229" w:type="dxa"/>
            <w:vAlign w:val="center"/>
          </w:tcPr>
          <w:p w14:paraId="7FFFA251">
            <w:pPr>
              <w:pStyle w:val="15"/>
            </w:pPr>
            <w:r>
              <w:t>项目具体完成时间</w:t>
            </w:r>
          </w:p>
        </w:tc>
        <w:tc>
          <w:tcPr>
            <w:tcW w:w="992" w:type="dxa"/>
            <w:vAlign w:val="center"/>
          </w:tcPr>
          <w:p w14:paraId="7C0C1548">
            <w:pPr>
              <w:pStyle w:val="15"/>
            </w:pPr>
            <w:r>
              <w:t>2025年12月</w:t>
            </w:r>
          </w:p>
        </w:tc>
        <w:tc>
          <w:tcPr>
            <w:tcW w:w="2789" w:type="dxa"/>
            <w:vAlign w:val="center"/>
          </w:tcPr>
          <w:p w14:paraId="71E32D80">
            <w:pPr>
              <w:pStyle w:val="15"/>
            </w:pPr>
            <w:r>
              <w:t>《河北省第三次土壤普查领导小组办公室关于做好土壤普查经费预算的通知》（冀土普办[2022]16号）</w:t>
            </w:r>
          </w:p>
        </w:tc>
      </w:tr>
      <w:tr w14:paraId="77D48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04A61D"/>
        </w:tc>
        <w:tc>
          <w:tcPr>
            <w:tcW w:w="1276" w:type="dxa"/>
            <w:vAlign w:val="center"/>
          </w:tcPr>
          <w:p w14:paraId="7FE26BD2">
            <w:pPr>
              <w:pStyle w:val="15"/>
            </w:pPr>
            <w:r>
              <w:t>成本指标</w:t>
            </w:r>
          </w:p>
        </w:tc>
        <w:tc>
          <w:tcPr>
            <w:tcW w:w="1332" w:type="dxa"/>
            <w:vAlign w:val="center"/>
          </w:tcPr>
          <w:p w14:paraId="49711B13">
            <w:pPr>
              <w:pStyle w:val="15"/>
            </w:pPr>
            <w:r>
              <w:t>成本减少</w:t>
            </w:r>
          </w:p>
        </w:tc>
        <w:tc>
          <w:tcPr>
            <w:tcW w:w="2229" w:type="dxa"/>
            <w:vAlign w:val="center"/>
          </w:tcPr>
          <w:p w14:paraId="10D585AD">
            <w:pPr>
              <w:pStyle w:val="15"/>
            </w:pPr>
            <w:r>
              <w:t>农业生产成本减少</w:t>
            </w:r>
          </w:p>
        </w:tc>
        <w:tc>
          <w:tcPr>
            <w:tcW w:w="992" w:type="dxa"/>
            <w:vAlign w:val="center"/>
          </w:tcPr>
          <w:p w14:paraId="55252C8F">
            <w:pPr>
              <w:pStyle w:val="15"/>
            </w:pPr>
            <w:r>
              <w:t>≥30元</w:t>
            </w:r>
          </w:p>
        </w:tc>
        <w:tc>
          <w:tcPr>
            <w:tcW w:w="2789" w:type="dxa"/>
            <w:vAlign w:val="center"/>
          </w:tcPr>
          <w:p w14:paraId="5A10F84C">
            <w:pPr>
              <w:pStyle w:val="15"/>
            </w:pPr>
            <w:r>
              <w:t>《河北省第三次土壤普查领导小组办公室关于做好土壤普查经费预算的通知》（冀土普办[2022]16号）</w:t>
            </w:r>
          </w:p>
        </w:tc>
      </w:tr>
      <w:tr w14:paraId="22DF6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EA8D9D">
            <w:pPr>
              <w:pStyle w:val="17"/>
            </w:pPr>
            <w:r>
              <w:t>效益指标</w:t>
            </w:r>
          </w:p>
        </w:tc>
        <w:tc>
          <w:tcPr>
            <w:tcW w:w="1276" w:type="dxa"/>
            <w:vAlign w:val="center"/>
          </w:tcPr>
          <w:p w14:paraId="20F0F26E">
            <w:pPr>
              <w:pStyle w:val="15"/>
            </w:pPr>
            <w:r>
              <w:t>经济效益指标</w:t>
            </w:r>
          </w:p>
        </w:tc>
        <w:tc>
          <w:tcPr>
            <w:tcW w:w="1332" w:type="dxa"/>
            <w:vAlign w:val="center"/>
          </w:tcPr>
          <w:p w14:paraId="13E36458">
            <w:pPr>
              <w:pStyle w:val="15"/>
            </w:pPr>
            <w:r>
              <w:t>增加效益</w:t>
            </w:r>
          </w:p>
        </w:tc>
        <w:tc>
          <w:tcPr>
            <w:tcW w:w="2229" w:type="dxa"/>
            <w:vAlign w:val="center"/>
          </w:tcPr>
          <w:p w14:paraId="7EEAD8FD">
            <w:pPr>
              <w:pStyle w:val="15"/>
            </w:pPr>
            <w:r>
              <w:t>项目实施后经济效益增加</w:t>
            </w:r>
          </w:p>
        </w:tc>
        <w:tc>
          <w:tcPr>
            <w:tcW w:w="992" w:type="dxa"/>
            <w:vAlign w:val="center"/>
          </w:tcPr>
          <w:p w14:paraId="279D1C44">
            <w:pPr>
              <w:pStyle w:val="15"/>
            </w:pPr>
            <w:r>
              <w:t>≥80元</w:t>
            </w:r>
          </w:p>
        </w:tc>
        <w:tc>
          <w:tcPr>
            <w:tcW w:w="2789" w:type="dxa"/>
            <w:vAlign w:val="center"/>
          </w:tcPr>
          <w:p w14:paraId="5975A14E">
            <w:pPr>
              <w:pStyle w:val="15"/>
            </w:pPr>
            <w:r>
              <w:t>《河北省第三次土壤普查领导小组办公室关于做好土壤普查经费预算的通知》（冀土普办[2022]16号）</w:t>
            </w:r>
          </w:p>
        </w:tc>
      </w:tr>
      <w:tr w14:paraId="5990E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01D79D"/>
        </w:tc>
        <w:tc>
          <w:tcPr>
            <w:tcW w:w="1276" w:type="dxa"/>
            <w:vAlign w:val="center"/>
          </w:tcPr>
          <w:p w14:paraId="2824671B">
            <w:pPr>
              <w:pStyle w:val="15"/>
            </w:pPr>
            <w:r>
              <w:t>社会效益指标</w:t>
            </w:r>
          </w:p>
        </w:tc>
        <w:tc>
          <w:tcPr>
            <w:tcW w:w="1332" w:type="dxa"/>
            <w:vAlign w:val="center"/>
          </w:tcPr>
          <w:p w14:paraId="51F68C0D">
            <w:pPr>
              <w:pStyle w:val="15"/>
            </w:pPr>
            <w:r>
              <w:t>土壤养分含量</w:t>
            </w:r>
          </w:p>
        </w:tc>
        <w:tc>
          <w:tcPr>
            <w:tcW w:w="2229" w:type="dxa"/>
            <w:vAlign w:val="center"/>
          </w:tcPr>
          <w:p w14:paraId="187432CF">
            <w:pPr>
              <w:pStyle w:val="15"/>
            </w:pPr>
            <w:r>
              <w:t>增加农民对土壤养分含量认知的提升</w:t>
            </w:r>
          </w:p>
        </w:tc>
        <w:tc>
          <w:tcPr>
            <w:tcW w:w="992" w:type="dxa"/>
            <w:vAlign w:val="center"/>
          </w:tcPr>
          <w:p w14:paraId="767C5352">
            <w:pPr>
              <w:pStyle w:val="15"/>
            </w:pPr>
            <w:r>
              <w:t>≥92%</w:t>
            </w:r>
          </w:p>
        </w:tc>
        <w:tc>
          <w:tcPr>
            <w:tcW w:w="2789" w:type="dxa"/>
            <w:vAlign w:val="center"/>
          </w:tcPr>
          <w:p w14:paraId="5DC5CB87">
            <w:pPr>
              <w:pStyle w:val="15"/>
            </w:pPr>
            <w:r>
              <w:t>《河北省第三次土壤普查领导小组办公室关于做好土壤普查经费预算的通知》（冀土普办[2022]16号）</w:t>
            </w:r>
          </w:p>
        </w:tc>
      </w:tr>
      <w:tr w14:paraId="06869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EA0E75">
            <w:pPr>
              <w:pStyle w:val="17"/>
            </w:pPr>
            <w:r>
              <w:t>满意度指标</w:t>
            </w:r>
          </w:p>
        </w:tc>
        <w:tc>
          <w:tcPr>
            <w:tcW w:w="1276" w:type="dxa"/>
            <w:vAlign w:val="center"/>
          </w:tcPr>
          <w:p w14:paraId="46ACA8C5">
            <w:pPr>
              <w:pStyle w:val="15"/>
            </w:pPr>
            <w:r>
              <w:t>服务对象满意度指标</w:t>
            </w:r>
          </w:p>
        </w:tc>
        <w:tc>
          <w:tcPr>
            <w:tcW w:w="1332" w:type="dxa"/>
            <w:vAlign w:val="center"/>
          </w:tcPr>
          <w:p w14:paraId="75D2A891">
            <w:pPr>
              <w:pStyle w:val="15"/>
            </w:pPr>
            <w:r>
              <w:t>农户满意度</w:t>
            </w:r>
          </w:p>
        </w:tc>
        <w:tc>
          <w:tcPr>
            <w:tcW w:w="2229" w:type="dxa"/>
            <w:vAlign w:val="center"/>
          </w:tcPr>
          <w:p w14:paraId="34AD4498">
            <w:pPr>
              <w:pStyle w:val="15"/>
            </w:pPr>
            <w:r>
              <w:t>相关农户调查满意度</w:t>
            </w:r>
          </w:p>
        </w:tc>
        <w:tc>
          <w:tcPr>
            <w:tcW w:w="992" w:type="dxa"/>
            <w:vAlign w:val="center"/>
          </w:tcPr>
          <w:p w14:paraId="4C9FFE81">
            <w:pPr>
              <w:pStyle w:val="15"/>
            </w:pPr>
            <w:r>
              <w:t>≥95%</w:t>
            </w:r>
          </w:p>
        </w:tc>
        <w:tc>
          <w:tcPr>
            <w:tcW w:w="2789" w:type="dxa"/>
            <w:vAlign w:val="center"/>
          </w:tcPr>
          <w:p w14:paraId="15E303DB">
            <w:pPr>
              <w:pStyle w:val="15"/>
            </w:pPr>
            <w:r>
              <w:t>《河北省第三次土壤普查领导小组办公室关于做好土壤普查经费预算的通知》（冀土普办[2022]16号）</w:t>
            </w:r>
          </w:p>
        </w:tc>
      </w:tr>
    </w:tbl>
    <w:p w14:paraId="20C0ECE9">
      <w:pPr>
        <w:sectPr>
          <w:type w:val="continuous"/>
          <w:pgSz w:w="11900" w:h="16840"/>
          <w:pgMar w:top="1984" w:right="1304" w:bottom="1134" w:left="1304" w:header="720" w:footer="720" w:gutter="0"/>
          <w:cols w:space="720" w:num="1"/>
        </w:sectPr>
      </w:pPr>
    </w:p>
    <w:p w14:paraId="7E5C02EB">
      <w:pPr>
        <w:rPr>
          <w:rFonts w:ascii="方正楷体简体" w:hAnsi="方正楷体简体" w:eastAsia="方正楷体简体" w:cs="方正楷体简体"/>
          <w:sz w:val="32"/>
          <w:szCs w:val="32"/>
        </w:rPr>
      </w:pPr>
      <w:bookmarkStart w:id="44" w:name="_Toc_4_4_0000000044"/>
      <w:r>
        <w:rPr>
          <w:rFonts w:ascii="方正楷体简体" w:hAnsi="方正楷体简体" w:eastAsia="方正楷体简体" w:cs="方正楷体简体"/>
          <w:sz w:val="32"/>
          <w:szCs w:val="32"/>
        </w:rPr>
        <w:br w:type="page"/>
      </w:r>
    </w:p>
    <w:p w14:paraId="6F8105AC">
      <w:pPr>
        <w:kinsoku w:val="0"/>
        <w:autoSpaceDE w:val="0"/>
        <w:autoSpaceDN w:val="0"/>
        <w:adjustRightInd w:val="0"/>
        <w:snapToGrid w:val="0"/>
        <w:spacing w:line="570" w:lineRule="exact"/>
        <w:ind w:firstLine="640" w:firstLineChars="200"/>
        <w:textAlignment w:val="baseline"/>
        <w:rPr>
          <w:rFonts w:ascii="方正楷体简体" w:hAnsi="方正楷体简体" w:eastAsia="方正楷体简体" w:cs="方正楷体简体"/>
          <w:sz w:val="32"/>
          <w:szCs w:val="32"/>
        </w:rPr>
      </w:pPr>
      <w:r>
        <w:rPr>
          <w:rFonts w:ascii="方正楷体简体" w:hAnsi="方正楷体简体" w:eastAsia="方正楷体简体" w:cs="方正楷体简体"/>
          <w:sz w:val="32"/>
          <w:szCs w:val="32"/>
        </w:rPr>
        <w:t>41.农村厕所管护五项机制绩效目标表</w:t>
      </w:r>
      <w:bookmarkEnd w:id="44"/>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ADACC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9657CE8">
            <w:pPr>
              <w:pStyle w:val="14"/>
            </w:pPr>
            <w:r>
              <w:t>326001遵化市农业农村局本级</w:t>
            </w:r>
          </w:p>
        </w:tc>
        <w:tc>
          <w:tcPr>
            <w:tcW w:w="1843" w:type="dxa"/>
            <w:tcBorders>
              <w:top w:val="single" w:color="FFFFFF" w:sz="6" w:space="0"/>
              <w:left w:val="single" w:color="FFFFFF" w:sz="6" w:space="0"/>
              <w:right w:val="single" w:color="FFFFFF" w:sz="6" w:space="0"/>
            </w:tcBorders>
            <w:vAlign w:val="center"/>
          </w:tcPr>
          <w:p w14:paraId="322B479C">
            <w:pPr>
              <w:pStyle w:val="13"/>
            </w:pPr>
            <w:r>
              <w:t>单位：万元</w:t>
            </w:r>
          </w:p>
        </w:tc>
      </w:tr>
      <w:tr w14:paraId="3C742E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F590EF">
            <w:pPr>
              <w:pStyle w:val="16"/>
            </w:pPr>
            <w:r>
              <w:t>项目编码</w:t>
            </w:r>
          </w:p>
        </w:tc>
        <w:tc>
          <w:tcPr>
            <w:tcW w:w="2608" w:type="dxa"/>
            <w:gridSpan w:val="2"/>
            <w:vAlign w:val="center"/>
          </w:tcPr>
          <w:p w14:paraId="37E623EE">
            <w:pPr>
              <w:pStyle w:val="15"/>
            </w:pPr>
            <w:r>
              <w:t>13028125P000126100049</w:t>
            </w:r>
          </w:p>
        </w:tc>
        <w:tc>
          <w:tcPr>
            <w:tcW w:w="1587" w:type="dxa"/>
            <w:vAlign w:val="center"/>
          </w:tcPr>
          <w:p w14:paraId="2DE347AA">
            <w:pPr>
              <w:pStyle w:val="16"/>
            </w:pPr>
            <w:r>
              <w:t>项目名称</w:t>
            </w:r>
          </w:p>
        </w:tc>
        <w:tc>
          <w:tcPr>
            <w:tcW w:w="4423" w:type="dxa"/>
            <w:gridSpan w:val="3"/>
            <w:vAlign w:val="center"/>
          </w:tcPr>
          <w:p w14:paraId="6119310E">
            <w:pPr>
              <w:pStyle w:val="15"/>
            </w:pPr>
            <w:r>
              <w:t>农村厕所管护五项机制</w:t>
            </w:r>
          </w:p>
        </w:tc>
      </w:tr>
      <w:tr w14:paraId="472199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2BC99B">
            <w:pPr>
              <w:pStyle w:val="16"/>
            </w:pPr>
            <w:r>
              <w:t>预算规模及资金用途</w:t>
            </w:r>
          </w:p>
        </w:tc>
        <w:tc>
          <w:tcPr>
            <w:tcW w:w="1276" w:type="dxa"/>
            <w:vAlign w:val="center"/>
          </w:tcPr>
          <w:p w14:paraId="15D63EFD">
            <w:pPr>
              <w:pStyle w:val="16"/>
            </w:pPr>
            <w:r>
              <w:t>预算数</w:t>
            </w:r>
          </w:p>
        </w:tc>
        <w:tc>
          <w:tcPr>
            <w:tcW w:w="1332" w:type="dxa"/>
            <w:vAlign w:val="center"/>
          </w:tcPr>
          <w:p w14:paraId="182A8079">
            <w:pPr>
              <w:pStyle w:val="15"/>
            </w:pPr>
            <w:r>
              <w:t>921.00</w:t>
            </w:r>
          </w:p>
        </w:tc>
        <w:tc>
          <w:tcPr>
            <w:tcW w:w="1587" w:type="dxa"/>
            <w:vAlign w:val="center"/>
          </w:tcPr>
          <w:p w14:paraId="3AD67667">
            <w:pPr>
              <w:pStyle w:val="16"/>
            </w:pPr>
            <w:r>
              <w:t>其中：财政    资金</w:t>
            </w:r>
          </w:p>
        </w:tc>
        <w:tc>
          <w:tcPr>
            <w:tcW w:w="1304" w:type="dxa"/>
            <w:vAlign w:val="center"/>
          </w:tcPr>
          <w:p w14:paraId="6D6A601B">
            <w:pPr>
              <w:pStyle w:val="15"/>
            </w:pPr>
            <w:r>
              <w:t>921.00</w:t>
            </w:r>
          </w:p>
        </w:tc>
        <w:tc>
          <w:tcPr>
            <w:tcW w:w="1276" w:type="dxa"/>
            <w:vAlign w:val="center"/>
          </w:tcPr>
          <w:p w14:paraId="6DF66062">
            <w:pPr>
              <w:pStyle w:val="16"/>
            </w:pPr>
            <w:r>
              <w:t>其他资金</w:t>
            </w:r>
          </w:p>
        </w:tc>
        <w:tc>
          <w:tcPr>
            <w:tcW w:w="1843" w:type="dxa"/>
            <w:vAlign w:val="center"/>
          </w:tcPr>
          <w:p w14:paraId="603B1944">
            <w:pPr>
              <w:pStyle w:val="15"/>
            </w:pPr>
          </w:p>
        </w:tc>
      </w:tr>
      <w:tr w14:paraId="60B71D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FA1A33"/>
        </w:tc>
        <w:tc>
          <w:tcPr>
            <w:tcW w:w="8618" w:type="dxa"/>
            <w:gridSpan w:val="6"/>
            <w:vAlign w:val="center"/>
          </w:tcPr>
          <w:p w14:paraId="4801EADE">
            <w:pPr>
              <w:pStyle w:val="15"/>
            </w:pPr>
            <w:r>
              <w:t>预算数921万元，其中：财政资金921万元，其他资金0万元。主要用于农村厕所管护五项机制</w:t>
            </w:r>
          </w:p>
        </w:tc>
      </w:tr>
      <w:tr w14:paraId="3C803B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E03B04">
            <w:pPr>
              <w:pStyle w:val="16"/>
            </w:pPr>
            <w:r>
              <w:t>资金支出计划（%）</w:t>
            </w:r>
          </w:p>
        </w:tc>
        <w:tc>
          <w:tcPr>
            <w:tcW w:w="2608" w:type="dxa"/>
            <w:gridSpan w:val="2"/>
            <w:vAlign w:val="center"/>
          </w:tcPr>
          <w:p w14:paraId="0AF02854">
            <w:pPr>
              <w:pStyle w:val="16"/>
            </w:pPr>
            <w:r>
              <w:t>3月底</w:t>
            </w:r>
          </w:p>
        </w:tc>
        <w:tc>
          <w:tcPr>
            <w:tcW w:w="1587" w:type="dxa"/>
            <w:vAlign w:val="center"/>
          </w:tcPr>
          <w:p w14:paraId="7EB4DF4B">
            <w:pPr>
              <w:pStyle w:val="16"/>
            </w:pPr>
            <w:r>
              <w:t>6月底</w:t>
            </w:r>
          </w:p>
        </w:tc>
        <w:tc>
          <w:tcPr>
            <w:tcW w:w="1304" w:type="dxa"/>
            <w:vAlign w:val="center"/>
          </w:tcPr>
          <w:p w14:paraId="599D48D6">
            <w:pPr>
              <w:pStyle w:val="16"/>
            </w:pPr>
            <w:r>
              <w:t>10月底</w:t>
            </w:r>
          </w:p>
        </w:tc>
        <w:tc>
          <w:tcPr>
            <w:tcW w:w="3119" w:type="dxa"/>
            <w:gridSpan w:val="2"/>
            <w:vAlign w:val="center"/>
          </w:tcPr>
          <w:p w14:paraId="165883F4">
            <w:pPr>
              <w:pStyle w:val="16"/>
            </w:pPr>
            <w:r>
              <w:t>12月底</w:t>
            </w:r>
          </w:p>
        </w:tc>
      </w:tr>
      <w:tr w14:paraId="435D85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4E4ABB"/>
        </w:tc>
        <w:tc>
          <w:tcPr>
            <w:tcW w:w="2608" w:type="dxa"/>
            <w:gridSpan w:val="2"/>
            <w:vAlign w:val="center"/>
          </w:tcPr>
          <w:p w14:paraId="3DC575EE">
            <w:pPr>
              <w:pStyle w:val="17"/>
            </w:pPr>
            <w:r>
              <w:t>30%</w:t>
            </w:r>
          </w:p>
        </w:tc>
        <w:tc>
          <w:tcPr>
            <w:tcW w:w="1587" w:type="dxa"/>
            <w:vAlign w:val="center"/>
          </w:tcPr>
          <w:p w14:paraId="626E0771">
            <w:pPr>
              <w:pStyle w:val="17"/>
            </w:pPr>
            <w:r>
              <w:t>60%</w:t>
            </w:r>
          </w:p>
        </w:tc>
        <w:tc>
          <w:tcPr>
            <w:tcW w:w="1304" w:type="dxa"/>
            <w:vAlign w:val="center"/>
          </w:tcPr>
          <w:p w14:paraId="19734846">
            <w:pPr>
              <w:pStyle w:val="17"/>
            </w:pPr>
            <w:r>
              <w:t>90%</w:t>
            </w:r>
          </w:p>
        </w:tc>
        <w:tc>
          <w:tcPr>
            <w:tcW w:w="3119" w:type="dxa"/>
            <w:gridSpan w:val="2"/>
            <w:vAlign w:val="center"/>
          </w:tcPr>
          <w:p w14:paraId="6DA09DC5">
            <w:pPr>
              <w:pStyle w:val="17"/>
            </w:pPr>
            <w:r>
              <w:t>100%</w:t>
            </w:r>
          </w:p>
        </w:tc>
      </w:tr>
      <w:tr w14:paraId="714969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1EFFCD">
            <w:pPr>
              <w:pStyle w:val="16"/>
            </w:pPr>
            <w:r>
              <w:t>绩效目标</w:t>
            </w:r>
          </w:p>
        </w:tc>
        <w:tc>
          <w:tcPr>
            <w:tcW w:w="8618" w:type="dxa"/>
            <w:gridSpan w:val="6"/>
            <w:vAlign w:val="center"/>
          </w:tcPr>
          <w:p w14:paraId="0207BFFF">
            <w:pPr>
              <w:pStyle w:val="15"/>
            </w:pPr>
            <w:r>
              <w:t>1.年收集处理厕所粪污量达到13万吨</w:t>
            </w:r>
          </w:p>
          <w:p w14:paraId="6EA25517">
            <w:pPr>
              <w:pStyle w:val="15"/>
            </w:pPr>
            <w:r>
              <w:t>2.“五项机制”发挥效能，基本实现厕具坏了有人修、粪污满了有人掏、掏了以后能利用、日常运行有监管，问题厕所随有随清。</w:t>
            </w:r>
          </w:p>
        </w:tc>
      </w:tr>
    </w:tbl>
    <w:p w14:paraId="67DBE173">
      <w:pPr>
        <w:spacing w:line="2" w:lineRule="exact"/>
        <w:jc w:val="center"/>
      </w:pPr>
    </w:p>
    <w:tbl>
      <w:tblPr>
        <w:tblStyle w:val="7"/>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662"/>
        <w:gridCol w:w="1418"/>
        <w:gridCol w:w="2930"/>
      </w:tblGrid>
      <w:tr w14:paraId="603A3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DA8CCE">
            <w:pPr>
              <w:pStyle w:val="16"/>
            </w:pPr>
            <w:r>
              <w:t>一级指标</w:t>
            </w:r>
          </w:p>
        </w:tc>
        <w:tc>
          <w:tcPr>
            <w:tcW w:w="1276" w:type="dxa"/>
            <w:vAlign w:val="center"/>
          </w:tcPr>
          <w:p w14:paraId="6B1848C4">
            <w:pPr>
              <w:pStyle w:val="16"/>
            </w:pPr>
            <w:r>
              <w:t>二级指标</w:t>
            </w:r>
          </w:p>
        </w:tc>
        <w:tc>
          <w:tcPr>
            <w:tcW w:w="1332" w:type="dxa"/>
            <w:vAlign w:val="center"/>
          </w:tcPr>
          <w:p w14:paraId="72369928">
            <w:pPr>
              <w:pStyle w:val="16"/>
            </w:pPr>
            <w:r>
              <w:t>三级指标</w:t>
            </w:r>
          </w:p>
        </w:tc>
        <w:tc>
          <w:tcPr>
            <w:tcW w:w="1662" w:type="dxa"/>
            <w:vAlign w:val="center"/>
          </w:tcPr>
          <w:p w14:paraId="5741A43A">
            <w:pPr>
              <w:pStyle w:val="16"/>
            </w:pPr>
            <w:r>
              <w:t>绩效指标描述</w:t>
            </w:r>
          </w:p>
        </w:tc>
        <w:tc>
          <w:tcPr>
            <w:tcW w:w="1418" w:type="dxa"/>
            <w:vAlign w:val="center"/>
          </w:tcPr>
          <w:p w14:paraId="5DDF8E50">
            <w:pPr>
              <w:pStyle w:val="16"/>
            </w:pPr>
            <w:r>
              <w:t>指标值</w:t>
            </w:r>
          </w:p>
        </w:tc>
        <w:tc>
          <w:tcPr>
            <w:tcW w:w="2930" w:type="dxa"/>
            <w:vAlign w:val="center"/>
          </w:tcPr>
          <w:p w14:paraId="056DAD90">
            <w:pPr>
              <w:pStyle w:val="16"/>
            </w:pPr>
            <w:r>
              <w:t>指标值确定依据</w:t>
            </w:r>
          </w:p>
        </w:tc>
      </w:tr>
      <w:tr w14:paraId="2F058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B33464">
            <w:pPr>
              <w:pStyle w:val="17"/>
            </w:pPr>
            <w:r>
              <w:t>产出指标</w:t>
            </w:r>
          </w:p>
        </w:tc>
        <w:tc>
          <w:tcPr>
            <w:tcW w:w="1276" w:type="dxa"/>
            <w:vAlign w:val="center"/>
          </w:tcPr>
          <w:p w14:paraId="07B2D15B">
            <w:pPr>
              <w:pStyle w:val="15"/>
            </w:pPr>
            <w:r>
              <w:t>数量指标</w:t>
            </w:r>
          </w:p>
        </w:tc>
        <w:tc>
          <w:tcPr>
            <w:tcW w:w="1332" w:type="dxa"/>
            <w:vAlign w:val="center"/>
          </w:tcPr>
          <w:p w14:paraId="712B7F8E">
            <w:pPr>
              <w:pStyle w:val="15"/>
            </w:pPr>
            <w:r>
              <w:t>年收集处理厕所粪污量</w:t>
            </w:r>
          </w:p>
        </w:tc>
        <w:tc>
          <w:tcPr>
            <w:tcW w:w="1662" w:type="dxa"/>
            <w:vAlign w:val="center"/>
          </w:tcPr>
          <w:p w14:paraId="51027612">
            <w:pPr>
              <w:pStyle w:val="15"/>
            </w:pPr>
            <w:r>
              <w:t>年收集处理厕所粪污量</w:t>
            </w:r>
          </w:p>
        </w:tc>
        <w:tc>
          <w:tcPr>
            <w:tcW w:w="1418" w:type="dxa"/>
            <w:vAlign w:val="center"/>
          </w:tcPr>
          <w:p w14:paraId="32C6E0E9">
            <w:pPr>
              <w:pStyle w:val="15"/>
            </w:pPr>
            <w:r>
              <w:t>≥13万吨</w:t>
            </w:r>
          </w:p>
        </w:tc>
        <w:tc>
          <w:tcPr>
            <w:tcW w:w="2930" w:type="dxa"/>
            <w:vAlign w:val="center"/>
          </w:tcPr>
          <w:p w14:paraId="0CD310E8">
            <w:pPr>
              <w:pStyle w:val="15"/>
            </w:pPr>
            <w:r>
              <w:t>《关于建立健全农村厕所管护“五项机制”的指导意见》（冀农居办﹝2022﹞20号）</w:t>
            </w:r>
          </w:p>
        </w:tc>
      </w:tr>
      <w:tr w14:paraId="60B42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57CA98"/>
        </w:tc>
        <w:tc>
          <w:tcPr>
            <w:tcW w:w="1276" w:type="dxa"/>
            <w:vAlign w:val="center"/>
          </w:tcPr>
          <w:p w14:paraId="4BDB8D13">
            <w:pPr>
              <w:pStyle w:val="15"/>
            </w:pPr>
            <w:r>
              <w:t>质量指标</w:t>
            </w:r>
          </w:p>
        </w:tc>
        <w:tc>
          <w:tcPr>
            <w:tcW w:w="1332" w:type="dxa"/>
            <w:vAlign w:val="center"/>
          </w:tcPr>
          <w:p w14:paraId="3470EAC8">
            <w:pPr>
              <w:pStyle w:val="15"/>
            </w:pPr>
            <w:r>
              <w:t>达到质量要求</w:t>
            </w:r>
          </w:p>
        </w:tc>
        <w:tc>
          <w:tcPr>
            <w:tcW w:w="1662" w:type="dxa"/>
            <w:vAlign w:val="center"/>
          </w:tcPr>
          <w:p w14:paraId="60211B45">
            <w:pPr>
              <w:pStyle w:val="15"/>
            </w:pPr>
            <w:r>
              <w:t>达到质量要求</w:t>
            </w:r>
          </w:p>
        </w:tc>
        <w:tc>
          <w:tcPr>
            <w:tcW w:w="1418" w:type="dxa"/>
            <w:vAlign w:val="center"/>
          </w:tcPr>
          <w:p w14:paraId="4E0626D4">
            <w:pPr>
              <w:pStyle w:val="15"/>
            </w:pPr>
            <w:r>
              <w:t>≥95%</w:t>
            </w:r>
          </w:p>
        </w:tc>
        <w:tc>
          <w:tcPr>
            <w:tcW w:w="2930" w:type="dxa"/>
            <w:vAlign w:val="center"/>
          </w:tcPr>
          <w:p w14:paraId="2560AA37">
            <w:pPr>
              <w:pStyle w:val="15"/>
            </w:pPr>
            <w:r>
              <w:t>《关于建立健全农村厕所管护“五项机制”的指导意见》（冀农居办﹝2022﹞21号）</w:t>
            </w:r>
          </w:p>
        </w:tc>
      </w:tr>
      <w:tr w14:paraId="2F956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2E95F4"/>
        </w:tc>
        <w:tc>
          <w:tcPr>
            <w:tcW w:w="1276" w:type="dxa"/>
            <w:vAlign w:val="center"/>
          </w:tcPr>
          <w:p w14:paraId="624C9FC9">
            <w:pPr>
              <w:pStyle w:val="15"/>
            </w:pPr>
            <w:r>
              <w:t>时效指标</w:t>
            </w:r>
          </w:p>
        </w:tc>
        <w:tc>
          <w:tcPr>
            <w:tcW w:w="1332" w:type="dxa"/>
            <w:vAlign w:val="center"/>
          </w:tcPr>
          <w:p w14:paraId="2430F9B3">
            <w:pPr>
              <w:pStyle w:val="15"/>
            </w:pPr>
            <w:r>
              <w:t>按时完成任务</w:t>
            </w:r>
          </w:p>
        </w:tc>
        <w:tc>
          <w:tcPr>
            <w:tcW w:w="1662" w:type="dxa"/>
            <w:vAlign w:val="center"/>
          </w:tcPr>
          <w:p w14:paraId="0A419255">
            <w:pPr>
              <w:pStyle w:val="15"/>
            </w:pPr>
            <w:r>
              <w:t>按时完成任务</w:t>
            </w:r>
          </w:p>
        </w:tc>
        <w:tc>
          <w:tcPr>
            <w:tcW w:w="1418" w:type="dxa"/>
            <w:vAlign w:val="center"/>
          </w:tcPr>
          <w:p w14:paraId="384B1028">
            <w:pPr>
              <w:pStyle w:val="15"/>
            </w:pPr>
            <w:r>
              <w:t>2025年底</w:t>
            </w:r>
          </w:p>
        </w:tc>
        <w:tc>
          <w:tcPr>
            <w:tcW w:w="2930" w:type="dxa"/>
            <w:vAlign w:val="center"/>
          </w:tcPr>
          <w:p w14:paraId="211FCBB6">
            <w:pPr>
              <w:pStyle w:val="15"/>
            </w:pPr>
            <w:r>
              <w:t>《关于建立健全农村厕所管护“五项机制”的指导意见》（冀农居办﹝2022﹞22号）</w:t>
            </w:r>
          </w:p>
        </w:tc>
      </w:tr>
      <w:tr w14:paraId="7AD9F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2A7268"/>
        </w:tc>
        <w:tc>
          <w:tcPr>
            <w:tcW w:w="1276" w:type="dxa"/>
            <w:vAlign w:val="center"/>
          </w:tcPr>
          <w:p w14:paraId="1587E094">
            <w:pPr>
              <w:pStyle w:val="15"/>
            </w:pPr>
            <w:r>
              <w:t>成本指标</w:t>
            </w:r>
          </w:p>
        </w:tc>
        <w:tc>
          <w:tcPr>
            <w:tcW w:w="1332" w:type="dxa"/>
            <w:vAlign w:val="center"/>
          </w:tcPr>
          <w:p w14:paraId="07BBA918">
            <w:pPr>
              <w:pStyle w:val="15"/>
            </w:pPr>
            <w:r>
              <w:t>实际成本未超预算</w:t>
            </w:r>
          </w:p>
        </w:tc>
        <w:tc>
          <w:tcPr>
            <w:tcW w:w="1662" w:type="dxa"/>
            <w:vAlign w:val="center"/>
          </w:tcPr>
          <w:p w14:paraId="57FAFA9C">
            <w:pPr>
              <w:pStyle w:val="15"/>
            </w:pPr>
            <w:r>
              <w:t>实际成本未超预算</w:t>
            </w:r>
          </w:p>
        </w:tc>
        <w:tc>
          <w:tcPr>
            <w:tcW w:w="1418" w:type="dxa"/>
            <w:vAlign w:val="center"/>
          </w:tcPr>
          <w:p w14:paraId="2B70105A">
            <w:pPr>
              <w:pStyle w:val="15"/>
            </w:pPr>
            <w:r>
              <w:t>≤921万元</w:t>
            </w:r>
          </w:p>
        </w:tc>
        <w:tc>
          <w:tcPr>
            <w:tcW w:w="2930" w:type="dxa"/>
            <w:vAlign w:val="center"/>
          </w:tcPr>
          <w:p w14:paraId="0526C810">
            <w:pPr>
              <w:pStyle w:val="15"/>
            </w:pPr>
            <w:r>
              <w:t>《关于建立健全农村厕所管护“五项机制”的指导意见》（冀农居办﹝2022﹞23号）</w:t>
            </w:r>
          </w:p>
        </w:tc>
      </w:tr>
      <w:tr w14:paraId="2CCDF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830650">
            <w:pPr>
              <w:pStyle w:val="17"/>
            </w:pPr>
            <w:r>
              <w:t>效益指标</w:t>
            </w:r>
          </w:p>
        </w:tc>
        <w:tc>
          <w:tcPr>
            <w:tcW w:w="1276" w:type="dxa"/>
            <w:vAlign w:val="center"/>
          </w:tcPr>
          <w:p w14:paraId="5D527868">
            <w:pPr>
              <w:pStyle w:val="15"/>
            </w:pPr>
            <w:r>
              <w:t>生态效益指标</w:t>
            </w:r>
          </w:p>
        </w:tc>
        <w:tc>
          <w:tcPr>
            <w:tcW w:w="1332" w:type="dxa"/>
            <w:vAlign w:val="center"/>
          </w:tcPr>
          <w:p w14:paraId="3F97A121">
            <w:pPr>
              <w:pStyle w:val="15"/>
            </w:pPr>
            <w:r>
              <w:t>厕所粪污无害化处理率</w:t>
            </w:r>
          </w:p>
        </w:tc>
        <w:tc>
          <w:tcPr>
            <w:tcW w:w="1662" w:type="dxa"/>
            <w:vAlign w:val="center"/>
          </w:tcPr>
          <w:p w14:paraId="0103A4E9">
            <w:pPr>
              <w:pStyle w:val="15"/>
            </w:pPr>
            <w:r>
              <w:t>厕所粪污无害化处理率</w:t>
            </w:r>
          </w:p>
        </w:tc>
        <w:tc>
          <w:tcPr>
            <w:tcW w:w="1418" w:type="dxa"/>
            <w:vAlign w:val="center"/>
          </w:tcPr>
          <w:p w14:paraId="4B940892">
            <w:pPr>
              <w:pStyle w:val="15"/>
            </w:pPr>
            <w:r>
              <w:t>≥95%</w:t>
            </w:r>
          </w:p>
        </w:tc>
        <w:tc>
          <w:tcPr>
            <w:tcW w:w="2930" w:type="dxa"/>
            <w:vAlign w:val="center"/>
          </w:tcPr>
          <w:p w14:paraId="6A1BBC04">
            <w:pPr>
              <w:pStyle w:val="15"/>
            </w:pPr>
            <w:r>
              <w:t>《关于建立健全农村厕所管护“五项机制”的指导意见》（冀农居办﹝2022﹞26号）</w:t>
            </w:r>
          </w:p>
        </w:tc>
      </w:tr>
      <w:tr w14:paraId="3984A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8A19C4"/>
        </w:tc>
        <w:tc>
          <w:tcPr>
            <w:tcW w:w="1276" w:type="dxa"/>
            <w:vAlign w:val="center"/>
          </w:tcPr>
          <w:p w14:paraId="323641DB">
            <w:pPr>
              <w:pStyle w:val="15"/>
            </w:pPr>
            <w:r>
              <w:t>可持续影响指标</w:t>
            </w:r>
          </w:p>
        </w:tc>
        <w:tc>
          <w:tcPr>
            <w:tcW w:w="1332" w:type="dxa"/>
            <w:vAlign w:val="center"/>
          </w:tcPr>
          <w:p w14:paraId="760D9603">
            <w:pPr>
              <w:pStyle w:val="15"/>
            </w:pPr>
            <w:r>
              <w:t>基本建立农村厕所管护机制</w:t>
            </w:r>
          </w:p>
        </w:tc>
        <w:tc>
          <w:tcPr>
            <w:tcW w:w="1662" w:type="dxa"/>
            <w:vAlign w:val="center"/>
          </w:tcPr>
          <w:p w14:paraId="00B10DEC">
            <w:pPr>
              <w:pStyle w:val="15"/>
            </w:pPr>
            <w:r>
              <w:t>基本建立农村厕所管护机制</w:t>
            </w:r>
          </w:p>
        </w:tc>
        <w:tc>
          <w:tcPr>
            <w:tcW w:w="1418" w:type="dxa"/>
            <w:vAlign w:val="center"/>
          </w:tcPr>
          <w:p w14:paraId="7B1B9ECB">
            <w:pPr>
              <w:pStyle w:val="15"/>
            </w:pPr>
            <w:r>
              <w:t>≥10年</w:t>
            </w:r>
          </w:p>
        </w:tc>
        <w:tc>
          <w:tcPr>
            <w:tcW w:w="2930" w:type="dxa"/>
            <w:vAlign w:val="center"/>
          </w:tcPr>
          <w:p w14:paraId="05011109">
            <w:pPr>
              <w:pStyle w:val="15"/>
            </w:pPr>
            <w:r>
              <w:t>《关于建立健全农村厕所管护“五项机制”的指导意见》（冀农居办﹝2022﹞27号）</w:t>
            </w:r>
          </w:p>
        </w:tc>
      </w:tr>
      <w:tr w14:paraId="47850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EF248C">
            <w:pPr>
              <w:pStyle w:val="17"/>
            </w:pPr>
            <w:r>
              <w:t>满意度指标</w:t>
            </w:r>
          </w:p>
        </w:tc>
        <w:tc>
          <w:tcPr>
            <w:tcW w:w="1276" w:type="dxa"/>
            <w:vAlign w:val="center"/>
          </w:tcPr>
          <w:p w14:paraId="7D44C9A0">
            <w:pPr>
              <w:pStyle w:val="15"/>
            </w:pPr>
            <w:r>
              <w:t>服务对象满意度指标</w:t>
            </w:r>
          </w:p>
        </w:tc>
        <w:tc>
          <w:tcPr>
            <w:tcW w:w="1332" w:type="dxa"/>
            <w:vAlign w:val="center"/>
          </w:tcPr>
          <w:p w14:paraId="1B20AE25">
            <w:pPr>
              <w:pStyle w:val="15"/>
            </w:pPr>
            <w:r>
              <w:t>项目区农民满意度</w:t>
            </w:r>
          </w:p>
        </w:tc>
        <w:tc>
          <w:tcPr>
            <w:tcW w:w="1662" w:type="dxa"/>
            <w:vAlign w:val="center"/>
          </w:tcPr>
          <w:p w14:paraId="0CB42B27">
            <w:pPr>
              <w:pStyle w:val="15"/>
            </w:pPr>
            <w:r>
              <w:t>项目区农民满意度</w:t>
            </w:r>
          </w:p>
        </w:tc>
        <w:tc>
          <w:tcPr>
            <w:tcW w:w="1418" w:type="dxa"/>
            <w:vAlign w:val="center"/>
          </w:tcPr>
          <w:p w14:paraId="15DCF47F">
            <w:pPr>
              <w:pStyle w:val="15"/>
            </w:pPr>
            <w:r>
              <w:t>≥95%</w:t>
            </w:r>
          </w:p>
        </w:tc>
        <w:tc>
          <w:tcPr>
            <w:tcW w:w="2930" w:type="dxa"/>
            <w:vAlign w:val="center"/>
          </w:tcPr>
          <w:p w14:paraId="3253E551">
            <w:pPr>
              <w:pStyle w:val="15"/>
            </w:pPr>
            <w:r>
              <w:t>《关于建立健全农村厕所管护“五项机制”的指导意见》（冀农居办﹝2022﹞28号）</w:t>
            </w:r>
          </w:p>
        </w:tc>
      </w:tr>
    </w:tbl>
    <w:p w14:paraId="0CD589B1">
      <w:pPr>
        <w:sectPr>
          <w:type w:val="continuous"/>
          <w:pgSz w:w="11900" w:h="16840"/>
          <w:pgMar w:top="1984" w:right="1304" w:bottom="1134" w:left="1304" w:header="720" w:footer="720" w:gutter="0"/>
          <w:cols w:space="720" w:num="1"/>
        </w:sectPr>
      </w:pPr>
    </w:p>
    <w:p w14:paraId="22386F6B">
      <w:pPr>
        <w:jc w:val="center"/>
      </w:pPr>
    </w:p>
    <w:p w14:paraId="1699E953">
      <w:pPr>
        <w:rPr>
          <w:rFonts w:ascii="方正楷体简体" w:hAnsi="方正楷体简体" w:eastAsia="方正楷体简体" w:cs="方正楷体简体"/>
          <w:sz w:val="32"/>
          <w:szCs w:val="32"/>
        </w:rPr>
      </w:pPr>
      <w:bookmarkStart w:id="45" w:name="_Toc_4_4_0000000045"/>
      <w:r>
        <w:rPr>
          <w:rFonts w:ascii="方正楷体简体" w:hAnsi="方正楷体简体" w:eastAsia="方正楷体简体" w:cs="方正楷体简体"/>
          <w:sz w:val="32"/>
          <w:szCs w:val="32"/>
        </w:rPr>
        <w:br w:type="page"/>
      </w:r>
    </w:p>
    <w:p w14:paraId="09F93F70">
      <w:pPr>
        <w:kinsoku w:val="0"/>
        <w:autoSpaceDE w:val="0"/>
        <w:autoSpaceDN w:val="0"/>
        <w:adjustRightInd w:val="0"/>
        <w:snapToGrid w:val="0"/>
        <w:spacing w:line="570" w:lineRule="exact"/>
        <w:ind w:firstLine="640" w:firstLineChars="200"/>
        <w:textAlignment w:val="baseline"/>
        <w:rPr>
          <w:rFonts w:ascii="方正楷体简体" w:hAnsi="方正楷体简体" w:eastAsia="方正楷体简体" w:cs="方正楷体简体"/>
          <w:sz w:val="32"/>
          <w:szCs w:val="32"/>
        </w:rPr>
      </w:pPr>
      <w:r>
        <w:rPr>
          <w:rFonts w:ascii="方正楷体简体" w:hAnsi="方正楷体简体" w:eastAsia="方正楷体简体" w:cs="方正楷体简体"/>
          <w:sz w:val="32"/>
          <w:szCs w:val="32"/>
        </w:rPr>
        <w:t>42.农业局“三员”补贴资金绩效目标表</w:t>
      </w:r>
      <w:bookmarkEnd w:id="45"/>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3A02F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C965463">
            <w:pPr>
              <w:pStyle w:val="14"/>
            </w:pPr>
            <w:r>
              <w:t>326001遵化市农业农村局本级</w:t>
            </w:r>
          </w:p>
        </w:tc>
        <w:tc>
          <w:tcPr>
            <w:tcW w:w="1843" w:type="dxa"/>
            <w:tcBorders>
              <w:top w:val="single" w:color="FFFFFF" w:sz="6" w:space="0"/>
              <w:left w:val="single" w:color="FFFFFF" w:sz="6" w:space="0"/>
              <w:right w:val="single" w:color="FFFFFF" w:sz="6" w:space="0"/>
            </w:tcBorders>
            <w:vAlign w:val="center"/>
          </w:tcPr>
          <w:p w14:paraId="3EEF5300">
            <w:pPr>
              <w:pStyle w:val="13"/>
            </w:pPr>
            <w:r>
              <w:t>单位：万元</w:t>
            </w:r>
          </w:p>
        </w:tc>
      </w:tr>
      <w:tr w14:paraId="241585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885739">
            <w:pPr>
              <w:pStyle w:val="16"/>
            </w:pPr>
            <w:r>
              <w:t>项目编码</w:t>
            </w:r>
          </w:p>
        </w:tc>
        <w:tc>
          <w:tcPr>
            <w:tcW w:w="2608" w:type="dxa"/>
            <w:gridSpan w:val="2"/>
            <w:vAlign w:val="center"/>
          </w:tcPr>
          <w:p w14:paraId="50EAE444">
            <w:pPr>
              <w:pStyle w:val="15"/>
            </w:pPr>
            <w:r>
              <w:t>13028125P000101100027</w:t>
            </w:r>
          </w:p>
        </w:tc>
        <w:tc>
          <w:tcPr>
            <w:tcW w:w="1587" w:type="dxa"/>
            <w:vAlign w:val="center"/>
          </w:tcPr>
          <w:p w14:paraId="5776E67B">
            <w:pPr>
              <w:pStyle w:val="16"/>
            </w:pPr>
            <w:r>
              <w:t>项目名称</w:t>
            </w:r>
          </w:p>
        </w:tc>
        <w:tc>
          <w:tcPr>
            <w:tcW w:w="4423" w:type="dxa"/>
            <w:gridSpan w:val="3"/>
            <w:vAlign w:val="center"/>
          </w:tcPr>
          <w:p w14:paraId="698B3CB9">
            <w:pPr>
              <w:pStyle w:val="15"/>
            </w:pPr>
            <w:r>
              <w:t>农业局“三员”补贴资金</w:t>
            </w:r>
          </w:p>
        </w:tc>
      </w:tr>
      <w:tr w14:paraId="5725A7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6D85ED">
            <w:pPr>
              <w:pStyle w:val="16"/>
            </w:pPr>
            <w:r>
              <w:t>预算规模及资金用途</w:t>
            </w:r>
          </w:p>
        </w:tc>
        <w:tc>
          <w:tcPr>
            <w:tcW w:w="1276" w:type="dxa"/>
            <w:vAlign w:val="center"/>
          </w:tcPr>
          <w:p w14:paraId="3BB5C118">
            <w:pPr>
              <w:pStyle w:val="16"/>
            </w:pPr>
            <w:r>
              <w:t>预算数</w:t>
            </w:r>
          </w:p>
        </w:tc>
        <w:tc>
          <w:tcPr>
            <w:tcW w:w="1332" w:type="dxa"/>
            <w:vAlign w:val="center"/>
          </w:tcPr>
          <w:p w14:paraId="45607676">
            <w:pPr>
              <w:pStyle w:val="15"/>
            </w:pPr>
            <w:r>
              <w:t>625.00</w:t>
            </w:r>
          </w:p>
        </w:tc>
        <w:tc>
          <w:tcPr>
            <w:tcW w:w="1587" w:type="dxa"/>
            <w:vAlign w:val="center"/>
          </w:tcPr>
          <w:p w14:paraId="356E3703">
            <w:pPr>
              <w:pStyle w:val="16"/>
            </w:pPr>
            <w:r>
              <w:t>其中：财政    资金</w:t>
            </w:r>
          </w:p>
        </w:tc>
        <w:tc>
          <w:tcPr>
            <w:tcW w:w="1304" w:type="dxa"/>
            <w:vAlign w:val="center"/>
          </w:tcPr>
          <w:p w14:paraId="173DB222">
            <w:pPr>
              <w:pStyle w:val="15"/>
            </w:pPr>
            <w:r>
              <w:t>625.00</w:t>
            </w:r>
          </w:p>
        </w:tc>
        <w:tc>
          <w:tcPr>
            <w:tcW w:w="1276" w:type="dxa"/>
            <w:vAlign w:val="center"/>
          </w:tcPr>
          <w:p w14:paraId="0795B619">
            <w:pPr>
              <w:pStyle w:val="16"/>
            </w:pPr>
            <w:r>
              <w:t>其他资金</w:t>
            </w:r>
          </w:p>
        </w:tc>
        <w:tc>
          <w:tcPr>
            <w:tcW w:w="1843" w:type="dxa"/>
            <w:vAlign w:val="center"/>
          </w:tcPr>
          <w:p w14:paraId="54714AA8">
            <w:pPr>
              <w:pStyle w:val="15"/>
            </w:pPr>
          </w:p>
        </w:tc>
      </w:tr>
      <w:tr w14:paraId="0C6BB7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5D3352"/>
        </w:tc>
        <w:tc>
          <w:tcPr>
            <w:tcW w:w="8618" w:type="dxa"/>
            <w:gridSpan w:val="6"/>
            <w:vAlign w:val="center"/>
          </w:tcPr>
          <w:p w14:paraId="3BEB5498">
            <w:pPr>
              <w:pStyle w:val="15"/>
            </w:pPr>
            <w:r>
              <w:t>预算数625万元，其中：财政资金625万元，其他资金0万元。主要用于“三员”人员补贴</w:t>
            </w:r>
          </w:p>
        </w:tc>
      </w:tr>
      <w:tr w14:paraId="2BA8C8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49767B">
            <w:pPr>
              <w:pStyle w:val="16"/>
            </w:pPr>
            <w:r>
              <w:t>资金支出计划（%）</w:t>
            </w:r>
          </w:p>
        </w:tc>
        <w:tc>
          <w:tcPr>
            <w:tcW w:w="2608" w:type="dxa"/>
            <w:gridSpan w:val="2"/>
            <w:vAlign w:val="center"/>
          </w:tcPr>
          <w:p w14:paraId="01905FD9">
            <w:pPr>
              <w:pStyle w:val="16"/>
            </w:pPr>
            <w:r>
              <w:t>3月底</w:t>
            </w:r>
          </w:p>
        </w:tc>
        <w:tc>
          <w:tcPr>
            <w:tcW w:w="1587" w:type="dxa"/>
            <w:vAlign w:val="center"/>
          </w:tcPr>
          <w:p w14:paraId="1A7A2C8B">
            <w:pPr>
              <w:pStyle w:val="16"/>
            </w:pPr>
            <w:r>
              <w:t>6月底</w:t>
            </w:r>
          </w:p>
        </w:tc>
        <w:tc>
          <w:tcPr>
            <w:tcW w:w="1304" w:type="dxa"/>
            <w:vAlign w:val="center"/>
          </w:tcPr>
          <w:p w14:paraId="24BB39F2">
            <w:pPr>
              <w:pStyle w:val="16"/>
            </w:pPr>
            <w:r>
              <w:t>10月底</w:t>
            </w:r>
          </w:p>
        </w:tc>
        <w:tc>
          <w:tcPr>
            <w:tcW w:w="3119" w:type="dxa"/>
            <w:gridSpan w:val="2"/>
            <w:vAlign w:val="center"/>
          </w:tcPr>
          <w:p w14:paraId="3785EBF4">
            <w:pPr>
              <w:pStyle w:val="16"/>
            </w:pPr>
            <w:r>
              <w:t>12月底</w:t>
            </w:r>
          </w:p>
        </w:tc>
      </w:tr>
      <w:tr w14:paraId="7B307F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9A3196"/>
        </w:tc>
        <w:tc>
          <w:tcPr>
            <w:tcW w:w="2608" w:type="dxa"/>
            <w:gridSpan w:val="2"/>
            <w:vAlign w:val="center"/>
          </w:tcPr>
          <w:p w14:paraId="03A047D0">
            <w:pPr>
              <w:pStyle w:val="17"/>
            </w:pPr>
            <w:r>
              <w:t>30%</w:t>
            </w:r>
          </w:p>
        </w:tc>
        <w:tc>
          <w:tcPr>
            <w:tcW w:w="1587" w:type="dxa"/>
            <w:vAlign w:val="center"/>
          </w:tcPr>
          <w:p w14:paraId="27173969">
            <w:pPr>
              <w:pStyle w:val="17"/>
            </w:pPr>
            <w:r>
              <w:t>60%</w:t>
            </w:r>
          </w:p>
        </w:tc>
        <w:tc>
          <w:tcPr>
            <w:tcW w:w="1304" w:type="dxa"/>
            <w:vAlign w:val="center"/>
          </w:tcPr>
          <w:p w14:paraId="3340346A">
            <w:pPr>
              <w:pStyle w:val="17"/>
            </w:pPr>
            <w:r>
              <w:t>90%</w:t>
            </w:r>
          </w:p>
        </w:tc>
        <w:tc>
          <w:tcPr>
            <w:tcW w:w="3119" w:type="dxa"/>
            <w:gridSpan w:val="2"/>
            <w:vAlign w:val="center"/>
          </w:tcPr>
          <w:p w14:paraId="076AFBD7">
            <w:pPr>
              <w:pStyle w:val="17"/>
            </w:pPr>
            <w:r>
              <w:t>100%</w:t>
            </w:r>
          </w:p>
        </w:tc>
      </w:tr>
      <w:tr w14:paraId="6793E2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242623">
            <w:pPr>
              <w:pStyle w:val="16"/>
            </w:pPr>
            <w:r>
              <w:t>绩效目标</w:t>
            </w:r>
          </w:p>
        </w:tc>
        <w:tc>
          <w:tcPr>
            <w:tcW w:w="8618" w:type="dxa"/>
            <w:gridSpan w:val="6"/>
            <w:vAlign w:val="center"/>
          </w:tcPr>
          <w:p w14:paraId="473A9425">
            <w:pPr>
              <w:pStyle w:val="15"/>
            </w:pPr>
            <w:r>
              <w:t>1. 通过发放补助，提高三员人员生活水平</w:t>
            </w:r>
          </w:p>
          <w:p w14:paraId="1AD25380">
            <w:pPr>
              <w:pStyle w:val="15"/>
            </w:pPr>
            <w:r>
              <w:t>2. 为三员人员2063人进行补贴</w:t>
            </w:r>
          </w:p>
        </w:tc>
      </w:tr>
    </w:tbl>
    <w:p w14:paraId="4A65E238">
      <w:pPr>
        <w:spacing w:line="2" w:lineRule="exact"/>
        <w:jc w:val="center"/>
      </w:pPr>
    </w:p>
    <w:tbl>
      <w:tblPr>
        <w:tblStyle w:val="7"/>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455"/>
        <w:gridCol w:w="1183"/>
        <w:gridCol w:w="2372"/>
      </w:tblGrid>
      <w:tr w14:paraId="24FA1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FB1446">
            <w:pPr>
              <w:pStyle w:val="16"/>
            </w:pPr>
            <w:r>
              <w:t>一级指标</w:t>
            </w:r>
          </w:p>
        </w:tc>
        <w:tc>
          <w:tcPr>
            <w:tcW w:w="1276" w:type="dxa"/>
            <w:vAlign w:val="center"/>
          </w:tcPr>
          <w:p w14:paraId="7FB72349">
            <w:pPr>
              <w:pStyle w:val="16"/>
            </w:pPr>
            <w:r>
              <w:t>二级指标</w:t>
            </w:r>
          </w:p>
        </w:tc>
        <w:tc>
          <w:tcPr>
            <w:tcW w:w="1332" w:type="dxa"/>
            <w:vAlign w:val="center"/>
          </w:tcPr>
          <w:p w14:paraId="3285856B">
            <w:pPr>
              <w:pStyle w:val="16"/>
            </w:pPr>
            <w:r>
              <w:t>三级指标</w:t>
            </w:r>
          </w:p>
        </w:tc>
        <w:tc>
          <w:tcPr>
            <w:tcW w:w="2455" w:type="dxa"/>
            <w:vAlign w:val="center"/>
          </w:tcPr>
          <w:p w14:paraId="1D04B9FE">
            <w:pPr>
              <w:pStyle w:val="16"/>
            </w:pPr>
            <w:r>
              <w:t>绩效指标描述</w:t>
            </w:r>
          </w:p>
        </w:tc>
        <w:tc>
          <w:tcPr>
            <w:tcW w:w="1183" w:type="dxa"/>
            <w:vAlign w:val="center"/>
          </w:tcPr>
          <w:p w14:paraId="4B440D8E">
            <w:pPr>
              <w:pStyle w:val="16"/>
            </w:pPr>
            <w:r>
              <w:t>指标值</w:t>
            </w:r>
          </w:p>
        </w:tc>
        <w:tc>
          <w:tcPr>
            <w:tcW w:w="2372" w:type="dxa"/>
            <w:vAlign w:val="center"/>
          </w:tcPr>
          <w:p w14:paraId="7A87B6F3">
            <w:pPr>
              <w:pStyle w:val="16"/>
            </w:pPr>
            <w:r>
              <w:t>指标值确定依据</w:t>
            </w:r>
          </w:p>
        </w:tc>
      </w:tr>
      <w:tr w14:paraId="4BABF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B0C75E">
            <w:pPr>
              <w:pStyle w:val="17"/>
            </w:pPr>
            <w:r>
              <w:t>产出指标</w:t>
            </w:r>
          </w:p>
        </w:tc>
        <w:tc>
          <w:tcPr>
            <w:tcW w:w="1276" w:type="dxa"/>
            <w:vAlign w:val="center"/>
          </w:tcPr>
          <w:p w14:paraId="16D4CFDB">
            <w:pPr>
              <w:pStyle w:val="15"/>
            </w:pPr>
            <w:r>
              <w:t>数量指标</w:t>
            </w:r>
          </w:p>
        </w:tc>
        <w:tc>
          <w:tcPr>
            <w:tcW w:w="1332" w:type="dxa"/>
            <w:vAlign w:val="center"/>
          </w:tcPr>
          <w:p w14:paraId="31667C67">
            <w:pPr>
              <w:pStyle w:val="15"/>
            </w:pPr>
            <w:r>
              <w:t>三员管理人数</w:t>
            </w:r>
          </w:p>
        </w:tc>
        <w:tc>
          <w:tcPr>
            <w:tcW w:w="2455" w:type="dxa"/>
            <w:vAlign w:val="center"/>
          </w:tcPr>
          <w:p w14:paraId="74E53EF2">
            <w:pPr>
              <w:pStyle w:val="15"/>
            </w:pPr>
            <w:r>
              <w:t>实际登记管理的三员人数</w:t>
            </w:r>
          </w:p>
        </w:tc>
        <w:tc>
          <w:tcPr>
            <w:tcW w:w="1183" w:type="dxa"/>
            <w:vAlign w:val="center"/>
          </w:tcPr>
          <w:p w14:paraId="6C920C60">
            <w:pPr>
              <w:pStyle w:val="15"/>
            </w:pPr>
            <w:r>
              <w:t>2063人</w:t>
            </w:r>
          </w:p>
        </w:tc>
        <w:tc>
          <w:tcPr>
            <w:tcW w:w="2372" w:type="dxa"/>
            <w:vAlign w:val="center"/>
          </w:tcPr>
          <w:p w14:paraId="5218AE92">
            <w:pPr>
              <w:pStyle w:val="15"/>
            </w:pPr>
            <w:r>
              <w:t>&lt;遵化市为原乡镇（公社）农机员农技同基层兽医发放生活补贴实施方案&gt;的通知》</w:t>
            </w:r>
          </w:p>
        </w:tc>
      </w:tr>
      <w:tr w14:paraId="15C4F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BAE47B"/>
        </w:tc>
        <w:tc>
          <w:tcPr>
            <w:tcW w:w="1276" w:type="dxa"/>
            <w:vAlign w:val="center"/>
          </w:tcPr>
          <w:p w14:paraId="69352ED1">
            <w:pPr>
              <w:pStyle w:val="15"/>
            </w:pPr>
            <w:r>
              <w:t>质量指标</w:t>
            </w:r>
          </w:p>
        </w:tc>
        <w:tc>
          <w:tcPr>
            <w:tcW w:w="1332" w:type="dxa"/>
            <w:vAlign w:val="center"/>
          </w:tcPr>
          <w:p w14:paraId="6488E076">
            <w:pPr>
              <w:pStyle w:val="15"/>
            </w:pPr>
            <w:r>
              <w:t>补助覆盖率(%)</w:t>
            </w:r>
          </w:p>
        </w:tc>
        <w:tc>
          <w:tcPr>
            <w:tcW w:w="2455" w:type="dxa"/>
            <w:vAlign w:val="center"/>
          </w:tcPr>
          <w:p w14:paraId="3CB33EAB">
            <w:pPr>
              <w:pStyle w:val="15"/>
            </w:pPr>
            <w:r>
              <w:t>已补助人数占应补助人群的比率</w:t>
            </w:r>
          </w:p>
        </w:tc>
        <w:tc>
          <w:tcPr>
            <w:tcW w:w="1183" w:type="dxa"/>
            <w:vAlign w:val="center"/>
          </w:tcPr>
          <w:p w14:paraId="4BD8ABC5">
            <w:pPr>
              <w:pStyle w:val="15"/>
            </w:pPr>
            <w:r>
              <w:t>≥99%</w:t>
            </w:r>
          </w:p>
        </w:tc>
        <w:tc>
          <w:tcPr>
            <w:tcW w:w="2372" w:type="dxa"/>
            <w:vAlign w:val="center"/>
          </w:tcPr>
          <w:p w14:paraId="49E9C51E">
            <w:pPr>
              <w:pStyle w:val="15"/>
            </w:pPr>
            <w:r>
              <w:t>&lt;遵化市为原乡镇（公社）农机员农技同基层兽医发放生活补贴实施方案&gt;的通知》</w:t>
            </w:r>
          </w:p>
        </w:tc>
      </w:tr>
      <w:tr w14:paraId="2DF81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CBAF90"/>
        </w:tc>
        <w:tc>
          <w:tcPr>
            <w:tcW w:w="1276" w:type="dxa"/>
            <w:vAlign w:val="center"/>
          </w:tcPr>
          <w:p w14:paraId="375F69DF">
            <w:pPr>
              <w:pStyle w:val="15"/>
            </w:pPr>
            <w:r>
              <w:t>时效指标</w:t>
            </w:r>
          </w:p>
        </w:tc>
        <w:tc>
          <w:tcPr>
            <w:tcW w:w="1332" w:type="dxa"/>
            <w:vAlign w:val="center"/>
          </w:tcPr>
          <w:p w14:paraId="5E76DF10">
            <w:pPr>
              <w:pStyle w:val="15"/>
            </w:pPr>
            <w:r>
              <w:t>完成时间</w:t>
            </w:r>
          </w:p>
        </w:tc>
        <w:tc>
          <w:tcPr>
            <w:tcW w:w="2455" w:type="dxa"/>
            <w:vAlign w:val="center"/>
          </w:tcPr>
          <w:p w14:paraId="6BA2ECEB">
            <w:pPr>
              <w:pStyle w:val="15"/>
            </w:pPr>
            <w:r>
              <w:t>项目完成时间</w:t>
            </w:r>
          </w:p>
        </w:tc>
        <w:tc>
          <w:tcPr>
            <w:tcW w:w="1183" w:type="dxa"/>
            <w:vAlign w:val="center"/>
          </w:tcPr>
          <w:p w14:paraId="3D0BBBB6">
            <w:pPr>
              <w:pStyle w:val="15"/>
            </w:pPr>
            <w:r>
              <w:t>2025年12月</w:t>
            </w:r>
          </w:p>
        </w:tc>
        <w:tc>
          <w:tcPr>
            <w:tcW w:w="2372" w:type="dxa"/>
            <w:vAlign w:val="center"/>
          </w:tcPr>
          <w:p w14:paraId="53B0DA52">
            <w:pPr>
              <w:pStyle w:val="15"/>
            </w:pPr>
            <w:r>
              <w:t>&lt;遵化市为原乡镇（公社）农机员农技同基层兽医发放生活补贴实施方案&gt;的通知》</w:t>
            </w:r>
          </w:p>
        </w:tc>
      </w:tr>
      <w:tr w14:paraId="7D07B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B743FE"/>
        </w:tc>
        <w:tc>
          <w:tcPr>
            <w:tcW w:w="1276" w:type="dxa"/>
            <w:vAlign w:val="center"/>
          </w:tcPr>
          <w:p w14:paraId="06FA6E2C">
            <w:pPr>
              <w:pStyle w:val="15"/>
            </w:pPr>
            <w:r>
              <w:t>成本指标</w:t>
            </w:r>
          </w:p>
        </w:tc>
        <w:tc>
          <w:tcPr>
            <w:tcW w:w="1332" w:type="dxa"/>
            <w:vAlign w:val="center"/>
          </w:tcPr>
          <w:p w14:paraId="6343B108">
            <w:pPr>
              <w:pStyle w:val="15"/>
            </w:pPr>
            <w:r>
              <w:t>预算执行率</w:t>
            </w:r>
          </w:p>
        </w:tc>
        <w:tc>
          <w:tcPr>
            <w:tcW w:w="2455" w:type="dxa"/>
            <w:vAlign w:val="center"/>
          </w:tcPr>
          <w:p w14:paraId="117488A7">
            <w:pPr>
              <w:pStyle w:val="15"/>
            </w:pPr>
            <w:r>
              <w:t>预算执行率</w:t>
            </w:r>
          </w:p>
        </w:tc>
        <w:tc>
          <w:tcPr>
            <w:tcW w:w="1183" w:type="dxa"/>
            <w:vAlign w:val="center"/>
          </w:tcPr>
          <w:p w14:paraId="0440EF72">
            <w:pPr>
              <w:pStyle w:val="15"/>
            </w:pPr>
            <w:r>
              <w:t>≥99%</w:t>
            </w:r>
          </w:p>
        </w:tc>
        <w:tc>
          <w:tcPr>
            <w:tcW w:w="2372" w:type="dxa"/>
            <w:vAlign w:val="center"/>
          </w:tcPr>
          <w:p w14:paraId="56FEA340">
            <w:pPr>
              <w:pStyle w:val="15"/>
            </w:pPr>
            <w:r>
              <w:t>&lt;遵化市为原乡镇（公社）农机员农技同基层兽医发放生活补贴实施方案&gt;的通知》</w:t>
            </w:r>
          </w:p>
        </w:tc>
      </w:tr>
      <w:tr w14:paraId="14CD1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ABAFEB">
            <w:pPr>
              <w:pStyle w:val="17"/>
            </w:pPr>
            <w:r>
              <w:t>效益指标</w:t>
            </w:r>
          </w:p>
        </w:tc>
        <w:tc>
          <w:tcPr>
            <w:tcW w:w="1276" w:type="dxa"/>
            <w:vAlign w:val="center"/>
          </w:tcPr>
          <w:p w14:paraId="77096124">
            <w:pPr>
              <w:pStyle w:val="15"/>
            </w:pPr>
            <w:r>
              <w:t>社会效益指标</w:t>
            </w:r>
          </w:p>
        </w:tc>
        <w:tc>
          <w:tcPr>
            <w:tcW w:w="1332" w:type="dxa"/>
            <w:vAlign w:val="center"/>
          </w:tcPr>
          <w:p w14:paraId="26AC4F66">
            <w:pPr>
              <w:pStyle w:val="15"/>
            </w:pPr>
            <w:r>
              <w:t>社会稳定水平</w:t>
            </w:r>
          </w:p>
        </w:tc>
        <w:tc>
          <w:tcPr>
            <w:tcW w:w="2455" w:type="dxa"/>
            <w:vAlign w:val="center"/>
          </w:tcPr>
          <w:p w14:paraId="36C1A286">
            <w:pPr>
              <w:pStyle w:val="15"/>
            </w:pPr>
            <w:r>
              <w:t>通过实施三员补贴促进社会稳定水平逐步提高</w:t>
            </w:r>
          </w:p>
        </w:tc>
        <w:tc>
          <w:tcPr>
            <w:tcW w:w="1183" w:type="dxa"/>
            <w:vAlign w:val="center"/>
          </w:tcPr>
          <w:p w14:paraId="4D457DB0">
            <w:pPr>
              <w:pStyle w:val="15"/>
            </w:pPr>
            <w:r>
              <w:t>稳定社会水平</w:t>
            </w:r>
          </w:p>
        </w:tc>
        <w:tc>
          <w:tcPr>
            <w:tcW w:w="2372" w:type="dxa"/>
            <w:vAlign w:val="center"/>
          </w:tcPr>
          <w:p w14:paraId="27CC8CF5">
            <w:pPr>
              <w:pStyle w:val="15"/>
            </w:pPr>
            <w:r>
              <w:t>&lt;遵化市为原乡镇（公社）农机员农技同基层兽医发放生活补贴实施方案&gt;的通知》</w:t>
            </w:r>
          </w:p>
        </w:tc>
      </w:tr>
      <w:tr w14:paraId="39333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95AFFE">
            <w:pPr>
              <w:pStyle w:val="17"/>
            </w:pPr>
            <w:r>
              <w:t>满意度指标</w:t>
            </w:r>
          </w:p>
        </w:tc>
        <w:tc>
          <w:tcPr>
            <w:tcW w:w="1276" w:type="dxa"/>
            <w:vAlign w:val="center"/>
          </w:tcPr>
          <w:p w14:paraId="655B463B">
            <w:pPr>
              <w:pStyle w:val="15"/>
            </w:pPr>
            <w:r>
              <w:t>服务对象满意度指标</w:t>
            </w:r>
          </w:p>
        </w:tc>
        <w:tc>
          <w:tcPr>
            <w:tcW w:w="1332" w:type="dxa"/>
            <w:vAlign w:val="center"/>
          </w:tcPr>
          <w:p w14:paraId="116B7C75">
            <w:pPr>
              <w:pStyle w:val="15"/>
            </w:pPr>
            <w:r>
              <w:t>受益对象满意度</w:t>
            </w:r>
          </w:p>
        </w:tc>
        <w:tc>
          <w:tcPr>
            <w:tcW w:w="2455" w:type="dxa"/>
            <w:vAlign w:val="center"/>
          </w:tcPr>
          <w:p w14:paraId="234717EC">
            <w:pPr>
              <w:pStyle w:val="15"/>
            </w:pPr>
            <w:r>
              <w:t>通过问卷调查，满意和较满意的受益对象占全部调研对象的比例</w:t>
            </w:r>
          </w:p>
        </w:tc>
        <w:tc>
          <w:tcPr>
            <w:tcW w:w="1183" w:type="dxa"/>
            <w:vAlign w:val="center"/>
          </w:tcPr>
          <w:p w14:paraId="237C8486">
            <w:pPr>
              <w:pStyle w:val="15"/>
            </w:pPr>
            <w:r>
              <w:t>≥99%</w:t>
            </w:r>
          </w:p>
        </w:tc>
        <w:tc>
          <w:tcPr>
            <w:tcW w:w="2372" w:type="dxa"/>
            <w:vAlign w:val="center"/>
          </w:tcPr>
          <w:p w14:paraId="6B86DEAA">
            <w:pPr>
              <w:pStyle w:val="15"/>
            </w:pPr>
            <w:r>
              <w:t>&lt;遵化市为原乡镇（公社）农机员农技同基层兽医发放生活补贴实施方案&gt;的通知》</w:t>
            </w:r>
          </w:p>
        </w:tc>
      </w:tr>
    </w:tbl>
    <w:p w14:paraId="2715A22C">
      <w:pPr>
        <w:sectPr>
          <w:type w:val="continuous"/>
          <w:pgSz w:w="11900" w:h="16840"/>
          <w:pgMar w:top="1984" w:right="1304" w:bottom="1134" w:left="1304" w:header="720" w:footer="720" w:gutter="0"/>
          <w:cols w:space="720" w:num="1"/>
        </w:sectPr>
      </w:pPr>
    </w:p>
    <w:p w14:paraId="5204F0B7">
      <w:pPr>
        <w:jc w:val="center"/>
      </w:pPr>
    </w:p>
    <w:p w14:paraId="41846373">
      <w:pPr>
        <w:rPr>
          <w:rFonts w:ascii="方正楷体简体" w:hAnsi="方正楷体简体" w:eastAsia="方正楷体简体" w:cs="方正楷体简体"/>
          <w:sz w:val="32"/>
          <w:szCs w:val="32"/>
        </w:rPr>
      </w:pPr>
      <w:bookmarkStart w:id="46" w:name="_Toc_4_4_0000000046"/>
      <w:r>
        <w:rPr>
          <w:rFonts w:ascii="方正楷体简体" w:hAnsi="方正楷体简体" w:eastAsia="方正楷体简体" w:cs="方正楷体简体"/>
          <w:sz w:val="32"/>
          <w:szCs w:val="32"/>
        </w:rPr>
        <w:br w:type="page"/>
      </w:r>
    </w:p>
    <w:p w14:paraId="50E22602">
      <w:pPr>
        <w:kinsoku w:val="0"/>
        <w:autoSpaceDE w:val="0"/>
        <w:autoSpaceDN w:val="0"/>
        <w:adjustRightInd w:val="0"/>
        <w:snapToGrid w:val="0"/>
        <w:spacing w:line="570" w:lineRule="exact"/>
        <w:ind w:firstLine="640" w:firstLineChars="200"/>
        <w:textAlignment w:val="baseline"/>
        <w:rPr>
          <w:rFonts w:ascii="方正楷体简体" w:hAnsi="方正楷体简体" w:eastAsia="方正楷体简体" w:cs="方正楷体简体"/>
          <w:sz w:val="32"/>
          <w:szCs w:val="32"/>
        </w:rPr>
      </w:pPr>
      <w:r>
        <w:rPr>
          <w:rFonts w:ascii="方正楷体简体" w:hAnsi="方正楷体简体" w:eastAsia="方正楷体简体" w:cs="方正楷体简体"/>
          <w:sz w:val="32"/>
          <w:szCs w:val="32"/>
        </w:rPr>
        <w:t>43.农业局兴隆店三站电费绩效目标表</w:t>
      </w:r>
      <w:bookmarkEnd w:id="46"/>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80180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DC68D9F">
            <w:pPr>
              <w:pStyle w:val="14"/>
            </w:pPr>
            <w:r>
              <w:t>326001遵化市农业农村局本级</w:t>
            </w:r>
          </w:p>
        </w:tc>
        <w:tc>
          <w:tcPr>
            <w:tcW w:w="1843" w:type="dxa"/>
            <w:tcBorders>
              <w:top w:val="single" w:color="FFFFFF" w:sz="6" w:space="0"/>
              <w:left w:val="single" w:color="FFFFFF" w:sz="6" w:space="0"/>
              <w:right w:val="single" w:color="FFFFFF" w:sz="6" w:space="0"/>
            </w:tcBorders>
            <w:vAlign w:val="center"/>
          </w:tcPr>
          <w:p w14:paraId="4D11F09B">
            <w:pPr>
              <w:pStyle w:val="13"/>
            </w:pPr>
            <w:r>
              <w:t>单位：万元</w:t>
            </w:r>
          </w:p>
        </w:tc>
      </w:tr>
      <w:tr w14:paraId="53AA48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80D1E2">
            <w:pPr>
              <w:pStyle w:val="16"/>
            </w:pPr>
            <w:r>
              <w:t>项目编码</w:t>
            </w:r>
          </w:p>
        </w:tc>
        <w:tc>
          <w:tcPr>
            <w:tcW w:w="2608" w:type="dxa"/>
            <w:gridSpan w:val="2"/>
            <w:vAlign w:val="center"/>
          </w:tcPr>
          <w:p w14:paraId="5536F34C">
            <w:pPr>
              <w:pStyle w:val="15"/>
            </w:pPr>
            <w:r>
              <w:t>13028125P00011310002R</w:t>
            </w:r>
          </w:p>
        </w:tc>
        <w:tc>
          <w:tcPr>
            <w:tcW w:w="1587" w:type="dxa"/>
            <w:vAlign w:val="center"/>
          </w:tcPr>
          <w:p w14:paraId="133A240A">
            <w:pPr>
              <w:pStyle w:val="16"/>
            </w:pPr>
            <w:r>
              <w:t>项目名称</w:t>
            </w:r>
          </w:p>
        </w:tc>
        <w:tc>
          <w:tcPr>
            <w:tcW w:w="4423" w:type="dxa"/>
            <w:gridSpan w:val="3"/>
            <w:vAlign w:val="center"/>
          </w:tcPr>
          <w:p w14:paraId="6A1EB3A6">
            <w:pPr>
              <w:pStyle w:val="15"/>
            </w:pPr>
            <w:r>
              <w:t>农业局兴隆店三站电费</w:t>
            </w:r>
          </w:p>
        </w:tc>
      </w:tr>
      <w:tr w14:paraId="46C61A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BF0239">
            <w:pPr>
              <w:pStyle w:val="16"/>
            </w:pPr>
            <w:r>
              <w:t>预算规模及资金用途</w:t>
            </w:r>
          </w:p>
        </w:tc>
        <w:tc>
          <w:tcPr>
            <w:tcW w:w="1276" w:type="dxa"/>
            <w:vAlign w:val="center"/>
          </w:tcPr>
          <w:p w14:paraId="473D2A86">
            <w:pPr>
              <w:pStyle w:val="16"/>
            </w:pPr>
            <w:r>
              <w:t>预算数</w:t>
            </w:r>
          </w:p>
        </w:tc>
        <w:tc>
          <w:tcPr>
            <w:tcW w:w="1332" w:type="dxa"/>
            <w:vAlign w:val="center"/>
          </w:tcPr>
          <w:p w14:paraId="1328FBF4">
            <w:pPr>
              <w:pStyle w:val="15"/>
            </w:pPr>
            <w:r>
              <w:t>21.00</w:t>
            </w:r>
          </w:p>
        </w:tc>
        <w:tc>
          <w:tcPr>
            <w:tcW w:w="1587" w:type="dxa"/>
            <w:vAlign w:val="center"/>
          </w:tcPr>
          <w:p w14:paraId="55CE97CF">
            <w:pPr>
              <w:pStyle w:val="16"/>
            </w:pPr>
            <w:r>
              <w:t>其中：财政    资金</w:t>
            </w:r>
          </w:p>
        </w:tc>
        <w:tc>
          <w:tcPr>
            <w:tcW w:w="1304" w:type="dxa"/>
            <w:vAlign w:val="center"/>
          </w:tcPr>
          <w:p w14:paraId="00D425C6">
            <w:pPr>
              <w:pStyle w:val="15"/>
            </w:pPr>
            <w:r>
              <w:t>21.00</w:t>
            </w:r>
          </w:p>
        </w:tc>
        <w:tc>
          <w:tcPr>
            <w:tcW w:w="1276" w:type="dxa"/>
            <w:vAlign w:val="center"/>
          </w:tcPr>
          <w:p w14:paraId="34970AB9">
            <w:pPr>
              <w:pStyle w:val="16"/>
            </w:pPr>
            <w:r>
              <w:t>其他资金</w:t>
            </w:r>
          </w:p>
        </w:tc>
        <w:tc>
          <w:tcPr>
            <w:tcW w:w="1843" w:type="dxa"/>
            <w:vAlign w:val="center"/>
          </w:tcPr>
          <w:p w14:paraId="112EBE18">
            <w:pPr>
              <w:pStyle w:val="15"/>
            </w:pPr>
          </w:p>
        </w:tc>
      </w:tr>
      <w:tr w14:paraId="45ECEB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537731"/>
        </w:tc>
        <w:tc>
          <w:tcPr>
            <w:tcW w:w="8618" w:type="dxa"/>
            <w:gridSpan w:val="6"/>
            <w:vAlign w:val="center"/>
          </w:tcPr>
          <w:p w14:paraId="41F3A781">
            <w:pPr>
              <w:pStyle w:val="15"/>
            </w:pPr>
            <w:r>
              <w:t>预算数21万元，其中：财政资金21万元，其他资金0万元。主要用于兴隆店“三站”取暖电费</w:t>
            </w:r>
          </w:p>
        </w:tc>
      </w:tr>
      <w:tr w14:paraId="189F20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A8CA5A">
            <w:pPr>
              <w:pStyle w:val="16"/>
            </w:pPr>
            <w:r>
              <w:t>资金支出计划（%）</w:t>
            </w:r>
          </w:p>
        </w:tc>
        <w:tc>
          <w:tcPr>
            <w:tcW w:w="2608" w:type="dxa"/>
            <w:gridSpan w:val="2"/>
            <w:vAlign w:val="center"/>
          </w:tcPr>
          <w:p w14:paraId="3481B803">
            <w:pPr>
              <w:pStyle w:val="16"/>
            </w:pPr>
            <w:r>
              <w:t>3月底</w:t>
            </w:r>
          </w:p>
        </w:tc>
        <w:tc>
          <w:tcPr>
            <w:tcW w:w="1587" w:type="dxa"/>
            <w:vAlign w:val="center"/>
          </w:tcPr>
          <w:p w14:paraId="73C09636">
            <w:pPr>
              <w:pStyle w:val="16"/>
            </w:pPr>
            <w:r>
              <w:t>6月底</w:t>
            </w:r>
          </w:p>
        </w:tc>
        <w:tc>
          <w:tcPr>
            <w:tcW w:w="1304" w:type="dxa"/>
            <w:vAlign w:val="center"/>
          </w:tcPr>
          <w:p w14:paraId="6382D7DF">
            <w:pPr>
              <w:pStyle w:val="16"/>
            </w:pPr>
            <w:r>
              <w:t>10月底</w:t>
            </w:r>
          </w:p>
        </w:tc>
        <w:tc>
          <w:tcPr>
            <w:tcW w:w="3119" w:type="dxa"/>
            <w:gridSpan w:val="2"/>
            <w:vAlign w:val="center"/>
          </w:tcPr>
          <w:p w14:paraId="5953C971">
            <w:pPr>
              <w:pStyle w:val="16"/>
            </w:pPr>
            <w:r>
              <w:t>12月底</w:t>
            </w:r>
          </w:p>
        </w:tc>
      </w:tr>
      <w:tr w14:paraId="3C8BDF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863E1E"/>
        </w:tc>
        <w:tc>
          <w:tcPr>
            <w:tcW w:w="2608" w:type="dxa"/>
            <w:gridSpan w:val="2"/>
            <w:vAlign w:val="center"/>
          </w:tcPr>
          <w:p w14:paraId="05B67202">
            <w:pPr>
              <w:pStyle w:val="17"/>
            </w:pPr>
            <w:r>
              <w:t>30%</w:t>
            </w:r>
          </w:p>
        </w:tc>
        <w:tc>
          <w:tcPr>
            <w:tcW w:w="1587" w:type="dxa"/>
            <w:vAlign w:val="center"/>
          </w:tcPr>
          <w:p w14:paraId="1A9EE002">
            <w:pPr>
              <w:pStyle w:val="17"/>
            </w:pPr>
            <w:r>
              <w:t>60%</w:t>
            </w:r>
          </w:p>
        </w:tc>
        <w:tc>
          <w:tcPr>
            <w:tcW w:w="1304" w:type="dxa"/>
            <w:vAlign w:val="center"/>
          </w:tcPr>
          <w:p w14:paraId="43B82152">
            <w:pPr>
              <w:pStyle w:val="17"/>
            </w:pPr>
            <w:r>
              <w:t>90%</w:t>
            </w:r>
          </w:p>
        </w:tc>
        <w:tc>
          <w:tcPr>
            <w:tcW w:w="3119" w:type="dxa"/>
            <w:gridSpan w:val="2"/>
            <w:vAlign w:val="center"/>
          </w:tcPr>
          <w:p w14:paraId="3FF31AD9">
            <w:pPr>
              <w:pStyle w:val="17"/>
            </w:pPr>
            <w:r>
              <w:t>100%</w:t>
            </w:r>
          </w:p>
        </w:tc>
      </w:tr>
      <w:tr w14:paraId="642E35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2F33C5">
            <w:pPr>
              <w:pStyle w:val="16"/>
            </w:pPr>
            <w:r>
              <w:t>绩效目标</w:t>
            </w:r>
          </w:p>
        </w:tc>
        <w:tc>
          <w:tcPr>
            <w:tcW w:w="8618" w:type="dxa"/>
            <w:gridSpan w:val="6"/>
            <w:vAlign w:val="center"/>
          </w:tcPr>
          <w:p w14:paraId="1E843E2F">
            <w:pPr>
              <w:pStyle w:val="15"/>
            </w:pPr>
            <w:r>
              <w:t>1.保障冬季办公有序进行</w:t>
            </w:r>
          </w:p>
          <w:p w14:paraId="6950F9F1">
            <w:pPr>
              <w:pStyle w:val="15"/>
            </w:pPr>
            <w:r>
              <w:t>2.用于兴隆店三站2242平米冬季取暖</w:t>
            </w:r>
          </w:p>
        </w:tc>
      </w:tr>
    </w:tbl>
    <w:p w14:paraId="0FDCE5A4">
      <w:pPr>
        <w:spacing w:line="2" w:lineRule="exact"/>
        <w:jc w:val="center"/>
      </w:pPr>
    </w:p>
    <w:tbl>
      <w:tblPr>
        <w:tblStyle w:val="7"/>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654"/>
        <w:gridCol w:w="1276"/>
        <w:gridCol w:w="2080"/>
      </w:tblGrid>
      <w:tr w14:paraId="4260B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79D41D">
            <w:pPr>
              <w:pStyle w:val="16"/>
            </w:pPr>
            <w:r>
              <w:t>一级指标</w:t>
            </w:r>
          </w:p>
        </w:tc>
        <w:tc>
          <w:tcPr>
            <w:tcW w:w="1276" w:type="dxa"/>
            <w:vAlign w:val="center"/>
          </w:tcPr>
          <w:p w14:paraId="7073C482">
            <w:pPr>
              <w:pStyle w:val="16"/>
            </w:pPr>
            <w:r>
              <w:t>二级指标</w:t>
            </w:r>
          </w:p>
        </w:tc>
        <w:tc>
          <w:tcPr>
            <w:tcW w:w="1332" w:type="dxa"/>
            <w:vAlign w:val="center"/>
          </w:tcPr>
          <w:p w14:paraId="47F0FCCE">
            <w:pPr>
              <w:pStyle w:val="16"/>
            </w:pPr>
            <w:r>
              <w:t>三级指标</w:t>
            </w:r>
          </w:p>
        </w:tc>
        <w:tc>
          <w:tcPr>
            <w:tcW w:w="2654" w:type="dxa"/>
            <w:vAlign w:val="center"/>
          </w:tcPr>
          <w:p w14:paraId="415099AD">
            <w:pPr>
              <w:pStyle w:val="16"/>
            </w:pPr>
            <w:r>
              <w:t>绩效指标描述</w:t>
            </w:r>
          </w:p>
        </w:tc>
        <w:tc>
          <w:tcPr>
            <w:tcW w:w="1276" w:type="dxa"/>
            <w:vAlign w:val="center"/>
          </w:tcPr>
          <w:p w14:paraId="6B7BB88E">
            <w:pPr>
              <w:pStyle w:val="16"/>
            </w:pPr>
            <w:r>
              <w:t>指标值</w:t>
            </w:r>
          </w:p>
        </w:tc>
        <w:tc>
          <w:tcPr>
            <w:tcW w:w="2080" w:type="dxa"/>
            <w:vAlign w:val="center"/>
          </w:tcPr>
          <w:p w14:paraId="2259F481">
            <w:pPr>
              <w:pStyle w:val="16"/>
            </w:pPr>
            <w:r>
              <w:t>指标值确定依据</w:t>
            </w:r>
          </w:p>
        </w:tc>
      </w:tr>
      <w:tr w14:paraId="1A81F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1276" w:type="dxa"/>
            <w:vMerge w:val="restart"/>
            <w:vAlign w:val="center"/>
          </w:tcPr>
          <w:p w14:paraId="3F6E69C6">
            <w:pPr>
              <w:pStyle w:val="17"/>
            </w:pPr>
            <w:r>
              <w:t>产出指标</w:t>
            </w:r>
          </w:p>
        </w:tc>
        <w:tc>
          <w:tcPr>
            <w:tcW w:w="1276" w:type="dxa"/>
            <w:vAlign w:val="center"/>
          </w:tcPr>
          <w:p w14:paraId="05AFA5E0">
            <w:pPr>
              <w:pStyle w:val="15"/>
            </w:pPr>
            <w:r>
              <w:t>数量指标</w:t>
            </w:r>
          </w:p>
        </w:tc>
        <w:tc>
          <w:tcPr>
            <w:tcW w:w="1332" w:type="dxa"/>
            <w:vAlign w:val="center"/>
          </w:tcPr>
          <w:p w14:paraId="2ADB212C">
            <w:pPr>
              <w:pStyle w:val="15"/>
            </w:pPr>
            <w:r>
              <w:t>供暖面积</w:t>
            </w:r>
          </w:p>
        </w:tc>
        <w:tc>
          <w:tcPr>
            <w:tcW w:w="2654" w:type="dxa"/>
            <w:vAlign w:val="center"/>
          </w:tcPr>
          <w:p w14:paraId="38C2624F">
            <w:pPr>
              <w:pStyle w:val="15"/>
            </w:pPr>
            <w:r>
              <w:t>实际供暖面积</w:t>
            </w:r>
          </w:p>
        </w:tc>
        <w:tc>
          <w:tcPr>
            <w:tcW w:w="1276" w:type="dxa"/>
            <w:vAlign w:val="center"/>
          </w:tcPr>
          <w:p w14:paraId="49436FF0">
            <w:pPr>
              <w:pStyle w:val="15"/>
            </w:pPr>
            <w:r>
              <w:t>2242平米</w:t>
            </w:r>
          </w:p>
        </w:tc>
        <w:tc>
          <w:tcPr>
            <w:tcW w:w="2080" w:type="dxa"/>
            <w:vAlign w:val="center"/>
          </w:tcPr>
          <w:p w14:paraId="10A6530C">
            <w:pPr>
              <w:pStyle w:val="15"/>
            </w:pPr>
            <w:r>
              <w:t>根据年初工作安排</w:t>
            </w:r>
          </w:p>
        </w:tc>
      </w:tr>
      <w:tr w14:paraId="5F55F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F3295A"/>
        </w:tc>
        <w:tc>
          <w:tcPr>
            <w:tcW w:w="1276" w:type="dxa"/>
            <w:vAlign w:val="center"/>
          </w:tcPr>
          <w:p w14:paraId="374BCDA5">
            <w:pPr>
              <w:pStyle w:val="15"/>
            </w:pPr>
            <w:r>
              <w:t>质量指标</w:t>
            </w:r>
          </w:p>
        </w:tc>
        <w:tc>
          <w:tcPr>
            <w:tcW w:w="1332" w:type="dxa"/>
            <w:vAlign w:val="center"/>
          </w:tcPr>
          <w:p w14:paraId="685EF776">
            <w:pPr>
              <w:pStyle w:val="15"/>
            </w:pPr>
            <w:r>
              <w:t>业务量完成率</w:t>
            </w:r>
          </w:p>
        </w:tc>
        <w:tc>
          <w:tcPr>
            <w:tcW w:w="2654" w:type="dxa"/>
            <w:vAlign w:val="center"/>
          </w:tcPr>
          <w:p w14:paraId="47BA8F42">
            <w:pPr>
              <w:pStyle w:val="15"/>
            </w:pPr>
            <w:r>
              <w:t>当年业务完成的比率</w:t>
            </w:r>
          </w:p>
        </w:tc>
        <w:tc>
          <w:tcPr>
            <w:tcW w:w="1276" w:type="dxa"/>
            <w:vAlign w:val="center"/>
          </w:tcPr>
          <w:p w14:paraId="676D3954">
            <w:pPr>
              <w:pStyle w:val="15"/>
            </w:pPr>
            <w:r>
              <w:t>≥80%</w:t>
            </w:r>
          </w:p>
        </w:tc>
        <w:tc>
          <w:tcPr>
            <w:tcW w:w="2080" w:type="dxa"/>
            <w:vAlign w:val="center"/>
          </w:tcPr>
          <w:p w14:paraId="3EF6A0BA">
            <w:pPr>
              <w:pStyle w:val="15"/>
            </w:pPr>
            <w:r>
              <w:t>根据年初工作安排</w:t>
            </w:r>
          </w:p>
        </w:tc>
      </w:tr>
      <w:tr w14:paraId="2C599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1276" w:type="dxa"/>
            <w:vMerge w:val="continue"/>
            <w:vAlign w:val="center"/>
          </w:tcPr>
          <w:p w14:paraId="0120AAB0"/>
        </w:tc>
        <w:tc>
          <w:tcPr>
            <w:tcW w:w="1276" w:type="dxa"/>
            <w:vAlign w:val="center"/>
          </w:tcPr>
          <w:p w14:paraId="19F668D8">
            <w:pPr>
              <w:pStyle w:val="15"/>
            </w:pPr>
            <w:r>
              <w:t>时效指标</w:t>
            </w:r>
          </w:p>
        </w:tc>
        <w:tc>
          <w:tcPr>
            <w:tcW w:w="1332" w:type="dxa"/>
            <w:vAlign w:val="center"/>
          </w:tcPr>
          <w:p w14:paraId="78081F87">
            <w:pPr>
              <w:pStyle w:val="15"/>
            </w:pPr>
            <w:r>
              <w:t>完成率</w:t>
            </w:r>
          </w:p>
        </w:tc>
        <w:tc>
          <w:tcPr>
            <w:tcW w:w="2654" w:type="dxa"/>
            <w:vAlign w:val="center"/>
          </w:tcPr>
          <w:p w14:paraId="07D3AA68">
            <w:pPr>
              <w:pStyle w:val="15"/>
            </w:pPr>
            <w:r>
              <w:t>当年任务完成情况</w:t>
            </w:r>
          </w:p>
        </w:tc>
        <w:tc>
          <w:tcPr>
            <w:tcW w:w="1276" w:type="dxa"/>
            <w:vAlign w:val="center"/>
          </w:tcPr>
          <w:p w14:paraId="585DC31D">
            <w:pPr>
              <w:pStyle w:val="15"/>
            </w:pPr>
            <w:r>
              <w:t>≥80%</w:t>
            </w:r>
          </w:p>
        </w:tc>
        <w:tc>
          <w:tcPr>
            <w:tcW w:w="2080" w:type="dxa"/>
            <w:vAlign w:val="center"/>
          </w:tcPr>
          <w:p w14:paraId="0E91C33D">
            <w:pPr>
              <w:pStyle w:val="15"/>
            </w:pPr>
            <w:r>
              <w:t>根据年初工作安排</w:t>
            </w:r>
          </w:p>
        </w:tc>
      </w:tr>
      <w:tr w14:paraId="4906F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1" w:hRule="atLeast"/>
          <w:jc w:val="center"/>
        </w:trPr>
        <w:tc>
          <w:tcPr>
            <w:tcW w:w="1276" w:type="dxa"/>
            <w:vMerge w:val="continue"/>
            <w:vAlign w:val="center"/>
          </w:tcPr>
          <w:p w14:paraId="23866503"/>
        </w:tc>
        <w:tc>
          <w:tcPr>
            <w:tcW w:w="1276" w:type="dxa"/>
            <w:vAlign w:val="center"/>
          </w:tcPr>
          <w:p w14:paraId="658BB975">
            <w:pPr>
              <w:pStyle w:val="15"/>
            </w:pPr>
            <w:r>
              <w:t>成本指标</w:t>
            </w:r>
          </w:p>
        </w:tc>
        <w:tc>
          <w:tcPr>
            <w:tcW w:w="1332" w:type="dxa"/>
            <w:vAlign w:val="center"/>
          </w:tcPr>
          <w:p w14:paraId="5A3D476A">
            <w:pPr>
              <w:pStyle w:val="15"/>
            </w:pPr>
            <w:r>
              <w:t>财政投入</w:t>
            </w:r>
          </w:p>
        </w:tc>
        <w:tc>
          <w:tcPr>
            <w:tcW w:w="2654" w:type="dxa"/>
            <w:vAlign w:val="center"/>
          </w:tcPr>
          <w:p w14:paraId="0C97E077">
            <w:pPr>
              <w:pStyle w:val="15"/>
            </w:pPr>
            <w:r>
              <w:t>财政投入资金</w:t>
            </w:r>
          </w:p>
        </w:tc>
        <w:tc>
          <w:tcPr>
            <w:tcW w:w="1276" w:type="dxa"/>
            <w:vAlign w:val="center"/>
          </w:tcPr>
          <w:p w14:paraId="001129F0">
            <w:pPr>
              <w:pStyle w:val="15"/>
            </w:pPr>
            <w:r>
              <w:t>21万元</w:t>
            </w:r>
          </w:p>
        </w:tc>
        <w:tc>
          <w:tcPr>
            <w:tcW w:w="2080" w:type="dxa"/>
            <w:vAlign w:val="center"/>
          </w:tcPr>
          <w:p w14:paraId="08A39F21">
            <w:pPr>
              <w:pStyle w:val="15"/>
            </w:pPr>
            <w:r>
              <w:t>根据年初工作安排</w:t>
            </w:r>
          </w:p>
        </w:tc>
      </w:tr>
      <w:tr w14:paraId="5A30F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4" w:hRule="atLeast"/>
          <w:jc w:val="center"/>
        </w:trPr>
        <w:tc>
          <w:tcPr>
            <w:tcW w:w="1276" w:type="dxa"/>
            <w:vMerge w:val="restart"/>
            <w:vAlign w:val="center"/>
          </w:tcPr>
          <w:p w14:paraId="639C8291">
            <w:pPr>
              <w:pStyle w:val="17"/>
            </w:pPr>
            <w:r>
              <w:t>效益指标</w:t>
            </w:r>
          </w:p>
        </w:tc>
        <w:tc>
          <w:tcPr>
            <w:tcW w:w="1276" w:type="dxa"/>
            <w:vAlign w:val="center"/>
          </w:tcPr>
          <w:p w14:paraId="77437223">
            <w:pPr>
              <w:pStyle w:val="15"/>
            </w:pPr>
            <w:r>
              <w:t>可持续影响指标</w:t>
            </w:r>
          </w:p>
        </w:tc>
        <w:tc>
          <w:tcPr>
            <w:tcW w:w="1332" w:type="dxa"/>
            <w:vAlign w:val="center"/>
          </w:tcPr>
          <w:p w14:paraId="392436AE">
            <w:pPr>
              <w:pStyle w:val="15"/>
            </w:pPr>
            <w:r>
              <w:t>办公人员情况</w:t>
            </w:r>
          </w:p>
        </w:tc>
        <w:tc>
          <w:tcPr>
            <w:tcW w:w="2654" w:type="dxa"/>
            <w:vAlign w:val="center"/>
          </w:tcPr>
          <w:p w14:paraId="2AA8E633">
            <w:pPr>
              <w:pStyle w:val="15"/>
            </w:pPr>
            <w:r>
              <w:t>保证人员正常取暖时间</w:t>
            </w:r>
          </w:p>
        </w:tc>
        <w:tc>
          <w:tcPr>
            <w:tcW w:w="1276" w:type="dxa"/>
            <w:vAlign w:val="center"/>
          </w:tcPr>
          <w:p w14:paraId="5F015B4A">
            <w:pPr>
              <w:pStyle w:val="15"/>
            </w:pPr>
            <w:r>
              <w:t>1年</w:t>
            </w:r>
          </w:p>
        </w:tc>
        <w:tc>
          <w:tcPr>
            <w:tcW w:w="2080" w:type="dxa"/>
            <w:vAlign w:val="center"/>
          </w:tcPr>
          <w:p w14:paraId="5CE6610B">
            <w:pPr>
              <w:pStyle w:val="15"/>
            </w:pPr>
            <w:r>
              <w:t>根据年初工作安排</w:t>
            </w:r>
          </w:p>
        </w:tc>
      </w:tr>
      <w:tr w14:paraId="5F288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1276" w:type="dxa"/>
            <w:vMerge w:val="continue"/>
            <w:vAlign w:val="center"/>
          </w:tcPr>
          <w:p w14:paraId="31CE7BEB"/>
        </w:tc>
        <w:tc>
          <w:tcPr>
            <w:tcW w:w="1276" w:type="dxa"/>
            <w:vAlign w:val="center"/>
          </w:tcPr>
          <w:p w14:paraId="66486725">
            <w:pPr>
              <w:pStyle w:val="15"/>
            </w:pPr>
            <w:r>
              <w:t>社会效益指标</w:t>
            </w:r>
          </w:p>
        </w:tc>
        <w:tc>
          <w:tcPr>
            <w:tcW w:w="1332" w:type="dxa"/>
            <w:vAlign w:val="center"/>
          </w:tcPr>
          <w:p w14:paraId="12F0305D">
            <w:pPr>
              <w:pStyle w:val="15"/>
            </w:pPr>
            <w:r>
              <w:t>办公设施维护</w:t>
            </w:r>
          </w:p>
        </w:tc>
        <w:tc>
          <w:tcPr>
            <w:tcW w:w="2654" w:type="dxa"/>
            <w:vAlign w:val="center"/>
          </w:tcPr>
          <w:p w14:paraId="78679F74">
            <w:pPr>
              <w:pStyle w:val="15"/>
            </w:pPr>
            <w:r>
              <w:t>保障水电暖正常运行</w:t>
            </w:r>
          </w:p>
        </w:tc>
        <w:tc>
          <w:tcPr>
            <w:tcW w:w="1276" w:type="dxa"/>
            <w:vAlign w:val="center"/>
          </w:tcPr>
          <w:p w14:paraId="71CD0FE5">
            <w:pPr>
              <w:pStyle w:val="15"/>
            </w:pPr>
            <w:r>
              <w:t>≥80%</w:t>
            </w:r>
          </w:p>
        </w:tc>
        <w:tc>
          <w:tcPr>
            <w:tcW w:w="2080" w:type="dxa"/>
            <w:vAlign w:val="center"/>
          </w:tcPr>
          <w:p w14:paraId="66307208">
            <w:pPr>
              <w:pStyle w:val="15"/>
            </w:pPr>
            <w:r>
              <w:t>根据年初工作安排</w:t>
            </w:r>
          </w:p>
        </w:tc>
      </w:tr>
      <w:tr w14:paraId="29733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6" w:hRule="atLeast"/>
          <w:jc w:val="center"/>
        </w:trPr>
        <w:tc>
          <w:tcPr>
            <w:tcW w:w="1276" w:type="dxa"/>
            <w:vAlign w:val="center"/>
          </w:tcPr>
          <w:p w14:paraId="76077491">
            <w:pPr>
              <w:pStyle w:val="17"/>
            </w:pPr>
            <w:r>
              <w:t>满意度指标</w:t>
            </w:r>
          </w:p>
        </w:tc>
        <w:tc>
          <w:tcPr>
            <w:tcW w:w="1276" w:type="dxa"/>
            <w:vAlign w:val="center"/>
          </w:tcPr>
          <w:p w14:paraId="3AF270EF">
            <w:pPr>
              <w:pStyle w:val="15"/>
            </w:pPr>
            <w:r>
              <w:t>服务对象满意度指标</w:t>
            </w:r>
          </w:p>
        </w:tc>
        <w:tc>
          <w:tcPr>
            <w:tcW w:w="1332" w:type="dxa"/>
            <w:vAlign w:val="center"/>
          </w:tcPr>
          <w:p w14:paraId="640B0092">
            <w:pPr>
              <w:pStyle w:val="15"/>
            </w:pPr>
            <w:r>
              <w:t>受益群体满意度</w:t>
            </w:r>
          </w:p>
        </w:tc>
        <w:tc>
          <w:tcPr>
            <w:tcW w:w="2654" w:type="dxa"/>
            <w:vAlign w:val="center"/>
          </w:tcPr>
          <w:p w14:paraId="4FE8F110">
            <w:pPr>
              <w:pStyle w:val="15"/>
            </w:pPr>
            <w:r>
              <w:t>满意和较满意的人数占全部调查人数的比率</w:t>
            </w:r>
          </w:p>
        </w:tc>
        <w:tc>
          <w:tcPr>
            <w:tcW w:w="1276" w:type="dxa"/>
            <w:vAlign w:val="center"/>
          </w:tcPr>
          <w:p w14:paraId="78AB5D7B">
            <w:pPr>
              <w:pStyle w:val="15"/>
            </w:pPr>
            <w:r>
              <w:t>≥80%</w:t>
            </w:r>
          </w:p>
        </w:tc>
        <w:tc>
          <w:tcPr>
            <w:tcW w:w="2080" w:type="dxa"/>
            <w:vAlign w:val="center"/>
          </w:tcPr>
          <w:p w14:paraId="7AC0E328">
            <w:pPr>
              <w:pStyle w:val="15"/>
            </w:pPr>
            <w:r>
              <w:t>根据年初工作安排</w:t>
            </w:r>
          </w:p>
        </w:tc>
      </w:tr>
    </w:tbl>
    <w:p w14:paraId="6F762AD6">
      <w:pPr>
        <w:sectPr>
          <w:type w:val="continuous"/>
          <w:pgSz w:w="11900" w:h="16840"/>
          <w:pgMar w:top="1984" w:right="1304" w:bottom="1134" w:left="1304" w:header="720" w:footer="720" w:gutter="0"/>
          <w:cols w:space="720" w:num="1"/>
        </w:sectPr>
      </w:pPr>
    </w:p>
    <w:p w14:paraId="2712EB9C">
      <w:pPr>
        <w:jc w:val="center"/>
      </w:pPr>
    </w:p>
    <w:p w14:paraId="429C84D3">
      <w:pPr>
        <w:rPr>
          <w:rFonts w:ascii="方正楷体简体" w:hAnsi="方正楷体简体" w:eastAsia="方正楷体简体" w:cs="方正楷体简体"/>
          <w:sz w:val="32"/>
          <w:szCs w:val="32"/>
        </w:rPr>
      </w:pPr>
      <w:bookmarkStart w:id="47" w:name="_Toc_4_4_0000000047"/>
      <w:r>
        <w:rPr>
          <w:rFonts w:ascii="方正楷体简体" w:hAnsi="方正楷体简体" w:eastAsia="方正楷体简体" w:cs="方正楷体简体"/>
          <w:sz w:val="32"/>
          <w:szCs w:val="32"/>
        </w:rPr>
        <w:br w:type="page"/>
      </w:r>
    </w:p>
    <w:p w14:paraId="6E612FFE">
      <w:pPr>
        <w:ind w:firstLine="560"/>
        <w:outlineLvl w:val="3"/>
        <w:rPr>
          <w:rFonts w:ascii="方正楷体简体" w:hAnsi="方正楷体简体" w:eastAsia="方正楷体简体" w:cs="方正楷体简体"/>
          <w:sz w:val="32"/>
          <w:szCs w:val="32"/>
        </w:rPr>
      </w:pPr>
      <w:r>
        <w:rPr>
          <w:rFonts w:ascii="方正楷体简体" w:hAnsi="方正楷体简体" w:eastAsia="方正楷体简体" w:cs="方正楷体简体"/>
          <w:sz w:val="32"/>
          <w:szCs w:val="32"/>
        </w:rPr>
        <w:t>44.农业农村局综合工作经费绩效目标表</w:t>
      </w:r>
      <w:bookmarkEnd w:id="47"/>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19FF4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EC45E77">
            <w:pPr>
              <w:pStyle w:val="14"/>
            </w:pPr>
            <w:r>
              <w:t>326001遵化市农业农村局本级</w:t>
            </w:r>
          </w:p>
        </w:tc>
        <w:tc>
          <w:tcPr>
            <w:tcW w:w="1843" w:type="dxa"/>
            <w:tcBorders>
              <w:top w:val="single" w:color="FFFFFF" w:sz="6" w:space="0"/>
              <w:left w:val="single" w:color="FFFFFF" w:sz="6" w:space="0"/>
              <w:right w:val="single" w:color="FFFFFF" w:sz="6" w:space="0"/>
            </w:tcBorders>
            <w:vAlign w:val="center"/>
          </w:tcPr>
          <w:p w14:paraId="197881D1">
            <w:pPr>
              <w:pStyle w:val="13"/>
            </w:pPr>
            <w:r>
              <w:t>单位：万元</w:t>
            </w:r>
          </w:p>
        </w:tc>
      </w:tr>
      <w:tr w14:paraId="71803D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689A35">
            <w:pPr>
              <w:pStyle w:val="16"/>
            </w:pPr>
            <w:r>
              <w:t>项目编码</w:t>
            </w:r>
          </w:p>
        </w:tc>
        <w:tc>
          <w:tcPr>
            <w:tcW w:w="2608" w:type="dxa"/>
            <w:gridSpan w:val="2"/>
            <w:vAlign w:val="center"/>
          </w:tcPr>
          <w:p w14:paraId="00AB034A">
            <w:pPr>
              <w:pStyle w:val="15"/>
            </w:pPr>
            <w:r>
              <w:t>13028125P00011910002U</w:t>
            </w:r>
          </w:p>
        </w:tc>
        <w:tc>
          <w:tcPr>
            <w:tcW w:w="1587" w:type="dxa"/>
            <w:vAlign w:val="center"/>
          </w:tcPr>
          <w:p w14:paraId="69678737">
            <w:pPr>
              <w:pStyle w:val="16"/>
            </w:pPr>
            <w:r>
              <w:t>项目名称</w:t>
            </w:r>
          </w:p>
        </w:tc>
        <w:tc>
          <w:tcPr>
            <w:tcW w:w="4423" w:type="dxa"/>
            <w:gridSpan w:val="3"/>
            <w:vAlign w:val="center"/>
          </w:tcPr>
          <w:p w14:paraId="10FFC409">
            <w:pPr>
              <w:pStyle w:val="15"/>
            </w:pPr>
            <w:r>
              <w:t>农业农村局综合工作经费</w:t>
            </w:r>
          </w:p>
        </w:tc>
      </w:tr>
      <w:tr w14:paraId="0DCF87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F951D3">
            <w:pPr>
              <w:pStyle w:val="16"/>
            </w:pPr>
            <w:r>
              <w:t>预算规模及资金用途</w:t>
            </w:r>
          </w:p>
        </w:tc>
        <w:tc>
          <w:tcPr>
            <w:tcW w:w="1276" w:type="dxa"/>
            <w:vAlign w:val="center"/>
          </w:tcPr>
          <w:p w14:paraId="46A9B497">
            <w:pPr>
              <w:pStyle w:val="16"/>
            </w:pPr>
            <w:r>
              <w:t>预算数</w:t>
            </w:r>
          </w:p>
        </w:tc>
        <w:tc>
          <w:tcPr>
            <w:tcW w:w="1332" w:type="dxa"/>
            <w:vAlign w:val="center"/>
          </w:tcPr>
          <w:p w14:paraId="18F1EA46">
            <w:pPr>
              <w:pStyle w:val="15"/>
            </w:pPr>
            <w:r>
              <w:t>6.00</w:t>
            </w:r>
          </w:p>
        </w:tc>
        <w:tc>
          <w:tcPr>
            <w:tcW w:w="1587" w:type="dxa"/>
            <w:vAlign w:val="center"/>
          </w:tcPr>
          <w:p w14:paraId="469DC7D3">
            <w:pPr>
              <w:pStyle w:val="16"/>
            </w:pPr>
            <w:r>
              <w:t>其中：财政    资金</w:t>
            </w:r>
          </w:p>
        </w:tc>
        <w:tc>
          <w:tcPr>
            <w:tcW w:w="1304" w:type="dxa"/>
            <w:vAlign w:val="center"/>
          </w:tcPr>
          <w:p w14:paraId="2B6A3529">
            <w:pPr>
              <w:pStyle w:val="15"/>
            </w:pPr>
            <w:r>
              <w:t>6.00</w:t>
            </w:r>
          </w:p>
        </w:tc>
        <w:tc>
          <w:tcPr>
            <w:tcW w:w="1276" w:type="dxa"/>
            <w:vAlign w:val="center"/>
          </w:tcPr>
          <w:p w14:paraId="20346DFE">
            <w:pPr>
              <w:pStyle w:val="16"/>
            </w:pPr>
            <w:r>
              <w:t>其他资金</w:t>
            </w:r>
          </w:p>
        </w:tc>
        <w:tc>
          <w:tcPr>
            <w:tcW w:w="1843" w:type="dxa"/>
            <w:vAlign w:val="center"/>
          </w:tcPr>
          <w:p w14:paraId="24C97B64">
            <w:pPr>
              <w:pStyle w:val="15"/>
            </w:pPr>
          </w:p>
        </w:tc>
      </w:tr>
      <w:tr w14:paraId="257863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1F2D60"/>
        </w:tc>
        <w:tc>
          <w:tcPr>
            <w:tcW w:w="8618" w:type="dxa"/>
            <w:gridSpan w:val="6"/>
            <w:vAlign w:val="center"/>
          </w:tcPr>
          <w:p w14:paraId="7F0E61BC">
            <w:pPr>
              <w:pStyle w:val="15"/>
            </w:pPr>
            <w:r>
              <w:t>预算数6万元，其中：财政资金6万元，其他资金0万元。主要用于农业局综合工作经费。</w:t>
            </w:r>
          </w:p>
        </w:tc>
      </w:tr>
      <w:tr w14:paraId="7D1069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341F39">
            <w:pPr>
              <w:pStyle w:val="16"/>
            </w:pPr>
            <w:r>
              <w:t>资金支出计划（%）</w:t>
            </w:r>
          </w:p>
        </w:tc>
        <w:tc>
          <w:tcPr>
            <w:tcW w:w="2608" w:type="dxa"/>
            <w:gridSpan w:val="2"/>
            <w:vAlign w:val="center"/>
          </w:tcPr>
          <w:p w14:paraId="5CFA6A7B">
            <w:pPr>
              <w:pStyle w:val="16"/>
            </w:pPr>
            <w:r>
              <w:t>3月底</w:t>
            </w:r>
          </w:p>
        </w:tc>
        <w:tc>
          <w:tcPr>
            <w:tcW w:w="1587" w:type="dxa"/>
            <w:vAlign w:val="center"/>
          </w:tcPr>
          <w:p w14:paraId="7AF35CF6">
            <w:pPr>
              <w:pStyle w:val="16"/>
            </w:pPr>
            <w:r>
              <w:t>6月底</w:t>
            </w:r>
          </w:p>
        </w:tc>
        <w:tc>
          <w:tcPr>
            <w:tcW w:w="1304" w:type="dxa"/>
            <w:vAlign w:val="center"/>
          </w:tcPr>
          <w:p w14:paraId="45C2D5C1">
            <w:pPr>
              <w:pStyle w:val="16"/>
            </w:pPr>
            <w:r>
              <w:t>10月底</w:t>
            </w:r>
          </w:p>
        </w:tc>
        <w:tc>
          <w:tcPr>
            <w:tcW w:w="3119" w:type="dxa"/>
            <w:gridSpan w:val="2"/>
            <w:vAlign w:val="center"/>
          </w:tcPr>
          <w:p w14:paraId="25D0CCEE">
            <w:pPr>
              <w:pStyle w:val="16"/>
            </w:pPr>
            <w:r>
              <w:t>12月底</w:t>
            </w:r>
          </w:p>
        </w:tc>
      </w:tr>
      <w:tr w14:paraId="3436C7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D0324A"/>
        </w:tc>
        <w:tc>
          <w:tcPr>
            <w:tcW w:w="2608" w:type="dxa"/>
            <w:gridSpan w:val="2"/>
            <w:vAlign w:val="center"/>
          </w:tcPr>
          <w:p w14:paraId="7EAC0C48">
            <w:pPr>
              <w:pStyle w:val="17"/>
            </w:pPr>
            <w:r>
              <w:t>30%</w:t>
            </w:r>
          </w:p>
        </w:tc>
        <w:tc>
          <w:tcPr>
            <w:tcW w:w="1587" w:type="dxa"/>
            <w:vAlign w:val="center"/>
          </w:tcPr>
          <w:p w14:paraId="69D28539">
            <w:pPr>
              <w:pStyle w:val="17"/>
            </w:pPr>
            <w:r>
              <w:t>60%</w:t>
            </w:r>
          </w:p>
        </w:tc>
        <w:tc>
          <w:tcPr>
            <w:tcW w:w="1304" w:type="dxa"/>
            <w:vAlign w:val="center"/>
          </w:tcPr>
          <w:p w14:paraId="050B2A6D">
            <w:pPr>
              <w:pStyle w:val="17"/>
            </w:pPr>
            <w:r>
              <w:t>90%</w:t>
            </w:r>
          </w:p>
        </w:tc>
        <w:tc>
          <w:tcPr>
            <w:tcW w:w="3119" w:type="dxa"/>
            <w:gridSpan w:val="2"/>
            <w:vAlign w:val="center"/>
          </w:tcPr>
          <w:p w14:paraId="7E84E7BE">
            <w:pPr>
              <w:pStyle w:val="17"/>
            </w:pPr>
            <w:r>
              <w:t>100%</w:t>
            </w:r>
          </w:p>
        </w:tc>
      </w:tr>
      <w:tr w14:paraId="66F620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8053E0">
            <w:pPr>
              <w:pStyle w:val="16"/>
            </w:pPr>
            <w:r>
              <w:t>绩效目标</w:t>
            </w:r>
          </w:p>
        </w:tc>
        <w:tc>
          <w:tcPr>
            <w:tcW w:w="8618" w:type="dxa"/>
            <w:gridSpan w:val="6"/>
            <w:vAlign w:val="center"/>
          </w:tcPr>
          <w:p w14:paraId="10BFCC32">
            <w:pPr>
              <w:pStyle w:val="15"/>
            </w:pPr>
            <w:r>
              <w:t>1.保证机关正常运行、提高工作效率</w:t>
            </w:r>
          </w:p>
          <w:p w14:paraId="35B99E27">
            <w:pPr>
              <w:pStyle w:val="15"/>
            </w:pPr>
            <w:r>
              <w:t>2.保证办公用品有效供给</w:t>
            </w:r>
          </w:p>
        </w:tc>
      </w:tr>
    </w:tbl>
    <w:p w14:paraId="106215C4">
      <w:pPr>
        <w:spacing w:line="2" w:lineRule="exact"/>
        <w:jc w:val="center"/>
      </w:pPr>
    </w:p>
    <w:tbl>
      <w:tblPr>
        <w:tblStyle w:val="7"/>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371"/>
        <w:gridCol w:w="1417"/>
        <w:gridCol w:w="2222"/>
      </w:tblGrid>
      <w:tr w14:paraId="732D4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B614D5">
            <w:pPr>
              <w:pStyle w:val="16"/>
            </w:pPr>
            <w:r>
              <w:t>一级指标</w:t>
            </w:r>
          </w:p>
        </w:tc>
        <w:tc>
          <w:tcPr>
            <w:tcW w:w="1276" w:type="dxa"/>
            <w:vAlign w:val="center"/>
          </w:tcPr>
          <w:p w14:paraId="684E32D4">
            <w:pPr>
              <w:pStyle w:val="16"/>
            </w:pPr>
            <w:r>
              <w:t>二级指标</w:t>
            </w:r>
          </w:p>
        </w:tc>
        <w:tc>
          <w:tcPr>
            <w:tcW w:w="1332" w:type="dxa"/>
            <w:vAlign w:val="center"/>
          </w:tcPr>
          <w:p w14:paraId="49D86298">
            <w:pPr>
              <w:pStyle w:val="16"/>
            </w:pPr>
            <w:r>
              <w:t>三级指标</w:t>
            </w:r>
          </w:p>
        </w:tc>
        <w:tc>
          <w:tcPr>
            <w:tcW w:w="2371" w:type="dxa"/>
            <w:vAlign w:val="center"/>
          </w:tcPr>
          <w:p w14:paraId="511B9212">
            <w:pPr>
              <w:pStyle w:val="16"/>
            </w:pPr>
            <w:r>
              <w:t>绩效指标描述</w:t>
            </w:r>
          </w:p>
        </w:tc>
        <w:tc>
          <w:tcPr>
            <w:tcW w:w="1417" w:type="dxa"/>
            <w:vAlign w:val="center"/>
          </w:tcPr>
          <w:p w14:paraId="128BFE3C">
            <w:pPr>
              <w:pStyle w:val="16"/>
            </w:pPr>
            <w:r>
              <w:t>指标值</w:t>
            </w:r>
          </w:p>
        </w:tc>
        <w:tc>
          <w:tcPr>
            <w:tcW w:w="2222" w:type="dxa"/>
            <w:vAlign w:val="center"/>
          </w:tcPr>
          <w:p w14:paraId="79F7A383">
            <w:pPr>
              <w:pStyle w:val="16"/>
            </w:pPr>
            <w:r>
              <w:t>指标值确定依据</w:t>
            </w:r>
          </w:p>
        </w:tc>
      </w:tr>
      <w:tr w14:paraId="6D3E0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1276" w:type="dxa"/>
            <w:vMerge w:val="restart"/>
            <w:vAlign w:val="center"/>
          </w:tcPr>
          <w:p w14:paraId="7D0BC937">
            <w:pPr>
              <w:pStyle w:val="17"/>
            </w:pPr>
            <w:r>
              <w:t>产出指标</w:t>
            </w:r>
          </w:p>
        </w:tc>
        <w:tc>
          <w:tcPr>
            <w:tcW w:w="1276" w:type="dxa"/>
            <w:vAlign w:val="center"/>
          </w:tcPr>
          <w:p w14:paraId="08CF818A">
            <w:pPr>
              <w:pStyle w:val="15"/>
            </w:pPr>
            <w:r>
              <w:t>数量指标</w:t>
            </w:r>
          </w:p>
        </w:tc>
        <w:tc>
          <w:tcPr>
            <w:tcW w:w="1332" w:type="dxa"/>
            <w:vAlign w:val="center"/>
          </w:tcPr>
          <w:p w14:paraId="07CFDDC5">
            <w:pPr>
              <w:pStyle w:val="15"/>
            </w:pPr>
            <w:r>
              <w:t>购买办公用品的次数</w:t>
            </w:r>
          </w:p>
        </w:tc>
        <w:tc>
          <w:tcPr>
            <w:tcW w:w="2371" w:type="dxa"/>
            <w:vAlign w:val="center"/>
          </w:tcPr>
          <w:p w14:paraId="0F41B8A5">
            <w:pPr>
              <w:pStyle w:val="15"/>
            </w:pPr>
            <w:r>
              <w:t>购买办公用品的次数</w:t>
            </w:r>
          </w:p>
        </w:tc>
        <w:tc>
          <w:tcPr>
            <w:tcW w:w="1417" w:type="dxa"/>
            <w:vAlign w:val="center"/>
          </w:tcPr>
          <w:p w14:paraId="121DDFAC">
            <w:pPr>
              <w:pStyle w:val="15"/>
            </w:pPr>
            <w:r>
              <w:t>≥1次</w:t>
            </w:r>
          </w:p>
        </w:tc>
        <w:tc>
          <w:tcPr>
            <w:tcW w:w="2222" w:type="dxa"/>
            <w:vAlign w:val="center"/>
          </w:tcPr>
          <w:p w14:paraId="5C9E9080">
            <w:pPr>
              <w:pStyle w:val="15"/>
            </w:pPr>
            <w:r>
              <w:t>河北省政府集中采购目录及标准</w:t>
            </w:r>
          </w:p>
        </w:tc>
      </w:tr>
      <w:tr w14:paraId="38AD8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6" w:hRule="atLeast"/>
          <w:jc w:val="center"/>
        </w:trPr>
        <w:tc>
          <w:tcPr>
            <w:tcW w:w="1276" w:type="dxa"/>
            <w:vMerge w:val="continue"/>
            <w:vAlign w:val="center"/>
          </w:tcPr>
          <w:p w14:paraId="6D6AD7E0"/>
        </w:tc>
        <w:tc>
          <w:tcPr>
            <w:tcW w:w="1276" w:type="dxa"/>
            <w:vAlign w:val="center"/>
          </w:tcPr>
          <w:p w14:paraId="007AA1A6">
            <w:pPr>
              <w:pStyle w:val="15"/>
            </w:pPr>
            <w:r>
              <w:t>质量指标</w:t>
            </w:r>
          </w:p>
        </w:tc>
        <w:tc>
          <w:tcPr>
            <w:tcW w:w="1332" w:type="dxa"/>
            <w:vAlign w:val="center"/>
          </w:tcPr>
          <w:p w14:paraId="7BA4A1A5">
            <w:pPr>
              <w:pStyle w:val="15"/>
            </w:pPr>
            <w:r>
              <w:t>后勤保障率</w:t>
            </w:r>
          </w:p>
        </w:tc>
        <w:tc>
          <w:tcPr>
            <w:tcW w:w="2371" w:type="dxa"/>
            <w:vAlign w:val="center"/>
          </w:tcPr>
          <w:p w14:paraId="3BE86032">
            <w:pPr>
              <w:pStyle w:val="15"/>
            </w:pPr>
            <w:r>
              <w:t>后勤保障率</w:t>
            </w:r>
          </w:p>
        </w:tc>
        <w:tc>
          <w:tcPr>
            <w:tcW w:w="1417" w:type="dxa"/>
            <w:vAlign w:val="center"/>
          </w:tcPr>
          <w:p w14:paraId="18E252F9">
            <w:pPr>
              <w:pStyle w:val="15"/>
            </w:pPr>
            <w:r>
              <w:t>≥80%</w:t>
            </w:r>
          </w:p>
        </w:tc>
        <w:tc>
          <w:tcPr>
            <w:tcW w:w="2222" w:type="dxa"/>
            <w:vAlign w:val="center"/>
          </w:tcPr>
          <w:p w14:paraId="255E8C80">
            <w:pPr>
              <w:pStyle w:val="15"/>
            </w:pPr>
            <w:r>
              <w:t>河北省政府集中采购目录及标准</w:t>
            </w:r>
          </w:p>
        </w:tc>
      </w:tr>
      <w:tr w14:paraId="02AF9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0" w:hRule="atLeast"/>
          <w:jc w:val="center"/>
        </w:trPr>
        <w:tc>
          <w:tcPr>
            <w:tcW w:w="1276" w:type="dxa"/>
            <w:vMerge w:val="continue"/>
            <w:vAlign w:val="center"/>
          </w:tcPr>
          <w:p w14:paraId="49C0528C"/>
        </w:tc>
        <w:tc>
          <w:tcPr>
            <w:tcW w:w="1276" w:type="dxa"/>
            <w:vAlign w:val="center"/>
          </w:tcPr>
          <w:p w14:paraId="14E6A7AF">
            <w:pPr>
              <w:pStyle w:val="15"/>
            </w:pPr>
            <w:r>
              <w:t>时效指标</w:t>
            </w:r>
          </w:p>
        </w:tc>
        <w:tc>
          <w:tcPr>
            <w:tcW w:w="1332" w:type="dxa"/>
            <w:vAlign w:val="center"/>
          </w:tcPr>
          <w:p w14:paraId="152C11B5">
            <w:pPr>
              <w:pStyle w:val="15"/>
            </w:pPr>
            <w:r>
              <w:t>完成时间</w:t>
            </w:r>
          </w:p>
        </w:tc>
        <w:tc>
          <w:tcPr>
            <w:tcW w:w="2371" w:type="dxa"/>
            <w:vAlign w:val="center"/>
          </w:tcPr>
          <w:p w14:paraId="020B666E">
            <w:pPr>
              <w:pStyle w:val="15"/>
            </w:pPr>
            <w:r>
              <w:t>完成时间</w:t>
            </w:r>
          </w:p>
        </w:tc>
        <w:tc>
          <w:tcPr>
            <w:tcW w:w="1417" w:type="dxa"/>
            <w:vAlign w:val="center"/>
          </w:tcPr>
          <w:p w14:paraId="2640F596">
            <w:pPr>
              <w:pStyle w:val="15"/>
            </w:pPr>
            <w:r>
              <w:t>2025年底</w:t>
            </w:r>
          </w:p>
        </w:tc>
        <w:tc>
          <w:tcPr>
            <w:tcW w:w="2222" w:type="dxa"/>
            <w:vAlign w:val="center"/>
          </w:tcPr>
          <w:p w14:paraId="4D4FBEDE">
            <w:pPr>
              <w:pStyle w:val="15"/>
            </w:pPr>
            <w:r>
              <w:t>河北省政府集中采购目录及标准</w:t>
            </w:r>
          </w:p>
        </w:tc>
      </w:tr>
      <w:tr w14:paraId="6CD55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8" w:hRule="atLeast"/>
          <w:jc w:val="center"/>
        </w:trPr>
        <w:tc>
          <w:tcPr>
            <w:tcW w:w="1276" w:type="dxa"/>
            <w:vMerge w:val="continue"/>
            <w:vAlign w:val="center"/>
          </w:tcPr>
          <w:p w14:paraId="5CFD16B3"/>
        </w:tc>
        <w:tc>
          <w:tcPr>
            <w:tcW w:w="1276" w:type="dxa"/>
            <w:vAlign w:val="center"/>
          </w:tcPr>
          <w:p w14:paraId="58FA70C9">
            <w:pPr>
              <w:pStyle w:val="15"/>
            </w:pPr>
            <w:r>
              <w:t>成本指标</w:t>
            </w:r>
          </w:p>
        </w:tc>
        <w:tc>
          <w:tcPr>
            <w:tcW w:w="1332" w:type="dxa"/>
            <w:vAlign w:val="center"/>
          </w:tcPr>
          <w:p w14:paraId="7F05C005">
            <w:pPr>
              <w:pStyle w:val="15"/>
            </w:pPr>
            <w:r>
              <w:t>预算投入金额</w:t>
            </w:r>
          </w:p>
        </w:tc>
        <w:tc>
          <w:tcPr>
            <w:tcW w:w="2371" w:type="dxa"/>
            <w:vAlign w:val="center"/>
          </w:tcPr>
          <w:p w14:paraId="24CECFEA">
            <w:pPr>
              <w:pStyle w:val="15"/>
            </w:pPr>
            <w:r>
              <w:t>预算投入金额</w:t>
            </w:r>
          </w:p>
        </w:tc>
        <w:tc>
          <w:tcPr>
            <w:tcW w:w="1417" w:type="dxa"/>
            <w:vAlign w:val="center"/>
          </w:tcPr>
          <w:p w14:paraId="18814C8F">
            <w:pPr>
              <w:pStyle w:val="15"/>
            </w:pPr>
            <w:r>
              <w:t>6万元</w:t>
            </w:r>
          </w:p>
        </w:tc>
        <w:tc>
          <w:tcPr>
            <w:tcW w:w="2222" w:type="dxa"/>
            <w:vAlign w:val="center"/>
          </w:tcPr>
          <w:p w14:paraId="48DDB82C">
            <w:pPr>
              <w:pStyle w:val="15"/>
            </w:pPr>
            <w:r>
              <w:t>河北省政府集中采购目录及标准</w:t>
            </w:r>
          </w:p>
        </w:tc>
      </w:tr>
      <w:tr w14:paraId="3F71E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0" w:hRule="atLeast"/>
          <w:jc w:val="center"/>
        </w:trPr>
        <w:tc>
          <w:tcPr>
            <w:tcW w:w="1276" w:type="dxa"/>
            <w:vAlign w:val="center"/>
          </w:tcPr>
          <w:p w14:paraId="24525C72">
            <w:pPr>
              <w:pStyle w:val="17"/>
            </w:pPr>
            <w:r>
              <w:t>效益指标</w:t>
            </w:r>
          </w:p>
        </w:tc>
        <w:tc>
          <w:tcPr>
            <w:tcW w:w="1276" w:type="dxa"/>
            <w:vAlign w:val="center"/>
          </w:tcPr>
          <w:p w14:paraId="3113D704">
            <w:pPr>
              <w:pStyle w:val="15"/>
            </w:pPr>
            <w:r>
              <w:t>社会效益指标</w:t>
            </w:r>
          </w:p>
        </w:tc>
        <w:tc>
          <w:tcPr>
            <w:tcW w:w="1332" w:type="dxa"/>
            <w:vAlign w:val="center"/>
          </w:tcPr>
          <w:p w14:paraId="186E032A">
            <w:pPr>
              <w:pStyle w:val="15"/>
            </w:pPr>
            <w:r>
              <w:t>保障机关正常运转</w:t>
            </w:r>
          </w:p>
        </w:tc>
        <w:tc>
          <w:tcPr>
            <w:tcW w:w="2371" w:type="dxa"/>
            <w:vAlign w:val="center"/>
          </w:tcPr>
          <w:p w14:paraId="2687AF7E">
            <w:pPr>
              <w:pStyle w:val="15"/>
            </w:pPr>
            <w:r>
              <w:t>保障机关正常运转</w:t>
            </w:r>
          </w:p>
        </w:tc>
        <w:tc>
          <w:tcPr>
            <w:tcW w:w="1417" w:type="dxa"/>
            <w:vAlign w:val="center"/>
          </w:tcPr>
          <w:p w14:paraId="64CA0166">
            <w:pPr>
              <w:pStyle w:val="15"/>
            </w:pPr>
            <w:r>
              <w:t>有效提升</w:t>
            </w:r>
          </w:p>
        </w:tc>
        <w:tc>
          <w:tcPr>
            <w:tcW w:w="2222" w:type="dxa"/>
            <w:vAlign w:val="center"/>
          </w:tcPr>
          <w:p w14:paraId="0D4CA52B">
            <w:pPr>
              <w:pStyle w:val="15"/>
            </w:pPr>
            <w:r>
              <w:t>河北省政府集中采购目录及标准</w:t>
            </w:r>
          </w:p>
        </w:tc>
      </w:tr>
      <w:tr w14:paraId="3B773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0" w:hRule="atLeast"/>
          <w:jc w:val="center"/>
        </w:trPr>
        <w:tc>
          <w:tcPr>
            <w:tcW w:w="1276" w:type="dxa"/>
            <w:vAlign w:val="center"/>
          </w:tcPr>
          <w:p w14:paraId="2E85FEC4">
            <w:pPr>
              <w:pStyle w:val="17"/>
            </w:pPr>
            <w:r>
              <w:t>满意度指标</w:t>
            </w:r>
          </w:p>
        </w:tc>
        <w:tc>
          <w:tcPr>
            <w:tcW w:w="1276" w:type="dxa"/>
            <w:vAlign w:val="center"/>
          </w:tcPr>
          <w:p w14:paraId="55CA8556">
            <w:pPr>
              <w:pStyle w:val="15"/>
            </w:pPr>
            <w:r>
              <w:t>服务对象满意度指标</w:t>
            </w:r>
          </w:p>
        </w:tc>
        <w:tc>
          <w:tcPr>
            <w:tcW w:w="1332" w:type="dxa"/>
            <w:vAlign w:val="center"/>
          </w:tcPr>
          <w:p w14:paraId="581956DC">
            <w:pPr>
              <w:pStyle w:val="15"/>
            </w:pPr>
            <w:r>
              <w:t>服务对象满意度</w:t>
            </w:r>
          </w:p>
        </w:tc>
        <w:tc>
          <w:tcPr>
            <w:tcW w:w="2371" w:type="dxa"/>
            <w:vAlign w:val="center"/>
          </w:tcPr>
          <w:p w14:paraId="31D7AC75">
            <w:pPr>
              <w:pStyle w:val="15"/>
            </w:pPr>
            <w:r>
              <w:t>服务对象满意度</w:t>
            </w:r>
          </w:p>
        </w:tc>
        <w:tc>
          <w:tcPr>
            <w:tcW w:w="1417" w:type="dxa"/>
            <w:vAlign w:val="center"/>
          </w:tcPr>
          <w:p w14:paraId="7F682A2C">
            <w:pPr>
              <w:pStyle w:val="15"/>
            </w:pPr>
            <w:r>
              <w:t>≥98%</w:t>
            </w:r>
          </w:p>
        </w:tc>
        <w:tc>
          <w:tcPr>
            <w:tcW w:w="2222" w:type="dxa"/>
            <w:vAlign w:val="center"/>
          </w:tcPr>
          <w:p w14:paraId="551683E4">
            <w:pPr>
              <w:pStyle w:val="15"/>
            </w:pPr>
            <w:r>
              <w:t>河北省政府集中采购目录及标准</w:t>
            </w:r>
          </w:p>
        </w:tc>
      </w:tr>
    </w:tbl>
    <w:p w14:paraId="0B14C5A6">
      <w:pPr>
        <w:sectPr>
          <w:type w:val="continuous"/>
          <w:pgSz w:w="11900" w:h="16840"/>
          <w:pgMar w:top="1984" w:right="1304" w:bottom="1134" w:left="1304" w:header="720" w:footer="720" w:gutter="0"/>
          <w:cols w:space="720" w:num="1"/>
        </w:sectPr>
      </w:pPr>
    </w:p>
    <w:p w14:paraId="2241757C">
      <w:pPr>
        <w:jc w:val="center"/>
      </w:pPr>
    </w:p>
    <w:p w14:paraId="5DBE68ED">
      <w:pPr>
        <w:rPr>
          <w:rFonts w:ascii="方正楷体简体" w:hAnsi="方正楷体简体" w:eastAsia="方正楷体简体" w:cs="方正楷体简体"/>
          <w:sz w:val="32"/>
          <w:szCs w:val="32"/>
        </w:rPr>
      </w:pPr>
      <w:bookmarkStart w:id="48" w:name="_Toc_4_4_0000000048"/>
      <w:r>
        <w:rPr>
          <w:rFonts w:ascii="方正楷体简体" w:hAnsi="方正楷体简体" w:eastAsia="方正楷体简体" w:cs="方正楷体简体"/>
          <w:sz w:val="32"/>
          <w:szCs w:val="32"/>
        </w:rPr>
        <w:br w:type="page"/>
      </w:r>
    </w:p>
    <w:p w14:paraId="4C5BCF95">
      <w:pPr>
        <w:ind w:firstLine="560"/>
        <w:outlineLvl w:val="3"/>
        <w:rPr>
          <w:rFonts w:ascii="方正楷体简体" w:hAnsi="方正楷体简体" w:eastAsia="方正楷体简体" w:cs="方正楷体简体"/>
          <w:sz w:val="32"/>
          <w:szCs w:val="32"/>
        </w:rPr>
      </w:pPr>
      <w:r>
        <w:rPr>
          <w:rFonts w:ascii="方正楷体简体" w:hAnsi="方正楷体简体" w:eastAsia="方正楷体简体" w:cs="方正楷体简体"/>
          <w:sz w:val="32"/>
          <w:szCs w:val="32"/>
        </w:rPr>
        <w:t>45.农作物育种与研究经费绩效目标表</w:t>
      </w:r>
      <w:bookmarkEnd w:id="48"/>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C403D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D1387B1">
            <w:pPr>
              <w:pStyle w:val="14"/>
            </w:pPr>
            <w:r>
              <w:t>326001遵化市农业农村局本级</w:t>
            </w:r>
          </w:p>
        </w:tc>
        <w:tc>
          <w:tcPr>
            <w:tcW w:w="1843" w:type="dxa"/>
            <w:tcBorders>
              <w:top w:val="single" w:color="FFFFFF" w:sz="6" w:space="0"/>
              <w:left w:val="single" w:color="FFFFFF" w:sz="6" w:space="0"/>
              <w:right w:val="single" w:color="FFFFFF" w:sz="6" w:space="0"/>
            </w:tcBorders>
            <w:vAlign w:val="center"/>
          </w:tcPr>
          <w:p w14:paraId="3FFE3EA5">
            <w:pPr>
              <w:pStyle w:val="13"/>
            </w:pPr>
            <w:r>
              <w:t>单位：万元</w:t>
            </w:r>
          </w:p>
        </w:tc>
      </w:tr>
      <w:tr w14:paraId="6FD2F6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8F0647">
            <w:pPr>
              <w:pStyle w:val="16"/>
            </w:pPr>
            <w:r>
              <w:t>项目编码</w:t>
            </w:r>
          </w:p>
        </w:tc>
        <w:tc>
          <w:tcPr>
            <w:tcW w:w="2608" w:type="dxa"/>
            <w:gridSpan w:val="2"/>
            <w:vAlign w:val="center"/>
          </w:tcPr>
          <w:p w14:paraId="2A411F7B">
            <w:pPr>
              <w:pStyle w:val="15"/>
            </w:pPr>
            <w:r>
              <w:t>13028125P000115100025</w:t>
            </w:r>
          </w:p>
        </w:tc>
        <w:tc>
          <w:tcPr>
            <w:tcW w:w="1587" w:type="dxa"/>
            <w:vAlign w:val="center"/>
          </w:tcPr>
          <w:p w14:paraId="2AC3EE9A">
            <w:pPr>
              <w:pStyle w:val="16"/>
            </w:pPr>
            <w:r>
              <w:t>项目名称</w:t>
            </w:r>
          </w:p>
        </w:tc>
        <w:tc>
          <w:tcPr>
            <w:tcW w:w="4423" w:type="dxa"/>
            <w:gridSpan w:val="3"/>
            <w:vAlign w:val="center"/>
          </w:tcPr>
          <w:p w14:paraId="1EDBC199">
            <w:pPr>
              <w:pStyle w:val="15"/>
            </w:pPr>
            <w:r>
              <w:t>农作物育种与研究经费</w:t>
            </w:r>
          </w:p>
        </w:tc>
      </w:tr>
      <w:tr w14:paraId="0C75BA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48AD35">
            <w:pPr>
              <w:pStyle w:val="16"/>
            </w:pPr>
            <w:r>
              <w:t>预算规模及资金用途</w:t>
            </w:r>
          </w:p>
        </w:tc>
        <w:tc>
          <w:tcPr>
            <w:tcW w:w="1276" w:type="dxa"/>
            <w:vAlign w:val="center"/>
          </w:tcPr>
          <w:p w14:paraId="745197E4">
            <w:pPr>
              <w:pStyle w:val="16"/>
            </w:pPr>
            <w:r>
              <w:t>预算数</w:t>
            </w:r>
          </w:p>
        </w:tc>
        <w:tc>
          <w:tcPr>
            <w:tcW w:w="1332" w:type="dxa"/>
            <w:vAlign w:val="center"/>
          </w:tcPr>
          <w:p w14:paraId="1648611E">
            <w:pPr>
              <w:pStyle w:val="15"/>
            </w:pPr>
            <w:r>
              <w:t>4.00</w:t>
            </w:r>
          </w:p>
        </w:tc>
        <w:tc>
          <w:tcPr>
            <w:tcW w:w="1587" w:type="dxa"/>
            <w:vAlign w:val="center"/>
          </w:tcPr>
          <w:p w14:paraId="698E7651">
            <w:pPr>
              <w:pStyle w:val="16"/>
            </w:pPr>
            <w:r>
              <w:t>其中：财政    资金</w:t>
            </w:r>
          </w:p>
        </w:tc>
        <w:tc>
          <w:tcPr>
            <w:tcW w:w="1304" w:type="dxa"/>
            <w:vAlign w:val="center"/>
          </w:tcPr>
          <w:p w14:paraId="682B106F">
            <w:pPr>
              <w:pStyle w:val="15"/>
            </w:pPr>
            <w:r>
              <w:t>4.00</w:t>
            </w:r>
          </w:p>
        </w:tc>
        <w:tc>
          <w:tcPr>
            <w:tcW w:w="1276" w:type="dxa"/>
            <w:vAlign w:val="center"/>
          </w:tcPr>
          <w:p w14:paraId="453B7282">
            <w:pPr>
              <w:pStyle w:val="16"/>
            </w:pPr>
            <w:r>
              <w:t>其他资金</w:t>
            </w:r>
          </w:p>
        </w:tc>
        <w:tc>
          <w:tcPr>
            <w:tcW w:w="1843" w:type="dxa"/>
            <w:vAlign w:val="center"/>
          </w:tcPr>
          <w:p w14:paraId="7E134665">
            <w:pPr>
              <w:pStyle w:val="15"/>
            </w:pPr>
          </w:p>
        </w:tc>
      </w:tr>
      <w:tr w14:paraId="1D35B7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A12408"/>
        </w:tc>
        <w:tc>
          <w:tcPr>
            <w:tcW w:w="8618" w:type="dxa"/>
            <w:gridSpan w:val="6"/>
            <w:vAlign w:val="center"/>
          </w:tcPr>
          <w:p w14:paraId="7A0649D6">
            <w:pPr>
              <w:pStyle w:val="15"/>
            </w:pPr>
            <w:r>
              <w:t>预算数4万元，其中：财政资金4万元，其他资金0万元。主要用于农作物育种与研究。</w:t>
            </w:r>
          </w:p>
        </w:tc>
      </w:tr>
      <w:tr w14:paraId="30506C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44B9B7">
            <w:pPr>
              <w:pStyle w:val="16"/>
            </w:pPr>
            <w:r>
              <w:t>资金支出计划（%）</w:t>
            </w:r>
          </w:p>
        </w:tc>
        <w:tc>
          <w:tcPr>
            <w:tcW w:w="2608" w:type="dxa"/>
            <w:gridSpan w:val="2"/>
            <w:vAlign w:val="center"/>
          </w:tcPr>
          <w:p w14:paraId="6E8ADA0C">
            <w:pPr>
              <w:pStyle w:val="16"/>
            </w:pPr>
            <w:r>
              <w:t>3月底</w:t>
            </w:r>
          </w:p>
        </w:tc>
        <w:tc>
          <w:tcPr>
            <w:tcW w:w="1587" w:type="dxa"/>
            <w:vAlign w:val="center"/>
          </w:tcPr>
          <w:p w14:paraId="6A445E6F">
            <w:pPr>
              <w:pStyle w:val="16"/>
            </w:pPr>
            <w:r>
              <w:t>6月底</w:t>
            </w:r>
          </w:p>
        </w:tc>
        <w:tc>
          <w:tcPr>
            <w:tcW w:w="1304" w:type="dxa"/>
            <w:vAlign w:val="center"/>
          </w:tcPr>
          <w:p w14:paraId="3CAC8D38">
            <w:pPr>
              <w:pStyle w:val="16"/>
            </w:pPr>
            <w:r>
              <w:t>10月底</w:t>
            </w:r>
          </w:p>
        </w:tc>
        <w:tc>
          <w:tcPr>
            <w:tcW w:w="3119" w:type="dxa"/>
            <w:gridSpan w:val="2"/>
            <w:vAlign w:val="center"/>
          </w:tcPr>
          <w:p w14:paraId="0608ABE3">
            <w:pPr>
              <w:pStyle w:val="16"/>
            </w:pPr>
            <w:r>
              <w:t>12月底</w:t>
            </w:r>
          </w:p>
        </w:tc>
      </w:tr>
      <w:tr w14:paraId="646815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EDD8AE"/>
        </w:tc>
        <w:tc>
          <w:tcPr>
            <w:tcW w:w="2608" w:type="dxa"/>
            <w:gridSpan w:val="2"/>
            <w:vAlign w:val="center"/>
          </w:tcPr>
          <w:p w14:paraId="68F28A8F">
            <w:pPr>
              <w:pStyle w:val="17"/>
            </w:pPr>
            <w:r>
              <w:t>30%</w:t>
            </w:r>
          </w:p>
        </w:tc>
        <w:tc>
          <w:tcPr>
            <w:tcW w:w="1587" w:type="dxa"/>
            <w:vAlign w:val="center"/>
          </w:tcPr>
          <w:p w14:paraId="136AA4BB">
            <w:pPr>
              <w:pStyle w:val="17"/>
            </w:pPr>
            <w:r>
              <w:t>60%</w:t>
            </w:r>
          </w:p>
        </w:tc>
        <w:tc>
          <w:tcPr>
            <w:tcW w:w="1304" w:type="dxa"/>
            <w:vAlign w:val="center"/>
          </w:tcPr>
          <w:p w14:paraId="35C12A8D">
            <w:pPr>
              <w:pStyle w:val="17"/>
            </w:pPr>
            <w:r>
              <w:t>90%</w:t>
            </w:r>
          </w:p>
        </w:tc>
        <w:tc>
          <w:tcPr>
            <w:tcW w:w="3119" w:type="dxa"/>
            <w:gridSpan w:val="2"/>
            <w:vAlign w:val="center"/>
          </w:tcPr>
          <w:p w14:paraId="49CA7883">
            <w:pPr>
              <w:pStyle w:val="17"/>
            </w:pPr>
            <w:r>
              <w:t>100%</w:t>
            </w:r>
          </w:p>
        </w:tc>
      </w:tr>
      <w:tr w14:paraId="6882A5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8" w:hRule="atLeast"/>
          <w:jc w:val="center"/>
        </w:trPr>
        <w:tc>
          <w:tcPr>
            <w:tcW w:w="1276" w:type="dxa"/>
            <w:vAlign w:val="center"/>
          </w:tcPr>
          <w:p w14:paraId="4667653A">
            <w:pPr>
              <w:pStyle w:val="16"/>
            </w:pPr>
            <w:r>
              <w:t>绩效目标</w:t>
            </w:r>
          </w:p>
        </w:tc>
        <w:tc>
          <w:tcPr>
            <w:tcW w:w="8618" w:type="dxa"/>
            <w:gridSpan w:val="6"/>
            <w:vAlign w:val="center"/>
          </w:tcPr>
          <w:p w14:paraId="08B624F8">
            <w:pPr>
              <w:pStyle w:val="15"/>
            </w:pPr>
            <w:r>
              <w:t>1.当年新增粮食作物产量4吨</w:t>
            </w:r>
          </w:p>
          <w:p w14:paraId="5DBFA097">
            <w:pPr>
              <w:pStyle w:val="15"/>
            </w:pPr>
            <w:r>
              <w:t>2.通过农作物新品种的监督检验推广优良品种，提高农作物优良品种覆盖率</w:t>
            </w:r>
          </w:p>
        </w:tc>
      </w:tr>
    </w:tbl>
    <w:p w14:paraId="6C1EAB93">
      <w:pPr>
        <w:spacing w:line="2" w:lineRule="exact"/>
        <w:jc w:val="center"/>
      </w:pP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C5DB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63B1FF">
            <w:pPr>
              <w:pStyle w:val="16"/>
            </w:pPr>
            <w:r>
              <w:t>一级指标</w:t>
            </w:r>
          </w:p>
        </w:tc>
        <w:tc>
          <w:tcPr>
            <w:tcW w:w="1276" w:type="dxa"/>
            <w:vAlign w:val="center"/>
          </w:tcPr>
          <w:p w14:paraId="36954BC8">
            <w:pPr>
              <w:pStyle w:val="16"/>
            </w:pPr>
            <w:r>
              <w:t>二级指标</w:t>
            </w:r>
          </w:p>
        </w:tc>
        <w:tc>
          <w:tcPr>
            <w:tcW w:w="1332" w:type="dxa"/>
            <w:vAlign w:val="center"/>
          </w:tcPr>
          <w:p w14:paraId="1ECDA66B">
            <w:pPr>
              <w:pStyle w:val="16"/>
            </w:pPr>
            <w:r>
              <w:t>三级指标</w:t>
            </w:r>
          </w:p>
        </w:tc>
        <w:tc>
          <w:tcPr>
            <w:tcW w:w="2891" w:type="dxa"/>
            <w:vAlign w:val="center"/>
          </w:tcPr>
          <w:p w14:paraId="38C8BAFF">
            <w:pPr>
              <w:pStyle w:val="16"/>
            </w:pPr>
            <w:r>
              <w:t>绩效指标描述</w:t>
            </w:r>
          </w:p>
        </w:tc>
        <w:tc>
          <w:tcPr>
            <w:tcW w:w="1276" w:type="dxa"/>
            <w:vAlign w:val="center"/>
          </w:tcPr>
          <w:p w14:paraId="5DE42D79">
            <w:pPr>
              <w:pStyle w:val="16"/>
            </w:pPr>
            <w:r>
              <w:t>指标值</w:t>
            </w:r>
          </w:p>
        </w:tc>
        <w:tc>
          <w:tcPr>
            <w:tcW w:w="1843" w:type="dxa"/>
            <w:vAlign w:val="center"/>
          </w:tcPr>
          <w:p w14:paraId="18D1F039">
            <w:pPr>
              <w:pStyle w:val="16"/>
            </w:pPr>
            <w:r>
              <w:t>指标值确定依据</w:t>
            </w:r>
          </w:p>
        </w:tc>
      </w:tr>
      <w:tr w14:paraId="3518B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8" w:hRule="atLeast"/>
          <w:jc w:val="center"/>
        </w:trPr>
        <w:tc>
          <w:tcPr>
            <w:tcW w:w="1276" w:type="dxa"/>
            <w:vMerge w:val="restart"/>
            <w:vAlign w:val="center"/>
          </w:tcPr>
          <w:p w14:paraId="1AF69DD8">
            <w:pPr>
              <w:pStyle w:val="17"/>
            </w:pPr>
            <w:r>
              <w:t>产出指标</w:t>
            </w:r>
          </w:p>
        </w:tc>
        <w:tc>
          <w:tcPr>
            <w:tcW w:w="1276" w:type="dxa"/>
            <w:vAlign w:val="center"/>
          </w:tcPr>
          <w:p w14:paraId="621ED547">
            <w:pPr>
              <w:pStyle w:val="15"/>
            </w:pPr>
            <w:r>
              <w:t>数量指标</w:t>
            </w:r>
          </w:p>
        </w:tc>
        <w:tc>
          <w:tcPr>
            <w:tcW w:w="1332" w:type="dxa"/>
            <w:vAlign w:val="center"/>
          </w:tcPr>
          <w:p w14:paraId="25E3D725">
            <w:pPr>
              <w:pStyle w:val="15"/>
            </w:pPr>
            <w:r>
              <w:t>粮食作物增产量</w:t>
            </w:r>
          </w:p>
        </w:tc>
        <w:tc>
          <w:tcPr>
            <w:tcW w:w="2891" w:type="dxa"/>
            <w:vAlign w:val="center"/>
          </w:tcPr>
          <w:p w14:paraId="58D21A08">
            <w:pPr>
              <w:pStyle w:val="15"/>
            </w:pPr>
            <w:r>
              <w:t>当年新增粮食作物产量</w:t>
            </w:r>
          </w:p>
        </w:tc>
        <w:tc>
          <w:tcPr>
            <w:tcW w:w="1276" w:type="dxa"/>
            <w:vAlign w:val="center"/>
          </w:tcPr>
          <w:p w14:paraId="74DB8924">
            <w:pPr>
              <w:pStyle w:val="15"/>
            </w:pPr>
            <w:r>
              <w:t>≥4吨</w:t>
            </w:r>
          </w:p>
        </w:tc>
        <w:tc>
          <w:tcPr>
            <w:tcW w:w="1843" w:type="dxa"/>
            <w:vAlign w:val="center"/>
          </w:tcPr>
          <w:p w14:paraId="1FFEEF4C">
            <w:pPr>
              <w:pStyle w:val="15"/>
            </w:pPr>
            <w:r>
              <w:t>中华人民共和国种子法</w:t>
            </w:r>
          </w:p>
        </w:tc>
      </w:tr>
      <w:tr w14:paraId="0A14A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276" w:type="dxa"/>
            <w:vMerge w:val="continue"/>
            <w:vAlign w:val="center"/>
          </w:tcPr>
          <w:p w14:paraId="5643C11E"/>
        </w:tc>
        <w:tc>
          <w:tcPr>
            <w:tcW w:w="1276" w:type="dxa"/>
            <w:vAlign w:val="center"/>
          </w:tcPr>
          <w:p w14:paraId="3C2B107F">
            <w:pPr>
              <w:pStyle w:val="15"/>
            </w:pPr>
            <w:r>
              <w:t>质量指标</w:t>
            </w:r>
          </w:p>
        </w:tc>
        <w:tc>
          <w:tcPr>
            <w:tcW w:w="1332" w:type="dxa"/>
            <w:vAlign w:val="center"/>
          </w:tcPr>
          <w:p w14:paraId="37F158A8">
            <w:pPr>
              <w:pStyle w:val="15"/>
            </w:pPr>
            <w:r>
              <w:t>达标率</w:t>
            </w:r>
          </w:p>
        </w:tc>
        <w:tc>
          <w:tcPr>
            <w:tcW w:w="2891" w:type="dxa"/>
            <w:vAlign w:val="center"/>
          </w:tcPr>
          <w:p w14:paraId="1540A4C4">
            <w:pPr>
              <w:pStyle w:val="15"/>
            </w:pPr>
            <w:r>
              <w:t>新品种的检验达标率</w:t>
            </w:r>
          </w:p>
        </w:tc>
        <w:tc>
          <w:tcPr>
            <w:tcW w:w="1276" w:type="dxa"/>
            <w:vAlign w:val="center"/>
          </w:tcPr>
          <w:p w14:paraId="79A4AD5C">
            <w:pPr>
              <w:pStyle w:val="15"/>
            </w:pPr>
            <w:r>
              <w:t>≥90%</w:t>
            </w:r>
          </w:p>
        </w:tc>
        <w:tc>
          <w:tcPr>
            <w:tcW w:w="1843" w:type="dxa"/>
            <w:vAlign w:val="center"/>
          </w:tcPr>
          <w:p w14:paraId="50EC4CC9">
            <w:pPr>
              <w:pStyle w:val="15"/>
            </w:pPr>
            <w:r>
              <w:t>中华人民共和国种子法</w:t>
            </w:r>
          </w:p>
        </w:tc>
      </w:tr>
      <w:tr w14:paraId="24946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0" w:hRule="atLeast"/>
          <w:jc w:val="center"/>
        </w:trPr>
        <w:tc>
          <w:tcPr>
            <w:tcW w:w="1276" w:type="dxa"/>
            <w:vMerge w:val="continue"/>
            <w:vAlign w:val="center"/>
          </w:tcPr>
          <w:p w14:paraId="2199D67C"/>
        </w:tc>
        <w:tc>
          <w:tcPr>
            <w:tcW w:w="1276" w:type="dxa"/>
            <w:vAlign w:val="center"/>
          </w:tcPr>
          <w:p w14:paraId="7F274479">
            <w:pPr>
              <w:pStyle w:val="15"/>
            </w:pPr>
            <w:r>
              <w:t>时效指标</w:t>
            </w:r>
          </w:p>
        </w:tc>
        <w:tc>
          <w:tcPr>
            <w:tcW w:w="1332" w:type="dxa"/>
            <w:vAlign w:val="center"/>
          </w:tcPr>
          <w:p w14:paraId="31619A73">
            <w:pPr>
              <w:pStyle w:val="15"/>
            </w:pPr>
            <w:r>
              <w:t>项目管理按期完成</w:t>
            </w:r>
          </w:p>
        </w:tc>
        <w:tc>
          <w:tcPr>
            <w:tcW w:w="2891" w:type="dxa"/>
            <w:vAlign w:val="center"/>
          </w:tcPr>
          <w:p w14:paraId="43A58B21">
            <w:pPr>
              <w:pStyle w:val="15"/>
            </w:pPr>
            <w:r>
              <w:t>项目管理（项目实地检查）按期完成</w:t>
            </w:r>
          </w:p>
        </w:tc>
        <w:tc>
          <w:tcPr>
            <w:tcW w:w="1276" w:type="dxa"/>
            <w:vAlign w:val="center"/>
          </w:tcPr>
          <w:p w14:paraId="60AC9305">
            <w:pPr>
              <w:pStyle w:val="15"/>
            </w:pPr>
            <w:r>
              <w:t>2025年12月</w:t>
            </w:r>
          </w:p>
        </w:tc>
        <w:tc>
          <w:tcPr>
            <w:tcW w:w="1843" w:type="dxa"/>
            <w:vAlign w:val="center"/>
          </w:tcPr>
          <w:p w14:paraId="6C60F706">
            <w:pPr>
              <w:pStyle w:val="15"/>
            </w:pPr>
            <w:r>
              <w:t>中华人民共和国种子法</w:t>
            </w:r>
          </w:p>
        </w:tc>
      </w:tr>
      <w:tr w14:paraId="4E3AE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1276" w:type="dxa"/>
            <w:vMerge w:val="continue"/>
            <w:vAlign w:val="center"/>
          </w:tcPr>
          <w:p w14:paraId="254E26D8"/>
        </w:tc>
        <w:tc>
          <w:tcPr>
            <w:tcW w:w="1276" w:type="dxa"/>
            <w:vAlign w:val="center"/>
          </w:tcPr>
          <w:p w14:paraId="43A1F81A">
            <w:pPr>
              <w:pStyle w:val="15"/>
            </w:pPr>
            <w:r>
              <w:t>成本指标</w:t>
            </w:r>
          </w:p>
        </w:tc>
        <w:tc>
          <w:tcPr>
            <w:tcW w:w="1332" w:type="dxa"/>
            <w:vAlign w:val="center"/>
          </w:tcPr>
          <w:p w14:paraId="659DB73E">
            <w:pPr>
              <w:pStyle w:val="15"/>
            </w:pPr>
            <w:r>
              <w:t>预算执行率</w:t>
            </w:r>
          </w:p>
        </w:tc>
        <w:tc>
          <w:tcPr>
            <w:tcW w:w="2891" w:type="dxa"/>
            <w:vAlign w:val="center"/>
          </w:tcPr>
          <w:p w14:paraId="750A7413">
            <w:pPr>
              <w:pStyle w:val="15"/>
            </w:pPr>
            <w:r>
              <w:t>预算执行率</w:t>
            </w:r>
          </w:p>
        </w:tc>
        <w:tc>
          <w:tcPr>
            <w:tcW w:w="1276" w:type="dxa"/>
            <w:vAlign w:val="center"/>
          </w:tcPr>
          <w:p w14:paraId="256B7E68">
            <w:pPr>
              <w:pStyle w:val="15"/>
            </w:pPr>
            <w:r>
              <w:t>≥99%</w:t>
            </w:r>
          </w:p>
        </w:tc>
        <w:tc>
          <w:tcPr>
            <w:tcW w:w="1843" w:type="dxa"/>
            <w:vAlign w:val="center"/>
          </w:tcPr>
          <w:p w14:paraId="0BE74678">
            <w:pPr>
              <w:pStyle w:val="15"/>
            </w:pPr>
            <w:r>
              <w:t>中华人民共和国种子法</w:t>
            </w:r>
          </w:p>
        </w:tc>
      </w:tr>
      <w:tr w14:paraId="20AE2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276" w:type="dxa"/>
            <w:vMerge w:val="restart"/>
            <w:vAlign w:val="center"/>
          </w:tcPr>
          <w:p w14:paraId="080AC1BC">
            <w:pPr>
              <w:pStyle w:val="17"/>
            </w:pPr>
            <w:r>
              <w:t>效益指标</w:t>
            </w:r>
          </w:p>
        </w:tc>
        <w:tc>
          <w:tcPr>
            <w:tcW w:w="1276" w:type="dxa"/>
            <w:vAlign w:val="center"/>
          </w:tcPr>
          <w:p w14:paraId="32261A3C">
            <w:pPr>
              <w:pStyle w:val="15"/>
            </w:pPr>
            <w:r>
              <w:t>经济效益指标</w:t>
            </w:r>
          </w:p>
        </w:tc>
        <w:tc>
          <w:tcPr>
            <w:tcW w:w="1332" w:type="dxa"/>
            <w:vAlign w:val="center"/>
          </w:tcPr>
          <w:p w14:paraId="052413ED">
            <w:pPr>
              <w:pStyle w:val="15"/>
            </w:pPr>
            <w:r>
              <w:t>基地良种推广率</w:t>
            </w:r>
          </w:p>
        </w:tc>
        <w:tc>
          <w:tcPr>
            <w:tcW w:w="2891" w:type="dxa"/>
            <w:vAlign w:val="center"/>
          </w:tcPr>
          <w:p w14:paraId="66A90BE8">
            <w:pPr>
              <w:pStyle w:val="15"/>
            </w:pPr>
            <w:r>
              <w:t>良种种植面积占种植面积的比率</w:t>
            </w:r>
          </w:p>
        </w:tc>
        <w:tc>
          <w:tcPr>
            <w:tcW w:w="1276" w:type="dxa"/>
            <w:vAlign w:val="center"/>
          </w:tcPr>
          <w:p w14:paraId="00B9BF2F">
            <w:pPr>
              <w:pStyle w:val="15"/>
            </w:pPr>
            <w:r>
              <w:t>≥97%</w:t>
            </w:r>
          </w:p>
        </w:tc>
        <w:tc>
          <w:tcPr>
            <w:tcW w:w="1843" w:type="dxa"/>
            <w:vAlign w:val="center"/>
          </w:tcPr>
          <w:p w14:paraId="4D58751C">
            <w:pPr>
              <w:pStyle w:val="15"/>
            </w:pPr>
            <w:r>
              <w:t>中华人民共和国种子法</w:t>
            </w:r>
          </w:p>
        </w:tc>
      </w:tr>
      <w:tr w14:paraId="0763D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1" w:hRule="atLeast"/>
          <w:jc w:val="center"/>
        </w:trPr>
        <w:tc>
          <w:tcPr>
            <w:tcW w:w="1276" w:type="dxa"/>
            <w:vMerge w:val="continue"/>
            <w:vAlign w:val="center"/>
          </w:tcPr>
          <w:p w14:paraId="03D15B6A"/>
        </w:tc>
        <w:tc>
          <w:tcPr>
            <w:tcW w:w="1276" w:type="dxa"/>
            <w:vAlign w:val="center"/>
          </w:tcPr>
          <w:p w14:paraId="150DA5C3">
            <w:pPr>
              <w:pStyle w:val="15"/>
            </w:pPr>
            <w:r>
              <w:t>社会效益指标</w:t>
            </w:r>
          </w:p>
        </w:tc>
        <w:tc>
          <w:tcPr>
            <w:tcW w:w="1332" w:type="dxa"/>
            <w:vAlign w:val="center"/>
          </w:tcPr>
          <w:p w14:paraId="173DE539">
            <w:pPr>
              <w:pStyle w:val="15"/>
            </w:pPr>
            <w:r>
              <w:t>主要农作物良种覆盖率</w:t>
            </w:r>
          </w:p>
        </w:tc>
        <w:tc>
          <w:tcPr>
            <w:tcW w:w="2891" w:type="dxa"/>
            <w:vAlign w:val="center"/>
          </w:tcPr>
          <w:p w14:paraId="1C77BB79">
            <w:pPr>
              <w:pStyle w:val="15"/>
            </w:pPr>
            <w:r>
              <w:t>新品种的推广使用比例</w:t>
            </w:r>
          </w:p>
        </w:tc>
        <w:tc>
          <w:tcPr>
            <w:tcW w:w="1276" w:type="dxa"/>
            <w:vAlign w:val="center"/>
          </w:tcPr>
          <w:p w14:paraId="3C1FE8A3">
            <w:pPr>
              <w:pStyle w:val="15"/>
            </w:pPr>
            <w:r>
              <w:t>≥97%</w:t>
            </w:r>
          </w:p>
        </w:tc>
        <w:tc>
          <w:tcPr>
            <w:tcW w:w="1843" w:type="dxa"/>
            <w:vAlign w:val="center"/>
          </w:tcPr>
          <w:p w14:paraId="0714A031">
            <w:pPr>
              <w:pStyle w:val="15"/>
            </w:pPr>
            <w:r>
              <w:t>中华人民共和国种子法</w:t>
            </w:r>
          </w:p>
        </w:tc>
      </w:tr>
      <w:tr w14:paraId="47FA8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1276" w:type="dxa"/>
            <w:vAlign w:val="center"/>
          </w:tcPr>
          <w:p w14:paraId="7C4E4D0F">
            <w:pPr>
              <w:pStyle w:val="17"/>
            </w:pPr>
            <w:r>
              <w:t>满意度指标</w:t>
            </w:r>
          </w:p>
        </w:tc>
        <w:tc>
          <w:tcPr>
            <w:tcW w:w="1276" w:type="dxa"/>
            <w:vAlign w:val="center"/>
          </w:tcPr>
          <w:p w14:paraId="011E93CA">
            <w:pPr>
              <w:pStyle w:val="15"/>
            </w:pPr>
            <w:r>
              <w:t>服务对象满意度指标</w:t>
            </w:r>
          </w:p>
        </w:tc>
        <w:tc>
          <w:tcPr>
            <w:tcW w:w="1332" w:type="dxa"/>
            <w:vAlign w:val="center"/>
          </w:tcPr>
          <w:p w14:paraId="26F0979D">
            <w:pPr>
              <w:pStyle w:val="15"/>
            </w:pPr>
            <w:r>
              <w:t>群众满意度</w:t>
            </w:r>
          </w:p>
        </w:tc>
        <w:tc>
          <w:tcPr>
            <w:tcW w:w="2891" w:type="dxa"/>
            <w:vAlign w:val="center"/>
          </w:tcPr>
          <w:p w14:paraId="66D7A02E">
            <w:pPr>
              <w:pStyle w:val="15"/>
            </w:pPr>
            <w:r>
              <w:t>群众对当年新品种的整体满意度</w:t>
            </w:r>
          </w:p>
        </w:tc>
        <w:tc>
          <w:tcPr>
            <w:tcW w:w="1276" w:type="dxa"/>
            <w:vAlign w:val="center"/>
          </w:tcPr>
          <w:p w14:paraId="63E6B876">
            <w:pPr>
              <w:pStyle w:val="15"/>
            </w:pPr>
            <w:r>
              <w:t>≥99%</w:t>
            </w:r>
          </w:p>
        </w:tc>
        <w:tc>
          <w:tcPr>
            <w:tcW w:w="1843" w:type="dxa"/>
            <w:vAlign w:val="center"/>
          </w:tcPr>
          <w:p w14:paraId="2A36D52E">
            <w:pPr>
              <w:pStyle w:val="15"/>
            </w:pPr>
            <w:r>
              <w:t>中华人民共和国种子法</w:t>
            </w:r>
          </w:p>
        </w:tc>
      </w:tr>
    </w:tbl>
    <w:p w14:paraId="3765738E">
      <w:pPr>
        <w:sectPr>
          <w:type w:val="continuous"/>
          <w:pgSz w:w="11900" w:h="16840"/>
          <w:pgMar w:top="1984" w:right="1304" w:bottom="1134" w:left="1304" w:header="720" w:footer="720" w:gutter="0"/>
          <w:cols w:space="720" w:num="1"/>
        </w:sectPr>
      </w:pPr>
    </w:p>
    <w:p w14:paraId="4761D6B6">
      <w:pPr>
        <w:jc w:val="center"/>
      </w:pPr>
    </w:p>
    <w:p w14:paraId="09EBBFD1">
      <w:pPr>
        <w:rPr>
          <w:rFonts w:ascii="方正楷体简体" w:hAnsi="方正楷体简体" w:eastAsia="方正楷体简体" w:cs="方正楷体简体"/>
          <w:sz w:val="32"/>
          <w:szCs w:val="32"/>
        </w:rPr>
      </w:pPr>
      <w:bookmarkStart w:id="49" w:name="_Toc_4_4_0000000049"/>
      <w:r>
        <w:rPr>
          <w:rFonts w:ascii="方正楷体简体" w:hAnsi="方正楷体简体" w:eastAsia="方正楷体简体" w:cs="方正楷体简体"/>
          <w:sz w:val="32"/>
          <w:szCs w:val="32"/>
        </w:rPr>
        <w:br w:type="page"/>
      </w:r>
    </w:p>
    <w:p w14:paraId="5630B9A3">
      <w:pPr>
        <w:ind w:firstLine="560"/>
        <w:outlineLvl w:val="3"/>
        <w:rPr>
          <w:rFonts w:ascii="方正楷体简体" w:hAnsi="方正楷体简体" w:eastAsia="方正楷体简体" w:cs="方正楷体简体"/>
          <w:sz w:val="32"/>
          <w:szCs w:val="32"/>
        </w:rPr>
      </w:pPr>
      <w:r>
        <w:rPr>
          <w:rFonts w:ascii="方正楷体简体" w:hAnsi="方正楷体简体" w:eastAsia="方正楷体简体" w:cs="方正楷体简体"/>
          <w:sz w:val="32"/>
          <w:szCs w:val="32"/>
        </w:rPr>
        <w:t>46.全市村级动物防疫员补助资金绩效目标表</w:t>
      </w:r>
      <w:bookmarkEnd w:id="49"/>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63C3D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D07D79A">
            <w:pPr>
              <w:pStyle w:val="14"/>
            </w:pPr>
            <w:r>
              <w:t>326001遵化市农业农村局本级</w:t>
            </w:r>
          </w:p>
        </w:tc>
        <w:tc>
          <w:tcPr>
            <w:tcW w:w="1843" w:type="dxa"/>
            <w:tcBorders>
              <w:top w:val="single" w:color="FFFFFF" w:sz="6" w:space="0"/>
              <w:left w:val="single" w:color="FFFFFF" w:sz="6" w:space="0"/>
              <w:right w:val="single" w:color="FFFFFF" w:sz="6" w:space="0"/>
            </w:tcBorders>
            <w:vAlign w:val="center"/>
          </w:tcPr>
          <w:p w14:paraId="73A5CDC2">
            <w:pPr>
              <w:pStyle w:val="13"/>
            </w:pPr>
            <w:r>
              <w:t>单位：万元</w:t>
            </w:r>
          </w:p>
        </w:tc>
      </w:tr>
      <w:tr w14:paraId="510D75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B9105E">
            <w:pPr>
              <w:pStyle w:val="16"/>
            </w:pPr>
            <w:r>
              <w:t>项目编码</w:t>
            </w:r>
          </w:p>
        </w:tc>
        <w:tc>
          <w:tcPr>
            <w:tcW w:w="2608" w:type="dxa"/>
            <w:gridSpan w:val="2"/>
            <w:vAlign w:val="center"/>
          </w:tcPr>
          <w:p w14:paraId="6AEA6C67">
            <w:pPr>
              <w:pStyle w:val="15"/>
            </w:pPr>
            <w:r>
              <w:t>13028125P000085100020</w:t>
            </w:r>
          </w:p>
        </w:tc>
        <w:tc>
          <w:tcPr>
            <w:tcW w:w="1587" w:type="dxa"/>
            <w:vAlign w:val="center"/>
          </w:tcPr>
          <w:p w14:paraId="627B3B0D">
            <w:pPr>
              <w:pStyle w:val="16"/>
            </w:pPr>
            <w:r>
              <w:t>项目名称</w:t>
            </w:r>
          </w:p>
        </w:tc>
        <w:tc>
          <w:tcPr>
            <w:tcW w:w="4423" w:type="dxa"/>
            <w:gridSpan w:val="3"/>
            <w:vAlign w:val="center"/>
          </w:tcPr>
          <w:p w14:paraId="3D834F3C">
            <w:pPr>
              <w:pStyle w:val="15"/>
            </w:pPr>
            <w:r>
              <w:t>全市村级动物防疫员补助资金</w:t>
            </w:r>
          </w:p>
        </w:tc>
      </w:tr>
      <w:tr w14:paraId="7C15C4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2E3B0A">
            <w:pPr>
              <w:pStyle w:val="16"/>
            </w:pPr>
            <w:r>
              <w:t>预算规模及资金用途</w:t>
            </w:r>
          </w:p>
        </w:tc>
        <w:tc>
          <w:tcPr>
            <w:tcW w:w="1276" w:type="dxa"/>
            <w:vAlign w:val="center"/>
          </w:tcPr>
          <w:p w14:paraId="14BE56FB">
            <w:pPr>
              <w:pStyle w:val="16"/>
            </w:pPr>
            <w:r>
              <w:t>预算数</w:t>
            </w:r>
          </w:p>
        </w:tc>
        <w:tc>
          <w:tcPr>
            <w:tcW w:w="1332" w:type="dxa"/>
            <w:vAlign w:val="center"/>
          </w:tcPr>
          <w:p w14:paraId="0BDAF7C8">
            <w:pPr>
              <w:pStyle w:val="15"/>
            </w:pPr>
            <w:r>
              <w:t>77.80</w:t>
            </w:r>
          </w:p>
        </w:tc>
        <w:tc>
          <w:tcPr>
            <w:tcW w:w="1587" w:type="dxa"/>
            <w:vAlign w:val="center"/>
          </w:tcPr>
          <w:p w14:paraId="0C79A583">
            <w:pPr>
              <w:pStyle w:val="16"/>
            </w:pPr>
            <w:r>
              <w:t>其中：财政    资金</w:t>
            </w:r>
          </w:p>
        </w:tc>
        <w:tc>
          <w:tcPr>
            <w:tcW w:w="1304" w:type="dxa"/>
            <w:vAlign w:val="center"/>
          </w:tcPr>
          <w:p w14:paraId="66380E53">
            <w:pPr>
              <w:pStyle w:val="15"/>
            </w:pPr>
            <w:r>
              <w:t>77.80</w:t>
            </w:r>
          </w:p>
        </w:tc>
        <w:tc>
          <w:tcPr>
            <w:tcW w:w="1276" w:type="dxa"/>
            <w:vAlign w:val="center"/>
          </w:tcPr>
          <w:p w14:paraId="22FD7394">
            <w:pPr>
              <w:pStyle w:val="16"/>
            </w:pPr>
            <w:r>
              <w:t>其他资金</w:t>
            </w:r>
          </w:p>
        </w:tc>
        <w:tc>
          <w:tcPr>
            <w:tcW w:w="1843" w:type="dxa"/>
            <w:vAlign w:val="center"/>
          </w:tcPr>
          <w:p w14:paraId="5E4E22C4">
            <w:pPr>
              <w:pStyle w:val="15"/>
            </w:pPr>
          </w:p>
        </w:tc>
      </w:tr>
      <w:tr w14:paraId="738BFD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D03D49"/>
        </w:tc>
        <w:tc>
          <w:tcPr>
            <w:tcW w:w="8618" w:type="dxa"/>
            <w:gridSpan w:val="6"/>
            <w:vAlign w:val="center"/>
          </w:tcPr>
          <w:p w14:paraId="6DB5028E">
            <w:pPr>
              <w:pStyle w:val="15"/>
            </w:pPr>
            <w:r>
              <w:t>预算数77.8万元，其中：财政资金77.8万元，其他资金0万元。用于对全市村级防疫员畜禽强制免疫工作进行补助</w:t>
            </w:r>
          </w:p>
        </w:tc>
      </w:tr>
      <w:tr w14:paraId="6D4D4C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B9DAF0">
            <w:pPr>
              <w:pStyle w:val="16"/>
            </w:pPr>
            <w:r>
              <w:t>资金支出计划（%）</w:t>
            </w:r>
          </w:p>
        </w:tc>
        <w:tc>
          <w:tcPr>
            <w:tcW w:w="2608" w:type="dxa"/>
            <w:gridSpan w:val="2"/>
            <w:vAlign w:val="center"/>
          </w:tcPr>
          <w:p w14:paraId="0B0E71C0">
            <w:pPr>
              <w:pStyle w:val="16"/>
            </w:pPr>
            <w:r>
              <w:t>3月底</w:t>
            </w:r>
          </w:p>
        </w:tc>
        <w:tc>
          <w:tcPr>
            <w:tcW w:w="1587" w:type="dxa"/>
            <w:vAlign w:val="center"/>
          </w:tcPr>
          <w:p w14:paraId="087EC96B">
            <w:pPr>
              <w:pStyle w:val="16"/>
            </w:pPr>
            <w:r>
              <w:t>6月底</w:t>
            </w:r>
          </w:p>
        </w:tc>
        <w:tc>
          <w:tcPr>
            <w:tcW w:w="1304" w:type="dxa"/>
            <w:vAlign w:val="center"/>
          </w:tcPr>
          <w:p w14:paraId="0D30FC68">
            <w:pPr>
              <w:pStyle w:val="16"/>
            </w:pPr>
            <w:r>
              <w:t>10月底</w:t>
            </w:r>
          </w:p>
        </w:tc>
        <w:tc>
          <w:tcPr>
            <w:tcW w:w="3119" w:type="dxa"/>
            <w:gridSpan w:val="2"/>
            <w:vAlign w:val="center"/>
          </w:tcPr>
          <w:p w14:paraId="27D3C384">
            <w:pPr>
              <w:pStyle w:val="16"/>
            </w:pPr>
            <w:r>
              <w:t>12月底</w:t>
            </w:r>
          </w:p>
        </w:tc>
      </w:tr>
      <w:tr w14:paraId="2BAF38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01D2E4"/>
        </w:tc>
        <w:tc>
          <w:tcPr>
            <w:tcW w:w="2608" w:type="dxa"/>
            <w:gridSpan w:val="2"/>
            <w:vAlign w:val="center"/>
          </w:tcPr>
          <w:p w14:paraId="7F355CA0">
            <w:pPr>
              <w:pStyle w:val="17"/>
            </w:pPr>
            <w:r>
              <w:t>30%</w:t>
            </w:r>
          </w:p>
        </w:tc>
        <w:tc>
          <w:tcPr>
            <w:tcW w:w="1587" w:type="dxa"/>
            <w:vAlign w:val="center"/>
          </w:tcPr>
          <w:p w14:paraId="604DD324">
            <w:pPr>
              <w:pStyle w:val="17"/>
            </w:pPr>
            <w:r>
              <w:t>60%</w:t>
            </w:r>
          </w:p>
        </w:tc>
        <w:tc>
          <w:tcPr>
            <w:tcW w:w="1304" w:type="dxa"/>
            <w:vAlign w:val="center"/>
          </w:tcPr>
          <w:p w14:paraId="5C617EE7">
            <w:pPr>
              <w:pStyle w:val="17"/>
            </w:pPr>
            <w:r>
              <w:t>90%</w:t>
            </w:r>
          </w:p>
        </w:tc>
        <w:tc>
          <w:tcPr>
            <w:tcW w:w="3119" w:type="dxa"/>
            <w:gridSpan w:val="2"/>
            <w:vAlign w:val="center"/>
          </w:tcPr>
          <w:p w14:paraId="72AE7864">
            <w:pPr>
              <w:pStyle w:val="17"/>
            </w:pPr>
            <w:r>
              <w:t>100%</w:t>
            </w:r>
          </w:p>
        </w:tc>
      </w:tr>
      <w:tr w14:paraId="0E72B2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06802F">
            <w:pPr>
              <w:pStyle w:val="16"/>
            </w:pPr>
            <w:r>
              <w:t>绩效目标</w:t>
            </w:r>
          </w:p>
        </w:tc>
        <w:tc>
          <w:tcPr>
            <w:tcW w:w="8618" w:type="dxa"/>
            <w:gridSpan w:val="6"/>
            <w:vAlign w:val="center"/>
          </w:tcPr>
          <w:p w14:paraId="5493AB97">
            <w:pPr>
              <w:pStyle w:val="15"/>
            </w:pPr>
            <w:r>
              <w:t>1.按照畜牧兽医主管部门规定的时间和免疫操作程序，完成对责任区域内散养畜禽的强制免疫、加施畜禽标识、填写畜禽防疫档案</w:t>
            </w:r>
            <w:r>
              <w:tab/>
            </w:r>
          </w:p>
          <w:p w14:paraId="4703B9D4">
            <w:pPr>
              <w:pStyle w:val="15"/>
            </w:pPr>
            <w:r>
              <w:t>2.通过对全市村级协防员进行补助，协助动物防疫工作顺利开展，以圆满完成年度动物防疫工作任务。</w:t>
            </w:r>
          </w:p>
        </w:tc>
      </w:tr>
    </w:tbl>
    <w:p w14:paraId="7E7186E3">
      <w:pPr>
        <w:spacing w:line="2" w:lineRule="exact"/>
        <w:jc w:val="center"/>
      </w:pPr>
    </w:p>
    <w:tbl>
      <w:tblPr>
        <w:tblStyle w:val="7"/>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151"/>
        <w:gridCol w:w="2127"/>
        <w:gridCol w:w="1842"/>
        <w:gridCol w:w="2222"/>
      </w:tblGrid>
      <w:tr w14:paraId="0D399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0C2BDF">
            <w:pPr>
              <w:pStyle w:val="16"/>
            </w:pPr>
            <w:r>
              <w:t>一级指标</w:t>
            </w:r>
          </w:p>
        </w:tc>
        <w:tc>
          <w:tcPr>
            <w:tcW w:w="1276" w:type="dxa"/>
            <w:vAlign w:val="center"/>
          </w:tcPr>
          <w:p w14:paraId="22512FEA">
            <w:pPr>
              <w:pStyle w:val="16"/>
            </w:pPr>
            <w:r>
              <w:t>二级指标</w:t>
            </w:r>
          </w:p>
        </w:tc>
        <w:tc>
          <w:tcPr>
            <w:tcW w:w="1151" w:type="dxa"/>
            <w:vAlign w:val="center"/>
          </w:tcPr>
          <w:p w14:paraId="1E7015D8">
            <w:pPr>
              <w:pStyle w:val="16"/>
            </w:pPr>
            <w:r>
              <w:t>三级指标</w:t>
            </w:r>
          </w:p>
        </w:tc>
        <w:tc>
          <w:tcPr>
            <w:tcW w:w="2127" w:type="dxa"/>
            <w:vAlign w:val="center"/>
          </w:tcPr>
          <w:p w14:paraId="7CB5A05B">
            <w:pPr>
              <w:pStyle w:val="16"/>
            </w:pPr>
            <w:r>
              <w:t>绩效指标描述</w:t>
            </w:r>
          </w:p>
        </w:tc>
        <w:tc>
          <w:tcPr>
            <w:tcW w:w="1842" w:type="dxa"/>
            <w:vAlign w:val="center"/>
          </w:tcPr>
          <w:p w14:paraId="025CD1E5">
            <w:pPr>
              <w:pStyle w:val="16"/>
            </w:pPr>
            <w:r>
              <w:t>指标值</w:t>
            </w:r>
          </w:p>
        </w:tc>
        <w:tc>
          <w:tcPr>
            <w:tcW w:w="2222" w:type="dxa"/>
            <w:vAlign w:val="center"/>
          </w:tcPr>
          <w:p w14:paraId="6048BA27">
            <w:pPr>
              <w:pStyle w:val="16"/>
            </w:pPr>
            <w:r>
              <w:t>指标值确定依据</w:t>
            </w:r>
          </w:p>
        </w:tc>
      </w:tr>
      <w:tr w14:paraId="6A05A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82" w:hRule="atLeast"/>
          <w:jc w:val="center"/>
        </w:trPr>
        <w:tc>
          <w:tcPr>
            <w:tcW w:w="1276" w:type="dxa"/>
            <w:vMerge w:val="restart"/>
            <w:vAlign w:val="center"/>
          </w:tcPr>
          <w:p w14:paraId="260F6C9A">
            <w:pPr>
              <w:pStyle w:val="17"/>
            </w:pPr>
            <w:r>
              <w:t>产出指标</w:t>
            </w:r>
          </w:p>
        </w:tc>
        <w:tc>
          <w:tcPr>
            <w:tcW w:w="1276" w:type="dxa"/>
            <w:vAlign w:val="center"/>
          </w:tcPr>
          <w:p w14:paraId="0E53A0F4">
            <w:pPr>
              <w:pStyle w:val="15"/>
            </w:pPr>
            <w:r>
              <w:t>数量指标</w:t>
            </w:r>
          </w:p>
        </w:tc>
        <w:tc>
          <w:tcPr>
            <w:tcW w:w="1151" w:type="dxa"/>
            <w:vAlign w:val="center"/>
          </w:tcPr>
          <w:p w14:paraId="155F7410">
            <w:pPr>
              <w:pStyle w:val="15"/>
            </w:pPr>
            <w:r>
              <w:t>补助发放范围</w:t>
            </w:r>
          </w:p>
        </w:tc>
        <w:tc>
          <w:tcPr>
            <w:tcW w:w="2127" w:type="dxa"/>
            <w:vAlign w:val="center"/>
          </w:tcPr>
          <w:p w14:paraId="239E1868">
            <w:pPr>
              <w:pStyle w:val="15"/>
            </w:pPr>
            <w:r>
              <w:t>对我市范围内从事动物防疫工作的所有行政村进行补助</w:t>
            </w:r>
          </w:p>
        </w:tc>
        <w:tc>
          <w:tcPr>
            <w:tcW w:w="1842" w:type="dxa"/>
            <w:vAlign w:val="center"/>
          </w:tcPr>
          <w:p w14:paraId="6A3E27D9">
            <w:pPr>
              <w:pStyle w:val="15"/>
            </w:pPr>
            <w:r>
              <w:t>648村，在我市行政村内从事动物防疫工作的人员</w:t>
            </w:r>
          </w:p>
        </w:tc>
        <w:tc>
          <w:tcPr>
            <w:tcW w:w="2222" w:type="dxa"/>
            <w:vAlign w:val="center"/>
          </w:tcPr>
          <w:p w14:paraId="5B9ED264">
            <w:pPr>
              <w:pStyle w:val="15"/>
            </w:pPr>
            <w:r>
              <w:t>《关于全市村级动物防疫协助员队伍建设和管理实施方案》（遵政办[2006]21号）</w:t>
            </w:r>
          </w:p>
        </w:tc>
      </w:tr>
      <w:tr w14:paraId="7BF9C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0" w:hRule="atLeast"/>
          <w:jc w:val="center"/>
        </w:trPr>
        <w:tc>
          <w:tcPr>
            <w:tcW w:w="1276" w:type="dxa"/>
            <w:vMerge w:val="continue"/>
            <w:vAlign w:val="center"/>
          </w:tcPr>
          <w:p w14:paraId="784054C4"/>
        </w:tc>
        <w:tc>
          <w:tcPr>
            <w:tcW w:w="1276" w:type="dxa"/>
            <w:vAlign w:val="center"/>
          </w:tcPr>
          <w:p w14:paraId="0573321D">
            <w:pPr>
              <w:pStyle w:val="15"/>
            </w:pPr>
            <w:r>
              <w:t>时效指标</w:t>
            </w:r>
          </w:p>
        </w:tc>
        <w:tc>
          <w:tcPr>
            <w:tcW w:w="1151" w:type="dxa"/>
            <w:vAlign w:val="center"/>
          </w:tcPr>
          <w:p w14:paraId="1A2C6B27">
            <w:pPr>
              <w:pStyle w:val="15"/>
            </w:pPr>
            <w:r>
              <w:t>补助时间范围</w:t>
            </w:r>
          </w:p>
        </w:tc>
        <w:tc>
          <w:tcPr>
            <w:tcW w:w="2127" w:type="dxa"/>
            <w:vAlign w:val="center"/>
          </w:tcPr>
          <w:p w14:paraId="721E10BD">
            <w:pPr>
              <w:pStyle w:val="15"/>
            </w:pPr>
            <w:r>
              <w:t>受补助的村级动物防疫员从事动物防疫工作的时间</w:t>
            </w:r>
          </w:p>
        </w:tc>
        <w:tc>
          <w:tcPr>
            <w:tcW w:w="1842" w:type="dxa"/>
            <w:vAlign w:val="center"/>
          </w:tcPr>
          <w:p w14:paraId="29128A9D">
            <w:pPr>
              <w:pStyle w:val="15"/>
            </w:pPr>
            <w:r>
              <w:t>在2025年内从事村级动物防疫工作</w:t>
            </w:r>
          </w:p>
        </w:tc>
        <w:tc>
          <w:tcPr>
            <w:tcW w:w="2222" w:type="dxa"/>
            <w:vAlign w:val="center"/>
          </w:tcPr>
          <w:p w14:paraId="3A09391C">
            <w:pPr>
              <w:pStyle w:val="15"/>
            </w:pPr>
            <w:r>
              <w:t>《关于全市村级动物防疫协助员队伍建设和管理实施方案》（遵政办[2006]21号）</w:t>
            </w:r>
          </w:p>
        </w:tc>
      </w:tr>
      <w:tr w14:paraId="29FFE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45" w:hRule="atLeast"/>
          <w:jc w:val="center"/>
        </w:trPr>
        <w:tc>
          <w:tcPr>
            <w:tcW w:w="1276" w:type="dxa"/>
            <w:vMerge w:val="continue"/>
            <w:vAlign w:val="center"/>
          </w:tcPr>
          <w:p w14:paraId="34A2F60C"/>
        </w:tc>
        <w:tc>
          <w:tcPr>
            <w:tcW w:w="1276" w:type="dxa"/>
            <w:vAlign w:val="center"/>
          </w:tcPr>
          <w:p w14:paraId="26B46A9B">
            <w:pPr>
              <w:pStyle w:val="15"/>
            </w:pPr>
            <w:r>
              <w:t>质量指标</w:t>
            </w:r>
          </w:p>
        </w:tc>
        <w:tc>
          <w:tcPr>
            <w:tcW w:w="1151" w:type="dxa"/>
            <w:vAlign w:val="center"/>
          </w:tcPr>
          <w:p w14:paraId="723C6C69">
            <w:pPr>
              <w:pStyle w:val="15"/>
            </w:pPr>
            <w:r>
              <w:t>补助比率</w:t>
            </w:r>
          </w:p>
        </w:tc>
        <w:tc>
          <w:tcPr>
            <w:tcW w:w="2127" w:type="dxa"/>
            <w:vAlign w:val="center"/>
          </w:tcPr>
          <w:p w14:paraId="4AC406A7">
            <w:pPr>
              <w:pStyle w:val="15"/>
            </w:pPr>
            <w:r>
              <w:t>受补助人员的与进行基层动物动物防疫的村级防疫员的比率</w:t>
            </w:r>
          </w:p>
        </w:tc>
        <w:tc>
          <w:tcPr>
            <w:tcW w:w="1842" w:type="dxa"/>
            <w:vAlign w:val="center"/>
          </w:tcPr>
          <w:p w14:paraId="76F0DB9A">
            <w:pPr>
              <w:pStyle w:val="15"/>
            </w:pPr>
            <w:r>
              <w:t>≥99%，，对所有村级基层动物防疫员进行补助</w:t>
            </w:r>
          </w:p>
        </w:tc>
        <w:tc>
          <w:tcPr>
            <w:tcW w:w="2222" w:type="dxa"/>
            <w:vAlign w:val="center"/>
          </w:tcPr>
          <w:p w14:paraId="2E221B03">
            <w:pPr>
              <w:pStyle w:val="15"/>
            </w:pPr>
            <w:r>
              <w:t>《关于全市村级动物防疫协助员队伍建设和管理实施方案》（遵政办[2006]21号）</w:t>
            </w:r>
          </w:p>
        </w:tc>
      </w:tr>
      <w:tr w14:paraId="2307D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3" w:hRule="atLeast"/>
          <w:jc w:val="center"/>
        </w:trPr>
        <w:tc>
          <w:tcPr>
            <w:tcW w:w="1276" w:type="dxa"/>
            <w:vMerge w:val="continue"/>
            <w:vAlign w:val="center"/>
          </w:tcPr>
          <w:p w14:paraId="0F246FE4"/>
        </w:tc>
        <w:tc>
          <w:tcPr>
            <w:tcW w:w="1276" w:type="dxa"/>
            <w:vAlign w:val="center"/>
          </w:tcPr>
          <w:p w14:paraId="1D4990AA">
            <w:pPr>
              <w:pStyle w:val="15"/>
            </w:pPr>
            <w:r>
              <w:t>成本指标</w:t>
            </w:r>
          </w:p>
        </w:tc>
        <w:tc>
          <w:tcPr>
            <w:tcW w:w="1151" w:type="dxa"/>
            <w:vAlign w:val="center"/>
          </w:tcPr>
          <w:p w14:paraId="586B80B0">
            <w:pPr>
              <w:pStyle w:val="15"/>
            </w:pPr>
            <w:r>
              <w:t>补助额度</w:t>
            </w:r>
          </w:p>
        </w:tc>
        <w:tc>
          <w:tcPr>
            <w:tcW w:w="2127" w:type="dxa"/>
            <w:vAlign w:val="center"/>
          </w:tcPr>
          <w:p w14:paraId="582920AC">
            <w:pPr>
              <w:pStyle w:val="15"/>
            </w:pPr>
            <w:r>
              <w:t>每个村的动物防疫员每年补助数额</w:t>
            </w:r>
          </w:p>
        </w:tc>
        <w:tc>
          <w:tcPr>
            <w:tcW w:w="1842" w:type="dxa"/>
            <w:vAlign w:val="center"/>
          </w:tcPr>
          <w:p w14:paraId="0FB756F1">
            <w:pPr>
              <w:pStyle w:val="15"/>
            </w:pPr>
            <w:r>
              <w:t>1200元，每人买年的补助额度</w:t>
            </w:r>
          </w:p>
        </w:tc>
        <w:tc>
          <w:tcPr>
            <w:tcW w:w="2222" w:type="dxa"/>
            <w:vAlign w:val="center"/>
          </w:tcPr>
          <w:p w14:paraId="14D96456">
            <w:pPr>
              <w:pStyle w:val="15"/>
            </w:pPr>
            <w:r>
              <w:t>《关于全市村级动物防疫协助员队伍建设和管理实施方案》（遵政办[2006]21号）</w:t>
            </w:r>
          </w:p>
        </w:tc>
      </w:tr>
      <w:tr w14:paraId="449C0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33" w:hRule="atLeast"/>
          <w:jc w:val="center"/>
        </w:trPr>
        <w:tc>
          <w:tcPr>
            <w:tcW w:w="1276" w:type="dxa"/>
            <w:vMerge w:val="restart"/>
            <w:vAlign w:val="center"/>
          </w:tcPr>
          <w:p w14:paraId="4C889BFE">
            <w:pPr>
              <w:pStyle w:val="17"/>
            </w:pPr>
            <w:r>
              <w:t>效益指标</w:t>
            </w:r>
          </w:p>
        </w:tc>
        <w:tc>
          <w:tcPr>
            <w:tcW w:w="1276" w:type="dxa"/>
            <w:vAlign w:val="center"/>
          </w:tcPr>
          <w:p w14:paraId="1C3FFFA9">
            <w:pPr>
              <w:pStyle w:val="15"/>
            </w:pPr>
            <w:r>
              <w:t>社会效益指标</w:t>
            </w:r>
          </w:p>
        </w:tc>
        <w:tc>
          <w:tcPr>
            <w:tcW w:w="1151" w:type="dxa"/>
            <w:vAlign w:val="center"/>
          </w:tcPr>
          <w:p w14:paraId="7729567A">
            <w:pPr>
              <w:pStyle w:val="15"/>
            </w:pPr>
            <w:r>
              <w:t>免疫率</w:t>
            </w:r>
          </w:p>
        </w:tc>
        <w:tc>
          <w:tcPr>
            <w:tcW w:w="2127" w:type="dxa"/>
            <w:vAlign w:val="center"/>
          </w:tcPr>
          <w:p w14:paraId="6B25790F">
            <w:pPr>
              <w:pStyle w:val="15"/>
            </w:pPr>
            <w:r>
              <w:t>实免畜禽与应免畜禽的比率</w:t>
            </w:r>
          </w:p>
        </w:tc>
        <w:tc>
          <w:tcPr>
            <w:tcW w:w="1842" w:type="dxa"/>
            <w:vAlign w:val="center"/>
          </w:tcPr>
          <w:p w14:paraId="6BD3A037">
            <w:pPr>
              <w:pStyle w:val="15"/>
            </w:pPr>
            <w:r>
              <w:t>≥99%，，实免畜禽与应免畜禽的比率</w:t>
            </w:r>
          </w:p>
        </w:tc>
        <w:tc>
          <w:tcPr>
            <w:tcW w:w="2222" w:type="dxa"/>
            <w:vAlign w:val="center"/>
          </w:tcPr>
          <w:p w14:paraId="32283CA3">
            <w:pPr>
              <w:pStyle w:val="15"/>
            </w:pPr>
            <w:r>
              <w:t>《关于全市村级动物防疫协助员队伍建设和管理实施方案》（遵政办[2006]21号）</w:t>
            </w:r>
          </w:p>
        </w:tc>
      </w:tr>
      <w:tr w14:paraId="61308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9" w:hRule="atLeast"/>
          <w:jc w:val="center"/>
        </w:trPr>
        <w:tc>
          <w:tcPr>
            <w:tcW w:w="1276" w:type="dxa"/>
            <w:vMerge w:val="continue"/>
            <w:vAlign w:val="center"/>
          </w:tcPr>
          <w:p w14:paraId="57B7F87B"/>
        </w:tc>
        <w:tc>
          <w:tcPr>
            <w:tcW w:w="1276" w:type="dxa"/>
            <w:vAlign w:val="center"/>
          </w:tcPr>
          <w:p w14:paraId="00327466">
            <w:pPr>
              <w:pStyle w:val="15"/>
            </w:pPr>
            <w:r>
              <w:t>生态效益指标</w:t>
            </w:r>
          </w:p>
        </w:tc>
        <w:tc>
          <w:tcPr>
            <w:tcW w:w="1151" w:type="dxa"/>
            <w:vAlign w:val="center"/>
          </w:tcPr>
          <w:p w14:paraId="75CB4195">
            <w:pPr>
              <w:pStyle w:val="15"/>
            </w:pPr>
            <w:r>
              <w:t>年重大动物疫病发生情况</w:t>
            </w:r>
          </w:p>
        </w:tc>
        <w:tc>
          <w:tcPr>
            <w:tcW w:w="2127" w:type="dxa"/>
            <w:vAlign w:val="center"/>
          </w:tcPr>
          <w:p w14:paraId="188CAAAA">
            <w:pPr>
              <w:pStyle w:val="15"/>
            </w:pPr>
            <w:r>
              <w:t>我市全年发生国家规定的重大动物疫病数量</w:t>
            </w:r>
          </w:p>
        </w:tc>
        <w:tc>
          <w:tcPr>
            <w:tcW w:w="1842" w:type="dxa"/>
            <w:vAlign w:val="center"/>
          </w:tcPr>
          <w:p w14:paraId="2E89F759">
            <w:pPr>
              <w:pStyle w:val="15"/>
            </w:pPr>
            <w:r>
              <w:t>&lt;1件，我市全年无重大动物疫病年发生</w:t>
            </w:r>
          </w:p>
        </w:tc>
        <w:tc>
          <w:tcPr>
            <w:tcW w:w="2222" w:type="dxa"/>
            <w:vAlign w:val="center"/>
          </w:tcPr>
          <w:p w14:paraId="6237595D">
            <w:pPr>
              <w:pStyle w:val="15"/>
            </w:pPr>
            <w:r>
              <w:t>《关于全市村级动物防疫协助员队伍建设和管理实施方案》（遵政办[2006]21号）</w:t>
            </w:r>
          </w:p>
        </w:tc>
      </w:tr>
      <w:tr w14:paraId="2CBE6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816CEC"/>
        </w:tc>
        <w:tc>
          <w:tcPr>
            <w:tcW w:w="1276" w:type="dxa"/>
            <w:vAlign w:val="center"/>
          </w:tcPr>
          <w:p w14:paraId="6A4F2AC9">
            <w:pPr>
              <w:pStyle w:val="15"/>
            </w:pPr>
            <w:r>
              <w:t>可持续影响指标</w:t>
            </w:r>
          </w:p>
        </w:tc>
        <w:tc>
          <w:tcPr>
            <w:tcW w:w="1151" w:type="dxa"/>
            <w:vAlign w:val="center"/>
          </w:tcPr>
          <w:p w14:paraId="75D9F241">
            <w:pPr>
              <w:pStyle w:val="15"/>
            </w:pPr>
            <w:r>
              <w:t>免疫抗体合格率</w:t>
            </w:r>
          </w:p>
        </w:tc>
        <w:tc>
          <w:tcPr>
            <w:tcW w:w="2127" w:type="dxa"/>
            <w:vAlign w:val="center"/>
          </w:tcPr>
          <w:p w14:paraId="6B358F44">
            <w:pPr>
              <w:pStyle w:val="15"/>
            </w:pPr>
            <w:r>
              <w:t>实施强制免疫的动物各项抗体的全市平均水平</w:t>
            </w:r>
          </w:p>
        </w:tc>
        <w:tc>
          <w:tcPr>
            <w:tcW w:w="1842" w:type="dxa"/>
            <w:vAlign w:val="center"/>
          </w:tcPr>
          <w:p w14:paraId="596713DB">
            <w:pPr>
              <w:pStyle w:val="15"/>
            </w:pPr>
            <w:r>
              <w:t>≥99%，，免疫抗体总体水平均达到国家要求水平</w:t>
            </w:r>
          </w:p>
        </w:tc>
        <w:tc>
          <w:tcPr>
            <w:tcW w:w="2222" w:type="dxa"/>
            <w:vAlign w:val="center"/>
          </w:tcPr>
          <w:p w14:paraId="3C4D53CB">
            <w:pPr>
              <w:pStyle w:val="15"/>
            </w:pPr>
            <w:r>
              <w:t>《关于全市村级动物防疫协助员队伍建设和管理实施方案》（遵政办[2006]21号）</w:t>
            </w:r>
          </w:p>
        </w:tc>
      </w:tr>
      <w:tr w14:paraId="15DAF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8D269E">
            <w:pPr>
              <w:pStyle w:val="17"/>
            </w:pPr>
            <w:r>
              <w:t>满意度指标</w:t>
            </w:r>
          </w:p>
        </w:tc>
        <w:tc>
          <w:tcPr>
            <w:tcW w:w="1276" w:type="dxa"/>
            <w:vAlign w:val="center"/>
          </w:tcPr>
          <w:p w14:paraId="02EC9854">
            <w:pPr>
              <w:pStyle w:val="15"/>
            </w:pPr>
            <w:r>
              <w:t>服务对象满意度指标</w:t>
            </w:r>
          </w:p>
        </w:tc>
        <w:tc>
          <w:tcPr>
            <w:tcW w:w="1151" w:type="dxa"/>
            <w:vAlign w:val="center"/>
          </w:tcPr>
          <w:p w14:paraId="1DDA0EA5">
            <w:pPr>
              <w:pStyle w:val="15"/>
            </w:pPr>
            <w:r>
              <w:t>满意率</w:t>
            </w:r>
          </w:p>
        </w:tc>
        <w:tc>
          <w:tcPr>
            <w:tcW w:w="2127" w:type="dxa"/>
            <w:vAlign w:val="center"/>
          </w:tcPr>
          <w:p w14:paraId="04F1F5D4">
            <w:pPr>
              <w:pStyle w:val="15"/>
            </w:pPr>
            <w:r>
              <w:t>满意人数与参加基层动物防疫人员的比率</w:t>
            </w:r>
          </w:p>
        </w:tc>
        <w:tc>
          <w:tcPr>
            <w:tcW w:w="1842" w:type="dxa"/>
            <w:vAlign w:val="center"/>
          </w:tcPr>
          <w:p w14:paraId="5E1BFE06">
            <w:pPr>
              <w:pStyle w:val="15"/>
            </w:pPr>
            <w:r>
              <w:t>≥95%，，满意人数与参加基层动物防疫人员的比率</w:t>
            </w:r>
          </w:p>
        </w:tc>
        <w:tc>
          <w:tcPr>
            <w:tcW w:w="2222" w:type="dxa"/>
            <w:vAlign w:val="center"/>
          </w:tcPr>
          <w:p w14:paraId="296EA045">
            <w:pPr>
              <w:pStyle w:val="15"/>
            </w:pPr>
            <w:r>
              <w:t>《关于全市村级动物防疫协助员队伍建设和管理实施方案》（遵政办[2006]21号）</w:t>
            </w:r>
          </w:p>
        </w:tc>
      </w:tr>
    </w:tbl>
    <w:p w14:paraId="20889F11">
      <w:pPr>
        <w:sectPr>
          <w:type w:val="continuous"/>
          <w:pgSz w:w="11900" w:h="16840"/>
          <w:pgMar w:top="1984" w:right="1304" w:bottom="1134" w:left="1304" w:header="720" w:footer="720" w:gutter="0"/>
          <w:cols w:space="720" w:num="1"/>
        </w:sectPr>
      </w:pPr>
    </w:p>
    <w:p w14:paraId="6E7C6B05">
      <w:pPr>
        <w:jc w:val="center"/>
      </w:pPr>
    </w:p>
    <w:p w14:paraId="4B704562">
      <w:pPr>
        <w:rPr>
          <w:rFonts w:ascii="方正楷体简体" w:hAnsi="方正楷体简体" w:eastAsia="方正楷体简体" w:cs="方正楷体简体"/>
          <w:sz w:val="32"/>
          <w:szCs w:val="32"/>
        </w:rPr>
      </w:pPr>
      <w:bookmarkStart w:id="50" w:name="_Toc_4_4_0000000050"/>
      <w:r>
        <w:rPr>
          <w:rFonts w:ascii="方正楷体简体" w:hAnsi="方正楷体简体" w:eastAsia="方正楷体简体" w:cs="方正楷体简体"/>
          <w:sz w:val="32"/>
          <w:szCs w:val="32"/>
        </w:rPr>
        <w:br w:type="page"/>
      </w:r>
    </w:p>
    <w:p w14:paraId="34E3790A">
      <w:pPr>
        <w:ind w:firstLine="560"/>
        <w:outlineLvl w:val="3"/>
        <w:rPr>
          <w:rFonts w:ascii="方正楷体简体" w:hAnsi="方正楷体简体" w:eastAsia="方正楷体简体" w:cs="方正楷体简体"/>
          <w:sz w:val="32"/>
          <w:szCs w:val="32"/>
        </w:rPr>
      </w:pPr>
      <w:r>
        <w:rPr>
          <w:rFonts w:ascii="方正楷体简体" w:hAnsi="方正楷体简体" w:eastAsia="方正楷体简体" w:cs="方正楷体简体"/>
          <w:sz w:val="32"/>
          <w:szCs w:val="32"/>
        </w:rPr>
        <w:t>47.全市扶贫项目预留资金绩效目标表</w:t>
      </w:r>
      <w:bookmarkEnd w:id="50"/>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1AA89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EA5E4BB">
            <w:pPr>
              <w:pStyle w:val="14"/>
            </w:pPr>
            <w:r>
              <w:t>326001遵化市农业农村局本级</w:t>
            </w:r>
          </w:p>
        </w:tc>
        <w:tc>
          <w:tcPr>
            <w:tcW w:w="1843" w:type="dxa"/>
            <w:tcBorders>
              <w:top w:val="single" w:color="FFFFFF" w:sz="6" w:space="0"/>
              <w:left w:val="single" w:color="FFFFFF" w:sz="6" w:space="0"/>
              <w:right w:val="single" w:color="FFFFFF" w:sz="6" w:space="0"/>
            </w:tcBorders>
            <w:vAlign w:val="center"/>
          </w:tcPr>
          <w:p w14:paraId="3FCC89B7">
            <w:pPr>
              <w:pStyle w:val="13"/>
            </w:pPr>
            <w:r>
              <w:t>单位：万元</w:t>
            </w:r>
          </w:p>
        </w:tc>
      </w:tr>
      <w:tr w14:paraId="323B8E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D30508">
            <w:pPr>
              <w:pStyle w:val="16"/>
            </w:pPr>
            <w:r>
              <w:t>项目编码</w:t>
            </w:r>
          </w:p>
        </w:tc>
        <w:tc>
          <w:tcPr>
            <w:tcW w:w="2608" w:type="dxa"/>
            <w:gridSpan w:val="2"/>
            <w:vAlign w:val="center"/>
          </w:tcPr>
          <w:p w14:paraId="397BEF1E">
            <w:pPr>
              <w:pStyle w:val="15"/>
            </w:pPr>
            <w:r>
              <w:t>13028125P00010310002J</w:t>
            </w:r>
          </w:p>
        </w:tc>
        <w:tc>
          <w:tcPr>
            <w:tcW w:w="1587" w:type="dxa"/>
            <w:vAlign w:val="center"/>
          </w:tcPr>
          <w:p w14:paraId="78E59199">
            <w:pPr>
              <w:pStyle w:val="16"/>
            </w:pPr>
            <w:r>
              <w:t>项目名称</w:t>
            </w:r>
          </w:p>
        </w:tc>
        <w:tc>
          <w:tcPr>
            <w:tcW w:w="4423" w:type="dxa"/>
            <w:gridSpan w:val="3"/>
            <w:vAlign w:val="center"/>
          </w:tcPr>
          <w:p w14:paraId="13FBF045">
            <w:pPr>
              <w:pStyle w:val="15"/>
            </w:pPr>
            <w:r>
              <w:t>全市扶贫项目预留资金</w:t>
            </w:r>
          </w:p>
        </w:tc>
      </w:tr>
      <w:tr w14:paraId="503D65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62451D">
            <w:pPr>
              <w:pStyle w:val="16"/>
            </w:pPr>
            <w:r>
              <w:t>预算规模及资金用途</w:t>
            </w:r>
          </w:p>
        </w:tc>
        <w:tc>
          <w:tcPr>
            <w:tcW w:w="1276" w:type="dxa"/>
            <w:vAlign w:val="center"/>
          </w:tcPr>
          <w:p w14:paraId="296EEFE1">
            <w:pPr>
              <w:pStyle w:val="16"/>
            </w:pPr>
            <w:r>
              <w:t>预算数</w:t>
            </w:r>
          </w:p>
        </w:tc>
        <w:tc>
          <w:tcPr>
            <w:tcW w:w="1332" w:type="dxa"/>
            <w:vAlign w:val="center"/>
          </w:tcPr>
          <w:p w14:paraId="4AD10B41">
            <w:pPr>
              <w:pStyle w:val="15"/>
            </w:pPr>
            <w:r>
              <w:t>280.00</w:t>
            </w:r>
          </w:p>
        </w:tc>
        <w:tc>
          <w:tcPr>
            <w:tcW w:w="1587" w:type="dxa"/>
            <w:vAlign w:val="center"/>
          </w:tcPr>
          <w:p w14:paraId="4C69E717">
            <w:pPr>
              <w:pStyle w:val="16"/>
            </w:pPr>
            <w:r>
              <w:t>其中：财政    资金</w:t>
            </w:r>
          </w:p>
        </w:tc>
        <w:tc>
          <w:tcPr>
            <w:tcW w:w="1304" w:type="dxa"/>
            <w:vAlign w:val="center"/>
          </w:tcPr>
          <w:p w14:paraId="290EBBF9">
            <w:pPr>
              <w:pStyle w:val="15"/>
            </w:pPr>
            <w:r>
              <w:t>280.00</w:t>
            </w:r>
          </w:p>
        </w:tc>
        <w:tc>
          <w:tcPr>
            <w:tcW w:w="1276" w:type="dxa"/>
            <w:vAlign w:val="center"/>
          </w:tcPr>
          <w:p w14:paraId="0B27357C">
            <w:pPr>
              <w:pStyle w:val="16"/>
            </w:pPr>
            <w:r>
              <w:t>其他资金</w:t>
            </w:r>
          </w:p>
        </w:tc>
        <w:tc>
          <w:tcPr>
            <w:tcW w:w="1843" w:type="dxa"/>
            <w:vAlign w:val="center"/>
          </w:tcPr>
          <w:p w14:paraId="06004D6B">
            <w:pPr>
              <w:pStyle w:val="15"/>
            </w:pPr>
          </w:p>
        </w:tc>
      </w:tr>
      <w:tr w14:paraId="49ECEF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73116C"/>
        </w:tc>
        <w:tc>
          <w:tcPr>
            <w:tcW w:w="8618" w:type="dxa"/>
            <w:gridSpan w:val="6"/>
            <w:vAlign w:val="center"/>
          </w:tcPr>
          <w:p w14:paraId="2FEBD0B2">
            <w:pPr>
              <w:pStyle w:val="15"/>
            </w:pPr>
            <w:r>
              <w:t>预算数280万元，其中：财政资金280万元，其他资金0万元。主要用于全市扶贫资金。</w:t>
            </w:r>
          </w:p>
        </w:tc>
      </w:tr>
      <w:tr w14:paraId="79696B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087B82">
            <w:pPr>
              <w:pStyle w:val="16"/>
            </w:pPr>
            <w:r>
              <w:t>资金支出计划（%）</w:t>
            </w:r>
          </w:p>
        </w:tc>
        <w:tc>
          <w:tcPr>
            <w:tcW w:w="2608" w:type="dxa"/>
            <w:gridSpan w:val="2"/>
            <w:vAlign w:val="center"/>
          </w:tcPr>
          <w:p w14:paraId="0732A72A">
            <w:pPr>
              <w:pStyle w:val="16"/>
            </w:pPr>
            <w:r>
              <w:t>3月底</w:t>
            </w:r>
          </w:p>
        </w:tc>
        <w:tc>
          <w:tcPr>
            <w:tcW w:w="1587" w:type="dxa"/>
            <w:vAlign w:val="center"/>
          </w:tcPr>
          <w:p w14:paraId="5629A9CB">
            <w:pPr>
              <w:pStyle w:val="16"/>
            </w:pPr>
            <w:r>
              <w:t>6月底</w:t>
            </w:r>
          </w:p>
        </w:tc>
        <w:tc>
          <w:tcPr>
            <w:tcW w:w="1304" w:type="dxa"/>
            <w:vAlign w:val="center"/>
          </w:tcPr>
          <w:p w14:paraId="7AC05AE8">
            <w:pPr>
              <w:pStyle w:val="16"/>
            </w:pPr>
            <w:r>
              <w:t>10月底</w:t>
            </w:r>
          </w:p>
        </w:tc>
        <w:tc>
          <w:tcPr>
            <w:tcW w:w="3119" w:type="dxa"/>
            <w:gridSpan w:val="2"/>
            <w:vAlign w:val="center"/>
          </w:tcPr>
          <w:p w14:paraId="0E52561C">
            <w:pPr>
              <w:pStyle w:val="16"/>
            </w:pPr>
            <w:r>
              <w:t>12月底</w:t>
            </w:r>
          </w:p>
        </w:tc>
      </w:tr>
      <w:tr w14:paraId="23FE91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CD6E93"/>
        </w:tc>
        <w:tc>
          <w:tcPr>
            <w:tcW w:w="2608" w:type="dxa"/>
            <w:gridSpan w:val="2"/>
            <w:vAlign w:val="center"/>
          </w:tcPr>
          <w:p w14:paraId="4D524871">
            <w:pPr>
              <w:pStyle w:val="17"/>
            </w:pPr>
            <w:r>
              <w:t>30%</w:t>
            </w:r>
          </w:p>
        </w:tc>
        <w:tc>
          <w:tcPr>
            <w:tcW w:w="1587" w:type="dxa"/>
            <w:vAlign w:val="center"/>
          </w:tcPr>
          <w:p w14:paraId="237342EC">
            <w:pPr>
              <w:pStyle w:val="17"/>
            </w:pPr>
            <w:r>
              <w:t>60%</w:t>
            </w:r>
          </w:p>
        </w:tc>
        <w:tc>
          <w:tcPr>
            <w:tcW w:w="1304" w:type="dxa"/>
            <w:vAlign w:val="center"/>
          </w:tcPr>
          <w:p w14:paraId="43D7CDA3">
            <w:pPr>
              <w:pStyle w:val="17"/>
            </w:pPr>
            <w:r>
              <w:t>90%</w:t>
            </w:r>
          </w:p>
        </w:tc>
        <w:tc>
          <w:tcPr>
            <w:tcW w:w="3119" w:type="dxa"/>
            <w:gridSpan w:val="2"/>
            <w:vAlign w:val="center"/>
          </w:tcPr>
          <w:p w14:paraId="09789E58">
            <w:pPr>
              <w:pStyle w:val="17"/>
            </w:pPr>
            <w:r>
              <w:t>100%</w:t>
            </w:r>
          </w:p>
        </w:tc>
      </w:tr>
      <w:tr w14:paraId="6975C4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EB947B">
            <w:pPr>
              <w:pStyle w:val="16"/>
            </w:pPr>
            <w:r>
              <w:t>绩效目标</w:t>
            </w:r>
          </w:p>
        </w:tc>
        <w:tc>
          <w:tcPr>
            <w:tcW w:w="8618" w:type="dxa"/>
            <w:gridSpan w:val="6"/>
            <w:vAlign w:val="center"/>
          </w:tcPr>
          <w:p w14:paraId="074D8DB4">
            <w:pPr>
              <w:pStyle w:val="15"/>
            </w:pPr>
            <w:r>
              <w:t>1.小额信贷贴息预计增收25余万元</w:t>
            </w:r>
          </w:p>
          <w:p w14:paraId="64DEAA01">
            <w:pPr>
              <w:pStyle w:val="15"/>
            </w:pPr>
            <w:r>
              <w:t>2.精准防贫保障金发放10户</w:t>
            </w:r>
          </w:p>
        </w:tc>
      </w:tr>
    </w:tbl>
    <w:p w14:paraId="47330673">
      <w:pPr>
        <w:spacing w:line="2" w:lineRule="exact"/>
        <w:jc w:val="center"/>
      </w:pPr>
    </w:p>
    <w:tbl>
      <w:tblPr>
        <w:tblStyle w:val="7"/>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152"/>
        <w:gridCol w:w="1559"/>
        <w:gridCol w:w="1701"/>
        <w:gridCol w:w="992"/>
        <w:gridCol w:w="3214"/>
      </w:tblGrid>
      <w:tr w14:paraId="2173A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7BB679">
            <w:pPr>
              <w:pStyle w:val="16"/>
            </w:pPr>
            <w:r>
              <w:t>一级指标</w:t>
            </w:r>
          </w:p>
        </w:tc>
        <w:tc>
          <w:tcPr>
            <w:tcW w:w="1152" w:type="dxa"/>
            <w:vAlign w:val="center"/>
          </w:tcPr>
          <w:p w14:paraId="342D4918">
            <w:pPr>
              <w:pStyle w:val="16"/>
            </w:pPr>
            <w:r>
              <w:t>二级指标</w:t>
            </w:r>
          </w:p>
        </w:tc>
        <w:tc>
          <w:tcPr>
            <w:tcW w:w="1559" w:type="dxa"/>
            <w:vAlign w:val="center"/>
          </w:tcPr>
          <w:p w14:paraId="325D3AF9">
            <w:pPr>
              <w:pStyle w:val="16"/>
            </w:pPr>
            <w:r>
              <w:t>三级指标</w:t>
            </w:r>
          </w:p>
        </w:tc>
        <w:tc>
          <w:tcPr>
            <w:tcW w:w="1701" w:type="dxa"/>
            <w:vAlign w:val="center"/>
          </w:tcPr>
          <w:p w14:paraId="3E29495D">
            <w:pPr>
              <w:pStyle w:val="16"/>
            </w:pPr>
            <w:r>
              <w:t>绩效指标描述</w:t>
            </w:r>
          </w:p>
        </w:tc>
        <w:tc>
          <w:tcPr>
            <w:tcW w:w="992" w:type="dxa"/>
            <w:vAlign w:val="center"/>
          </w:tcPr>
          <w:p w14:paraId="0F4C83CF">
            <w:pPr>
              <w:pStyle w:val="16"/>
            </w:pPr>
            <w:r>
              <w:t>指标值</w:t>
            </w:r>
          </w:p>
        </w:tc>
        <w:tc>
          <w:tcPr>
            <w:tcW w:w="3214" w:type="dxa"/>
            <w:vAlign w:val="center"/>
          </w:tcPr>
          <w:p w14:paraId="5721B13F">
            <w:pPr>
              <w:pStyle w:val="16"/>
            </w:pPr>
            <w:r>
              <w:t>指标值确定依据</w:t>
            </w:r>
          </w:p>
        </w:tc>
      </w:tr>
      <w:tr w14:paraId="31E61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92" w:hRule="atLeast"/>
          <w:jc w:val="center"/>
        </w:trPr>
        <w:tc>
          <w:tcPr>
            <w:tcW w:w="1276" w:type="dxa"/>
            <w:vMerge w:val="restart"/>
            <w:vAlign w:val="center"/>
          </w:tcPr>
          <w:p w14:paraId="6C25CED8">
            <w:pPr>
              <w:pStyle w:val="17"/>
            </w:pPr>
            <w:r>
              <w:t>产出指标</w:t>
            </w:r>
          </w:p>
        </w:tc>
        <w:tc>
          <w:tcPr>
            <w:tcW w:w="1152" w:type="dxa"/>
            <w:vAlign w:val="center"/>
          </w:tcPr>
          <w:p w14:paraId="1307AFA0">
            <w:pPr>
              <w:pStyle w:val="15"/>
            </w:pPr>
            <w:r>
              <w:t>数量指标</w:t>
            </w:r>
          </w:p>
        </w:tc>
        <w:tc>
          <w:tcPr>
            <w:tcW w:w="1559" w:type="dxa"/>
            <w:vAlign w:val="center"/>
          </w:tcPr>
          <w:p w14:paraId="4D8E8924">
            <w:pPr>
              <w:pStyle w:val="15"/>
            </w:pPr>
            <w:r>
              <w:t>精准防贫保障金户数</w:t>
            </w:r>
          </w:p>
        </w:tc>
        <w:tc>
          <w:tcPr>
            <w:tcW w:w="1701" w:type="dxa"/>
            <w:vAlign w:val="center"/>
          </w:tcPr>
          <w:p w14:paraId="3025419B">
            <w:pPr>
              <w:pStyle w:val="15"/>
            </w:pPr>
            <w:r>
              <w:t>精准防贫保障金户数</w:t>
            </w:r>
          </w:p>
        </w:tc>
        <w:tc>
          <w:tcPr>
            <w:tcW w:w="992" w:type="dxa"/>
            <w:vAlign w:val="center"/>
          </w:tcPr>
          <w:p w14:paraId="78ED958D">
            <w:pPr>
              <w:pStyle w:val="15"/>
            </w:pPr>
            <w:r>
              <w:t>≥10户</w:t>
            </w:r>
          </w:p>
        </w:tc>
        <w:tc>
          <w:tcPr>
            <w:tcW w:w="3214" w:type="dxa"/>
            <w:vAlign w:val="center"/>
          </w:tcPr>
          <w:p w14:paraId="4ADA73DD">
            <w:pPr>
              <w:pStyle w:val="15"/>
            </w:pPr>
            <w:r>
              <w:t>遵化市</w:t>
            </w:r>
            <w:r>
              <w:rPr>
                <w:rFonts w:hint="eastAsia"/>
                <w:lang w:eastAsia="zh-CN"/>
              </w:rPr>
              <w:t>巩固拓展脱贫攻坚成果</w:t>
            </w:r>
            <w:r>
              <w:t>领导小组办公室《关于做好防贫保救助工作》的通知</w:t>
            </w:r>
          </w:p>
        </w:tc>
      </w:tr>
      <w:tr w14:paraId="59B3A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0" w:hRule="atLeast"/>
          <w:jc w:val="center"/>
        </w:trPr>
        <w:tc>
          <w:tcPr>
            <w:tcW w:w="1276" w:type="dxa"/>
            <w:vMerge w:val="continue"/>
            <w:vAlign w:val="center"/>
          </w:tcPr>
          <w:p w14:paraId="2D966E2B"/>
        </w:tc>
        <w:tc>
          <w:tcPr>
            <w:tcW w:w="1152" w:type="dxa"/>
            <w:vAlign w:val="center"/>
          </w:tcPr>
          <w:p w14:paraId="144B1D25">
            <w:pPr>
              <w:pStyle w:val="15"/>
            </w:pPr>
            <w:r>
              <w:t>数量指标</w:t>
            </w:r>
          </w:p>
        </w:tc>
        <w:tc>
          <w:tcPr>
            <w:tcW w:w="1559" w:type="dxa"/>
            <w:vAlign w:val="center"/>
          </w:tcPr>
          <w:p w14:paraId="2B5884C7">
            <w:pPr>
              <w:pStyle w:val="15"/>
            </w:pPr>
            <w:r>
              <w:t>产业就业奖补发放户数</w:t>
            </w:r>
          </w:p>
        </w:tc>
        <w:tc>
          <w:tcPr>
            <w:tcW w:w="1701" w:type="dxa"/>
            <w:vAlign w:val="center"/>
          </w:tcPr>
          <w:p w14:paraId="2C9E139B">
            <w:pPr>
              <w:pStyle w:val="15"/>
            </w:pPr>
            <w:r>
              <w:t>产业就业奖补发放户数</w:t>
            </w:r>
          </w:p>
        </w:tc>
        <w:tc>
          <w:tcPr>
            <w:tcW w:w="992" w:type="dxa"/>
            <w:vAlign w:val="center"/>
          </w:tcPr>
          <w:p w14:paraId="47BF5CAD">
            <w:pPr>
              <w:pStyle w:val="15"/>
            </w:pPr>
            <w:r>
              <w:t>≥100户</w:t>
            </w:r>
          </w:p>
        </w:tc>
        <w:tc>
          <w:tcPr>
            <w:tcW w:w="3214" w:type="dxa"/>
            <w:vAlign w:val="center"/>
          </w:tcPr>
          <w:p w14:paraId="693390BA">
            <w:pPr>
              <w:pStyle w:val="15"/>
            </w:pPr>
            <w:r>
              <w:t>遵化市委农村工作领导小组《遵化市促进脱贫人口和防止返贫监测对象增收的产业就业奖补实施办法》</w:t>
            </w:r>
          </w:p>
        </w:tc>
      </w:tr>
      <w:tr w14:paraId="449D9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4A3C81"/>
        </w:tc>
        <w:tc>
          <w:tcPr>
            <w:tcW w:w="1152" w:type="dxa"/>
            <w:vAlign w:val="center"/>
          </w:tcPr>
          <w:p w14:paraId="5AF43C2B">
            <w:pPr>
              <w:pStyle w:val="15"/>
            </w:pPr>
            <w:r>
              <w:t>质量指标</w:t>
            </w:r>
          </w:p>
        </w:tc>
        <w:tc>
          <w:tcPr>
            <w:tcW w:w="1559" w:type="dxa"/>
            <w:vAlign w:val="center"/>
          </w:tcPr>
          <w:p w14:paraId="4DCA8C4F">
            <w:pPr>
              <w:pStyle w:val="15"/>
            </w:pPr>
            <w:r>
              <w:t>保障金发放率</w:t>
            </w:r>
          </w:p>
        </w:tc>
        <w:tc>
          <w:tcPr>
            <w:tcW w:w="1701" w:type="dxa"/>
            <w:vAlign w:val="center"/>
          </w:tcPr>
          <w:p w14:paraId="05DF172E">
            <w:pPr>
              <w:pStyle w:val="15"/>
            </w:pPr>
            <w:r>
              <w:t>保障金发放率</w:t>
            </w:r>
          </w:p>
        </w:tc>
        <w:tc>
          <w:tcPr>
            <w:tcW w:w="992" w:type="dxa"/>
            <w:vAlign w:val="center"/>
          </w:tcPr>
          <w:p w14:paraId="00EE6D1C">
            <w:pPr>
              <w:pStyle w:val="15"/>
            </w:pPr>
            <w:r>
              <w:t>≥99%</w:t>
            </w:r>
          </w:p>
        </w:tc>
        <w:tc>
          <w:tcPr>
            <w:tcW w:w="3214" w:type="dxa"/>
            <w:vAlign w:val="center"/>
          </w:tcPr>
          <w:p w14:paraId="48E91405">
            <w:pPr>
              <w:pStyle w:val="15"/>
            </w:pPr>
            <w:r>
              <w:t>遵化市</w:t>
            </w:r>
            <w:r>
              <w:rPr>
                <w:rFonts w:hint="eastAsia"/>
                <w:lang w:eastAsia="zh-CN"/>
              </w:rPr>
              <w:t>巩固拓展脱贫攻坚成果</w:t>
            </w:r>
            <w:r>
              <w:t>领导小组办公室《关于做好防贫保救助工作》的通知</w:t>
            </w:r>
          </w:p>
        </w:tc>
      </w:tr>
      <w:tr w14:paraId="7D642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0C652D"/>
        </w:tc>
        <w:tc>
          <w:tcPr>
            <w:tcW w:w="1152" w:type="dxa"/>
            <w:vAlign w:val="center"/>
          </w:tcPr>
          <w:p w14:paraId="1A1850AF">
            <w:pPr>
              <w:pStyle w:val="15"/>
            </w:pPr>
            <w:r>
              <w:t>时效指标</w:t>
            </w:r>
          </w:p>
        </w:tc>
        <w:tc>
          <w:tcPr>
            <w:tcW w:w="1559" w:type="dxa"/>
            <w:vAlign w:val="center"/>
          </w:tcPr>
          <w:p w14:paraId="3618F815">
            <w:pPr>
              <w:pStyle w:val="15"/>
            </w:pPr>
            <w:r>
              <w:t>补贴发放率</w:t>
            </w:r>
          </w:p>
        </w:tc>
        <w:tc>
          <w:tcPr>
            <w:tcW w:w="1701" w:type="dxa"/>
            <w:vAlign w:val="center"/>
          </w:tcPr>
          <w:p w14:paraId="7448E8B2">
            <w:pPr>
              <w:pStyle w:val="15"/>
            </w:pPr>
            <w:r>
              <w:t>补贴发放率</w:t>
            </w:r>
          </w:p>
        </w:tc>
        <w:tc>
          <w:tcPr>
            <w:tcW w:w="992" w:type="dxa"/>
            <w:vAlign w:val="center"/>
          </w:tcPr>
          <w:p w14:paraId="03C3DBE1">
            <w:pPr>
              <w:pStyle w:val="15"/>
            </w:pPr>
            <w:r>
              <w:t>2025年底</w:t>
            </w:r>
          </w:p>
        </w:tc>
        <w:tc>
          <w:tcPr>
            <w:tcW w:w="3214" w:type="dxa"/>
            <w:vAlign w:val="center"/>
          </w:tcPr>
          <w:p w14:paraId="55BB8F3C">
            <w:pPr>
              <w:pStyle w:val="15"/>
            </w:pPr>
            <w:r>
              <w:t>遵化市</w:t>
            </w:r>
            <w:r>
              <w:rPr>
                <w:rFonts w:hint="eastAsia"/>
                <w:lang w:eastAsia="zh-CN"/>
              </w:rPr>
              <w:t>巩固拓展脱贫攻坚成果</w:t>
            </w:r>
            <w:r>
              <w:t>领导小组办公室《关于做好防贫保救助工作》的通知</w:t>
            </w:r>
          </w:p>
        </w:tc>
      </w:tr>
      <w:tr w14:paraId="46EB4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76" w:hRule="atLeast"/>
          <w:jc w:val="center"/>
        </w:trPr>
        <w:tc>
          <w:tcPr>
            <w:tcW w:w="1276" w:type="dxa"/>
            <w:vMerge w:val="continue"/>
            <w:vAlign w:val="center"/>
          </w:tcPr>
          <w:p w14:paraId="0E29E38B"/>
        </w:tc>
        <w:tc>
          <w:tcPr>
            <w:tcW w:w="1152" w:type="dxa"/>
            <w:vAlign w:val="center"/>
          </w:tcPr>
          <w:p w14:paraId="0F73F805">
            <w:pPr>
              <w:pStyle w:val="15"/>
            </w:pPr>
            <w:r>
              <w:t>成本指标</w:t>
            </w:r>
          </w:p>
        </w:tc>
        <w:tc>
          <w:tcPr>
            <w:tcW w:w="1559" w:type="dxa"/>
            <w:vAlign w:val="center"/>
          </w:tcPr>
          <w:p w14:paraId="7AF98FA0">
            <w:pPr>
              <w:pStyle w:val="15"/>
            </w:pPr>
            <w:r>
              <w:t>预算资金控制率</w:t>
            </w:r>
          </w:p>
        </w:tc>
        <w:tc>
          <w:tcPr>
            <w:tcW w:w="1701" w:type="dxa"/>
            <w:vAlign w:val="center"/>
          </w:tcPr>
          <w:p w14:paraId="23A4D05B">
            <w:pPr>
              <w:pStyle w:val="15"/>
            </w:pPr>
            <w:r>
              <w:t>预算资金控制率</w:t>
            </w:r>
          </w:p>
        </w:tc>
        <w:tc>
          <w:tcPr>
            <w:tcW w:w="992" w:type="dxa"/>
            <w:vAlign w:val="center"/>
          </w:tcPr>
          <w:p w14:paraId="49D97132">
            <w:pPr>
              <w:pStyle w:val="15"/>
            </w:pPr>
            <w:r>
              <w:t>≥98%</w:t>
            </w:r>
          </w:p>
        </w:tc>
        <w:tc>
          <w:tcPr>
            <w:tcW w:w="3214" w:type="dxa"/>
            <w:vAlign w:val="center"/>
          </w:tcPr>
          <w:p w14:paraId="5EB4C880">
            <w:pPr>
              <w:pStyle w:val="15"/>
            </w:pPr>
            <w:r>
              <w:t>遵化市人民政府关于印发《遵化市落实扶贫小额信贷工作实施方案》的通知</w:t>
            </w:r>
          </w:p>
        </w:tc>
      </w:tr>
      <w:tr w14:paraId="23CE1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24" w:hRule="atLeast"/>
          <w:jc w:val="center"/>
        </w:trPr>
        <w:tc>
          <w:tcPr>
            <w:tcW w:w="1276" w:type="dxa"/>
            <w:vMerge w:val="restart"/>
            <w:vAlign w:val="center"/>
          </w:tcPr>
          <w:p w14:paraId="64304FD2">
            <w:pPr>
              <w:pStyle w:val="17"/>
            </w:pPr>
            <w:r>
              <w:t>效益指标</w:t>
            </w:r>
          </w:p>
        </w:tc>
        <w:tc>
          <w:tcPr>
            <w:tcW w:w="1152" w:type="dxa"/>
            <w:vAlign w:val="center"/>
          </w:tcPr>
          <w:p w14:paraId="38E39415">
            <w:pPr>
              <w:pStyle w:val="15"/>
            </w:pPr>
            <w:r>
              <w:t>经济效益指标</w:t>
            </w:r>
          </w:p>
        </w:tc>
        <w:tc>
          <w:tcPr>
            <w:tcW w:w="1559" w:type="dxa"/>
            <w:vAlign w:val="center"/>
          </w:tcPr>
          <w:p w14:paraId="3B78C601">
            <w:pPr>
              <w:pStyle w:val="15"/>
            </w:pPr>
            <w:r>
              <w:t>人均增收额</w:t>
            </w:r>
          </w:p>
        </w:tc>
        <w:tc>
          <w:tcPr>
            <w:tcW w:w="1701" w:type="dxa"/>
            <w:vAlign w:val="center"/>
          </w:tcPr>
          <w:p w14:paraId="6BB309E7">
            <w:pPr>
              <w:pStyle w:val="15"/>
            </w:pPr>
            <w:r>
              <w:t>人均增收额</w:t>
            </w:r>
          </w:p>
        </w:tc>
        <w:tc>
          <w:tcPr>
            <w:tcW w:w="992" w:type="dxa"/>
            <w:vAlign w:val="center"/>
          </w:tcPr>
          <w:p w14:paraId="737F0609">
            <w:pPr>
              <w:pStyle w:val="15"/>
            </w:pPr>
            <w:r>
              <w:t>≥5000元</w:t>
            </w:r>
          </w:p>
        </w:tc>
        <w:tc>
          <w:tcPr>
            <w:tcW w:w="3214" w:type="dxa"/>
            <w:vAlign w:val="center"/>
          </w:tcPr>
          <w:p w14:paraId="156A32C8">
            <w:pPr>
              <w:pStyle w:val="15"/>
            </w:pPr>
            <w:r>
              <w:t>遵化市人民政府关于印发《遵化市落实扶贫小额信贷工</w:t>
            </w:r>
            <w:bookmarkStart w:id="52" w:name="_GoBack"/>
            <w:bookmarkEnd w:id="52"/>
            <w:r>
              <w:t>作实施方案》的通知，遵化市委农村工作领导小组《遵化市促进脱贫人口和防止返贫监测对象增收的产业就业奖补实施办法》</w:t>
            </w:r>
          </w:p>
        </w:tc>
      </w:tr>
      <w:tr w14:paraId="05E2A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DD57BD"/>
        </w:tc>
        <w:tc>
          <w:tcPr>
            <w:tcW w:w="1152" w:type="dxa"/>
            <w:vAlign w:val="center"/>
          </w:tcPr>
          <w:p w14:paraId="3A771A53">
            <w:pPr>
              <w:pStyle w:val="15"/>
            </w:pPr>
            <w:r>
              <w:t>社会效益指标</w:t>
            </w:r>
          </w:p>
        </w:tc>
        <w:tc>
          <w:tcPr>
            <w:tcW w:w="1559" w:type="dxa"/>
            <w:vAlign w:val="center"/>
          </w:tcPr>
          <w:p w14:paraId="5176AE3A">
            <w:pPr>
              <w:pStyle w:val="15"/>
            </w:pPr>
            <w:r>
              <w:t>受益贫困人口数量</w:t>
            </w:r>
          </w:p>
        </w:tc>
        <w:tc>
          <w:tcPr>
            <w:tcW w:w="1701" w:type="dxa"/>
            <w:vAlign w:val="center"/>
          </w:tcPr>
          <w:p w14:paraId="433AD4E5">
            <w:pPr>
              <w:pStyle w:val="15"/>
            </w:pPr>
            <w:r>
              <w:t>受益贫困人口数量</w:t>
            </w:r>
          </w:p>
        </w:tc>
        <w:tc>
          <w:tcPr>
            <w:tcW w:w="992" w:type="dxa"/>
            <w:vAlign w:val="center"/>
          </w:tcPr>
          <w:p w14:paraId="7763D699">
            <w:pPr>
              <w:pStyle w:val="15"/>
            </w:pPr>
            <w:r>
              <w:t>≥50人</w:t>
            </w:r>
          </w:p>
        </w:tc>
        <w:tc>
          <w:tcPr>
            <w:tcW w:w="3214" w:type="dxa"/>
            <w:vAlign w:val="center"/>
          </w:tcPr>
          <w:p w14:paraId="6618B3F9">
            <w:pPr>
              <w:pStyle w:val="15"/>
            </w:pPr>
            <w:r>
              <w:t>遵化市人民政府关于印发《遵化市落实扶贫小额信贷工作实施方案》的通知</w:t>
            </w:r>
          </w:p>
        </w:tc>
      </w:tr>
      <w:tr w14:paraId="0C931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BA1C8B">
            <w:pPr>
              <w:pStyle w:val="17"/>
            </w:pPr>
            <w:r>
              <w:t>满意度指标</w:t>
            </w:r>
          </w:p>
        </w:tc>
        <w:tc>
          <w:tcPr>
            <w:tcW w:w="1152" w:type="dxa"/>
            <w:vAlign w:val="center"/>
          </w:tcPr>
          <w:p w14:paraId="3380255C">
            <w:pPr>
              <w:pStyle w:val="15"/>
            </w:pPr>
            <w:r>
              <w:t>服务对象满意度指标</w:t>
            </w:r>
          </w:p>
        </w:tc>
        <w:tc>
          <w:tcPr>
            <w:tcW w:w="1559" w:type="dxa"/>
            <w:vAlign w:val="center"/>
          </w:tcPr>
          <w:p w14:paraId="14B09C3D">
            <w:pPr>
              <w:pStyle w:val="15"/>
            </w:pPr>
            <w:r>
              <w:t>群众满意度</w:t>
            </w:r>
          </w:p>
        </w:tc>
        <w:tc>
          <w:tcPr>
            <w:tcW w:w="1701" w:type="dxa"/>
            <w:vAlign w:val="center"/>
          </w:tcPr>
          <w:p w14:paraId="0CA5B4EA">
            <w:pPr>
              <w:pStyle w:val="15"/>
            </w:pPr>
            <w:r>
              <w:t>群众满意度</w:t>
            </w:r>
          </w:p>
        </w:tc>
        <w:tc>
          <w:tcPr>
            <w:tcW w:w="992" w:type="dxa"/>
            <w:vAlign w:val="center"/>
          </w:tcPr>
          <w:p w14:paraId="5597F76A">
            <w:pPr>
              <w:pStyle w:val="15"/>
            </w:pPr>
            <w:r>
              <w:t>≥98百分之</w:t>
            </w:r>
          </w:p>
        </w:tc>
        <w:tc>
          <w:tcPr>
            <w:tcW w:w="3214" w:type="dxa"/>
            <w:vAlign w:val="center"/>
          </w:tcPr>
          <w:p w14:paraId="17B1BE3C">
            <w:pPr>
              <w:pStyle w:val="15"/>
            </w:pPr>
            <w:r>
              <w:t>遵化市</w:t>
            </w:r>
            <w:r>
              <w:rPr>
                <w:rFonts w:hint="eastAsia"/>
                <w:lang w:eastAsia="zh-CN"/>
              </w:rPr>
              <w:t>巩固拓展脱贫攻坚成果</w:t>
            </w:r>
            <w:r>
              <w:t>领导小组办公室《关于做好防贫保救助工作》的通知</w:t>
            </w:r>
          </w:p>
        </w:tc>
      </w:tr>
    </w:tbl>
    <w:p w14:paraId="3D0C8C55">
      <w:pPr>
        <w:sectPr>
          <w:type w:val="continuous"/>
          <w:pgSz w:w="11900" w:h="16840"/>
          <w:pgMar w:top="1984" w:right="1304" w:bottom="1134" w:left="1304" w:header="720" w:footer="720" w:gutter="0"/>
          <w:cols w:space="720" w:num="1"/>
        </w:sectPr>
      </w:pPr>
    </w:p>
    <w:p w14:paraId="7795A469">
      <w:pPr>
        <w:jc w:val="center"/>
      </w:pPr>
    </w:p>
    <w:p w14:paraId="27AE7383">
      <w:pPr>
        <w:rPr>
          <w:rFonts w:ascii="方正楷体简体" w:hAnsi="方正楷体简体" w:eastAsia="方正楷体简体" w:cs="方正楷体简体"/>
          <w:sz w:val="32"/>
          <w:szCs w:val="32"/>
        </w:rPr>
      </w:pPr>
      <w:bookmarkStart w:id="51" w:name="_Toc_4_4_0000000051"/>
      <w:r>
        <w:rPr>
          <w:rFonts w:ascii="方正楷体简体" w:hAnsi="方正楷体简体" w:eastAsia="方正楷体简体" w:cs="方正楷体简体"/>
          <w:sz w:val="32"/>
          <w:szCs w:val="32"/>
        </w:rPr>
        <w:br w:type="page"/>
      </w:r>
    </w:p>
    <w:p w14:paraId="0CE17B58">
      <w:pPr>
        <w:ind w:firstLine="560"/>
        <w:outlineLvl w:val="3"/>
        <w:rPr>
          <w:rFonts w:ascii="方正楷体简体" w:hAnsi="方正楷体简体" w:eastAsia="方正楷体简体" w:cs="方正楷体简体"/>
          <w:sz w:val="32"/>
          <w:szCs w:val="32"/>
        </w:rPr>
      </w:pPr>
      <w:r>
        <w:rPr>
          <w:rFonts w:ascii="方正楷体简体" w:hAnsi="方正楷体简体" w:eastAsia="方正楷体简体" w:cs="方正楷体简体"/>
          <w:sz w:val="32"/>
          <w:szCs w:val="32"/>
        </w:rPr>
        <w:t>48.重大动物疫病防控所需疫苗及检测试剂经费绩效目标表</w:t>
      </w:r>
      <w:bookmarkEnd w:id="51"/>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EF347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D2E5020">
            <w:pPr>
              <w:pStyle w:val="14"/>
            </w:pPr>
            <w:r>
              <w:t>326001遵化市农业农村局本级</w:t>
            </w:r>
          </w:p>
        </w:tc>
        <w:tc>
          <w:tcPr>
            <w:tcW w:w="1843" w:type="dxa"/>
            <w:tcBorders>
              <w:top w:val="single" w:color="FFFFFF" w:sz="6" w:space="0"/>
              <w:left w:val="single" w:color="FFFFFF" w:sz="6" w:space="0"/>
              <w:right w:val="single" w:color="FFFFFF" w:sz="6" w:space="0"/>
            </w:tcBorders>
            <w:vAlign w:val="center"/>
          </w:tcPr>
          <w:p w14:paraId="711F95D6">
            <w:pPr>
              <w:pStyle w:val="13"/>
            </w:pPr>
            <w:r>
              <w:t>单位：万元</w:t>
            </w:r>
          </w:p>
        </w:tc>
      </w:tr>
      <w:tr w14:paraId="1F9013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A1F705">
            <w:pPr>
              <w:pStyle w:val="16"/>
            </w:pPr>
            <w:r>
              <w:t>项目编码</w:t>
            </w:r>
          </w:p>
        </w:tc>
        <w:tc>
          <w:tcPr>
            <w:tcW w:w="2608" w:type="dxa"/>
            <w:gridSpan w:val="2"/>
            <w:vAlign w:val="center"/>
          </w:tcPr>
          <w:p w14:paraId="36CA122B">
            <w:pPr>
              <w:pStyle w:val="15"/>
            </w:pPr>
            <w:r>
              <w:t>13028125P00008710001P</w:t>
            </w:r>
          </w:p>
        </w:tc>
        <w:tc>
          <w:tcPr>
            <w:tcW w:w="1587" w:type="dxa"/>
            <w:vAlign w:val="center"/>
          </w:tcPr>
          <w:p w14:paraId="07BD59AE">
            <w:pPr>
              <w:pStyle w:val="16"/>
            </w:pPr>
            <w:r>
              <w:t>项目名称</w:t>
            </w:r>
          </w:p>
        </w:tc>
        <w:tc>
          <w:tcPr>
            <w:tcW w:w="4423" w:type="dxa"/>
            <w:gridSpan w:val="3"/>
            <w:vAlign w:val="center"/>
          </w:tcPr>
          <w:p w14:paraId="06E1476E">
            <w:pPr>
              <w:pStyle w:val="15"/>
            </w:pPr>
            <w:r>
              <w:t>重大动物疫病防控所需疫苗及检测试剂经费</w:t>
            </w:r>
          </w:p>
        </w:tc>
      </w:tr>
      <w:tr w14:paraId="4D45A9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7FE1AB">
            <w:pPr>
              <w:pStyle w:val="16"/>
            </w:pPr>
            <w:r>
              <w:t>预算规模及资金用途</w:t>
            </w:r>
          </w:p>
        </w:tc>
        <w:tc>
          <w:tcPr>
            <w:tcW w:w="1276" w:type="dxa"/>
            <w:vAlign w:val="center"/>
          </w:tcPr>
          <w:p w14:paraId="0096309E">
            <w:pPr>
              <w:pStyle w:val="16"/>
            </w:pPr>
            <w:r>
              <w:t>预算数</w:t>
            </w:r>
          </w:p>
        </w:tc>
        <w:tc>
          <w:tcPr>
            <w:tcW w:w="1332" w:type="dxa"/>
            <w:vAlign w:val="center"/>
          </w:tcPr>
          <w:p w14:paraId="3EFDA45E">
            <w:pPr>
              <w:pStyle w:val="15"/>
            </w:pPr>
            <w:r>
              <w:t>63.00</w:t>
            </w:r>
          </w:p>
        </w:tc>
        <w:tc>
          <w:tcPr>
            <w:tcW w:w="1587" w:type="dxa"/>
            <w:vAlign w:val="center"/>
          </w:tcPr>
          <w:p w14:paraId="3A15C2C4">
            <w:pPr>
              <w:pStyle w:val="16"/>
            </w:pPr>
            <w:r>
              <w:t>其中：财政    资金</w:t>
            </w:r>
          </w:p>
        </w:tc>
        <w:tc>
          <w:tcPr>
            <w:tcW w:w="1304" w:type="dxa"/>
            <w:vAlign w:val="center"/>
          </w:tcPr>
          <w:p w14:paraId="5ED8CFEA">
            <w:pPr>
              <w:pStyle w:val="15"/>
            </w:pPr>
            <w:r>
              <w:t>63.00</w:t>
            </w:r>
          </w:p>
        </w:tc>
        <w:tc>
          <w:tcPr>
            <w:tcW w:w="1276" w:type="dxa"/>
            <w:vAlign w:val="center"/>
          </w:tcPr>
          <w:p w14:paraId="5FCE3606">
            <w:pPr>
              <w:pStyle w:val="16"/>
            </w:pPr>
            <w:r>
              <w:t>其他资金</w:t>
            </w:r>
          </w:p>
        </w:tc>
        <w:tc>
          <w:tcPr>
            <w:tcW w:w="1843" w:type="dxa"/>
            <w:vAlign w:val="center"/>
          </w:tcPr>
          <w:p w14:paraId="5971C44A">
            <w:pPr>
              <w:pStyle w:val="15"/>
            </w:pPr>
          </w:p>
        </w:tc>
      </w:tr>
      <w:tr w14:paraId="4256BB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32E21B"/>
        </w:tc>
        <w:tc>
          <w:tcPr>
            <w:tcW w:w="8618" w:type="dxa"/>
            <w:gridSpan w:val="6"/>
            <w:vAlign w:val="center"/>
          </w:tcPr>
          <w:p w14:paraId="434AF668">
            <w:pPr>
              <w:pStyle w:val="15"/>
            </w:pPr>
            <w:r>
              <w:t>预算数63万元，其中：财政资金63万元，其他资金0万元。用于我市畜禽强制免疫所需疫苗及检测试剂采购。</w:t>
            </w:r>
          </w:p>
        </w:tc>
      </w:tr>
      <w:tr w14:paraId="19746B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0351F5">
            <w:pPr>
              <w:pStyle w:val="16"/>
            </w:pPr>
            <w:r>
              <w:t>资金支出计划（%）</w:t>
            </w:r>
          </w:p>
        </w:tc>
        <w:tc>
          <w:tcPr>
            <w:tcW w:w="2608" w:type="dxa"/>
            <w:gridSpan w:val="2"/>
            <w:vAlign w:val="center"/>
          </w:tcPr>
          <w:p w14:paraId="45757F1B">
            <w:pPr>
              <w:pStyle w:val="16"/>
            </w:pPr>
            <w:r>
              <w:t>3月底</w:t>
            </w:r>
          </w:p>
        </w:tc>
        <w:tc>
          <w:tcPr>
            <w:tcW w:w="1587" w:type="dxa"/>
            <w:vAlign w:val="center"/>
          </w:tcPr>
          <w:p w14:paraId="250482D6">
            <w:pPr>
              <w:pStyle w:val="16"/>
            </w:pPr>
            <w:r>
              <w:t>6月底</w:t>
            </w:r>
          </w:p>
        </w:tc>
        <w:tc>
          <w:tcPr>
            <w:tcW w:w="1304" w:type="dxa"/>
            <w:vAlign w:val="center"/>
          </w:tcPr>
          <w:p w14:paraId="7E591102">
            <w:pPr>
              <w:pStyle w:val="16"/>
            </w:pPr>
            <w:r>
              <w:t>10月底</w:t>
            </w:r>
          </w:p>
        </w:tc>
        <w:tc>
          <w:tcPr>
            <w:tcW w:w="3119" w:type="dxa"/>
            <w:gridSpan w:val="2"/>
            <w:vAlign w:val="center"/>
          </w:tcPr>
          <w:p w14:paraId="1E7965D9">
            <w:pPr>
              <w:pStyle w:val="16"/>
            </w:pPr>
            <w:r>
              <w:t>12月底</w:t>
            </w:r>
          </w:p>
        </w:tc>
      </w:tr>
      <w:tr w14:paraId="4A1681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7A1BAA"/>
        </w:tc>
        <w:tc>
          <w:tcPr>
            <w:tcW w:w="2608" w:type="dxa"/>
            <w:gridSpan w:val="2"/>
            <w:vAlign w:val="center"/>
          </w:tcPr>
          <w:p w14:paraId="2BF46518">
            <w:pPr>
              <w:pStyle w:val="17"/>
            </w:pPr>
            <w:r>
              <w:t>30%</w:t>
            </w:r>
          </w:p>
        </w:tc>
        <w:tc>
          <w:tcPr>
            <w:tcW w:w="1587" w:type="dxa"/>
            <w:vAlign w:val="center"/>
          </w:tcPr>
          <w:p w14:paraId="063E2B77">
            <w:pPr>
              <w:pStyle w:val="17"/>
            </w:pPr>
            <w:r>
              <w:t>60%</w:t>
            </w:r>
          </w:p>
        </w:tc>
        <w:tc>
          <w:tcPr>
            <w:tcW w:w="1304" w:type="dxa"/>
            <w:vAlign w:val="center"/>
          </w:tcPr>
          <w:p w14:paraId="386C80D7">
            <w:pPr>
              <w:pStyle w:val="17"/>
            </w:pPr>
            <w:r>
              <w:t>90%</w:t>
            </w:r>
          </w:p>
        </w:tc>
        <w:tc>
          <w:tcPr>
            <w:tcW w:w="3119" w:type="dxa"/>
            <w:gridSpan w:val="2"/>
            <w:vAlign w:val="center"/>
          </w:tcPr>
          <w:p w14:paraId="60A8884F">
            <w:pPr>
              <w:pStyle w:val="17"/>
            </w:pPr>
            <w:r>
              <w:t>100%</w:t>
            </w:r>
          </w:p>
        </w:tc>
      </w:tr>
      <w:tr w14:paraId="367B02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A6FC50">
            <w:pPr>
              <w:pStyle w:val="16"/>
            </w:pPr>
            <w:r>
              <w:t>绩效目标</w:t>
            </w:r>
          </w:p>
        </w:tc>
        <w:tc>
          <w:tcPr>
            <w:tcW w:w="8618" w:type="dxa"/>
            <w:gridSpan w:val="6"/>
            <w:vAlign w:val="center"/>
          </w:tcPr>
          <w:p w14:paraId="2BFFF166">
            <w:pPr>
              <w:pStyle w:val="15"/>
            </w:pPr>
            <w:r>
              <w:t>1.严防重大动物疫情的发生，降低养殖场户因动物疫病造成的损失</w:t>
            </w:r>
          </w:p>
          <w:p w14:paraId="449E8E92">
            <w:pPr>
              <w:pStyle w:val="15"/>
            </w:pPr>
            <w:r>
              <w:t>2.对2024年度648个行政村强制免疫疫苗发放进行补助，为我市重大动物疫病防控提供保障</w:t>
            </w:r>
          </w:p>
        </w:tc>
      </w:tr>
    </w:tbl>
    <w:p w14:paraId="2609E249">
      <w:pPr>
        <w:spacing w:line="2" w:lineRule="exact"/>
        <w:jc w:val="center"/>
      </w:pPr>
    </w:p>
    <w:tbl>
      <w:tblPr>
        <w:tblStyle w:val="7"/>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513"/>
        <w:gridCol w:w="1275"/>
        <w:gridCol w:w="2222"/>
      </w:tblGrid>
      <w:tr w14:paraId="133CA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56AD61">
            <w:pPr>
              <w:pStyle w:val="16"/>
            </w:pPr>
            <w:r>
              <w:t>一级指标</w:t>
            </w:r>
          </w:p>
        </w:tc>
        <w:tc>
          <w:tcPr>
            <w:tcW w:w="1276" w:type="dxa"/>
            <w:vAlign w:val="center"/>
          </w:tcPr>
          <w:p w14:paraId="15019953">
            <w:pPr>
              <w:pStyle w:val="16"/>
            </w:pPr>
            <w:r>
              <w:t>二级指标</w:t>
            </w:r>
          </w:p>
        </w:tc>
        <w:tc>
          <w:tcPr>
            <w:tcW w:w="1332" w:type="dxa"/>
            <w:vAlign w:val="center"/>
          </w:tcPr>
          <w:p w14:paraId="72D6BDFC">
            <w:pPr>
              <w:pStyle w:val="16"/>
            </w:pPr>
            <w:r>
              <w:t>三级指标</w:t>
            </w:r>
          </w:p>
        </w:tc>
        <w:tc>
          <w:tcPr>
            <w:tcW w:w="2513" w:type="dxa"/>
            <w:vAlign w:val="center"/>
          </w:tcPr>
          <w:p w14:paraId="731FB8E7">
            <w:pPr>
              <w:pStyle w:val="16"/>
            </w:pPr>
            <w:r>
              <w:t>绩效指标描述</w:t>
            </w:r>
          </w:p>
        </w:tc>
        <w:tc>
          <w:tcPr>
            <w:tcW w:w="1275" w:type="dxa"/>
            <w:vAlign w:val="center"/>
          </w:tcPr>
          <w:p w14:paraId="3BF07913">
            <w:pPr>
              <w:pStyle w:val="16"/>
            </w:pPr>
            <w:r>
              <w:t>指标值</w:t>
            </w:r>
          </w:p>
        </w:tc>
        <w:tc>
          <w:tcPr>
            <w:tcW w:w="2222" w:type="dxa"/>
            <w:vAlign w:val="center"/>
          </w:tcPr>
          <w:p w14:paraId="0BB02808">
            <w:pPr>
              <w:pStyle w:val="16"/>
            </w:pPr>
            <w:r>
              <w:t>指标值确定依据</w:t>
            </w:r>
          </w:p>
        </w:tc>
      </w:tr>
      <w:tr w14:paraId="75168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6A2BD1">
            <w:pPr>
              <w:pStyle w:val="17"/>
            </w:pPr>
            <w:r>
              <w:t>产出指标</w:t>
            </w:r>
          </w:p>
        </w:tc>
        <w:tc>
          <w:tcPr>
            <w:tcW w:w="1276" w:type="dxa"/>
            <w:vAlign w:val="center"/>
          </w:tcPr>
          <w:p w14:paraId="2F84C423">
            <w:pPr>
              <w:pStyle w:val="15"/>
            </w:pPr>
            <w:r>
              <w:t>数量指标</w:t>
            </w:r>
          </w:p>
        </w:tc>
        <w:tc>
          <w:tcPr>
            <w:tcW w:w="1332" w:type="dxa"/>
            <w:vAlign w:val="center"/>
          </w:tcPr>
          <w:p w14:paraId="4880C4BA">
            <w:pPr>
              <w:pStyle w:val="15"/>
            </w:pPr>
            <w:r>
              <w:t>疫苗发放范围</w:t>
            </w:r>
          </w:p>
        </w:tc>
        <w:tc>
          <w:tcPr>
            <w:tcW w:w="2513" w:type="dxa"/>
            <w:vAlign w:val="center"/>
          </w:tcPr>
          <w:p w14:paraId="7F1E0892">
            <w:pPr>
              <w:pStyle w:val="15"/>
            </w:pPr>
            <w:r>
              <w:t>强制免疫疫苗发放涵盖行政村数量</w:t>
            </w:r>
          </w:p>
        </w:tc>
        <w:tc>
          <w:tcPr>
            <w:tcW w:w="1275" w:type="dxa"/>
            <w:vAlign w:val="center"/>
          </w:tcPr>
          <w:p w14:paraId="1145C42B">
            <w:pPr>
              <w:pStyle w:val="15"/>
            </w:pPr>
            <w:r>
              <w:t>648个</w:t>
            </w:r>
          </w:p>
        </w:tc>
        <w:tc>
          <w:tcPr>
            <w:tcW w:w="2222" w:type="dxa"/>
            <w:vAlign w:val="center"/>
          </w:tcPr>
          <w:p w14:paraId="6557E737">
            <w:pPr>
              <w:pStyle w:val="15"/>
            </w:pPr>
            <w:r>
              <w:t>冀农业医发（2017）2号完善动物防疫支持政策</w:t>
            </w:r>
          </w:p>
        </w:tc>
      </w:tr>
      <w:tr w14:paraId="2A1DD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CC93DA"/>
        </w:tc>
        <w:tc>
          <w:tcPr>
            <w:tcW w:w="1276" w:type="dxa"/>
            <w:vAlign w:val="center"/>
          </w:tcPr>
          <w:p w14:paraId="72EBEFBC">
            <w:pPr>
              <w:pStyle w:val="15"/>
            </w:pPr>
            <w:r>
              <w:t>质量指标</w:t>
            </w:r>
          </w:p>
        </w:tc>
        <w:tc>
          <w:tcPr>
            <w:tcW w:w="1332" w:type="dxa"/>
            <w:vAlign w:val="center"/>
          </w:tcPr>
          <w:p w14:paraId="2E15117F">
            <w:pPr>
              <w:pStyle w:val="15"/>
            </w:pPr>
            <w:r>
              <w:t>验收合格率</w:t>
            </w:r>
          </w:p>
        </w:tc>
        <w:tc>
          <w:tcPr>
            <w:tcW w:w="2513" w:type="dxa"/>
            <w:vAlign w:val="center"/>
          </w:tcPr>
          <w:p w14:paraId="783203AA">
            <w:pPr>
              <w:pStyle w:val="15"/>
            </w:pPr>
            <w:r>
              <w:t>采购疫苗合格率</w:t>
            </w:r>
          </w:p>
        </w:tc>
        <w:tc>
          <w:tcPr>
            <w:tcW w:w="1275" w:type="dxa"/>
            <w:vAlign w:val="center"/>
          </w:tcPr>
          <w:p w14:paraId="147EF91E">
            <w:pPr>
              <w:pStyle w:val="15"/>
            </w:pPr>
            <w:r>
              <w:t>100%</w:t>
            </w:r>
          </w:p>
        </w:tc>
        <w:tc>
          <w:tcPr>
            <w:tcW w:w="2222" w:type="dxa"/>
            <w:vAlign w:val="center"/>
          </w:tcPr>
          <w:p w14:paraId="17B82C67">
            <w:pPr>
              <w:pStyle w:val="15"/>
            </w:pPr>
            <w:r>
              <w:t>冀农业医发（2017）2号完善动物防疫支持政策</w:t>
            </w:r>
          </w:p>
        </w:tc>
      </w:tr>
      <w:tr w14:paraId="152D4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470248"/>
        </w:tc>
        <w:tc>
          <w:tcPr>
            <w:tcW w:w="1276" w:type="dxa"/>
            <w:vAlign w:val="center"/>
          </w:tcPr>
          <w:p w14:paraId="5CB4917B">
            <w:pPr>
              <w:pStyle w:val="15"/>
            </w:pPr>
            <w:r>
              <w:t>成本指标</w:t>
            </w:r>
          </w:p>
        </w:tc>
        <w:tc>
          <w:tcPr>
            <w:tcW w:w="1332" w:type="dxa"/>
            <w:vAlign w:val="center"/>
          </w:tcPr>
          <w:p w14:paraId="79B04492">
            <w:pPr>
              <w:pStyle w:val="15"/>
            </w:pPr>
            <w:r>
              <w:t>预算执行率</w:t>
            </w:r>
          </w:p>
        </w:tc>
        <w:tc>
          <w:tcPr>
            <w:tcW w:w="2513" w:type="dxa"/>
            <w:vAlign w:val="center"/>
          </w:tcPr>
          <w:p w14:paraId="063AD5A4">
            <w:pPr>
              <w:pStyle w:val="15"/>
            </w:pPr>
            <w:r>
              <w:t>2024年底预算执行率</w:t>
            </w:r>
          </w:p>
        </w:tc>
        <w:tc>
          <w:tcPr>
            <w:tcW w:w="1275" w:type="dxa"/>
            <w:vAlign w:val="center"/>
          </w:tcPr>
          <w:p w14:paraId="5CC1BDDF">
            <w:pPr>
              <w:pStyle w:val="15"/>
            </w:pPr>
            <w:r>
              <w:t>100%</w:t>
            </w:r>
          </w:p>
        </w:tc>
        <w:tc>
          <w:tcPr>
            <w:tcW w:w="2222" w:type="dxa"/>
            <w:vAlign w:val="center"/>
          </w:tcPr>
          <w:p w14:paraId="734B0CC9">
            <w:pPr>
              <w:pStyle w:val="15"/>
            </w:pPr>
            <w:r>
              <w:t>冀农业医发（2017）2号完善动物防疫支持政策</w:t>
            </w:r>
          </w:p>
        </w:tc>
      </w:tr>
      <w:tr w14:paraId="54629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9953C9"/>
        </w:tc>
        <w:tc>
          <w:tcPr>
            <w:tcW w:w="1276" w:type="dxa"/>
            <w:vAlign w:val="center"/>
          </w:tcPr>
          <w:p w14:paraId="06F85602">
            <w:pPr>
              <w:pStyle w:val="15"/>
            </w:pPr>
            <w:r>
              <w:t>时效指标</w:t>
            </w:r>
          </w:p>
        </w:tc>
        <w:tc>
          <w:tcPr>
            <w:tcW w:w="1332" w:type="dxa"/>
            <w:vAlign w:val="center"/>
          </w:tcPr>
          <w:p w14:paraId="0FA41060">
            <w:pPr>
              <w:pStyle w:val="15"/>
            </w:pPr>
            <w:r>
              <w:t>项目完成时效</w:t>
            </w:r>
          </w:p>
        </w:tc>
        <w:tc>
          <w:tcPr>
            <w:tcW w:w="2513" w:type="dxa"/>
            <w:vAlign w:val="center"/>
          </w:tcPr>
          <w:p w14:paraId="1B2C2A90">
            <w:pPr>
              <w:pStyle w:val="15"/>
            </w:pPr>
            <w:r>
              <w:t>项目完成时效</w:t>
            </w:r>
          </w:p>
        </w:tc>
        <w:tc>
          <w:tcPr>
            <w:tcW w:w="1275" w:type="dxa"/>
            <w:vAlign w:val="center"/>
          </w:tcPr>
          <w:p w14:paraId="3F06DB61">
            <w:pPr>
              <w:pStyle w:val="15"/>
            </w:pPr>
            <w:r>
              <w:t>2025年12月底完成</w:t>
            </w:r>
          </w:p>
        </w:tc>
        <w:tc>
          <w:tcPr>
            <w:tcW w:w="2222" w:type="dxa"/>
            <w:vAlign w:val="center"/>
          </w:tcPr>
          <w:p w14:paraId="0B80F6F4">
            <w:pPr>
              <w:pStyle w:val="15"/>
            </w:pPr>
            <w:r>
              <w:t>冀农业医发（2017）2号完善动物防疫支持政策</w:t>
            </w:r>
          </w:p>
        </w:tc>
      </w:tr>
      <w:tr w14:paraId="1DCB6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8319A9">
            <w:pPr>
              <w:pStyle w:val="17"/>
            </w:pPr>
            <w:r>
              <w:t>效益指标</w:t>
            </w:r>
          </w:p>
        </w:tc>
        <w:tc>
          <w:tcPr>
            <w:tcW w:w="1276" w:type="dxa"/>
            <w:vAlign w:val="center"/>
          </w:tcPr>
          <w:p w14:paraId="21547575">
            <w:pPr>
              <w:pStyle w:val="15"/>
            </w:pPr>
            <w:r>
              <w:t>社会效益指标</w:t>
            </w:r>
          </w:p>
        </w:tc>
        <w:tc>
          <w:tcPr>
            <w:tcW w:w="1332" w:type="dxa"/>
            <w:vAlign w:val="center"/>
          </w:tcPr>
          <w:p w14:paraId="3EE38329">
            <w:pPr>
              <w:pStyle w:val="15"/>
            </w:pPr>
            <w:r>
              <w:t>年重大动物疫病发生情况</w:t>
            </w:r>
          </w:p>
        </w:tc>
        <w:tc>
          <w:tcPr>
            <w:tcW w:w="2513" w:type="dxa"/>
            <w:vAlign w:val="center"/>
          </w:tcPr>
          <w:p w14:paraId="10C985C0">
            <w:pPr>
              <w:pStyle w:val="15"/>
            </w:pPr>
            <w:r>
              <w:t>全市全年发生国家规定的重大动物疫病数量</w:t>
            </w:r>
          </w:p>
        </w:tc>
        <w:tc>
          <w:tcPr>
            <w:tcW w:w="1275" w:type="dxa"/>
            <w:vAlign w:val="center"/>
          </w:tcPr>
          <w:p w14:paraId="49161D2F">
            <w:pPr>
              <w:pStyle w:val="15"/>
            </w:pPr>
            <w:r>
              <w:t>&lt;1件</w:t>
            </w:r>
          </w:p>
        </w:tc>
        <w:tc>
          <w:tcPr>
            <w:tcW w:w="2222" w:type="dxa"/>
            <w:vAlign w:val="center"/>
          </w:tcPr>
          <w:p w14:paraId="32ED9486">
            <w:pPr>
              <w:pStyle w:val="15"/>
            </w:pPr>
            <w:r>
              <w:t>冀农业医发（2017）2号完善动物防疫支持政策</w:t>
            </w:r>
          </w:p>
        </w:tc>
      </w:tr>
      <w:tr w14:paraId="21BC6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F82908"/>
        </w:tc>
        <w:tc>
          <w:tcPr>
            <w:tcW w:w="1276" w:type="dxa"/>
            <w:vAlign w:val="center"/>
          </w:tcPr>
          <w:p w14:paraId="6D826046">
            <w:pPr>
              <w:pStyle w:val="15"/>
            </w:pPr>
            <w:r>
              <w:t>生态效益指标</w:t>
            </w:r>
          </w:p>
        </w:tc>
        <w:tc>
          <w:tcPr>
            <w:tcW w:w="1332" w:type="dxa"/>
            <w:vAlign w:val="center"/>
          </w:tcPr>
          <w:p w14:paraId="7A40613A">
            <w:pPr>
              <w:pStyle w:val="15"/>
            </w:pPr>
            <w:r>
              <w:t>免疫抗体合格率</w:t>
            </w:r>
          </w:p>
        </w:tc>
        <w:tc>
          <w:tcPr>
            <w:tcW w:w="2513" w:type="dxa"/>
            <w:vAlign w:val="center"/>
          </w:tcPr>
          <w:p w14:paraId="35145F88">
            <w:pPr>
              <w:pStyle w:val="15"/>
            </w:pPr>
            <w:r>
              <w:t>监测畜禽免疫各项抗体总体合格数与接受检测的畜禽数量比率</w:t>
            </w:r>
          </w:p>
        </w:tc>
        <w:tc>
          <w:tcPr>
            <w:tcW w:w="1275" w:type="dxa"/>
            <w:vAlign w:val="center"/>
          </w:tcPr>
          <w:p w14:paraId="78DCA791">
            <w:pPr>
              <w:pStyle w:val="15"/>
            </w:pPr>
            <w:r>
              <w:t>≥99%</w:t>
            </w:r>
          </w:p>
        </w:tc>
        <w:tc>
          <w:tcPr>
            <w:tcW w:w="2222" w:type="dxa"/>
            <w:vAlign w:val="center"/>
          </w:tcPr>
          <w:p w14:paraId="717B38BC">
            <w:pPr>
              <w:pStyle w:val="15"/>
            </w:pPr>
            <w:r>
              <w:t>冀农业医发（2017）2号完善动物防疫支持政策</w:t>
            </w:r>
          </w:p>
        </w:tc>
      </w:tr>
      <w:tr w14:paraId="43EFA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FF9FFF">
            <w:pPr>
              <w:pStyle w:val="17"/>
            </w:pPr>
            <w:r>
              <w:t>满意度指标</w:t>
            </w:r>
          </w:p>
        </w:tc>
        <w:tc>
          <w:tcPr>
            <w:tcW w:w="1276" w:type="dxa"/>
            <w:vAlign w:val="center"/>
          </w:tcPr>
          <w:p w14:paraId="028A82C5">
            <w:pPr>
              <w:pStyle w:val="15"/>
            </w:pPr>
            <w:r>
              <w:t>服务对象满意度指标</w:t>
            </w:r>
          </w:p>
        </w:tc>
        <w:tc>
          <w:tcPr>
            <w:tcW w:w="1332" w:type="dxa"/>
            <w:vAlign w:val="center"/>
          </w:tcPr>
          <w:p w14:paraId="36C29DDE">
            <w:pPr>
              <w:pStyle w:val="15"/>
            </w:pPr>
            <w:r>
              <w:t>养殖户满意度</w:t>
            </w:r>
          </w:p>
        </w:tc>
        <w:tc>
          <w:tcPr>
            <w:tcW w:w="2513" w:type="dxa"/>
            <w:vAlign w:val="center"/>
          </w:tcPr>
          <w:p w14:paraId="7F7BC495">
            <w:pPr>
              <w:pStyle w:val="15"/>
            </w:pPr>
            <w:r>
              <w:t>养殖户满意度</w:t>
            </w:r>
          </w:p>
        </w:tc>
        <w:tc>
          <w:tcPr>
            <w:tcW w:w="1275" w:type="dxa"/>
            <w:vAlign w:val="center"/>
          </w:tcPr>
          <w:p w14:paraId="32AB0755">
            <w:pPr>
              <w:pStyle w:val="15"/>
            </w:pPr>
            <w:r>
              <w:t>≥95%</w:t>
            </w:r>
          </w:p>
        </w:tc>
        <w:tc>
          <w:tcPr>
            <w:tcW w:w="2222" w:type="dxa"/>
            <w:vAlign w:val="center"/>
          </w:tcPr>
          <w:p w14:paraId="40A989BA">
            <w:pPr>
              <w:pStyle w:val="15"/>
            </w:pPr>
            <w:r>
              <w:t>冀农业医发（2017）2号完善动物防疫支持政策</w:t>
            </w:r>
          </w:p>
        </w:tc>
      </w:tr>
    </w:tbl>
    <w:p w14:paraId="4DE9462F"/>
    <w:sectPr>
      <w:type w:val="continuous"/>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方正仿宋简体">
    <w:panose1 w:val="02000000000000000000"/>
    <w:charset w:val="86"/>
    <w:family w:val="script"/>
    <w:pitch w:val="default"/>
    <w:sig w:usb0="A00002BF" w:usb1="184F6CFA" w:usb2="00000012" w:usb3="00000000" w:csb0="00040001" w:csb1="00000000"/>
  </w:font>
  <w:font w:name="方正楷体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14E5B">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2B873">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796673"/>
      <w:docPartObj>
        <w:docPartGallery w:val="AutoText"/>
      </w:docPartObj>
    </w:sdtPr>
    <w:sdtContent>
      <w:p w14:paraId="66CC9DED">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14:paraId="04D8A0EB">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796675"/>
      <w:docPartObj>
        <w:docPartGallery w:val="AutoText"/>
      </w:docPartObj>
    </w:sdtPr>
    <w:sdtContent>
      <w:p w14:paraId="3F077ACB">
        <w:pPr>
          <w:pStyle w:val="2"/>
          <w:jc w:val="center"/>
        </w:pPr>
        <w:r>
          <w:fldChar w:fldCharType="begin"/>
        </w:r>
        <w:r>
          <w:instrText xml:space="preserve"> PAGE   \* MERGEFORMAT </w:instrText>
        </w:r>
        <w:r>
          <w:fldChar w:fldCharType="separate"/>
        </w:r>
        <w:r>
          <w:rPr>
            <w:lang w:val="zh-CN"/>
          </w:rPr>
          <w:t>3</w:t>
        </w:r>
        <w:r>
          <w:rPr>
            <w:lang w:val="zh-CN"/>
          </w:rPr>
          <w:fldChar w:fldCharType="end"/>
        </w:r>
      </w:p>
    </w:sdtContent>
  </w:sdt>
  <w:p w14:paraId="36B2B61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796674"/>
      <w:docPartObj>
        <w:docPartGallery w:val="AutoText"/>
      </w:docPartObj>
    </w:sdtPr>
    <w:sdtContent>
      <w:p w14:paraId="2F92B31F">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14:paraId="38822058"/>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35937">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7BFA9">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BAEBB">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NotTrackMoves/>
  <w:documentProtection w:enforcement="0"/>
  <w:defaultTabStop w:val="720"/>
  <w:evenAndOddHeaders w:val="1"/>
  <w:drawingGridHorizontalSpacing w:val="120"/>
  <w:displayHorizontalDrawingGridEvery w:val="2"/>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CB1"/>
    <w:rsid w:val="00042662"/>
    <w:rsid w:val="000954C0"/>
    <w:rsid w:val="000D4E55"/>
    <w:rsid w:val="0013353E"/>
    <w:rsid w:val="001446D3"/>
    <w:rsid w:val="001525B6"/>
    <w:rsid w:val="001A2807"/>
    <w:rsid w:val="001B4EB7"/>
    <w:rsid w:val="001C3314"/>
    <w:rsid w:val="00373D5A"/>
    <w:rsid w:val="00380E55"/>
    <w:rsid w:val="003C206C"/>
    <w:rsid w:val="00406B0C"/>
    <w:rsid w:val="004666FA"/>
    <w:rsid w:val="006C3943"/>
    <w:rsid w:val="007B09C7"/>
    <w:rsid w:val="00893CA3"/>
    <w:rsid w:val="009020FE"/>
    <w:rsid w:val="00914D69"/>
    <w:rsid w:val="00A614A6"/>
    <w:rsid w:val="00AD0791"/>
    <w:rsid w:val="00B2298E"/>
    <w:rsid w:val="00BC5C90"/>
    <w:rsid w:val="00C704E5"/>
    <w:rsid w:val="00CB7CB1"/>
    <w:rsid w:val="00DB301D"/>
    <w:rsid w:val="00DD2F77"/>
    <w:rsid w:val="00DF7F8E"/>
    <w:rsid w:val="00E34AFC"/>
    <w:rsid w:val="00E47294"/>
    <w:rsid w:val="00E7024D"/>
    <w:rsid w:val="00F3170C"/>
    <w:rsid w:val="01F05DD8"/>
    <w:rsid w:val="027C5214"/>
    <w:rsid w:val="04295EAE"/>
    <w:rsid w:val="08780FAC"/>
    <w:rsid w:val="0AB1211B"/>
    <w:rsid w:val="0CD0364E"/>
    <w:rsid w:val="0E5878E5"/>
    <w:rsid w:val="10241212"/>
    <w:rsid w:val="10AA5D06"/>
    <w:rsid w:val="150A4D1B"/>
    <w:rsid w:val="15EC4DDE"/>
    <w:rsid w:val="16774157"/>
    <w:rsid w:val="16786FA1"/>
    <w:rsid w:val="16874553"/>
    <w:rsid w:val="17685054"/>
    <w:rsid w:val="17DF2E04"/>
    <w:rsid w:val="18EC27F2"/>
    <w:rsid w:val="1A2541AB"/>
    <w:rsid w:val="1A2F64A6"/>
    <w:rsid w:val="1B2237C8"/>
    <w:rsid w:val="1C7238D5"/>
    <w:rsid w:val="1FDF6917"/>
    <w:rsid w:val="20DC028A"/>
    <w:rsid w:val="24B54A8C"/>
    <w:rsid w:val="251B3694"/>
    <w:rsid w:val="25247A22"/>
    <w:rsid w:val="25280D20"/>
    <w:rsid w:val="25284279"/>
    <w:rsid w:val="25B704EA"/>
    <w:rsid w:val="27101FF1"/>
    <w:rsid w:val="27627968"/>
    <w:rsid w:val="2C3A0FD5"/>
    <w:rsid w:val="2C7E2617"/>
    <w:rsid w:val="2CBB4626"/>
    <w:rsid w:val="2E8E3182"/>
    <w:rsid w:val="2EC80433"/>
    <w:rsid w:val="2EF20A2C"/>
    <w:rsid w:val="307D4226"/>
    <w:rsid w:val="30AE55EB"/>
    <w:rsid w:val="3207440B"/>
    <w:rsid w:val="333A23FE"/>
    <w:rsid w:val="34E24210"/>
    <w:rsid w:val="365E4655"/>
    <w:rsid w:val="39B97267"/>
    <w:rsid w:val="3A3D3237"/>
    <w:rsid w:val="3AC16F61"/>
    <w:rsid w:val="3B7602D8"/>
    <w:rsid w:val="3CBF4A0D"/>
    <w:rsid w:val="401775F8"/>
    <w:rsid w:val="42C23F55"/>
    <w:rsid w:val="453D31C2"/>
    <w:rsid w:val="4AE47DFD"/>
    <w:rsid w:val="4B720D9C"/>
    <w:rsid w:val="4ED54978"/>
    <w:rsid w:val="51243D4F"/>
    <w:rsid w:val="52AA040A"/>
    <w:rsid w:val="53BE1EF3"/>
    <w:rsid w:val="58C12AF6"/>
    <w:rsid w:val="5A3317D1"/>
    <w:rsid w:val="5AA44D16"/>
    <w:rsid w:val="5D62274A"/>
    <w:rsid w:val="63967D7A"/>
    <w:rsid w:val="647B4E17"/>
    <w:rsid w:val="65542EF2"/>
    <w:rsid w:val="657F1F61"/>
    <w:rsid w:val="661204ED"/>
    <w:rsid w:val="67EE37A0"/>
    <w:rsid w:val="687A7B86"/>
    <w:rsid w:val="68BB19A5"/>
    <w:rsid w:val="68E460C7"/>
    <w:rsid w:val="68F82147"/>
    <w:rsid w:val="697F7600"/>
    <w:rsid w:val="69DE0CFA"/>
    <w:rsid w:val="6A931C22"/>
    <w:rsid w:val="6AF8585E"/>
    <w:rsid w:val="6EA97E5C"/>
    <w:rsid w:val="711D729F"/>
    <w:rsid w:val="721A74EB"/>
    <w:rsid w:val="72423204"/>
    <w:rsid w:val="741F3804"/>
    <w:rsid w:val="74622041"/>
    <w:rsid w:val="780D7452"/>
    <w:rsid w:val="7846221B"/>
    <w:rsid w:val="78A31478"/>
    <w:rsid w:val="7A5A101B"/>
    <w:rsid w:val="7AA243C0"/>
    <w:rsid w:val="7C1E7770"/>
    <w:rsid w:val="7CCB1F54"/>
    <w:rsid w:val="7D4005CE"/>
    <w:rsid w:val="7E6C0B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unhideWhenUsed/>
    <w:qFormat/>
    <w:uiPriority w:val="99"/>
    <w:pPr>
      <w:tabs>
        <w:tab w:val="center" w:pos="4153"/>
        <w:tab w:val="right" w:pos="8306"/>
      </w:tabs>
      <w:snapToGrid w:val="0"/>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4">
    <w:name w:val="toc 1"/>
    <w:basedOn w:val="1"/>
    <w:qFormat/>
    <w:uiPriority w:val="0"/>
    <w:pPr>
      <w:spacing w:before="120"/>
    </w:pPr>
    <w:rPr>
      <w:rFonts w:eastAsia="方正仿宋_GBK" w:cs="Times New Roman"/>
      <w:color w:val="000000"/>
      <w:sz w:val="28"/>
    </w:rPr>
  </w:style>
  <w:style w:type="paragraph" w:styleId="5">
    <w:name w:val="toc 4"/>
    <w:basedOn w:val="1"/>
    <w:qFormat/>
    <w:uiPriority w:val="0"/>
    <w:pPr>
      <w:ind w:left="720"/>
    </w:pPr>
  </w:style>
  <w:style w:type="paragraph" w:styleId="6">
    <w:name w:val="toc 2"/>
    <w:basedOn w:val="1"/>
    <w:qFormat/>
    <w:uiPriority w:val="0"/>
    <w:pPr>
      <w:ind w:left="240"/>
    </w:p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11">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12">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13">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4">
    <w:name w:val="单元格样式5"/>
    <w:qFormat/>
    <w:uiPriority w:val="0"/>
    <w:rPr>
      <w:rFonts w:ascii="方正书宋_GBK" w:hAnsi="方正书宋_GBK" w:eastAsia="方正书宋_GBK" w:cs="方正书宋_GBK"/>
      <w:b/>
      <w:sz w:val="21"/>
      <w:lang w:val="en-US" w:eastAsia="zh-CN" w:bidi="ar-SA"/>
    </w:rPr>
  </w:style>
  <w:style w:type="paragraph" w:customStyle="1" w:styleId="15">
    <w:name w:val="单元格样式2"/>
    <w:qFormat/>
    <w:uiPriority w:val="0"/>
    <w:rPr>
      <w:rFonts w:ascii="方正书宋_GBK" w:hAnsi="方正书宋_GBK" w:eastAsia="方正书宋_GBK" w:cs="方正书宋_GBK"/>
      <w:sz w:val="21"/>
      <w:lang w:val="en-US" w:eastAsia="zh-CN" w:bidi="ar-SA"/>
    </w:rPr>
  </w:style>
  <w:style w:type="paragraph" w:customStyle="1" w:styleId="16">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7">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8">
    <w:name w:val="TOC 1"/>
    <w:basedOn w:val="1"/>
    <w:qFormat/>
    <w:uiPriority w:val="0"/>
    <w:pPr>
      <w:spacing w:before="120"/>
    </w:pPr>
    <w:rPr>
      <w:rFonts w:eastAsia="方正仿宋_GBK" w:cs="Times New Roman"/>
      <w:color w:val="000000"/>
      <w:sz w:val="28"/>
    </w:rPr>
  </w:style>
  <w:style w:type="character" w:customStyle="1" w:styleId="19">
    <w:name w:val="页脚 Char"/>
    <w:basedOn w:val="9"/>
    <w:link w:val="2"/>
    <w:qFormat/>
    <w:uiPriority w:val="99"/>
    <w:rPr>
      <w:rFonts w:ascii="Times New Roman" w:hAnsi="Times New Roman" w:eastAsia="Times New Roman"/>
      <w:sz w:val="18"/>
      <w:szCs w:val="24"/>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90</Pages>
  <Words>1918</Words>
  <Characters>2386</Characters>
  <Lines>392</Lines>
  <Paragraphs>110</Paragraphs>
  <TotalTime>111</TotalTime>
  <ScaleCrop>false</ScaleCrop>
  <LinksUpToDate>false</LinksUpToDate>
  <CharactersWithSpaces>2444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2025-02-08T10:37:00Z</dcterms:created>
  <dc:creator>Administrator</dc:creator>
  <cp:lastModifiedBy>Administrator</cp:lastModifiedBy>
  <dcterms:modified xsi:type="dcterms:W3CDTF">2025-02-14T07:28:50Z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eyJoZGlkIjoiZGI0YmI0YzFiYjYyNThlOTFlNDdkOTIzMzFhZWU1NDYifQ==</vt:lpwstr>
  </property>
  <property fmtid="{D5CDD505-2E9C-101B-9397-08002B2CF9AE}" pid="3" name="KSOProductBuildVer">
    <vt:lpwstr>2052-12.1.0.19770</vt:lpwstr>
  </property>
  <property fmtid="{D5CDD505-2E9C-101B-9397-08002B2CF9AE}" pid="4" name="ICV">
    <vt:lpwstr>C9A3EE96BDD64FB58084AF9D28B9C403_13</vt:lpwstr>
  </property>
</Properties>
</file>