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E71C"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遵化市医疗保障领域首违免罚事项清单（2025年版）</w:t>
      </w: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76"/>
        <w:gridCol w:w="2688"/>
        <w:gridCol w:w="1644"/>
        <w:gridCol w:w="5889"/>
      </w:tblGrid>
      <w:tr w14:paraId="764A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6" w:type="dxa"/>
            <w:vAlign w:val="center"/>
          </w:tcPr>
          <w:p w14:paraId="4515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76" w:type="dxa"/>
            <w:vAlign w:val="center"/>
          </w:tcPr>
          <w:p w14:paraId="275E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688" w:type="dxa"/>
            <w:vAlign w:val="center"/>
          </w:tcPr>
          <w:p w14:paraId="5713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1644" w:type="dxa"/>
            <w:vAlign w:val="center"/>
          </w:tcPr>
          <w:p w14:paraId="04F1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免罚情形</w:t>
            </w:r>
          </w:p>
        </w:tc>
        <w:tc>
          <w:tcPr>
            <w:tcW w:w="5889" w:type="dxa"/>
            <w:vAlign w:val="center"/>
          </w:tcPr>
          <w:p w14:paraId="0FD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适用条件（必须同时具备）</w:t>
            </w:r>
          </w:p>
        </w:tc>
      </w:tr>
      <w:tr w14:paraId="209C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6" w:type="dxa"/>
            <w:vAlign w:val="center"/>
          </w:tcPr>
          <w:p w14:paraId="20A7E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</w:t>
            </w:r>
          </w:p>
          <w:p w14:paraId="11718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vAlign w:val="center"/>
          </w:tcPr>
          <w:p w14:paraId="53F8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对定点医药机构“分解住院、挂床住院”的处罚</w:t>
            </w:r>
          </w:p>
        </w:tc>
        <w:tc>
          <w:tcPr>
            <w:tcW w:w="2688" w:type="dxa"/>
            <w:vAlign w:val="center"/>
          </w:tcPr>
          <w:p w14:paraId="5ED7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《医疗保障基金使用监督管理条例》（中华人民共和国国务院令第735号）第三十八条</w:t>
            </w:r>
          </w:p>
        </w:tc>
        <w:tc>
          <w:tcPr>
            <w:tcW w:w="1644" w:type="dxa"/>
            <w:vAlign w:val="center"/>
          </w:tcPr>
          <w:p w14:paraId="314A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5889" w:type="dxa"/>
            <w:vAlign w:val="center"/>
          </w:tcPr>
          <w:p w14:paraId="6A50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1.初次违法，且医保基金损失在三千元以下。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2.及时改正并退还损失医保基金。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3.不以骗取医保基金为目的。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4.积极配合检查，或主动供述医保部门尚未掌握的其他有效线索问题。</w:t>
            </w:r>
          </w:p>
        </w:tc>
      </w:tr>
      <w:tr w14:paraId="6F0C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96" w:type="dxa"/>
            <w:vAlign w:val="center"/>
          </w:tcPr>
          <w:p w14:paraId="4D97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76" w:type="dxa"/>
            <w:vAlign w:val="center"/>
          </w:tcPr>
          <w:p w14:paraId="72FE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对定点医药机构“违反诊疗规范过度诊疗、过度检查、分解处方、超量开药、重复开药或提供其他不必要的医药服务”的处罚</w:t>
            </w:r>
          </w:p>
        </w:tc>
        <w:tc>
          <w:tcPr>
            <w:tcW w:w="2688" w:type="dxa"/>
            <w:vAlign w:val="center"/>
          </w:tcPr>
          <w:p w14:paraId="644A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《医疗保障基金使用监督管理条例》（中华人民共和国国务院令第735号）第三十八条</w:t>
            </w:r>
          </w:p>
        </w:tc>
        <w:tc>
          <w:tcPr>
            <w:tcW w:w="1644" w:type="dxa"/>
            <w:vAlign w:val="center"/>
          </w:tcPr>
          <w:p w14:paraId="68ED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5889" w:type="dxa"/>
            <w:vAlign w:val="center"/>
          </w:tcPr>
          <w:p w14:paraId="772CA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1.初次违法，且医保基金损失在三千元以下。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2.及时改正并退还损失医保基金。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3.不以骗取医保基金为目的。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4.积极配合检查，或主动供述医保部门尚未掌握的其他有效线索问题。</w:t>
            </w:r>
          </w:p>
        </w:tc>
      </w:tr>
      <w:tr w14:paraId="0452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96" w:type="dxa"/>
            <w:vAlign w:val="center"/>
          </w:tcPr>
          <w:p w14:paraId="4C6E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76" w:type="dxa"/>
            <w:vAlign w:val="center"/>
          </w:tcPr>
          <w:p w14:paraId="0B4C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对定点医药机构“重复收费、超标准收费、分解项目收费”的处罚</w:t>
            </w:r>
          </w:p>
        </w:tc>
        <w:tc>
          <w:tcPr>
            <w:tcW w:w="2688" w:type="dxa"/>
            <w:vAlign w:val="center"/>
          </w:tcPr>
          <w:p w14:paraId="107B1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《医疗保障基金使用监督管理条例》（中华人民共和国国务院令第735号）第三十八条</w:t>
            </w:r>
          </w:p>
        </w:tc>
        <w:tc>
          <w:tcPr>
            <w:tcW w:w="1644" w:type="dxa"/>
            <w:vAlign w:val="center"/>
          </w:tcPr>
          <w:p w14:paraId="2F9F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5889" w:type="dxa"/>
            <w:vAlign w:val="center"/>
          </w:tcPr>
          <w:p w14:paraId="1DAF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1.初次违法，且医保基金损失在三千元以下。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2.及时改正并退还损失医保基金。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3.不以骗取医保基金为目的。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4.积极配合检查，或主动供述医保部门尚未掌握的其他有效线索问题。</w:t>
            </w:r>
          </w:p>
        </w:tc>
      </w:tr>
      <w:tr w14:paraId="3266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96" w:type="dxa"/>
            <w:vAlign w:val="center"/>
          </w:tcPr>
          <w:p w14:paraId="1B0E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76" w:type="dxa"/>
            <w:vAlign w:val="center"/>
          </w:tcPr>
          <w:p w14:paraId="797C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对定点医药机构“串换药品、医用耗材、诊疗项目和服务设施”的处罚</w:t>
            </w:r>
          </w:p>
        </w:tc>
        <w:tc>
          <w:tcPr>
            <w:tcW w:w="2688" w:type="dxa"/>
            <w:vAlign w:val="center"/>
          </w:tcPr>
          <w:p w14:paraId="376B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《医疗保障基金使用监督管理条例》（中华人民共和国国务院令第735号）第三十八条</w:t>
            </w:r>
          </w:p>
        </w:tc>
        <w:tc>
          <w:tcPr>
            <w:tcW w:w="1644" w:type="dxa"/>
            <w:vAlign w:val="center"/>
          </w:tcPr>
          <w:p w14:paraId="677B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5889" w:type="dxa"/>
            <w:vAlign w:val="center"/>
          </w:tcPr>
          <w:p w14:paraId="2EBA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1.初次违法，且医保基金损失在三千元以下。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2.及时改正并退还损失医保基金。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3.不以骗取医保基金为目的。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4.积极配合检查，或主动供述医保部门尚未掌握的其他有效线索问题。</w:t>
            </w:r>
          </w:p>
        </w:tc>
      </w:tr>
      <w:tr w14:paraId="20BD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96" w:type="dxa"/>
            <w:vAlign w:val="center"/>
          </w:tcPr>
          <w:p w14:paraId="1332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76" w:type="dxa"/>
            <w:vAlign w:val="center"/>
          </w:tcPr>
          <w:p w14:paraId="2F15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对个人“将本人的医疗保障凭证交由他人冒名使用”的处罚</w:t>
            </w:r>
          </w:p>
        </w:tc>
        <w:tc>
          <w:tcPr>
            <w:tcW w:w="2688" w:type="dxa"/>
            <w:vAlign w:val="center"/>
          </w:tcPr>
          <w:p w14:paraId="4A72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《医疗保障基金使用监督管理条例》（中华人民共和国国务院令第735号）第四十一条</w:t>
            </w:r>
          </w:p>
        </w:tc>
        <w:tc>
          <w:tcPr>
            <w:tcW w:w="1644" w:type="dxa"/>
            <w:vAlign w:val="center"/>
          </w:tcPr>
          <w:p w14:paraId="6ADF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5889" w:type="dxa"/>
            <w:vAlign w:val="center"/>
          </w:tcPr>
          <w:p w14:paraId="32A8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1.初次违法，且医保基金损失在二百元以下。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2.及时改正并退还损失医保基金。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3.不以骗取医保基金为目的。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4.积极配合检查，或主动供述医保部门尚未掌握的其他有效线索问题。</w:t>
            </w:r>
          </w:p>
        </w:tc>
      </w:tr>
      <w:tr w14:paraId="7EFC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96" w:type="dxa"/>
            <w:vAlign w:val="center"/>
          </w:tcPr>
          <w:p w14:paraId="3DD0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76" w:type="dxa"/>
            <w:vAlign w:val="center"/>
          </w:tcPr>
          <w:p w14:paraId="2A58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对个人“重复享受医疗保障待遇”的处罚</w:t>
            </w:r>
          </w:p>
        </w:tc>
        <w:tc>
          <w:tcPr>
            <w:tcW w:w="2688" w:type="dxa"/>
            <w:vAlign w:val="center"/>
          </w:tcPr>
          <w:p w14:paraId="58AC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《医疗保障基金使用监督管理条例》（中华人民共和国国务院令第735号）第四十一条</w:t>
            </w:r>
          </w:p>
        </w:tc>
        <w:tc>
          <w:tcPr>
            <w:tcW w:w="1644" w:type="dxa"/>
            <w:vAlign w:val="center"/>
          </w:tcPr>
          <w:p w14:paraId="2103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5889" w:type="dxa"/>
            <w:vAlign w:val="center"/>
          </w:tcPr>
          <w:p w14:paraId="5ED1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1.初次违法，且医保基金损失在二百元以下。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2.及时改正并退还损失医保基金。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3.不以骗取医保基金为目的。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4.积极配合检查，或主动供述医保部门尚未掌握的其他有效线索问题。</w:t>
            </w:r>
          </w:p>
        </w:tc>
      </w:tr>
    </w:tbl>
    <w:p w14:paraId="0B9DC7FC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3F8A"/>
    <w:rsid w:val="15DA2172"/>
    <w:rsid w:val="48BC703A"/>
    <w:rsid w:val="6FFB3705"/>
    <w:rsid w:val="70244E6D"/>
    <w:rsid w:val="72930412"/>
    <w:rsid w:val="76F70A16"/>
    <w:rsid w:val="7B686D02"/>
    <w:rsid w:val="7F6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993</Characters>
  <Lines>0</Lines>
  <Paragraphs>0</Paragraphs>
  <TotalTime>8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2025-04-29T09:47:00Z</dcterms:created>
  <dc:creator>1</dc:creator>
  <cp:lastModifiedBy>Administrator</cp:lastModifiedBy>
  <cp:lastPrinted>2025-04-30T08:19:00Z</cp:lastPrinted>
  <dcterms:modified xsi:type="dcterms:W3CDTF">2025-05-09T07:12:04Z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eyJoZGlkIjoiOWE2MjM3NWVhYTM2YWU1NDg2MWVjMTU0ZGZjNTc4ZTYifQ==</vt:lpwstr>
  </property>
  <property fmtid="{D5CDD505-2E9C-101B-9397-08002B2CF9AE}" pid="4" name="ICV">
    <vt:lpwstr>E0D1E38919524AC3B6A78C4124E465BF_12</vt:lpwstr>
  </property>
</Properties>
</file>