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A56A">
      <w:pPr>
        <w:jc w:val="center"/>
        <w:rPr>
          <w:rFonts w:hint="eastAsia" w:ascii="仿宋_GB2312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</w:rPr>
        <w:t>烟草专卖零售许可证核发服务指南</w:t>
      </w:r>
    </w:p>
    <w:p w14:paraId="2CDBC47C"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</w:t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>适用范围</w:t>
      </w:r>
    </w:p>
    <w:p w14:paraId="65518178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烟草专卖零售许可证的申请和办理及延续、停业、歇业、恢复营业、补办。</w:t>
      </w:r>
    </w:p>
    <w:p w14:paraId="339E80C8"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</w:t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>项目信息</w:t>
      </w:r>
    </w:p>
    <w:p w14:paraId="6C0C9C36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企业或者个人在中国境内（含海关监管区域、免税区等）从事烟草制品零售业务的，应向属地县级烟草专卖局申领烟草专卖零售许可证。</w:t>
      </w:r>
    </w:p>
    <w:p w14:paraId="661DB519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项目编码：13001</w:t>
      </w:r>
    </w:p>
    <w:p w14:paraId="34C18B5E"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</w:t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>办理依据</w:t>
      </w:r>
    </w:p>
    <w:p w14:paraId="44432B81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《中华人民共和国烟草专卖法》第十六条：经营烟草制品零售业务的企业或者个人，由县级人民政府工商行政管理部门根据上一级烟草专卖局的委托，审查批准发给烟草专卖零售许可证。已经设立县级烟草专卖局的地方，也可以由县级烟草专卖局审查批准发给烟草专卖零售许可证。</w:t>
      </w:r>
    </w:p>
    <w:p w14:paraId="2DF86AE8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《中华人民共和国烟草专卖法实施条例》第六条：从事烟草专卖品的生产、批发、零售业务，以及经营烟草专卖品进出口业务和经营外国烟草制品购销业务的，必须依照《烟草专卖法》和本条例的规定，申请领取烟草专卖许可证。</w:t>
      </w:r>
    </w:p>
    <w:p w14:paraId="409FDEEC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《烟草专卖许可证管理办法》。</w:t>
      </w:r>
    </w:p>
    <w:p w14:paraId="47B82CC1"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</w:t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>受理、审批机关</w:t>
      </w:r>
    </w:p>
    <w:p w14:paraId="2FC007D7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遵化市</w:t>
      </w:r>
      <w:r>
        <w:rPr>
          <w:rFonts w:hint="eastAsia" w:ascii="仿宋_GB2312" w:eastAsia="仿宋_GB2312"/>
          <w:sz w:val="32"/>
          <w:szCs w:val="32"/>
        </w:rPr>
        <w:t>烟草专卖局。</w:t>
      </w:r>
    </w:p>
    <w:p w14:paraId="3F5896AA"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六、</w:t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>法定条件</w:t>
      </w:r>
    </w:p>
    <w:p w14:paraId="28979C24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（一）准予办理烟草专卖零售许可证的情形：</w:t>
      </w:r>
    </w:p>
    <w:p w14:paraId="3995832C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有与经营烟草制品零售业务相适应的资金；</w:t>
      </w:r>
    </w:p>
    <w:p w14:paraId="3EEC3DF3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有与住所相独立的固定经营场所；</w:t>
      </w:r>
    </w:p>
    <w:p w14:paraId="40B0CA52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符合当地烟草制品零售点合理布局的要求；</w:t>
      </w:r>
    </w:p>
    <w:p w14:paraId="15345CDE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国家烟草专卖局规定的其他条件。</w:t>
      </w:r>
    </w:p>
    <w:p w14:paraId="7E7C0C4A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（二）不予发放烟草专卖零售许可证的情形：</w:t>
      </w:r>
    </w:p>
    <w:p w14:paraId="4BFF3B63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经营场所基于安全因素不适宜经营卷烟的；</w:t>
      </w:r>
    </w:p>
    <w:p w14:paraId="785C592F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经营场所位于中、小学校周围（具体标准执行当地烟草制品零售点合理布局规定）；</w:t>
      </w:r>
    </w:p>
    <w:p w14:paraId="0296896B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取消从事烟草专卖业务资格不满三年的；</w:t>
      </w:r>
    </w:p>
    <w:p w14:paraId="18FAD7D2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申请人隐瞒有关情况或者提供虚假材料；</w:t>
      </w:r>
    </w:p>
    <w:p w14:paraId="254A8A5F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因申请人隐瞒有关情况或者提供虚假材料，烟草专卖局作出不予受理或者不予发证决定后，申请人一年内再次提出申请的；</w:t>
      </w:r>
    </w:p>
    <w:p w14:paraId="42A6AA69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因申请人以欺骗、贿赂等不正当手段取得的烟草专卖许可证被撤销后，申请人三年内再次提出申请的；</w:t>
      </w:r>
    </w:p>
    <w:p w14:paraId="1B9ACBD9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未领取烟草专卖零售许可证经营烟草专卖品业务，并且一年内被执法机关处罚两次以上，在三年内申请领取烟草专卖零售许可证的；</w:t>
      </w:r>
    </w:p>
    <w:p w14:paraId="690977CD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申请人是外商投资的商业企业或者个体工商户，包括以特许、吸纳加盟店及其他再投资等形式。</w:t>
      </w:r>
    </w:p>
    <w:p w14:paraId="60F8F486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国家烟草专卖局规定的其他不予发证的情形。</w:t>
      </w:r>
    </w:p>
    <w:p w14:paraId="18CADFF0"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七、</w:t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>申请材料</w:t>
      </w:r>
    </w:p>
    <w:p w14:paraId="6DF2088C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申请材料的内容</w:t>
      </w:r>
    </w:p>
    <w:p w14:paraId="5CB8CBEB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1.申请新办零售许可证，应当提交下列材料：</w:t>
      </w:r>
    </w:p>
    <w:p w14:paraId="5107B02F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（1）申请表；</w:t>
      </w:r>
    </w:p>
    <w:p w14:paraId="71DE819E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（2）工商营业执照；</w:t>
      </w:r>
    </w:p>
    <w:p w14:paraId="32846CCB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（3）个体工商户经营者、法定代表人或企业负责人的身份证明。</w:t>
      </w:r>
    </w:p>
    <w:p w14:paraId="1FB9F184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烟草专卖许可证有效期内，企业名称、个体工商户名称、法定代表人或其他组织负责人、经营者姓名、经营地址名称及许可范围等登记事项发生改变；或者因道路规划、城市建设等客观原因造成经营地址变化的；家庭经营的个体工商户，持证人在家庭成员间变化的；持证人应当及时提出变更申请，需提交下列材料：</w:t>
      </w:r>
    </w:p>
    <w:p w14:paraId="2EDDE9DF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（1）申请表；</w:t>
      </w:r>
    </w:p>
    <w:p w14:paraId="5F40A76B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（2）个体工商户经营者、法定代表人或企业负责人的身份证明。</w:t>
      </w:r>
    </w:p>
    <w:p w14:paraId="26C5329B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与变更事项相关的证明材料，包括：</w:t>
      </w:r>
    </w:p>
    <w:p w14:paraId="04A4CAF6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——负责人经营者的居民身份证</w:t>
      </w:r>
    </w:p>
    <w:p w14:paraId="128B2B1C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——工商营业执照正本或副本</w:t>
      </w:r>
    </w:p>
    <w:p w14:paraId="63362491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——其他相关部门出具的证明文件等。</w:t>
      </w:r>
    </w:p>
    <w:p w14:paraId="39D93A12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3.取得零售许可证的公民、法人和其他组织，办理延续、停业、歇业、恢复营业、补办等申请时，应提交下列材料：</w:t>
      </w:r>
    </w:p>
    <w:p w14:paraId="08EE4290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（1）申请表；</w:t>
      </w:r>
    </w:p>
    <w:p w14:paraId="03E13EE5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（2）个体工商户经营者、法定代表人或企业负责人的身份证明。</w:t>
      </w:r>
    </w:p>
    <w:p w14:paraId="2DAE7F9A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申请材料的提交</w:t>
      </w:r>
    </w:p>
    <w:p w14:paraId="62D9AE48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申请人以书面方式提出申请。申请人在办证办公现场提出申请的，由受理机关将相关信息录入证件管理信息系统，形成格式文本，经申请人签字（盖章）确认。</w:t>
      </w:r>
    </w:p>
    <w:p w14:paraId="03F3A8B1"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八、</w:t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>办理流程</w:t>
      </w:r>
    </w:p>
    <w:p w14:paraId="78F58457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申请人向所在地县级烟草专卖局递交申请材料。</w:t>
      </w:r>
    </w:p>
    <w:p w14:paraId="30FDE4B4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申请人所在地县级烟草专卖局收到申请人提交的申请材料后，审查申请事项是否需要审批，申请材料是否齐全、是否符合法定形式，审查后认为申请事项属于法定职权范围且申请材料齐全、符合法定形式或经当场更正、限期补正后齐全、符合法定形式的，决定受理并出具受理决定文书送达申请人；申请事项依法不需要取得烟草专卖许可证的，应当即时告知申请人不受理；决定不予受理的，出具不予受理决定文书送达申请人。</w:t>
      </w:r>
    </w:p>
    <w:p w14:paraId="3C2986D3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申请人所在地县级烟草专卖局自受理之日起5个工作日内作出行政许可审批决定。</w:t>
      </w:r>
    </w:p>
    <w:p w14:paraId="53AF537F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申请人所在地县级烟草专卖局在作出行政许可决定之日起2日内送达行政许可决定。准予许可决定的，应当将烟草专卖零售许可证一并送达。</w:t>
      </w:r>
    </w:p>
    <w:p w14:paraId="29997ABF"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九、</w:t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>审批时限</w:t>
      </w:r>
    </w:p>
    <w:p w14:paraId="48EF67D4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烟草专卖局应当自受理之日起5日内作出行政许可决定。</w:t>
      </w:r>
    </w:p>
    <w:p w14:paraId="1F5A4118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审批机关在前款规定的期限内不能作出行政许可决定的，经审批机关负责人批准，审批期限可以延长10日并出具烟草专卖许可证延长审批期限通知书送达申请人。</w:t>
      </w:r>
    </w:p>
    <w:p w14:paraId="4779A594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烟草专卖局审批发放烟草专卖零售许可证应当提高效率，除新办申请外，对其他申请类型能够当场办结的，均鼓励当场办结。</w:t>
      </w:r>
    </w:p>
    <w:p w14:paraId="3FDC36FA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依法需要听证、检验、检测的，所需时间不计算在规定期限内。</w:t>
      </w:r>
    </w:p>
    <w:p w14:paraId="05CF9390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以上期限对外有承诺的，按照承诺期限执行。</w:t>
      </w:r>
    </w:p>
    <w:p w14:paraId="2919A2D7"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十、</w:t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>审批收费依据及标准</w:t>
      </w:r>
    </w:p>
    <w:p w14:paraId="58CDD1A7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根据《中华人民共和国行政许可法》第五十八条规定，烟草专卖零售许可证核发不收取费用。</w:t>
      </w:r>
    </w:p>
    <w:p w14:paraId="5E65818A"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十一、</w:t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>审批结果</w:t>
      </w:r>
    </w:p>
    <w:p w14:paraId="71660ADE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烟草专卖零售许可证准予行政许可决定书，零售许可证正副本；烟草专卖零售许可证不予行政许可决定书。</w:t>
      </w:r>
    </w:p>
    <w:p w14:paraId="6FDD474F"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十二、</w:t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>结果送达</w:t>
      </w:r>
    </w:p>
    <w:p w14:paraId="4641D279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行政许可文书或烟草专卖零售许可证由两名以上工作人员在10日内直接送达。直接送达有困难的，可以通过邮寄送达、公告送达等其他法定送达方式送达。</w:t>
      </w:r>
    </w:p>
    <w:p w14:paraId="2A9A25F6"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十三、</w:t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>咨询、监督和投诉途径</w:t>
      </w:r>
    </w:p>
    <w:p w14:paraId="392725ED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窗口咨询、监督和投诉：</w:t>
      </w:r>
      <w:r>
        <w:rPr>
          <w:rFonts w:hint="eastAsia" w:ascii="仿宋_GB2312" w:eastAsia="仿宋_GB2312"/>
          <w:sz w:val="32"/>
          <w:szCs w:val="32"/>
          <w:lang w:eastAsia="zh-CN"/>
        </w:rPr>
        <w:t>遵化市</w:t>
      </w:r>
      <w:r>
        <w:rPr>
          <w:rFonts w:hint="eastAsia" w:ascii="仿宋_GB2312" w:eastAsia="仿宋_GB2312"/>
          <w:sz w:val="32"/>
          <w:szCs w:val="32"/>
        </w:rPr>
        <w:t>烟草专卖局专卖科</w:t>
      </w:r>
    </w:p>
    <w:p w14:paraId="5B843D78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电话咨询、监督和投诉：0315-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8075626</w:t>
      </w: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网上咨询、监督和投诉：政府公开网站</w:t>
      </w:r>
    </w:p>
    <w:p w14:paraId="2EA456AA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信函咨询、监督和投诉：</w:t>
      </w:r>
      <w:r>
        <w:rPr>
          <w:rFonts w:hint="eastAsia" w:ascii="仿宋_GB2312" w:eastAsia="仿宋_GB2312"/>
          <w:sz w:val="32"/>
          <w:szCs w:val="32"/>
          <w:lang w:eastAsia="zh-CN"/>
        </w:rPr>
        <w:t>遵化市烟草专卖局文化南路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53号</w:t>
      </w:r>
    </w:p>
    <w:p w14:paraId="225FEC20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  电子邮件咨询、监督和投诉：www.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zh</w:t>
      </w:r>
      <w:r>
        <w:rPr>
          <w:rFonts w:hint="eastAsia" w:ascii="仿宋_GB2312" w:eastAsia="仿宋_GB2312"/>
          <w:sz w:val="32"/>
          <w:szCs w:val="32"/>
        </w:rPr>
        <w:t>ycgs163.com</w:t>
      </w:r>
    </w:p>
    <w:p w14:paraId="470C408D"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十四、</w:t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>办公时间、地点、电话</w:t>
      </w:r>
    </w:p>
    <w:p w14:paraId="0E5FCC31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时间：上午8:30分-12时，</w:t>
      </w:r>
      <w:r>
        <w:rPr>
          <w:rFonts w:hint="eastAsia" w:ascii="仿宋_GB2312" w:eastAsia="仿宋_GB2312"/>
          <w:sz w:val="32"/>
          <w:szCs w:val="32"/>
          <w:lang w:eastAsia="zh-CN"/>
        </w:rPr>
        <w:t>下午2时</w:t>
      </w:r>
      <w:r>
        <w:rPr>
          <w:rFonts w:hint="eastAsia" w:ascii="仿宋_GB2312" w:eastAsia="仿宋_GB2312"/>
          <w:sz w:val="32"/>
          <w:szCs w:val="32"/>
        </w:rPr>
        <w:t>-17：30分</w:t>
      </w:r>
    </w:p>
    <w:p w14:paraId="2AE78FDF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</w:t>
      </w:r>
      <w:r>
        <w:rPr>
          <w:rFonts w:hint="eastAsia" w:ascii="仿宋_GB2312" w:eastAsia="仿宋_GB2312"/>
          <w:sz w:val="32"/>
          <w:szCs w:val="32"/>
          <w:lang w:eastAsia="zh-CN"/>
        </w:rPr>
        <w:t>遵化市</w:t>
      </w:r>
      <w:r>
        <w:rPr>
          <w:rFonts w:hint="eastAsia" w:ascii="仿宋_GB2312" w:eastAsia="仿宋_GB2312"/>
          <w:sz w:val="32"/>
          <w:szCs w:val="32"/>
        </w:rPr>
        <w:t>烟草专卖局南楼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楼</w:t>
      </w:r>
    </w:p>
    <w:p w14:paraId="7C7B19F7"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电话：0315-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8075626</w:t>
      </w:r>
    </w:p>
    <w:p w14:paraId="6D989F42"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十五、</w:t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>公开查询</w:t>
      </w:r>
    </w:p>
    <w:p w14:paraId="579AF435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申请人可在行政服务窗口现场咨询，也可电话咨询办理进度和结果。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NzM1YjMzOTE0ZDIwMzYyOTNjNzYwOTlhNzkxYjkifQ=="/>
  </w:docVars>
  <w:rsids>
    <w:rsidRoot w:val="001D7A66"/>
    <w:rsid w:val="001D7A66"/>
    <w:rsid w:val="00236BAE"/>
    <w:rsid w:val="004271EC"/>
    <w:rsid w:val="004403DA"/>
    <w:rsid w:val="004E488B"/>
    <w:rsid w:val="00666544"/>
    <w:rsid w:val="0094144E"/>
    <w:rsid w:val="00D55911"/>
    <w:rsid w:val="12E50558"/>
    <w:rsid w:val="7C6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2226</Words>
  <Characters>2311</Characters>
  <Lines>17</Lines>
  <Paragraphs>4</Paragraphs>
  <TotalTime>148</TotalTime>
  <ScaleCrop>false</ScaleCrop>
  <LinksUpToDate>false</LinksUpToDate>
  <CharactersWithSpaces>2360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2018-04-11T03:40:00Z</dcterms:created>
  <dc:creator>frngk-linsf</dc:creator>
  <cp:lastModifiedBy>Administrator</cp:lastModifiedBy>
  <dcterms:modified xsi:type="dcterms:W3CDTF">2025-05-21T07:53:19Z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53CFA02093894C6DBAA141000403C9E8</vt:lpwstr>
  </property>
  <property fmtid="{D5CDD505-2E9C-101B-9397-08002B2CF9AE}" pid="4" name="KSOTemplateDocerSaveRecord">
    <vt:lpwstr>eyJoZGlkIjoiZGVlZTEwNDEzYTE4MjhjMTc3MTBmZjI4MTJjYWFkYTQifQ==</vt:lpwstr>
  </property>
</Properties>
</file>