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suppressLineNumbers w:val="0"/>
        <w:suppressAutoHyphens w:val="0"/>
        <w:bidi w:val="0"/>
        <w:spacing w:line="578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hAnsi="仿宋_GB2312"/>
          <w:lang w:val="en-US" w:eastAsia="zh-CN"/>
        </w:rPr>
        <w:t>地北头镇人民政府</w:t>
      </w:r>
      <w:bookmarkStart w:id="0" w:name="_GoBack"/>
      <w:r>
        <w:rPr>
          <w:rFonts w:hint="eastAsia" w:hAnsi="仿宋_GB2312"/>
        </w:rPr>
        <w:t>涉企行政检查主体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为深入贯彻落实党中央、国务院关于规范涉企行政执法的决策部署，根据省、市相关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，规范行政执法行为，现将我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涉企行政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执法检查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主体公告如下：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遵化市地北头镇人民政府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涉企行政检查主体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地北头镇人民政府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B0EB6"/>
    <w:rsid w:val="71A27EC8"/>
    <w:rsid w:val="7DA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2025-06-10T00:49:00Z</dcterms:created>
  <dc:creator>Administrator</dc:creator>
  <cp:lastModifiedBy>lenovo</cp:lastModifiedBy>
  <dcterms:modified xsi:type="dcterms:W3CDTF">2025-07-18T07:47:23Z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eyJoZGlkIjoiODJjZWZkMmZiZWIyOTUwODhhMzkyY2Y0ODM0Nzc3YWUiLCJ1c2VySWQiOiI0MzQ3MDQzNzUifQ==</vt:lpwstr>
  </property>
  <property fmtid="{D5CDD505-2E9C-101B-9397-08002B2CF9AE}" pid="4" name="ICV">
    <vt:lpwstr>DEBFF9EF685B4AB4B49DCB1CB81BC028_12</vt:lpwstr>
  </property>
</Properties>
</file>