
<file path=[Content_Types].xml><?xml version="1.0" encoding="utf-8"?>
<Types xmlns="http://schemas.openxmlformats.org/package/2006/content-types">
  <Default ContentType="image/jpeg" Extension="jpeg"/>
  <Default ContentType="image/.jpg" Extension="jpg"/>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ms-office.chartcolorstyle+xml" PartName="/word/charts/colors1.xml"/>
  <Override ContentType="application/vnd.ms-office.chartcolorstyle+xml" PartName="/word/charts/colors2.xml"/>
  <Override ContentType="application/vnd.ms-office.chartcolorstyle+xml" PartName="/word/charts/colors3.xml"/>
  <Override ContentType="application/vnd.ms-office.chartcolorstyle+xml" PartName="/word/charts/colors4.xml"/>
  <Override ContentType="application/vnd.ms-office.chartcolorstyle+xml" PartName="/word/charts/colors5.xml"/>
  <Override ContentType="application/vnd.ms-office.chartcolorstyle+xml" PartName="/word/charts/colors6.xml"/>
  <Override ContentType="application/vnd.ms-office.chartstyle+xml" PartName="/word/charts/style1.xml"/>
  <Override ContentType="application/vnd.ms-office.chartstyle+xml" PartName="/word/charts/style2.xml"/>
  <Override ContentType="application/vnd.ms-office.chartstyle+xml" PartName="/word/charts/style3.xml"/>
  <Override ContentType="application/vnd.ms-office.chartstyle+xml" PartName="/word/charts/style4.xml"/>
  <Override ContentType="application/vnd.ms-office.chartstyle+xml" PartName="/word/charts/style5.xml"/>
  <Override ContentType="application/vnd.ms-office.chartstyle+xml" PartName="/word/charts/style6.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obfuscatedFont" PartName="/word/fonts/font4.odttf"/>
  <Override ContentType="application/vnd.openxmlformats-officedocument.obfuscatedFont" PartName="/word/fonts/font5.odttf"/>
  <Override ContentType="application/vnd.openxmlformats-officedocument.obfuscatedFont" PartName="/word/fonts/font6.odttf"/>
  <Override ContentType="application/vnd.openxmlformats-officedocument.obfuscatedFont" PartName="/word/fonts/font7.odttf"/>
  <Override ContentType="application/vnd.openxmlformats-officedocument.obfuscatedFont" PartName="/word/fonts/font8.odttf"/>
  <Override ContentType="application/vnd.openxmlformats-officedocument.obfuscatedFont" PartName="/word/fonts/font9.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11 on Linux -->
    <w:p w14:paraId="463B404E">
      <w:pPr>
        <w:spacing w:line="600" w:lineRule="auto"/>
        <w:jc w:val="both"/>
        <w:rPr>
          <w:rFonts w:hint="eastAsia" w:ascii="楷体_GB2312" w:hAnsi="楷体_GB2312" w:eastAsia="楷体_GB2312" w:cs="楷体_GB2312"/>
          <w:color w:val="000000"/>
          <w:sz w:val="40"/>
          <w:szCs w:val="40"/>
        </w:rPr>
      </w:pPr>
      <w:r>
        <w:drawing>
          <wp:anchor distT="0" distB="0" distL="114300" distR="114300" simplePos="false" relativeHeight="251659264" behindDoc="true" locked="false" layoutInCell="true" allowOverlap="true">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noChangeAspect="true"/>
            </wp:cNvGraphicFramePr>
            <a:graphic>
              <a:graphicData uri="http://schemas.openxmlformats.org/drawingml/2006/picture">
                <pic:pic>
                  <pic:nvPicPr>
                    <pic:cNvPr id="15" name="图片 15" descr="7b0a202020202266696c746572223a202230220a7d0a"/>
                    <pic:cNvPicPr>
                      <a:picLocks noChangeAspect="true"/>
                    </pic:cNvPicPr>
                  </pic:nvPicPr>
                  <pic:blipFill>
                    <a:blip r:embed="rId10">
                      <a:lum bright="6000"/>
                    </a:blip>
                    <a:srcRect t="559" b="3637"/>
                    <a:stretch>
                      <a:fillRect/>
                    </a:stretch>
                  </pic:blipFill>
                  <pic:spPr>
                    <a:xfrm>
                      <a:off x="0" y="0"/>
                      <a:ext cx="8646795" cy="11107420"/>
                    </a:xfrm>
                    <a:prstGeom prst="rect">
                      <a:avLst/>
                    </a:prstGeom>
                  </pic:spPr>
                </pic:pic>
              </a:graphicData>
            </a:graphic>
          </wp:anchor>
        </w:drawing>
      </w:r>
      <w:r>
        <mc:AlternateContent>
          <mc:Choice Requires="wps">
            <w:drawing>
              <wp:anchor distT="0" distB="0" distL="114300" distR="114300" simplePos="false" relativeHeight="251660288" behindDoc="false" locked="false" layoutInCell="true" allowOverlap="true">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extLst>
                    <a:ext uri="{7FBC4E63-A832-4D11-8238-D91031DB1400}">
                      <s:tag xmlns:s="http://www.wps.cn/officeDocument/2013/wpsCustomData" xmlns="http://www.wps.cn/officeDocument/2013/wpsCustomData" xmlns:wpi="http://schemas.microsoft.com/office/word/2010/wordprocessingInk" xmlns:wpsCustomData="http://www.wps.cn/officeDocument/2013/wpsCustomData">
                        <s:item wpsCustomData:name="KSO_DOCER_RESOURCE_TRACE_INFO" wpsCustomData:val="{&quot;id&quot;:&quot;&quot;,&quot;origin&quot;:0,&quot;type&quot;:&quot;wordart&quot;,&quot;user&quot;:&quot;292216292&quot;}"/>
                      </s:tag>
                    </a:ext>
                  </a:extLst>
                </wp:cNvGraphicFramePr>
                <a:graphic>
                  <a:graphicData uri="http://schemas.microsoft.com/office/word/2010/wordprocessingShape">
                    <wps:wsp>
                      <wps:cNvSpPr txBox="true"/>
                      <wps:spPr>
                        <a:xfrm>
                          <a:off x="0" y="0"/>
                          <a:ext cx="6431280" cy="2862580"/>
                        </a:xfrm>
                        <a:prstGeom prst="rect">
                          <a:avLst/>
                        </a:prstGeom>
                        <a:noFill/>
                        <a:ln>
                          <a:noFill/>
                        </a:ln>
                        <a:effectLst/>
                      </wps:spPr>
                      <wps:txbx>
                        <w:txbxContent>
                          <w:p w14:paraId="1CC9E383">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14:paraId="25E28640">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wps:txbx>
                      <wps:bodyPr upright="true"/>
                    </wps:wsp>
                  </a:graphicData>
                </a:graphic>
              </wp:anchor>
            </w:drawing>
          </mc:Choice>
          <mc:Fallback>
            <w:pict>
              <v:shape o:gfxdata="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" type="#_x0000_t202" alt="7b0a2020202022776f7264617274223a20227b5c2269645c223a32353030323136362c5c227469645c223a5c225c227d220a7d0a" coordsize="21600,21600" style="position:absolute;left:0pt;margin-left:-43.05pt;margin-top:19.95pt;height:225.4pt;width:506.4pt;z-index:251660288;mso-width-relative:page;mso-height-relative:page;" id="_x0000_s1026" o:spid="_x0000_s1026" stroked="f" filled="f" o:spt="202.0">
                <v:fill on="f" focussize="0,0"/>
                <v:stroke on="f"/>
                <v:imagedata o:title=""/>
                <o:lock aspectratio="f" v:ext="edit"/>
                <v:textbox>
                  <w:txbxContent>
                    <w:p w14:paraId="1CC9E383">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14:paraId="25E28640">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v:textbox>
              </v:shape>
            </w:pict>
          </mc:Fallback>
        </mc:AlternateContent>
      </w:r>
    </w:p>
    <w:p w14:paraId="1DF988B9">
      <w:pPr>
        <w:spacing w:line="600" w:lineRule="auto"/>
        <w:jc w:val="both"/>
        <w:rPr>
          <w:rFonts w:hint="eastAsia" w:ascii="楷体_GB2312" w:hAnsi="楷体_GB2312" w:eastAsia="楷体_GB2312" w:cs="楷体_GB2312"/>
          <w:color w:val="000000"/>
          <w:sz w:val="40"/>
          <w:szCs w:val="40"/>
        </w:rPr>
      </w:pPr>
    </w:p>
    <w:p w14:paraId="6AF41A91">
      <w:pPr>
        <w:spacing w:line="600" w:lineRule="auto"/>
        <w:jc w:val="both"/>
        <w:rPr>
          <w:rFonts w:hint="eastAsia" w:ascii="楷体_GB2312" w:hAnsi="楷体_GB2312" w:eastAsia="楷体_GB2312" w:cs="楷体_GB2312"/>
          <w:color w:val="000000"/>
          <w:sz w:val="40"/>
          <w:szCs w:val="40"/>
        </w:rPr>
      </w:pPr>
    </w:p>
    <w:p w14:paraId="41D2384A">
      <w:pPr>
        <w:spacing w:line="600" w:lineRule="auto"/>
        <w:jc w:val="both"/>
        <w:rPr>
          <w:rFonts w:hint="eastAsia" w:ascii="楷体_GB2312" w:hAnsi="楷体_GB2312" w:eastAsia="楷体_GB2312" w:cs="楷体_GB2312"/>
          <w:color w:val="000000"/>
          <w:sz w:val="40"/>
          <w:szCs w:val="40"/>
        </w:rPr>
      </w:pPr>
    </w:p>
    <w:p w14:paraId="2D5EB70B">
      <w:pPr>
        <w:spacing w:line="600" w:lineRule="auto"/>
        <w:jc w:val="both"/>
        <w:rPr>
          <w:rFonts w:hint="eastAsia" w:ascii="楷体_GB2312" w:hAnsi="楷体_GB2312" w:eastAsia="楷体_GB2312" w:cs="楷体_GB2312"/>
          <w:color w:val="000000"/>
          <w:sz w:val="40"/>
          <w:szCs w:val="40"/>
        </w:rPr>
      </w:pPr>
    </w:p>
    <w:p w14:paraId="293E80F0">
      <w:pPr>
        <w:spacing w:line="600" w:lineRule="auto"/>
        <w:jc w:val="both"/>
        <w:rPr>
          <w:rFonts w:hint="eastAsia" w:ascii="楷体_GB2312" w:hAnsi="楷体_GB2312" w:eastAsia="楷体_GB2312" w:cs="楷体_GB2312"/>
          <w:color w:val="000000"/>
          <w:sz w:val="40"/>
          <w:szCs w:val="40"/>
        </w:rPr>
      </w:pPr>
    </w:p>
    <w:p w14:paraId="0D16F9E8">
      <w:pPr>
        <w:spacing w:line="600" w:lineRule="auto"/>
        <w:jc w:val="both"/>
        <w:rPr>
          <w:rFonts w:hint="eastAsia" w:ascii="楷体_GB2312" w:hAnsi="楷体_GB2312" w:eastAsia="楷体_GB2312" w:cs="楷体_GB2312"/>
          <w:color w:val="000000"/>
          <w:sz w:val="40"/>
          <w:szCs w:val="40"/>
        </w:rPr>
      </w:pPr>
    </w:p>
    <w:p w14:paraId="4D2367E5">
      <w:pPr>
        <w:spacing w:line="600" w:lineRule="auto"/>
        <w:jc w:val="both"/>
        <w:rPr>
          <w:rFonts w:hint="eastAsia" w:ascii="楷体_GB2312" w:hAnsi="楷体_GB2312" w:eastAsia="楷体_GB2312" w:cs="楷体_GB2312"/>
          <w:color w:val="000000"/>
          <w:sz w:val="40"/>
          <w:szCs w:val="40"/>
        </w:rPr>
      </w:pPr>
    </w:p>
    <w:p w14:paraId="2E5FB812">
      <w:pPr>
        <w:spacing w:line="600" w:lineRule="auto"/>
        <w:jc w:val="both"/>
        <w:rPr>
          <w:rFonts w:hint="eastAsia" w:ascii="楷体_GB2312" w:hAnsi="楷体_GB2312" w:eastAsia="楷体_GB2312" w:cs="楷体_GB2312"/>
          <w:color w:val="000000"/>
          <w:sz w:val="40"/>
          <w:szCs w:val="40"/>
        </w:rPr>
      </w:pPr>
    </w:p>
    <w:p w14:paraId="3742789D">
      <w:pPr>
        <w:spacing w:line="600" w:lineRule="auto"/>
        <w:jc w:val="both"/>
        <w:rPr>
          <w:rFonts w:hint="eastAsia" w:ascii="楷体_GB2312" w:hAnsi="楷体_GB2312" w:eastAsia="楷体_GB2312" w:cs="楷体_GB2312"/>
          <w:color w:val="000000"/>
          <w:sz w:val="40"/>
          <w:szCs w:val="40"/>
        </w:rPr>
      </w:pPr>
    </w:p>
    <w:p w14:paraId="40F8BE54">
      <w:pPr>
        <w:spacing w:line="600" w:lineRule="auto"/>
        <w:jc w:val="both"/>
        <w:rPr>
          <w:rFonts w:hint="eastAsia" w:ascii="楷体_GB2312" w:hAnsi="楷体_GB2312" w:eastAsia="楷体_GB2312" w:cs="楷体_GB2312"/>
          <w:color w:val="000000"/>
          <w:sz w:val="40"/>
          <w:szCs w:val="40"/>
        </w:rPr>
      </w:pPr>
    </w:p>
    <w:p w14:paraId="1E5FEBB6">
      <w:pPr>
        <w:spacing w:line="600" w:lineRule="auto"/>
        <w:jc w:val="both"/>
        <w:rPr>
          <w:rFonts w:hint="eastAsia" w:ascii="楷体_GB2312" w:hAnsi="楷体_GB2312" w:eastAsia="楷体_GB2312" w:cs="楷体_GB2312"/>
          <w:color w:val="000000"/>
          <w:sz w:val="40"/>
          <w:szCs w:val="40"/>
        </w:rPr>
      </w:pPr>
    </w:p>
    <w:p w14:paraId="079C39DA">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
        <w:t>预算代码</w:t>
      </w:r>
      <w:r>
        <w:rPr>
          <w:rFonts w:hint="eastAsia" w:ascii="楷体_GB2312" w:hAnsi="楷体_GB2312" w:eastAsia="楷体_GB2312" w:cs="楷体_GB2312"/>
          <w:color w:val="000000"/>
          <w:sz w:val="40"/>
          <w:szCs w:val="40"/>
        </w:rPr>
        <w:t/>
        <w:t>：</w:t>
      </w:r>
      <w:r>
        <w:rPr>
          <w:rFonts w:hint="eastAsia" w:ascii="楷体_GB2312" w:hAnsi="楷体_GB2312" w:eastAsia="楷体_GB2312" w:cs="楷体_GB2312"/>
          <w:color w:val="000000"/>
          <w:sz w:val="40"/>
          <w:szCs w:val="40"/>
          <w:lang w:val="en-US" w:eastAsia="zh-CN"/>
        </w:rPr>
        <w:t/>
        <w:t>361005</w:t>
      </w:r>
    </w:p>
    <w:p w14:paraId="7533B336">
      <w:pPr>
        <w:spacing w:line="600" w:lineRule="auto"/>
        <w:jc w:val="left"/>
        <w:rPr>
          <w:rFonts w:hint="eastAsia" w:ascii="楷体_GB2312" w:hAnsi="楷体_GB2312" w:eastAsia="楷体_GB2312" w:cs="楷体_GB2312"/>
          <w:color w:val="000000"/>
          <w:sz w:val="40"/>
          <w:szCs w:val="40"/>
        </w:rPr>
      </w:pPr>
      <w:r>
        <w:rPr>
          <w:rFonts w:hint="eastAsia" w:ascii="黑体" w:hAnsi="黑体" w:eastAsia="黑体" w:cs="黑体"/>
          <w:color w:val="000000"/>
          <w:sz w:val="40"/>
          <w:szCs w:val="40"/>
        </w:rPr>
        <w:t/>
        <w:t>单位名称</w:t>
      </w:r>
      <w:r>
        <w:rPr>
          <w:rFonts w:hint="eastAsia" w:ascii="楷体_GB2312" w:hAnsi="楷体_GB2312" w:eastAsia="楷体_GB2312" w:cs="楷体_GB2312"/>
          <w:color w:val="000000"/>
          <w:sz w:val="40"/>
          <w:szCs w:val="40"/>
        </w:rPr>
        <w:t/>
        <w:t>：遵化市卫生学校</w:t>
      </w:r>
    </w:p>
    <w:p w14:paraId="2595C946">
      <w:pPr>
        <w:spacing w:line="600" w:lineRule="auto"/>
        <w:jc w:val="both"/>
        <w:rPr>
          <w:rFonts w:hint="eastAsia" w:ascii="楷体_GB2312" w:hAnsi="楷体_GB2312" w:eastAsia="楷体_GB2312" w:cs="楷体_GB2312"/>
          <w:color w:val="000000"/>
          <w:sz w:val="40"/>
          <w:szCs w:val="40"/>
        </w:rPr>
        <w:sectPr>
          <w:footerReference w:type="default" r:id="rId3"/>
          <w:pgSz w:w="11906" w:h="16838"/>
          <w:pgMar w:top="2098" w:right="1417" w:bottom="1871" w:left="1417" w:header="851" w:footer="992" w:gutter="0"/>
          <w:pgBorders>
            <w:top w:val="none" w:sz="0" w:space="0"/>
            <w:left w:val="none" w:sz="0" w:space="0"/>
            <w:bottom w:val="none" w:sz="0" w:space="0"/>
            <w:right w:val="none" w:sz="0" w:space="0"/>
          </w:pgBorders>
          <w:cols w:space="720" w:num="1"/>
          <w:docGrid w:type="lines" w:linePitch="312" w:charSpace="0"/>
        </w:sectPr>
      </w:pPr>
    </w:p>
    <w:p w14:paraId="0E049937">
      <w:pPr>
        <w:spacing w:line="600" w:lineRule="auto"/>
        <w:jc w:val="center"/>
        <w:rPr>
          <w:rFonts w:hint="eastAsia" w:ascii="楷体_GB2312" w:hAnsi="楷体_GB2312" w:eastAsia="楷体_GB2312" w:cs="楷体_GB2312"/>
          <w:color w:val="000000"/>
          <w:sz w:val="40"/>
          <w:szCs w:val="40"/>
        </w:rPr>
      </w:pPr>
    </w:p>
    <w:p w14:paraId="2509B2C8">
      <w:pPr>
        <w:rPr>
          <w:rFonts w:hint="eastAsia" w:ascii="黑体" w:hAnsi="黑体" w:eastAsia="黑体" w:cs="黑体"/>
          <w:b/>
          <w:bCs/>
          <w:sz w:val="32"/>
          <w:szCs w:val="36"/>
          <w:highlight w:val="yellow"/>
        </w:rPr>
      </w:pPr>
    </w:p>
    <w:p>
      <w:pPr>
        <w:widowControl w:val="true"/>
        <w:spacing w:before="0" w:beforeLines="0" w:beforeAutospacing="false" w:after="0" w:afterLines="0" w:afterAutospacing="false" w:line="360" w:lineRule="auto"/>
        <w:ind/>
        <w:jc w:val="center"/>
        <w:rPr>
          <w:rFonts w:ascii="Times New Roman" w:eastAsia="方正小标宋_GBK"/>
          <w:sz w:val="72"/>
          <w:szCs w:val="72"/>
        </w:rPr>
      </w:pPr>
      <w:r>
        <w:rPr>
          <w:rFonts w:ascii="Times New Roman" w:eastAsia="方正小标宋_GBK"/>
          <w:b w:val="false"/>
          <w:sz w:val="72"/>
          <w:szCs w:val="72"/>
        </w:rPr>
        <w:t>遵化市卫生学校</w:t>
      </w:r>
    </w:p>
    <w:p>
      <w:pPr>
        <w:widowControl w:val="true"/>
        <w:spacing w:before="0" w:beforeLines="0" w:beforeAutospacing="false" w:after="0" w:afterLines="0" w:afterAutospacing="false" w:line="360" w:lineRule="auto"/>
        <w:ind/>
        <w:jc w:val="center"/>
        <w:rPr>
          <w:rFonts w:ascii="Times New Roman" w:eastAsia="方正小标宋_GBK"/>
          <w:sz w:val="72"/>
          <w:szCs w:val="72"/>
        </w:rPr>
      </w:pPr>
      <w:r>
        <w:rPr>
          <w:rFonts w:ascii="Times New Roman" w:eastAsia="仿宋_GB2312"/>
          <w:b w:val="false"/>
          <w:sz w:val="72"/>
          <w:szCs w:val="72"/>
        </w:rPr>
        <w:t>2024</w:t>
      </w:r>
      <w:r>
        <w:rPr>
          <w:rFonts w:ascii="Times New Roman" w:eastAsia="方正小标宋_GBK"/>
          <w:b w:val="false"/>
          <w:sz w:val="72"/>
          <w:szCs w:val="72"/>
        </w:rPr>
        <w:t>年度部门决算公开文本</w:t>
      </w:r>
    </w:p>
    <w:p w14:paraId="23AEA024">
      <w:pPr>
        <w:spacing w:line="360" w:lineRule="auto"/>
        <w:jc w:val="center"/>
        <w:rPr>
          <w:rFonts w:ascii="黑体" w:hAnsi="黑体" w:eastAsia="黑体" w:cs="黑体"/>
          <w:sz w:val="56"/>
          <w:szCs w:val="72"/>
        </w:rPr>
      </w:pPr>
    </w:p>
    <w:p w14:paraId="5DB67891">
      <w:pPr>
        <w:spacing w:line="600" w:lineRule="auto"/>
        <w:jc w:val="center"/>
        <w:rPr>
          <w:rFonts w:ascii="黑体" w:hAnsi="黑体" w:eastAsia="黑体" w:cs="黑体"/>
          <w:sz w:val="56"/>
          <w:szCs w:val="72"/>
        </w:rPr>
      </w:pPr>
    </w:p>
    <w:p w14:paraId="10DA5A83">
      <w:pPr>
        <w:spacing w:line="600" w:lineRule="auto"/>
        <w:jc w:val="center"/>
        <w:rPr>
          <w:rFonts w:ascii="黑体" w:hAnsi="黑体" w:eastAsia="黑体" w:cs="黑体"/>
          <w:sz w:val="56"/>
          <w:szCs w:val="72"/>
        </w:rPr>
      </w:pPr>
    </w:p>
    <w:p w14:paraId="3956C54B">
      <w:pPr>
        <w:spacing w:line="480" w:lineRule="auto"/>
        <w:jc w:val="both"/>
        <w:rPr>
          <w:rFonts w:ascii="黑体" w:hAnsi="黑体" w:eastAsia="黑体" w:cs="黑体"/>
          <w:sz w:val="56"/>
          <w:szCs w:val="72"/>
        </w:rPr>
      </w:pPr>
    </w:p>
    <w:p>
      <w:pPr>
        <w:widowControl w:val="true"/>
        <w:spacing w:before="0" w:beforeLines="0" w:beforeAutospacing="false" w:after="0" w:afterLines="0" w:afterAutospacing="false" w:line="360" w:lineRule="auto"/>
        <w:ind/>
        <w:jc w:val="center"/>
        <w:rPr>
          <w:rFonts w:ascii="Times New Roman" w:eastAsia="楷体_GB2312"/>
          <w:sz w:val="44"/>
          <w:szCs w:val="44"/>
        </w:rPr>
      </w:pPr>
      <w:r>
        <w:rPr>
          <w:rFonts w:ascii="Times New Roman" w:eastAsia="楷体_GB2312"/>
          <w:b w:val="false"/>
          <w:sz w:val="44"/>
          <w:szCs w:val="44"/>
        </w:rPr>
        <w:t>遵化市卫生学校</w:t>
      </w:r>
      <w:r>
        <w:rPr>
          <w:rFonts w:ascii="Times New Roman" w:eastAsia="楷体_GB2312"/>
          <w:b w:val="false"/>
          <w:sz w:val="44"/>
          <w:szCs w:val="44"/>
        </w:rPr>
        <w:t>(单位名称，加盖公章）</w:t>
      </w:r>
    </w:p>
    <w:p>
      <w:pPr>
        <w:widowControl w:val="true"/>
        <w:spacing w:before="0" w:beforeLines="0" w:beforeAutospacing="false" w:after="0" w:afterLines="0" w:afterAutospacing="false" w:line="360" w:lineRule="auto"/>
        <w:ind/>
        <w:jc w:val="center"/>
        <w:rPr>
          <w:rFonts w:ascii="Times New Roman" w:eastAsia="楷体_GB2312"/>
          <w:sz w:val="44"/>
          <w:szCs w:val="44"/>
        </w:rPr>
      </w:pPr>
      <w:r>
        <w:rPr>
          <w:rFonts w:ascii="Times New Roman" w:eastAsia="楷体_GB2312"/>
          <w:b w:val="false"/>
          <w:sz w:val="44"/>
          <w:szCs w:val="44"/>
        </w:rPr>
        <w:t>二〇二五年</w:t>
      </w:r>
      <w:r>
        <w:rPr>
          <w:rFonts w:ascii="Times New Roman" w:eastAsia="楷体_GB2312"/>
          <w:b w:val="false"/>
          <w:sz w:val="44"/>
          <w:szCs w:val="44"/>
        </w:rPr>
        <w:t>八</w:t>
      </w:r>
      <w:r>
        <w:rPr>
          <w:rFonts w:ascii="Times New Roman" w:eastAsia="楷体_GB2312"/>
          <w:b w:val="false"/>
          <w:sz w:val="44"/>
          <w:szCs w:val="44"/>
        </w:rPr>
        <w:t>月</w:t>
      </w:r>
    </w:p>
    <w:p w14:paraId="0350B668">
      <w:pPr>
        <w:snapToGrid w:val="false"/>
        <w:jc w:val="left"/>
        <w:rPr>
          <w:rFonts w:hint="eastAsia"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65065631">
      <w:pPr>
        <w:snapToGrid w:val="false"/>
        <w:jc w:val="left"/>
        <w:rPr>
          <w:rFonts w:hint="default"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21"/>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2D766CBE">
      <w:pPr>
        <w:widowControl/>
        <w:spacing w:line="600" w:lineRule="exact"/>
        <w:jc w:val="left"/>
        <w:rPr>
          <w:rFonts w:ascii="黑体" w:hAnsi="黑体" w:eastAsia="黑体" w:cs="黑体"/>
          <w:bCs/>
          <w:sz w:val="32"/>
          <w:szCs w:val="32"/>
        </w:rPr>
      </w:pPr>
    </w:p>
    <w:p w14:paraId="77A34A25">
      <w:pPr>
        <w:tabs>
          <w:tab w:val="left" w:pos="2728"/>
        </w:tabs>
        <w:jc w:val="center"/>
        <w:rPr>
          <w:rFonts w:ascii="黑体" w:hAnsi="Times New Roman" w:eastAsia="黑体" w:cs="Times New Roman"/>
          <w:sz w:val="48"/>
          <w:szCs w:val="48"/>
        </w:rPr>
      </w:pPr>
    </w:p>
    <w:p>
      <w:pPr>
        <w:widowControl w:val="true"/>
        <w:spacing w:before="0" w:beforeLines="0" w:beforeAutospacing="false" w:after="0" w:afterLines="0" w:afterAutospacing="false" w:line="360" w:lineRule="auto"/>
        <w:ind/>
        <w:jc w:val="center"/>
        <w:outlineLvl w:val="0"/>
        <w:rPr>
          <w:rFonts w:ascii="Times New Roman" w:eastAsia="黑体"/>
          <w:sz w:val="44"/>
          <w:szCs w:val="44"/>
        </w:rPr>
      </w:pPr>
      <w:r>
        <w:rPr>
          <w:rFonts w:ascii="Times New Roman" w:eastAsia="黑体"/>
          <w:b w:val="false"/>
          <w:sz w:val="44"/>
          <w:szCs w:val="44"/>
        </w:rPr>
        <w:t>目    录</w:t>
      </w:r>
    </w:p>
    <w:p w14:paraId="0463692A">
      <w:pPr>
        <w:widowControl/>
        <w:spacing w:after="160" w:line="580" w:lineRule="exact"/>
        <w:ind w:firstLine="640" w:firstLineChars="200"/>
        <w:rPr>
          <w:rFonts w:ascii="Times New Roman" w:hAnsi="Times New Roman" w:eastAsia="黑体" w:cs="Times New Roman"/>
          <w:sz w:val="32"/>
          <w:szCs w:val="32"/>
        </w:rPr>
      </w:pPr>
    </w:p>
    <w:p>
      <w:pPr>
        <w:widowControl w:val="true"/>
        <w:spacing w:before="0" w:beforeLines="0" w:beforeAutospacing="false" w:after="0" w:afterLines="0" w:afterAutospacing="false" w:line="360" w:lineRule="auto"/>
        <w:ind/>
        <w:jc w:val="left"/>
        <w:rPr>
          <w:rFonts w:ascii="Times New Roman" w:eastAsia="黑体"/>
          <w:sz w:val="32"/>
          <w:szCs w:val="32"/>
        </w:rPr>
      </w:pPr>
      <w:r>
        <w:rPr>
          <w:rFonts w:ascii="Times New Roman" w:eastAsia="黑体"/>
          <w:b w:val="false"/>
          <w:sz w:val="32"/>
          <w:szCs w:val="32"/>
        </w:rPr>
        <w:t>第一部分   </w:t>
      </w:r>
      <w:r>
        <w:rPr>
          <w:rFonts w:ascii="Times New Roman" w:eastAsia="黑体"/>
          <w:b w:val="false"/>
          <w:sz w:val="32"/>
          <w:szCs w:val="32"/>
        </w:rPr>
        <w:t>单位</w:t>
      </w:r>
      <w:r>
        <w:rPr>
          <w:rFonts w:ascii="Times New Roman" w:eastAsia="黑体"/>
          <w:b w:val="false"/>
          <w:sz w:val="32"/>
          <w:szCs w:val="32"/>
        </w:rPr>
        <w:t>概况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一、</w:t>
      </w:r>
      <w:r>
        <w:rPr>
          <w:rFonts w:ascii="Times New Roman" w:eastAsia="仿宋_GB2312"/>
          <w:b w:val="false"/>
          <w:sz w:val="32"/>
          <w:szCs w:val="32"/>
        </w:rPr>
        <w:t>单位</w:t>
      </w:r>
      <w:r>
        <w:rPr>
          <w:rFonts w:ascii="Times New Roman" w:eastAsia="仿宋_GB2312"/>
          <w:b w:val="false"/>
          <w:sz w:val="32"/>
          <w:szCs w:val="32"/>
        </w:rPr>
        <w:t>职责</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二、机构设置</w:t>
      </w:r>
    </w:p>
    <w:p>
      <w:pPr>
        <w:widowControl w:val="true"/>
        <w:spacing w:before="0" w:beforeLines="0" w:beforeAutospacing="false" w:after="0" w:afterLines="0" w:afterAutospacing="false" w:line="360" w:lineRule="auto"/>
        <w:ind/>
        <w:jc w:val="left"/>
        <w:outlineLvl w:val="0"/>
        <w:rPr>
          <w:rFonts w:ascii="Times New Roman" w:eastAsia="黑体"/>
          <w:sz w:val="32"/>
          <w:szCs w:val="32"/>
        </w:rPr>
      </w:pPr>
      <w:r>
        <w:rPr>
          <w:rFonts w:ascii="Times New Roman" w:eastAsia="黑体"/>
          <w:b w:val="false"/>
          <w:sz w:val="32"/>
          <w:szCs w:val="32"/>
        </w:rPr>
        <w:t>第二部分   2024年度部门决算报表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一、收入支出决算总表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二、收入决算表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三、支出决算表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四、财政拨款收入支出决算总表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五、一般公共预算财政拨款支出决算表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六、一般公共预算财政拨款基本支出决算明细表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七、政府性基金预算财政拨款收入支出决算表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八、国有资本经营预算财政拨款支出决算表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九、财政拨款“三公”经费支出决算表</w:t>
      </w:r>
    </w:p>
    <w:p>
      <w:pPr>
        <w:widowControl w:val="true"/>
        <w:spacing w:before="0" w:beforeLines="0" w:beforeAutospacing="false" w:after="0" w:afterLines="0" w:afterAutospacing="false" w:line="360" w:lineRule="auto"/>
        <w:ind/>
        <w:jc w:val="left"/>
        <w:rPr>
          <w:rFonts w:ascii="Times New Roman" w:eastAsia="黑体"/>
          <w:sz w:val="32"/>
          <w:szCs w:val="32"/>
        </w:rPr>
      </w:pPr>
      <w:r>
        <w:rPr>
          <w:rFonts w:ascii="Times New Roman" w:eastAsia="黑体"/>
          <w:b w:val="false"/>
          <w:sz w:val="32"/>
          <w:szCs w:val="32"/>
        </w:rPr>
        <w:t>第三部分   2024年度部门决算情况说明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四、财政拨款收入支出决算总体情况说明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五、财政拨款“三公”经费支出决算情况说明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六、机关运行经费支出说明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七、政府采购支出说明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八、国有资产占用情况说明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九、关于</w:t>
      </w:r>
      <w:r>
        <w:rPr>
          <w:rFonts w:ascii="Times New Roman" w:eastAsia="仿宋_GB2312"/>
          <w:b w:val="false"/>
          <w:sz w:val="32"/>
          <w:szCs w:val="32"/>
        </w:rPr>
        <w:t>2024</w:t>
      </w:r>
      <w:r>
        <w:rPr>
          <w:rFonts w:ascii="Times New Roman" w:eastAsia="仿宋_GB2312"/>
          <w:b w:val="false"/>
          <w:sz w:val="32"/>
          <w:szCs w:val="32"/>
        </w:rPr>
        <w:t>年度绩效评价情况的说明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十、其他需要说明的情况</w:t>
      </w:r>
    </w:p>
    <w:p>
      <w:pPr>
        <w:widowControl w:val="true"/>
        <w:spacing w:before="0" w:beforeLines="0" w:beforeAutospacing="false" w:after="0" w:afterLines="0" w:afterAutospacing="false" w:line="360" w:lineRule="auto"/>
        <w:ind/>
        <w:jc w:val="left"/>
        <w:rPr>
          <w:rFonts w:ascii="Times New Roman" w:eastAsia="黑体"/>
          <w:sz w:val="32"/>
          <w:szCs w:val="32"/>
        </w:rPr>
      </w:pPr>
      <w:r>
        <w:rPr>
          <w:rFonts w:ascii="Times New Roman" w:eastAsia="黑体"/>
          <w:b w:val="false"/>
          <w:sz w:val="32"/>
          <w:szCs w:val="32"/>
        </w:rPr>
        <w:t>第四部分   名词解释</w:t>
      </w:r>
    </w:p>
    <w:p w14:paraId="7D901DE1">
      <w:pPr>
        <w:widowControl/>
        <w:spacing w:after="160" w:line="580" w:lineRule="exact"/>
        <w:rPr>
          <w:rFonts w:hint="eastAsia" w:ascii="Times New Roman" w:hAnsi="Times New Roman" w:eastAsia="黑体" w:cs="Times New Roman"/>
          <w:sz w:val="32"/>
          <w:szCs w:val="32"/>
          <w:lang w:val="en-US" w:eastAsia="zh-CN"/>
        </w:rPr>
        <w:sectPr>
          <w:headerReference w:type="first" r:id="rId5"/>
          <w:footerReference w:type="first" r:id="rId7"/>
          <w:headerReference w:type="default" r:id="rId4"/>
          <w:footerReference w:type="default" r:id="rId6"/>
          <w:footerReference w:type="default" r:id="rId21"/>
          <w:pgSz w:w="11906" w:h="16838"/>
          <w:pgMar w:top="1474" w:right="1531" w:bottom="1474" w:left="1531" w:header="851" w:footer="992" w:gutter="0"/>
          <w:pgBorders>
            <w:top w:val="none" w:sz="0" w:space="0"/>
            <w:left w:val="none" w:sz="0" w:space="0"/>
            <w:bottom w:val="none" w:sz="0" w:space="0"/>
            <w:right w:val="none" w:sz="0" w:space="0"/>
          </w:pgBorders>
          <w:pgNumType/>
          <w:cols w:space="0" w:num="1"/>
          <w:titlePg/>
          <w:docGrid w:type="lines" w:linePitch="312" w:charSpace="0"/>
        </w:sectPr>
      </w:pPr>
    </w:p>
    <w:p>
      <w:pPr>
        <w:widowControl w:val="true"/>
        <w:spacing w:before="0" w:beforeLines="0" w:beforeAutospacing="false" w:after="0" w:afterLines="0" w:afterAutospacing="false" w:line="360" w:lineRule="auto"/>
        <w:ind/>
        <w:jc w:val="center"/>
        <w:outlineLvl w:val="0"/>
        <w:rPr>
          <w:rFonts w:ascii="Times New Roman" w:eastAsia="黑体"/>
          <w:sz w:val="44"/>
          <w:szCs w:val="44"/>
        </w:rPr>
      </w:pPr>
      <w:r>
        <w:rPr>
          <w:rFonts w:ascii="Times New Roman" w:eastAsia="黑体"/>
          <w:b w:val="false"/>
          <w:sz w:val="44"/>
          <w:szCs w:val="44"/>
        </w:rPr>
        <w:t>第一部分   </w:t>
      </w:r>
      <w:r>
        <w:rPr>
          <w:rFonts w:ascii="Times New Roman" w:eastAsia="黑体"/>
          <w:b w:val="false"/>
          <w:sz w:val="44"/>
          <w:szCs w:val="44"/>
        </w:rPr>
        <w:t>单位</w:t>
      </w:r>
      <w:r>
        <w:rPr>
          <w:rFonts w:ascii="Times New Roman" w:eastAsia="黑体"/>
          <w:b w:val="false"/>
          <w:sz w:val="44"/>
          <w:szCs w:val="44"/>
        </w:rPr>
        <w:t>概况</w:t>
      </w:r>
    </w:p>
    <w:p>
      <w:pPr>
        <w:widowControl w:val="true"/>
        <w:spacing w:before="0" w:beforeLines="0" w:beforeAutospacing="false" w:after="0" w:afterLines="0" w:afterAutospacing="false" w:line="360" w:lineRule="auto"/>
        <w:ind/>
        <w:jc w:val="left"/>
        <w:outlineLvl w:val="1"/>
        <w:rPr>
          <w:rFonts w:ascii="Times New Roman" w:eastAsia="黑体"/>
          <w:sz w:val="32"/>
          <w:szCs w:val="32"/>
        </w:rPr>
      </w:pPr>
      <w:r>
        <w:rPr>
          <w:rFonts w:ascii="Times New Roman" w:eastAsia="黑体"/>
          <w:b w:val="false"/>
          <w:sz w:val="32"/>
          <w:szCs w:val="32"/>
        </w:rPr>
        <w:t>一、</w:t>
      </w:r>
      <w:r>
        <w:rPr>
          <w:rFonts w:ascii="Times New Roman" w:eastAsia="黑体"/>
          <w:b w:val="false"/>
          <w:sz w:val="32"/>
          <w:szCs w:val="32"/>
        </w:rPr>
        <w:t>单位</w:t>
      </w:r>
      <w:r>
        <w:rPr>
          <w:rFonts w:ascii="Times New Roman" w:eastAsia="黑体"/>
          <w:b w:val="false"/>
          <w:sz w:val="32"/>
          <w:szCs w:val="32"/>
        </w:rPr>
        <w:t>职责</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   遵化市卫生学校为市卫生健康局所属公益二类事业单位，机构规格相当于股级，核定人员编制6名，其中单位领导职数一正一副，经费形式为财政性资金保证，主要职责：负责卫生计生专业技术人员的继续医学教育和乡村医学的培训，负责卫生和计生系统的常规培训，以及主管部门交付的其他培训等工作。</w:t>
      </w:r>
    </w:p>
    <w:p>
      <w:pPr>
        <w:widowControl w:val="true"/>
        <w:spacing w:before="0" w:beforeLines="0" w:beforeAutospacing="false" w:after="0" w:afterLines="0" w:afterAutospacing="false" w:line="360" w:lineRule="auto"/>
        <w:ind/>
        <w:jc w:val="left"/>
        <w:outlineLvl w:val="1"/>
        <w:rPr>
          <w:rFonts w:ascii="Times New Roman" w:eastAsia="黑体"/>
          <w:sz w:val="32"/>
          <w:szCs w:val="32"/>
        </w:rPr>
      </w:pPr>
      <w:r>
        <w:rPr>
          <w:rFonts w:ascii="Times New Roman" w:eastAsia="黑体"/>
          <w:b w:val="false"/>
          <w:sz w:val="32"/>
          <w:szCs w:val="32"/>
        </w:rPr>
        <w:t>二、机构设置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从决算编报单位构成看，纳入</w:t>
      </w:r>
      <w:r>
        <w:rPr>
          <w:rFonts w:ascii="Times New Roman" w:eastAsia="仿宋_GB2312"/>
          <w:b w:val="false"/>
          <w:sz w:val="32"/>
          <w:szCs w:val="32"/>
        </w:rPr>
        <w:t>2024</w:t>
      </w:r>
      <w:r>
        <w:rPr>
          <w:rFonts w:ascii="Times New Roman" w:eastAsia="仿宋_GB2312"/>
          <w:b w:val="false"/>
          <w:sz w:val="32"/>
          <w:szCs w:val="32"/>
        </w:rPr>
        <w:t>年度本部门决算汇编范围的独立核算单位（以下简称“单位”）共 </w:t>
      </w:r>
      <w:r>
        <w:rPr>
          <w:rFonts w:ascii="Times New Roman" w:eastAsia="仿宋_GB2312"/>
          <w:b w:val="false"/>
          <w:sz w:val="32"/>
          <w:szCs w:val="32"/>
        </w:rPr>
        <w:t>1</w:t>
      </w:r>
      <w:r>
        <w:rPr>
          <w:rFonts w:ascii="Times New Roman" w:eastAsia="仿宋_GB2312"/>
          <w:b w:val="false"/>
          <w:sz w:val="32"/>
          <w:szCs w:val="32"/>
        </w:rPr>
        <w:t>个，具体情况如下：</w:t>
      </w:r>
    </w:p>
    <w:tbl>
      <w:tblPr>
        <w:tblStyle w:val="11"/>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14:paraId="2EA3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14:paraId="1DE7739F">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
              <w:t>序号</w:t>
            </w:r>
          </w:p>
        </w:tc>
        <w:tc>
          <w:tcPr>
            <w:tcW w:w="3485" w:type="dxa"/>
            <w:vAlign w:val="center"/>
          </w:tcPr>
          <w:p w14:paraId="72227383">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
              <w:t>单位名称</w:t>
            </w:r>
          </w:p>
        </w:tc>
        <w:tc>
          <w:tcPr>
            <w:tcW w:w="2445" w:type="dxa"/>
            <w:vAlign w:val="center"/>
          </w:tcPr>
          <w:p w14:paraId="28DD6DE6">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
              <w:t>单位基本性质</w:t>
            </w:r>
          </w:p>
        </w:tc>
        <w:tc>
          <w:tcPr>
            <w:tcW w:w="2665" w:type="dxa"/>
            <w:vAlign w:val="center"/>
          </w:tcPr>
          <w:p w14:paraId="7DF97AAD">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
              <w:t>经费形式</w:t>
            </w:r>
          </w:p>
        </w:tc>
      </w:tr>
      <w:tr w14:paraId="1600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6EB8109F">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
              <w:t>1</w:t>
            </w:r>
          </w:p>
        </w:tc>
        <w:tc>
          <w:tcPr>
            <w:tcW w:w="3485" w:type="dxa"/>
          </w:tcPr>
          <w:p w14:paraId="3E1DE48C">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
              <w:t>遵化市卫生学校</w:t>
            </w:r>
          </w:p>
        </w:tc>
        <w:tc>
          <w:tcPr>
            <w:tcW w:w="2445" w:type="dxa"/>
          </w:tcPr>
          <w:p w14:paraId="2E443189">
            <w:pPr>
              <w:spacing w:line="560" w:lineRule="exact"/>
              <w:jc w:val="center"/>
              <w:rPr>
                <w:rFonts w:ascii="仿宋_GB2312" w:hAnsi="Calibri" w:eastAsia="仿宋_GB2312" w:cs="ArialUnicodeMS"/>
                <w:kern w:val="0"/>
                <w:sz w:val="28"/>
                <w:szCs w:val="28"/>
              </w:rPr>
            </w:pPr>
          </w:p>
        </w:tc>
        <w:tc>
          <w:tcPr>
            <w:tcW w:w="2665" w:type="dxa"/>
          </w:tcPr>
          <w:p w14:paraId="3FEF84E0">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
              <w:t>全额</w:t>
            </w:r>
          </w:p>
        </w:tc>
      </w:tr>
    </w:tbl>
    <w:p w14:paraId="3AB629F3">
      <w:pPr>
        <w:rPr>
          <w:rFonts w:hint="eastAsia" w:ascii="Times New Roman" w:hAnsi="Times New Roman" w:eastAsia="黑体" w:cs="Times New Roman"/>
          <w:sz w:val="32"/>
          <w:szCs w:val="32"/>
          <w:highlight w:val="yellow"/>
        </w:rPr>
      </w:pPr>
      <w:r>
        <w:rPr>
          <w:rFonts w:hint="eastAsia" w:ascii="Times New Roman" w:hAnsi="Times New Roman" w:eastAsia="黑体" w:cs="Times New Roman"/>
          <w:sz w:val="32"/>
          <w:szCs w:val="32"/>
          <w:highlight w:val="yellow"/>
        </w:rPr>
        <w:br w:type="page"/>
      </w:r>
    </w:p>
    <w:p>
      <w:pPr>
        <w:widowControl w:val="true"/>
        <w:spacing w:before="0" w:beforeLines="0" w:beforeAutospacing="false" w:after="0" w:afterLines="0" w:afterAutospacing="false" w:line="360" w:lineRule="auto"/>
        <w:ind/>
        <w:jc w:val="center"/>
        <w:outlineLvl w:val="0"/>
        <w:rPr>
          <w:rFonts w:ascii="Times New Roman" w:eastAsia="黑体"/>
          <w:sz w:val="44"/>
          <w:szCs w:val="44"/>
        </w:rPr>
      </w:pPr>
      <w:r>
        <w:rPr>
          <w:rFonts w:ascii="Times New Roman" w:eastAsia="黑体"/>
          <w:b w:val="false"/>
          <w:sz w:val="44"/>
          <w:szCs w:val="44"/>
        </w:rPr>
        <w:t>第二部分   </w:t>
      </w:r>
      <w:r>
        <w:rPr>
          <w:rFonts w:ascii="Times New Roman" w:eastAsia="仿宋_GB2312"/>
          <w:b w:val="false"/>
          <w:sz w:val="44"/>
          <w:szCs w:val="44"/>
        </w:rPr>
        <w:t>2024</w:t>
      </w:r>
      <w:r>
        <w:rPr>
          <w:rFonts w:ascii="Times New Roman" w:eastAsia="黑体"/>
          <w:b w:val="false"/>
          <w:sz w:val="44"/>
          <w:szCs w:val="44"/>
        </w:rPr>
        <w:t>年度部门决算表</w:t>
      </w:r>
    </w:p>
    <w:tbl>
      <w:tblPr>
        <w:tblStyle w:val="11"/>
        <w:tblW w:w="7250" w:type="pct"/>
        <w:tblInd w:w="-1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6"/>
        <w:gridCol w:w="624"/>
        <w:gridCol w:w="611"/>
        <w:gridCol w:w="1317"/>
        <w:gridCol w:w="1628"/>
        <w:gridCol w:w="1547"/>
        <w:gridCol w:w="624"/>
        <w:gridCol w:w="1928"/>
        <w:gridCol w:w="34"/>
      </w:tblGrid>
      <w:tr w14:paraId="0DA60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61" w:hRule="atLeast"/>
        </w:trPr>
        <w:tc>
          <w:tcPr>
            <w:tcW w:w="4985" w:type="pct"/>
            <w:gridSpan w:val="8"/>
            <w:tcBorders>
              <w:top w:val="nil"/>
              <w:left w:val="nil"/>
              <w:bottom w:val="nil"/>
              <w:right w:val="nil"/>
            </w:tcBorders>
            <w:noWrap/>
            <w:vAlign w:val="bottom"/>
          </w:tcPr>
          <w:p w14:paraId="59499F7A">
            <w:pPr>
              <w:keepNext w:val="false"/>
              <w:keepLines w:val="false"/>
              <w:widowControl/>
              <w:suppressLineNumbers w:val="false"/>
              <w:jc w:val="center"/>
              <w:textAlignment w:val="bottom"/>
              <w:rPr>
                <w:rFonts w:hint="eastAsia" w:ascii="宋体" w:hAnsi="宋体" w:eastAsia="宋体" w:cs="宋体"/>
                <w:i w:val="false"/>
                <w:iCs w:val="false"/>
                <w:color w:val="000000"/>
                <w:sz w:val="20"/>
                <w:szCs w:val="20"/>
                <w:highlight w:val="none"/>
                <w:u w:val="none"/>
              </w:rPr>
            </w:pPr>
            <w:r>
              <w:rPr>
                <w:rFonts w:hint="eastAsia" w:ascii="方正仿宋_GB2312" w:hAnsi="方正仿宋_GB2312" w:eastAsia="方正仿宋_GB2312" w:cs="方正仿宋_GB2312"/>
                <w:b w:val="false"/>
                <w:bCs/>
                <w:color w:val="auto"/>
                <w:kern w:val="0"/>
                <w:sz w:val="32"/>
                <w:szCs w:val="32"/>
                <w:highlight w:val="none"/>
                <w:lang w:val="en-US" w:eastAsia="zh-CN"/>
              </w:rPr>
              <w:t/>
              <w:t>收入支出决算总表</w:t>
            </w:r>
          </w:p>
        </w:tc>
      </w:tr>
      <w:tr w14:paraId="41CE8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7" w:hRule="atLeast"/>
        </w:trPr>
        <w:tc>
          <w:tcPr>
            <w:tcW w:w="4985" w:type="pct"/>
            <w:gridSpan w:val="8"/>
            <w:tcBorders>
              <w:top w:val="nil"/>
              <w:left w:val="nil"/>
              <w:bottom w:val="nil"/>
              <w:right w:val="nil"/>
            </w:tcBorders>
            <w:noWrap/>
            <w:vAlign w:val="bottom"/>
          </w:tcPr>
          <w:p w14:paraId="35F9288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xml:space="preserve"/>
              <w:t xml:space="preserve"> 公开</w:t>
            </w:r>
            <w:r>
              <w:rPr>
                <w:rFonts w:hint="eastAsia" w:ascii="Times New Roman" w:hAnsi="Times New Roman" w:eastAsia="宋体" w:cs="Times New Roman"/>
                <w:i w:val="false"/>
                <w:iCs w:val="false"/>
                <w:color w:val="000000"/>
                <w:sz w:val="20"/>
                <w:szCs w:val="20"/>
                <w:highlight w:val="none"/>
                <w:u w:val="none"/>
                <w:lang w:val="en-US" w:eastAsia="zh-CN"/>
              </w:rPr>
              <w:t/>
              <w:t>01</w:t>
            </w: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表</w:t>
            </w:r>
          </w:p>
        </w:tc>
      </w:tr>
      <w:tr w14:paraId="6A3F3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1" w:hRule="atLeast"/>
        </w:trPr>
        <w:tc>
          <w:tcPr>
            <w:tcW w:w="1964" w:type="pct"/>
            <w:gridSpan w:val="3"/>
            <w:tcBorders>
              <w:top w:val="nil"/>
              <w:left w:val="nil"/>
              <w:bottom w:val="single" w:color="auto" w:sz="4" w:space="0"/>
              <w:right w:val="nil"/>
            </w:tcBorders>
            <w:noWrap/>
            <w:vAlign w:val="bottom"/>
          </w:tcPr>
          <w:p w14:paraId="64773C9C">
            <w:pPr>
              <w:jc w:val="both"/>
              <w:rPr>
                <w:rFonts w:hint="eastAsia" w:ascii="宋体" w:hAnsi="宋体" w:eastAsia="宋体" w:cs="宋体"/>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部门（单位）：遵化市卫生学校</w:t>
            </w:r>
          </w:p>
        </w:tc>
        <w:tc>
          <w:tcPr>
            <w:tcW w:w="1262" w:type="pct"/>
            <w:gridSpan w:val="2"/>
            <w:tcBorders>
              <w:top w:val="nil"/>
              <w:left w:val="nil"/>
              <w:bottom w:val="single" w:color="auto" w:sz="4" w:space="0"/>
              <w:right w:val="nil"/>
            </w:tcBorders>
            <w:noWrap/>
            <w:vAlign w:val="bottom"/>
          </w:tcPr>
          <w:p w14:paraId="639086C5">
            <w:pPr>
              <w:jc w:val="center"/>
              <w:rPr>
                <w:rFonts w:hint="default" w:ascii="宋体" w:hAnsi="宋体" w:eastAsia="宋体" w:cs="宋体"/>
                <w:i w:val="false"/>
                <w:iCs w:val="false"/>
                <w:color w:val="000000"/>
                <w:kern w:val="0"/>
                <w:sz w:val="20"/>
                <w:szCs w:val="20"/>
                <w:highlight w:val="none"/>
                <w:u w:val="none"/>
                <w:lang w:val="en-US" w:eastAsia="zh-CN" w:bidi="ar"/>
              </w:rPr>
            </w:pPr>
            <w:r>
              <w:rPr>
                <w:rFonts w:hint="eastAsia" w:ascii="Times New Roman" w:hAnsi="Times New Roman" w:eastAsia="宋体" w:cs="Times New Roman"/>
                <w:i w:val="false"/>
                <w:iCs w:val="false"/>
                <w:color w:val="000000"/>
                <w:sz w:val="20"/>
                <w:szCs w:val="20"/>
                <w:highlight w:val="none"/>
                <w:u w:val="none"/>
                <w:lang w:val="en-US" w:eastAsia="zh-CN"/>
              </w:rPr>
              <w:t/>
              <w:t>2024</w:t>
            </w: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年度</w:t>
            </w:r>
          </w:p>
        </w:tc>
        <w:tc>
          <w:tcPr>
            <w:tcW w:w="1757" w:type="pct"/>
            <w:gridSpan w:val="3"/>
            <w:tcBorders>
              <w:top w:val="nil"/>
              <w:left w:val="nil"/>
              <w:bottom w:val="single" w:color="auto" w:sz="4" w:space="0"/>
              <w:right w:val="nil"/>
            </w:tcBorders>
            <w:noWrap/>
            <w:vAlign w:val="bottom"/>
          </w:tcPr>
          <w:p w14:paraId="4A0862C1">
            <w:pPr>
              <w:jc w:val="right"/>
              <w:rPr>
                <w:rFonts w:hint="default" w:ascii="宋体" w:hAnsi="宋体" w:eastAsia="宋体" w:cs="宋体"/>
                <w:i w:val="false"/>
                <w:iCs w:val="false"/>
                <w:color w:val="000000"/>
                <w:kern w:val="0"/>
                <w:sz w:val="20"/>
                <w:szCs w:val="20"/>
                <w:highlight w:val="none"/>
                <w:u w:val="none"/>
                <w:lang w:val="en-US" w:eastAsia="zh-CN" w:bidi="ar"/>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金额单位：万元</w:t>
            </w:r>
          </w:p>
        </w:tc>
      </w:tr>
      <w:tr w14:paraId="36544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544" w:hRule="atLeast"/>
        </w:trPr>
        <w:tc>
          <w:tcPr>
            <w:tcW w:w="2529" w:type="pct"/>
            <w:gridSpan w:val="4"/>
            <w:tcBorders>
              <w:top w:val="single" w:color="auto" w:sz="4" w:space="0"/>
              <w:left w:val="single" w:color="000000" w:sz="4" w:space="0"/>
              <w:bottom w:val="single" w:color="000000" w:sz="4" w:space="0"/>
              <w:right w:val="single" w:color="000000" w:sz="4" w:space="0"/>
            </w:tcBorders>
            <w:noWrap/>
            <w:vAlign w:val="center"/>
          </w:tcPr>
          <w:p w14:paraId="4F2C6EB5">
            <w:pPr>
              <w:keepNext w:val="false"/>
              <w:keepLines w:val="false"/>
              <w:widowControl/>
              <w:suppressLineNumbers w:val="false"/>
              <w:jc w:val="center"/>
              <w:textAlignment w:val="center"/>
              <w:rPr>
                <w:rFonts w:hint="eastAsia" w:ascii="宋体" w:hAnsi="宋体" w:eastAsia="宋体" w:cs="宋体"/>
                <w:i w:val="false"/>
                <w:iCs w:val="false"/>
                <w:color w:val="000000"/>
                <w:sz w:val="20"/>
                <w:szCs w:val="20"/>
                <w:highlight w:val="none"/>
                <w:u w:val="none"/>
              </w:rPr>
            </w:pPr>
            <w:r>
              <w:rPr>
                <w:rFonts w:hint="eastAsia" w:ascii="宋体" w:hAnsi="宋体" w:eastAsia="宋体" w:cs="宋体"/>
                <w:i w:val="false"/>
                <w:iCs w:val="false"/>
                <w:color w:val="000000"/>
                <w:kern w:val="0"/>
                <w:sz w:val="20"/>
                <w:szCs w:val="20"/>
                <w:highlight w:val="none"/>
                <w:u w:val="none"/>
                <w:lang w:val="en-US" w:eastAsia="zh-CN" w:bidi="ar"/>
              </w:rPr>
              <w:t/>
              <w:t>收入</w:t>
            </w:r>
          </w:p>
        </w:tc>
        <w:tc>
          <w:tcPr>
            <w:tcW w:w="2456" w:type="pct"/>
            <w:gridSpan w:val="4"/>
            <w:tcBorders>
              <w:top w:val="single" w:color="auto" w:sz="4" w:space="0"/>
              <w:left w:val="nil"/>
              <w:bottom w:val="single" w:color="000000" w:sz="4" w:space="0"/>
              <w:right w:val="single" w:color="000000" w:sz="4" w:space="0"/>
            </w:tcBorders>
            <w:noWrap/>
            <w:vAlign w:val="center"/>
          </w:tcPr>
          <w:p w14:paraId="679C14AC">
            <w:pPr>
              <w:keepNext w:val="false"/>
              <w:keepLines w:val="false"/>
              <w:widowControl/>
              <w:suppressLineNumbers w:val="false"/>
              <w:jc w:val="center"/>
              <w:textAlignment w:val="center"/>
              <w:rPr>
                <w:rFonts w:hint="eastAsia" w:ascii="宋体" w:hAnsi="宋体" w:eastAsia="宋体" w:cs="宋体"/>
                <w:i w:val="false"/>
                <w:iCs w:val="false"/>
                <w:color w:val="000000"/>
                <w:sz w:val="20"/>
                <w:szCs w:val="20"/>
                <w:highlight w:val="none"/>
                <w:u w:val="none"/>
              </w:rPr>
            </w:pPr>
            <w:r>
              <w:rPr>
                <w:rFonts w:hint="eastAsia" w:ascii="宋体" w:hAnsi="宋体" w:eastAsia="宋体" w:cs="宋体"/>
                <w:i w:val="false"/>
                <w:iCs w:val="false"/>
                <w:color w:val="000000"/>
                <w:kern w:val="0"/>
                <w:sz w:val="20"/>
                <w:szCs w:val="20"/>
                <w:highlight w:val="none"/>
                <w:u w:val="none"/>
                <w:lang w:val="en-US" w:eastAsia="zh-CN" w:bidi="ar"/>
              </w:rPr>
              <w:t/>
              <w:t>支出</w:t>
            </w:r>
          </w:p>
        </w:tc>
      </w:tr>
      <w:tr w14:paraId="62455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14:paraId="20AFAA0E">
            <w:pPr>
              <w:keepNext w:val="false"/>
              <w:keepLines w:val="false"/>
              <w:widowControl/>
              <w:suppressLineNumbers w:val="false"/>
              <w:jc w:val="center"/>
              <w:textAlignment w:val="center"/>
              <w:rPr>
                <w:rFonts w:hint="eastAsia" w:ascii="宋体" w:hAnsi="宋体" w:eastAsia="宋体" w:cs="宋体"/>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项目</w:t>
            </w:r>
          </w:p>
        </w:tc>
        <w:tc>
          <w:tcPr>
            <w:tcW w:w="267" w:type="pct"/>
            <w:tcBorders>
              <w:top w:val="nil"/>
              <w:left w:val="nil"/>
              <w:bottom w:val="single" w:color="000000" w:sz="4" w:space="0"/>
              <w:right w:val="single" w:color="000000" w:sz="4" w:space="0"/>
            </w:tcBorders>
            <w:noWrap/>
            <w:vAlign w:val="center"/>
          </w:tcPr>
          <w:p w14:paraId="739721C3">
            <w:pPr>
              <w:keepNext w:val="false"/>
              <w:keepLines w:val="false"/>
              <w:widowControl/>
              <w:suppressLineNumbers w:val="false"/>
              <w:jc w:val="center"/>
              <w:textAlignment w:val="center"/>
              <w:rPr>
                <w:rFonts w:hint="eastAsia" w:ascii="宋体" w:hAnsi="宋体" w:eastAsia="宋体" w:cs="宋体"/>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行次</w:t>
            </w:r>
          </w:p>
        </w:tc>
        <w:tc>
          <w:tcPr>
            <w:tcW w:w="826" w:type="pct"/>
            <w:gridSpan w:val="2"/>
            <w:tcBorders>
              <w:top w:val="nil"/>
              <w:left w:val="nil"/>
              <w:bottom w:val="single" w:color="000000" w:sz="4" w:space="0"/>
              <w:right w:val="single" w:color="000000" w:sz="4" w:space="0"/>
            </w:tcBorders>
            <w:noWrap/>
            <w:vAlign w:val="center"/>
          </w:tcPr>
          <w:p w14:paraId="5A45BDE6">
            <w:pPr>
              <w:keepNext w:val="false"/>
              <w:keepLines w:val="false"/>
              <w:widowControl/>
              <w:suppressLineNumbers w:val="false"/>
              <w:jc w:val="center"/>
              <w:textAlignment w:val="center"/>
              <w:rPr>
                <w:rFonts w:hint="eastAsia" w:ascii="宋体" w:hAnsi="宋体" w:eastAsia="宋体" w:cs="宋体"/>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决算数</w:t>
            </w:r>
          </w:p>
        </w:tc>
        <w:tc>
          <w:tcPr>
            <w:tcW w:w="1361" w:type="pct"/>
            <w:gridSpan w:val="2"/>
            <w:tcBorders>
              <w:top w:val="nil"/>
              <w:left w:val="nil"/>
              <w:bottom w:val="single" w:color="000000" w:sz="4" w:space="0"/>
              <w:right w:val="single" w:color="000000" w:sz="4" w:space="0"/>
            </w:tcBorders>
            <w:noWrap/>
            <w:vAlign w:val="center"/>
          </w:tcPr>
          <w:p w14:paraId="43CDC9F3">
            <w:pPr>
              <w:keepNext w:val="false"/>
              <w:keepLines w:val="false"/>
              <w:widowControl/>
              <w:suppressLineNumbers w:val="false"/>
              <w:jc w:val="center"/>
              <w:textAlignment w:val="center"/>
              <w:rPr>
                <w:rFonts w:hint="eastAsia" w:ascii="宋体" w:hAnsi="宋体" w:eastAsia="宋体" w:cs="宋体"/>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项目</w:t>
            </w:r>
          </w:p>
        </w:tc>
        <w:tc>
          <w:tcPr>
            <w:tcW w:w="267" w:type="pct"/>
            <w:tcBorders>
              <w:top w:val="nil"/>
              <w:left w:val="nil"/>
              <w:bottom w:val="single" w:color="000000" w:sz="4" w:space="0"/>
              <w:right w:val="single" w:color="000000" w:sz="4" w:space="0"/>
            </w:tcBorders>
            <w:noWrap/>
            <w:vAlign w:val="center"/>
          </w:tcPr>
          <w:p w14:paraId="0AB02734">
            <w:pPr>
              <w:keepNext w:val="false"/>
              <w:keepLines w:val="false"/>
              <w:widowControl/>
              <w:suppressLineNumbers w:val="false"/>
              <w:jc w:val="center"/>
              <w:textAlignment w:val="center"/>
              <w:rPr>
                <w:rFonts w:hint="eastAsia" w:ascii="宋体" w:hAnsi="宋体" w:eastAsia="宋体" w:cs="宋体"/>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行次</w:t>
            </w:r>
          </w:p>
        </w:tc>
        <w:tc>
          <w:tcPr>
            <w:tcW w:w="826" w:type="pct"/>
            <w:tcBorders>
              <w:top w:val="nil"/>
              <w:left w:val="nil"/>
              <w:bottom w:val="single" w:color="000000" w:sz="4" w:space="0"/>
              <w:right w:val="single" w:color="000000" w:sz="4" w:space="0"/>
            </w:tcBorders>
            <w:noWrap/>
            <w:vAlign w:val="center"/>
          </w:tcPr>
          <w:p w14:paraId="3D4173C6">
            <w:pPr>
              <w:keepNext w:val="false"/>
              <w:keepLines w:val="false"/>
              <w:widowControl/>
              <w:suppressLineNumbers w:val="false"/>
              <w:jc w:val="center"/>
              <w:textAlignment w:val="center"/>
              <w:rPr>
                <w:rFonts w:hint="eastAsia" w:ascii="宋体" w:hAnsi="宋体" w:eastAsia="宋体" w:cs="宋体"/>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决算数</w:t>
            </w:r>
          </w:p>
        </w:tc>
      </w:tr>
      <w:tr w14:paraId="767E3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70206D7">
            <w:pPr>
              <w:keepNext w:val="false"/>
              <w:keepLines w:val="false"/>
              <w:widowControl/>
              <w:suppressLineNumbers w:val="false"/>
              <w:jc w:val="center"/>
              <w:textAlignment w:val="center"/>
              <w:rPr>
                <w:rFonts w:hint="eastAsia" w:ascii="宋体" w:hAnsi="宋体" w:eastAsia="宋体" w:cs="宋体"/>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栏次</w:t>
            </w:r>
          </w:p>
        </w:tc>
        <w:tc>
          <w:tcPr>
            <w:tcW w:w="267" w:type="pct"/>
            <w:tcBorders>
              <w:top w:val="nil"/>
              <w:left w:val="nil"/>
              <w:bottom w:val="single" w:color="000000" w:sz="4" w:space="0"/>
              <w:right w:val="single" w:color="000000" w:sz="4" w:space="0"/>
            </w:tcBorders>
            <w:noWrap/>
            <w:vAlign w:val="center"/>
          </w:tcPr>
          <w:p w14:paraId="0A69B486">
            <w:pPr>
              <w:jc w:val="center"/>
              <w:rPr>
                <w:rFonts w:hint="eastAsia" w:ascii="宋体" w:hAnsi="宋体" w:eastAsia="宋体" w:cs="宋体"/>
                <w:i w:val="false"/>
                <w:iCs w:val="false"/>
                <w:color w:val="000000"/>
                <w:sz w:val="20"/>
                <w:szCs w:val="20"/>
                <w:highlight w:val="none"/>
                <w:u w:val="none"/>
              </w:rPr>
            </w:pPr>
          </w:p>
        </w:tc>
        <w:tc>
          <w:tcPr>
            <w:tcW w:w="826" w:type="pct"/>
            <w:gridSpan w:val="2"/>
            <w:tcBorders>
              <w:top w:val="nil"/>
              <w:left w:val="nil"/>
              <w:bottom w:val="single" w:color="000000" w:sz="4" w:space="0"/>
              <w:right w:val="single" w:color="000000" w:sz="4" w:space="0"/>
            </w:tcBorders>
            <w:noWrap/>
            <w:vAlign w:val="center"/>
          </w:tcPr>
          <w:p w14:paraId="66744079">
            <w:pPr>
              <w:keepNext w:val="false"/>
              <w:keepLines w:val="false"/>
              <w:widowControl/>
              <w:suppressLineNumbers w:val="false"/>
              <w:jc w:val="center"/>
              <w:textAlignment w:val="center"/>
              <w:rPr>
                <w:rFonts w:hint="eastAsia" w:ascii="宋体" w:hAnsi="宋体" w:eastAsia="宋体" w:cs="宋体"/>
                <w:i w:val="false"/>
                <w:iCs w:val="false"/>
                <w:color w:val="000000"/>
                <w:sz w:val="20"/>
                <w:szCs w:val="20"/>
                <w:highlight w:val="none"/>
                <w:u w:val="none"/>
              </w:rPr>
            </w:pPr>
            <w:r>
              <w:rPr>
                <w:rFonts w:hint="eastAsia" w:ascii="Times New Roman" w:hAnsi="Times New Roman" w:eastAsia="宋体" w:cs="Times New Roman"/>
                <w:i w:val="false"/>
                <w:iCs w:val="false"/>
                <w:color w:val="000000"/>
                <w:sz w:val="20"/>
                <w:szCs w:val="20"/>
                <w:highlight w:val="none"/>
                <w:u w:val="none"/>
                <w:lang w:val="en-US" w:eastAsia="zh-CN"/>
              </w:rPr>
              <w:t/>
              <w:t>1</w:t>
            </w:r>
          </w:p>
        </w:tc>
        <w:tc>
          <w:tcPr>
            <w:tcW w:w="1361" w:type="pct"/>
            <w:gridSpan w:val="2"/>
            <w:tcBorders>
              <w:top w:val="nil"/>
              <w:left w:val="nil"/>
              <w:bottom w:val="single" w:color="000000" w:sz="4" w:space="0"/>
              <w:right w:val="single" w:color="000000" w:sz="4" w:space="0"/>
            </w:tcBorders>
            <w:noWrap/>
            <w:vAlign w:val="center"/>
          </w:tcPr>
          <w:p w14:paraId="4F12A300">
            <w:pPr>
              <w:keepNext w:val="false"/>
              <w:keepLines w:val="false"/>
              <w:widowControl/>
              <w:suppressLineNumbers w:val="false"/>
              <w:jc w:val="center"/>
              <w:textAlignment w:val="center"/>
              <w:rPr>
                <w:rFonts w:hint="eastAsia" w:ascii="宋体" w:hAnsi="宋体" w:eastAsia="宋体" w:cs="宋体"/>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栏次</w:t>
            </w:r>
          </w:p>
        </w:tc>
        <w:tc>
          <w:tcPr>
            <w:tcW w:w="267" w:type="pct"/>
            <w:tcBorders>
              <w:top w:val="nil"/>
              <w:left w:val="nil"/>
              <w:bottom w:val="single" w:color="000000" w:sz="4" w:space="0"/>
              <w:right w:val="single" w:color="000000" w:sz="4" w:space="0"/>
            </w:tcBorders>
            <w:noWrap/>
            <w:vAlign w:val="center"/>
          </w:tcPr>
          <w:p w14:paraId="1C0A704A">
            <w:pPr>
              <w:jc w:val="center"/>
              <w:rPr>
                <w:rFonts w:hint="eastAsia" w:ascii="宋体" w:hAnsi="宋体" w:eastAsia="宋体" w:cs="宋体"/>
                <w:i w:val="false"/>
                <w:iCs w:val="false"/>
                <w:color w:val="000000"/>
                <w:sz w:val="20"/>
                <w:szCs w:val="20"/>
                <w:highlight w:val="none"/>
                <w:u w:val="none"/>
              </w:rPr>
            </w:pPr>
          </w:p>
        </w:tc>
        <w:tc>
          <w:tcPr>
            <w:tcW w:w="826" w:type="pct"/>
            <w:tcBorders>
              <w:top w:val="nil"/>
              <w:left w:val="nil"/>
              <w:bottom w:val="single" w:color="000000" w:sz="4" w:space="0"/>
              <w:right w:val="single" w:color="000000" w:sz="4" w:space="0"/>
            </w:tcBorders>
            <w:noWrap/>
            <w:vAlign w:val="center"/>
          </w:tcPr>
          <w:p w14:paraId="3DB97DE6">
            <w:pPr>
              <w:keepNext w:val="false"/>
              <w:keepLines w:val="false"/>
              <w:widowControl/>
              <w:suppressLineNumbers w:val="false"/>
              <w:jc w:val="center"/>
              <w:textAlignment w:val="center"/>
              <w:rPr>
                <w:rFonts w:hint="eastAsia" w:ascii="宋体" w:hAnsi="宋体" w:eastAsia="宋体" w:cs="宋体"/>
                <w:i w:val="false"/>
                <w:iCs w:val="false"/>
                <w:color w:val="000000"/>
                <w:sz w:val="20"/>
                <w:szCs w:val="20"/>
                <w:highlight w:val="none"/>
                <w:u w:val="none"/>
              </w:rPr>
            </w:pPr>
            <w:r>
              <w:rPr>
                <w:rFonts w:hint="eastAsia" w:ascii="Times New Roman" w:hAnsi="Times New Roman" w:eastAsia="宋体" w:cs="Times New Roman"/>
                <w:i w:val="false"/>
                <w:iCs w:val="false"/>
                <w:color w:val="000000"/>
                <w:sz w:val="20"/>
                <w:szCs w:val="20"/>
                <w:highlight w:val="none"/>
                <w:u w:val="none"/>
                <w:lang w:val="en-US" w:eastAsia="zh-CN"/>
              </w:rPr>
              <w:t/>
              <w:t>2</w:t>
            </w:r>
          </w:p>
        </w:tc>
      </w:tr>
      <w:tr w14:paraId="37A36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F4F1453">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一、一般公共预算财政拨款收入</w:t>
            </w:r>
          </w:p>
        </w:tc>
        <w:tc>
          <w:tcPr>
            <w:tcW w:w="267" w:type="pct"/>
            <w:tcBorders>
              <w:top w:val="nil"/>
              <w:left w:val="nil"/>
              <w:bottom w:val="single" w:color="000000" w:sz="4" w:space="0"/>
              <w:right w:val="single" w:color="000000" w:sz="4" w:space="0"/>
            </w:tcBorders>
            <w:noWrap/>
            <w:vAlign w:val="center"/>
          </w:tcPr>
          <w:p w14:paraId="13C74EBA">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宋体" w:hAnsi="宋体" w:eastAsia="宋体" w:cs="宋体"/>
                <w:i w:val="false"/>
                <w:iCs w:val="false"/>
                <w:color w:val="000000"/>
                <w:sz w:val="20"/>
                <w:szCs w:val="20"/>
                <w:highlight w:val="none"/>
                <w:u w:val="none"/>
                <w:lang w:val="en-US" w:eastAsia="zh-CN"/>
              </w:rPr>
              <w:t/>
              <w:t>1</w:t>
            </w:r>
          </w:p>
        </w:tc>
        <w:tc>
          <w:tcPr>
            <w:tcW w:w="826" w:type="pct"/>
            <w:gridSpan w:val="2"/>
            <w:tcBorders>
              <w:top w:val="nil"/>
              <w:left w:val="nil"/>
              <w:bottom w:val="single" w:color="000000" w:sz="4" w:space="0"/>
              <w:right w:val="single" w:color="000000" w:sz="4" w:space="0"/>
            </w:tcBorders>
            <w:noWrap/>
            <w:vAlign w:val="center"/>
          </w:tcPr>
          <w:p w14:paraId="27A8B173">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60.16</w:t>
            </w:r>
          </w:p>
        </w:tc>
        <w:tc>
          <w:tcPr>
            <w:tcW w:w="1361" w:type="pct"/>
            <w:gridSpan w:val="2"/>
            <w:tcBorders>
              <w:top w:val="nil"/>
              <w:left w:val="nil"/>
              <w:bottom w:val="single" w:color="000000" w:sz="4" w:space="0"/>
              <w:right w:val="single" w:color="000000" w:sz="4" w:space="0"/>
            </w:tcBorders>
            <w:noWrap/>
            <w:vAlign w:val="center"/>
          </w:tcPr>
          <w:p w14:paraId="6042D269">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一、一般公共服务支出</w:t>
            </w:r>
          </w:p>
        </w:tc>
        <w:tc>
          <w:tcPr>
            <w:tcW w:w="267" w:type="pct"/>
            <w:tcBorders>
              <w:top w:val="nil"/>
              <w:left w:val="nil"/>
              <w:bottom w:val="single" w:color="000000" w:sz="4" w:space="0"/>
              <w:right w:val="single" w:color="000000" w:sz="4" w:space="0"/>
            </w:tcBorders>
            <w:noWrap/>
            <w:vAlign w:val="center"/>
          </w:tcPr>
          <w:p w14:paraId="1EF74D6B">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lang w:val="en-US"/>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32</w:t>
            </w:r>
          </w:p>
        </w:tc>
        <w:tc>
          <w:tcPr>
            <w:tcW w:w="826" w:type="pct"/>
            <w:tcBorders>
              <w:top w:val="nil"/>
              <w:left w:val="nil"/>
              <w:bottom w:val="single" w:color="000000" w:sz="4" w:space="0"/>
              <w:right w:val="single" w:color="000000" w:sz="4" w:space="0"/>
            </w:tcBorders>
            <w:noWrap/>
            <w:vAlign w:val="center"/>
          </w:tcPr>
          <w:p w14:paraId="3B0F137F">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02364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DDAD19A">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二、政府性基金预算财政拨款收入</w:t>
            </w:r>
          </w:p>
        </w:tc>
        <w:tc>
          <w:tcPr>
            <w:tcW w:w="267" w:type="pct"/>
            <w:tcBorders>
              <w:top w:val="nil"/>
              <w:left w:val="nil"/>
              <w:bottom w:val="single" w:color="000000" w:sz="4" w:space="0"/>
              <w:right w:val="single" w:color="000000" w:sz="4" w:space="0"/>
            </w:tcBorders>
            <w:noWrap/>
            <w:vAlign w:val="center"/>
          </w:tcPr>
          <w:p w14:paraId="1E1961D7">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2</w:t>
            </w:r>
          </w:p>
        </w:tc>
        <w:tc>
          <w:tcPr>
            <w:tcW w:w="826" w:type="pct"/>
            <w:gridSpan w:val="2"/>
            <w:tcBorders>
              <w:top w:val="nil"/>
              <w:left w:val="nil"/>
              <w:bottom w:val="single" w:color="000000" w:sz="4" w:space="0"/>
              <w:right w:val="single" w:color="000000" w:sz="4" w:space="0"/>
            </w:tcBorders>
            <w:noWrap/>
            <w:vAlign w:val="center"/>
          </w:tcPr>
          <w:p w14:paraId="3F989BD8">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1361" w:type="pct"/>
            <w:gridSpan w:val="2"/>
            <w:tcBorders>
              <w:top w:val="nil"/>
              <w:left w:val="nil"/>
              <w:bottom w:val="single" w:color="000000" w:sz="4" w:space="0"/>
              <w:right w:val="single" w:color="000000" w:sz="4" w:space="0"/>
            </w:tcBorders>
            <w:noWrap/>
            <w:vAlign w:val="center"/>
          </w:tcPr>
          <w:p w14:paraId="3A8769E8">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二、外交支出</w:t>
            </w:r>
          </w:p>
        </w:tc>
        <w:tc>
          <w:tcPr>
            <w:tcW w:w="267" w:type="pct"/>
            <w:tcBorders>
              <w:top w:val="nil"/>
              <w:left w:val="nil"/>
              <w:bottom w:val="single" w:color="000000" w:sz="4" w:space="0"/>
              <w:right w:val="single" w:color="000000" w:sz="4" w:space="0"/>
            </w:tcBorders>
            <w:noWrap/>
            <w:vAlign w:val="center"/>
          </w:tcPr>
          <w:p w14:paraId="3BFF2AEF">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lang w:val="en-US"/>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33</w:t>
            </w:r>
          </w:p>
        </w:tc>
        <w:tc>
          <w:tcPr>
            <w:tcW w:w="826" w:type="pct"/>
            <w:tcBorders>
              <w:top w:val="nil"/>
              <w:left w:val="nil"/>
              <w:bottom w:val="single" w:color="000000" w:sz="4" w:space="0"/>
              <w:right w:val="single" w:color="000000" w:sz="4" w:space="0"/>
            </w:tcBorders>
            <w:noWrap/>
            <w:vAlign w:val="center"/>
          </w:tcPr>
          <w:p w14:paraId="28065125">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62FA7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04AAB96">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三、国有资本经营预算财政拨款收入</w:t>
            </w:r>
          </w:p>
        </w:tc>
        <w:tc>
          <w:tcPr>
            <w:tcW w:w="267" w:type="pct"/>
            <w:tcBorders>
              <w:top w:val="nil"/>
              <w:left w:val="nil"/>
              <w:bottom w:val="single" w:color="000000" w:sz="4" w:space="0"/>
              <w:right w:val="single" w:color="000000" w:sz="4" w:space="0"/>
            </w:tcBorders>
            <w:noWrap/>
            <w:vAlign w:val="center"/>
          </w:tcPr>
          <w:p w14:paraId="43A30035">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3</w:t>
            </w:r>
          </w:p>
        </w:tc>
        <w:tc>
          <w:tcPr>
            <w:tcW w:w="826" w:type="pct"/>
            <w:gridSpan w:val="2"/>
            <w:tcBorders>
              <w:top w:val="nil"/>
              <w:left w:val="nil"/>
              <w:bottom w:val="single" w:color="000000" w:sz="4" w:space="0"/>
              <w:right w:val="single" w:color="000000" w:sz="4" w:space="0"/>
            </w:tcBorders>
            <w:noWrap/>
            <w:vAlign w:val="center"/>
          </w:tcPr>
          <w:p w14:paraId="21344E3D">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1361" w:type="pct"/>
            <w:gridSpan w:val="2"/>
            <w:tcBorders>
              <w:top w:val="nil"/>
              <w:left w:val="nil"/>
              <w:bottom w:val="single" w:color="000000" w:sz="4" w:space="0"/>
              <w:right w:val="single" w:color="000000" w:sz="4" w:space="0"/>
            </w:tcBorders>
            <w:noWrap/>
            <w:vAlign w:val="center"/>
          </w:tcPr>
          <w:p w14:paraId="621BBD07">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三、国防支出</w:t>
            </w:r>
          </w:p>
        </w:tc>
        <w:tc>
          <w:tcPr>
            <w:tcW w:w="267" w:type="pct"/>
            <w:tcBorders>
              <w:top w:val="nil"/>
              <w:left w:val="nil"/>
              <w:bottom w:val="single" w:color="000000" w:sz="4" w:space="0"/>
              <w:right w:val="single" w:color="000000" w:sz="4" w:space="0"/>
            </w:tcBorders>
            <w:noWrap/>
            <w:vAlign w:val="center"/>
          </w:tcPr>
          <w:p w14:paraId="6EB67140">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lang w:val="en-US"/>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34</w:t>
            </w:r>
          </w:p>
        </w:tc>
        <w:tc>
          <w:tcPr>
            <w:tcW w:w="826" w:type="pct"/>
            <w:tcBorders>
              <w:top w:val="nil"/>
              <w:left w:val="nil"/>
              <w:bottom w:val="single" w:color="000000" w:sz="4" w:space="0"/>
              <w:right w:val="single" w:color="000000" w:sz="4" w:space="0"/>
            </w:tcBorders>
            <w:noWrap/>
            <w:vAlign w:val="center"/>
          </w:tcPr>
          <w:p w14:paraId="7290A449">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5825D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C333C5F">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四、上级补助收入</w:t>
            </w:r>
          </w:p>
        </w:tc>
        <w:tc>
          <w:tcPr>
            <w:tcW w:w="267" w:type="pct"/>
            <w:tcBorders>
              <w:top w:val="nil"/>
              <w:left w:val="nil"/>
              <w:bottom w:val="single" w:color="000000" w:sz="4" w:space="0"/>
              <w:right w:val="single" w:color="000000" w:sz="4" w:space="0"/>
            </w:tcBorders>
            <w:noWrap/>
            <w:vAlign w:val="center"/>
          </w:tcPr>
          <w:p w14:paraId="6EF84231">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4</w:t>
            </w:r>
          </w:p>
        </w:tc>
        <w:tc>
          <w:tcPr>
            <w:tcW w:w="826" w:type="pct"/>
            <w:gridSpan w:val="2"/>
            <w:tcBorders>
              <w:top w:val="nil"/>
              <w:left w:val="nil"/>
              <w:bottom w:val="single" w:color="000000" w:sz="4" w:space="0"/>
              <w:right w:val="single" w:color="000000" w:sz="4" w:space="0"/>
            </w:tcBorders>
            <w:noWrap/>
            <w:vAlign w:val="center"/>
          </w:tcPr>
          <w:p w14:paraId="6621BB3D">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1361" w:type="pct"/>
            <w:gridSpan w:val="2"/>
            <w:tcBorders>
              <w:top w:val="nil"/>
              <w:left w:val="nil"/>
              <w:bottom w:val="single" w:color="000000" w:sz="4" w:space="0"/>
              <w:right w:val="single" w:color="000000" w:sz="4" w:space="0"/>
            </w:tcBorders>
            <w:noWrap/>
            <w:vAlign w:val="center"/>
          </w:tcPr>
          <w:p w14:paraId="08B84FEB">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四、公共安全支出</w:t>
            </w:r>
          </w:p>
        </w:tc>
        <w:tc>
          <w:tcPr>
            <w:tcW w:w="267" w:type="pct"/>
            <w:tcBorders>
              <w:top w:val="nil"/>
              <w:left w:val="nil"/>
              <w:bottom w:val="single" w:color="000000" w:sz="4" w:space="0"/>
              <w:right w:val="single" w:color="000000" w:sz="4" w:space="0"/>
            </w:tcBorders>
            <w:noWrap/>
            <w:vAlign w:val="center"/>
          </w:tcPr>
          <w:p w14:paraId="26C2E342">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lang w:val="en-US"/>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35</w:t>
            </w:r>
          </w:p>
        </w:tc>
        <w:tc>
          <w:tcPr>
            <w:tcW w:w="826" w:type="pct"/>
            <w:tcBorders>
              <w:top w:val="nil"/>
              <w:left w:val="nil"/>
              <w:bottom w:val="single" w:color="000000" w:sz="4" w:space="0"/>
              <w:right w:val="single" w:color="000000" w:sz="4" w:space="0"/>
            </w:tcBorders>
            <w:noWrap/>
            <w:vAlign w:val="center"/>
          </w:tcPr>
          <w:p w14:paraId="4D63B519">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3DD94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14306875">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五、事业收入</w:t>
            </w:r>
          </w:p>
        </w:tc>
        <w:tc>
          <w:tcPr>
            <w:tcW w:w="267" w:type="pct"/>
            <w:tcBorders>
              <w:top w:val="nil"/>
              <w:left w:val="nil"/>
              <w:bottom w:val="single" w:color="000000" w:sz="4" w:space="0"/>
              <w:right w:val="single" w:color="000000" w:sz="4" w:space="0"/>
            </w:tcBorders>
            <w:noWrap/>
            <w:vAlign w:val="center"/>
          </w:tcPr>
          <w:p w14:paraId="47A2EFA1">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5</w:t>
            </w:r>
          </w:p>
        </w:tc>
        <w:tc>
          <w:tcPr>
            <w:tcW w:w="826" w:type="pct"/>
            <w:gridSpan w:val="2"/>
            <w:tcBorders>
              <w:top w:val="nil"/>
              <w:left w:val="nil"/>
              <w:bottom w:val="single" w:color="000000" w:sz="4" w:space="0"/>
              <w:right w:val="single" w:color="000000" w:sz="4" w:space="0"/>
            </w:tcBorders>
            <w:noWrap/>
            <w:vAlign w:val="center"/>
          </w:tcPr>
          <w:p w14:paraId="4E5EC955">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1361" w:type="pct"/>
            <w:gridSpan w:val="2"/>
            <w:tcBorders>
              <w:top w:val="nil"/>
              <w:left w:val="nil"/>
              <w:bottom w:val="single" w:color="000000" w:sz="4" w:space="0"/>
              <w:right w:val="single" w:color="000000" w:sz="4" w:space="0"/>
            </w:tcBorders>
            <w:noWrap/>
            <w:vAlign w:val="center"/>
          </w:tcPr>
          <w:p w14:paraId="25C3AE7F">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五、教育支出</w:t>
            </w:r>
          </w:p>
        </w:tc>
        <w:tc>
          <w:tcPr>
            <w:tcW w:w="267" w:type="pct"/>
            <w:tcBorders>
              <w:top w:val="nil"/>
              <w:left w:val="nil"/>
              <w:bottom w:val="single" w:color="000000" w:sz="4" w:space="0"/>
              <w:right w:val="single" w:color="000000" w:sz="4" w:space="0"/>
            </w:tcBorders>
            <w:noWrap/>
            <w:vAlign w:val="center"/>
          </w:tcPr>
          <w:p w14:paraId="07D1CB6A">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lang w:val="en-US"/>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36</w:t>
            </w:r>
          </w:p>
        </w:tc>
        <w:tc>
          <w:tcPr>
            <w:tcW w:w="826" w:type="pct"/>
            <w:tcBorders>
              <w:top w:val="nil"/>
              <w:left w:val="nil"/>
              <w:bottom w:val="single" w:color="000000" w:sz="4" w:space="0"/>
              <w:right w:val="single" w:color="000000" w:sz="4" w:space="0"/>
            </w:tcBorders>
            <w:noWrap/>
            <w:vAlign w:val="center"/>
          </w:tcPr>
          <w:p w14:paraId="464961B8">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16293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312DD79">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六、经营收入</w:t>
            </w:r>
          </w:p>
        </w:tc>
        <w:tc>
          <w:tcPr>
            <w:tcW w:w="267" w:type="pct"/>
            <w:tcBorders>
              <w:top w:val="nil"/>
              <w:left w:val="nil"/>
              <w:bottom w:val="single" w:color="000000" w:sz="4" w:space="0"/>
              <w:right w:val="single" w:color="000000" w:sz="4" w:space="0"/>
            </w:tcBorders>
            <w:noWrap/>
            <w:vAlign w:val="center"/>
          </w:tcPr>
          <w:p w14:paraId="4471FA2D">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6</w:t>
            </w:r>
          </w:p>
        </w:tc>
        <w:tc>
          <w:tcPr>
            <w:tcW w:w="826" w:type="pct"/>
            <w:gridSpan w:val="2"/>
            <w:tcBorders>
              <w:top w:val="nil"/>
              <w:left w:val="nil"/>
              <w:bottom w:val="single" w:color="000000" w:sz="4" w:space="0"/>
              <w:right w:val="single" w:color="000000" w:sz="4" w:space="0"/>
            </w:tcBorders>
            <w:noWrap/>
            <w:vAlign w:val="center"/>
          </w:tcPr>
          <w:p w14:paraId="47369F54">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1361" w:type="pct"/>
            <w:gridSpan w:val="2"/>
            <w:tcBorders>
              <w:top w:val="nil"/>
              <w:left w:val="nil"/>
              <w:bottom w:val="single" w:color="000000" w:sz="4" w:space="0"/>
              <w:right w:val="single" w:color="000000" w:sz="4" w:space="0"/>
            </w:tcBorders>
            <w:noWrap/>
            <w:vAlign w:val="center"/>
          </w:tcPr>
          <w:p w14:paraId="61FED7FE">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六、科学技术支出</w:t>
            </w:r>
          </w:p>
        </w:tc>
        <w:tc>
          <w:tcPr>
            <w:tcW w:w="267" w:type="pct"/>
            <w:tcBorders>
              <w:top w:val="nil"/>
              <w:left w:val="nil"/>
              <w:bottom w:val="single" w:color="000000" w:sz="4" w:space="0"/>
              <w:right w:val="single" w:color="000000" w:sz="4" w:space="0"/>
            </w:tcBorders>
            <w:noWrap/>
            <w:vAlign w:val="center"/>
          </w:tcPr>
          <w:p w14:paraId="2653EA1A">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lang w:val="en-US"/>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37</w:t>
            </w:r>
          </w:p>
        </w:tc>
        <w:tc>
          <w:tcPr>
            <w:tcW w:w="826" w:type="pct"/>
            <w:tcBorders>
              <w:top w:val="nil"/>
              <w:left w:val="nil"/>
              <w:bottom w:val="single" w:color="000000" w:sz="4" w:space="0"/>
              <w:right w:val="single" w:color="000000" w:sz="4" w:space="0"/>
            </w:tcBorders>
            <w:noWrap/>
            <w:vAlign w:val="center"/>
          </w:tcPr>
          <w:p w14:paraId="7D77F29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0B117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91A3DC7">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七、附属单位上缴收入</w:t>
            </w:r>
          </w:p>
        </w:tc>
        <w:tc>
          <w:tcPr>
            <w:tcW w:w="267" w:type="pct"/>
            <w:tcBorders>
              <w:top w:val="nil"/>
              <w:left w:val="nil"/>
              <w:bottom w:val="single" w:color="000000" w:sz="4" w:space="0"/>
              <w:right w:val="single" w:color="000000" w:sz="4" w:space="0"/>
            </w:tcBorders>
            <w:noWrap/>
            <w:vAlign w:val="center"/>
          </w:tcPr>
          <w:p w14:paraId="14E18043">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7</w:t>
            </w:r>
          </w:p>
        </w:tc>
        <w:tc>
          <w:tcPr>
            <w:tcW w:w="826" w:type="pct"/>
            <w:gridSpan w:val="2"/>
            <w:tcBorders>
              <w:top w:val="nil"/>
              <w:left w:val="nil"/>
              <w:bottom w:val="single" w:color="000000" w:sz="4" w:space="0"/>
              <w:right w:val="single" w:color="000000" w:sz="4" w:space="0"/>
            </w:tcBorders>
            <w:noWrap/>
            <w:vAlign w:val="center"/>
          </w:tcPr>
          <w:p w14:paraId="7D8910F9">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1361" w:type="pct"/>
            <w:gridSpan w:val="2"/>
            <w:tcBorders>
              <w:top w:val="nil"/>
              <w:left w:val="nil"/>
              <w:bottom w:val="single" w:color="000000" w:sz="4" w:space="0"/>
              <w:right w:val="single" w:color="000000" w:sz="4" w:space="0"/>
            </w:tcBorders>
            <w:noWrap/>
            <w:vAlign w:val="center"/>
          </w:tcPr>
          <w:p w14:paraId="30295DA7">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七、文化旅游体育与传媒支出</w:t>
            </w:r>
          </w:p>
        </w:tc>
        <w:tc>
          <w:tcPr>
            <w:tcW w:w="267" w:type="pct"/>
            <w:tcBorders>
              <w:top w:val="nil"/>
              <w:left w:val="nil"/>
              <w:bottom w:val="single" w:color="000000" w:sz="4" w:space="0"/>
              <w:right w:val="single" w:color="000000" w:sz="4" w:space="0"/>
            </w:tcBorders>
            <w:noWrap/>
            <w:vAlign w:val="center"/>
          </w:tcPr>
          <w:p w14:paraId="63AA90CF">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lang w:val="en-US"/>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38</w:t>
            </w:r>
          </w:p>
        </w:tc>
        <w:tc>
          <w:tcPr>
            <w:tcW w:w="826" w:type="pct"/>
            <w:tcBorders>
              <w:top w:val="nil"/>
              <w:left w:val="nil"/>
              <w:bottom w:val="single" w:color="000000" w:sz="4" w:space="0"/>
              <w:right w:val="single" w:color="000000" w:sz="4" w:space="0"/>
            </w:tcBorders>
            <w:noWrap/>
            <w:vAlign w:val="center"/>
          </w:tcPr>
          <w:p w14:paraId="47EDCFBC">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2304D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0218778">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八、其他收入</w:t>
            </w:r>
          </w:p>
        </w:tc>
        <w:tc>
          <w:tcPr>
            <w:tcW w:w="267" w:type="pct"/>
            <w:tcBorders>
              <w:top w:val="nil"/>
              <w:left w:val="nil"/>
              <w:bottom w:val="single" w:color="000000" w:sz="4" w:space="0"/>
              <w:right w:val="single" w:color="000000" w:sz="4" w:space="0"/>
            </w:tcBorders>
            <w:noWrap/>
            <w:vAlign w:val="center"/>
          </w:tcPr>
          <w:p w14:paraId="26262146">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8</w:t>
            </w:r>
          </w:p>
        </w:tc>
        <w:tc>
          <w:tcPr>
            <w:tcW w:w="826" w:type="pct"/>
            <w:gridSpan w:val="2"/>
            <w:tcBorders>
              <w:top w:val="nil"/>
              <w:left w:val="nil"/>
              <w:bottom w:val="single" w:color="000000" w:sz="4" w:space="0"/>
              <w:right w:val="single" w:color="000000" w:sz="4" w:space="0"/>
            </w:tcBorders>
            <w:noWrap/>
            <w:vAlign w:val="center"/>
          </w:tcPr>
          <w:p w14:paraId="5EF772F5">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1361" w:type="pct"/>
            <w:gridSpan w:val="2"/>
            <w:tcBorders>
              <w:top w:val="nil"/>
              <w:left w:val="nil"/>
              <w:bottom w:val="single" w:color="000000" w:sz="4" w:space="0"/>
              <w:right w:val="single" w:color="000000" w:sz="4" w:space="0"/>
            </w:tcBorders>
            <w:noWrap/>
            <w:vAlign w:val="center"/>
          </w:tcPr>
          <w:p w14:paraId="69522E08">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八、社会保障和就业支出</w:t>
            </w:r>
          </w:p>
        </w:tc>
        <w:tc>
          <w:tcPr>
            <w:tcW w:w="267" w:type="pct"/>
            <w:tcBorders>
              <w:top w:val="nil"/>
              <w:left w:val="nil"/>
              <w:bottom w:val="single" w:color="000000" w:sz="4" w:space="0"/>
              <w:right w:val="single" w:color="000000" w:sz="4" w:space="0"/>
            </w:tcBorders>
            <w:noWrap/>
            <w:vAlign w:val="center"/>
          </w:tcPr>
          <w:p w14:paraId="7127AD87">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lang w:val="en-US"/>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39</w:t>
            </w:r>
          </w:p>
        </w:tc>
        <w:tc>
          <w:tcPr>
            <w:tcW w:w="826" w:type="pct"/>
            <w:tcBorders>
              <w:top w:val="nil"/>
              <w:left w:val="nil"/>
              <w:bottom w:val="single" w:color="000000" w:sz="4" w:space="0"/>
              <w:right w:val="single" w:color="000000" w:sz="4" w:space="0"/>
            </w:tcBorders>
            <w:noWrap/>
            <w:vAlign w:val="center"/>
          </w:tcPr>
          <w:p w14:paraId="1D6D8D9B">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10.46</w:t>
            </w:r>
          </w:p>
        </w:tc>
      </w:tr>
      <w:tr w14:paraId="55C22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D946451">
            <w:pPr>
              <w:jc w:val="left"/>
              <w:rPr>
                <w:rFonts w:hint="eastAsia" w:ascii="宋体" w:hAnsi="宋体" w:eastAsia="宋体" w:cs="宋体"/>
                <w:i w:val="false"/>
                <w:iCs w:val="false"/>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4FAD768D">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9</w:t>
            </w:r>
          </w:p>
        </w:tc>
        <w:tc>
          <w:tcPr>
            <w:tcW w:w="826" w:type="pct"/>
            <w:gridSpan w:val="2"/>
            <w:tcBorders>
              <w:top w:val="nil"/>
              <w:left w:val="nil"/>
              <w:bottom w:val="single" w:color="000000" w:sz="4" w:space="0"/>
              <w:right w:val="single" w:color="000000" w:sz="4" w:space="0"/>
            </w:tcBorders>
            <w:noWrap/>
            <w:vAlign w:val="center"/>
          </w:tcPr>
          <w:p w14:paraId="4A7ADB04">
            <w:pPr>
              <w:jc w:val="right"/>
              <w:rPr>
                <w:rFonts w:hint="default" w:ascii="Times New Roman" w:hAnsi="Times New Roman" w:eastAsia="宋体" w:cs="Times New Roman"/>
                <w:i w:val="false"/>
                <w:iCs w:val="false"/>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E02DE92">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九、卫生健康支出</w:t>
            </w:r>
          </w:p>
        </w:tc>
        <w:tc>
          <w:tcPr>
            <w:tcW w:w="267" w:type="pct"/>
            <w:tcBorders>
              <w:top w:val="nil"/>
              <w:left w:val="nil"/>
              <w:bottom w:val="single" w:color="000000" w:sz="4" w:space="0"/>
              <w:right w:val="single" w:color="000000" w:sz="4" w:space="0"/>
            </w:tcBorders>
            <w:noWrap/>
            <w:vAlign w:val="center"/>
          </w:tcPr>
          <w:p w14:paraId="08C11D76">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lang w:val="en-US" w:eastAsia="zh-CN"/>
              </w:rPr>
            </w:pPr>
            <w:r>
              <w:rPr>
                <w:rFonts w:hint="default" w:ascii="Times New Roman" w:hAnsi="Times New Roman" w:eastAsia="宋体" w:cs="Times New Roman"/>
                <w:i w:val="false"/>
                <w:iCs w:val="false"/>
                <w:color w:val="000000"/>
                <w:sz w:val="20"/>
                <w:szCs w:val="20"/>
                <w:highlight w:val="none"/>
                <w:u w:val="none"/>
                <w:lang w:val="en-US" w:eastAsia="zh-CN"/>
              </w:rPr>
              <w:t/>
              <w:t>40</w:t>
            </w:r>
          </w:p>
        </w:tc>
        <w:tc>
          <w:tcPr>
            <w:tcW w:w="826" w:type="pct"/>
            <w:tcBorders>
              <w:top w:val="nil"/>
              <w:left w:val="nil"/>
              <w:bottom w:val="single" w:color="000000" w:sz="4" w:space="0"/>
              <w:right w:val="single" w:color="000000" w:sz="4" w:space="0"/>
            </w:tcBorders>
            <w:noWrap/>
            <w:vAlign w:val="center"/>
          </w:tcPr>
          <w:p w14:paraId="409D94D9">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45.36</w:t>
            </w:r>
          </w:p>
        </w:tc>
      </w:tr>
      <w:tr w14:paraId="7C9E9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D1A2BEB">
            <w:pPr>
              <w:jc w:val="left"/>
              <w:rPr>
                <w:rFonts w:hint="eastAsia" w:ascii="宋体" w:hAnsi="宋体" w:eastAsia="宋体" w:cs="宋体"/>
                <w:i w:val="false"/>
                <w:iCs w:val="false"/>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2F00B8BF">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10</w:t>
            </w:r>
          </w:p>
        </w:tc>
        <w:tc>
          <w:tcPr>
            <w:tcW w:w="826" w:type="pct"/>
            <w:gridSpan w:val="2"/>
            <w:tcBorders>
              <w:top w:val="nil"/>
              <w:left w:val="nil"/>
              <w:bottom w:val="single" w:color="000000" w:sz="4" w:space="0"/>
              <w:right w:val="single" w:color="000000" w:sz="4" w:space="0"/>
            </w:tcBorders>
            <w:noWrap/>
            <w:vAlign w:val="center"/>
          </w:tcPr>
          <w:p w14:paraId="45EA35FC">
            <w:pPr>
              <w:jc w:val="right"/>
              <w:rPr>
                <w:rFonts w:hint="default" w:ascii="Times New Roman" w:hAnsi="Times New Roman" w:eastAsia="宋体" w:cs="Times New Roman"/>
                <w:i w:val="false"/>
                <w:iCs w:val="false"/>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1FA2AE9C">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十、节能环保支出</w:t>
            </w:r>
          </w:p>
        </w:tc>
        <w:tc>
          <w:tcPr>
            <w:tcW w:w="267" w:type="pct"/>
            <w:tcBorders>
              <w:top w:val="nil"/>
              <w:left w:val="nil"/>
              <w:bottom w:val="single" w:color="000000" w:sz="4" w:space="0"/>
              <w:right w:val="single" w:color="000000" w:sz="4" w:space="0"/>
            </w:tcBorders>
            <w:noWrap/>
            <w:vAlign w:val="center"/>
          </w:tcPr>
          <w:p w14:paraId="35C25BCB">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lang w:val="en-US"/>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41</w:t>
            </w:r>
          </w:p>
        </w:tc>
        <w:tc>
          <w:tcPr>
            <w:tcW w:w="826" w:type="pct"/>
            <w:tcBorders>
              <w:top w:val="nil"/>
              <w:left w:val="nil"/>
              <w:bottom w:val="single" w:color="000000" w:sz="4" w:space="0"/>
              <w:right w:val="single" w:color="000000" w:sz="4" w:space="0"/>
            </w:tcBorders>
            <w:noWrap/>
            <w:vAlign w:val="center"/>
          </w:tcPr>
          <w:p w14:paraId="306ABF87">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1809E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2D04B801">
            <w:pPr>
              <w:jc w:val="left"/>
              <w:rPr>
                <w:rFonts w:hint="eastAsia" w:ascii="宋体" w:hAnsi="宋体" w:eastAsia="宋体" w:cs="宋体"/>
                <w:i w:val="false"/>
                <w:iCs w:val="false"/>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3547E5E9">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11</w:t>
            </w:r>
          </w:p>
        </w:tc>
        <w:tc>
          <w:tcPr>
            <w:tcW w:w="826" w:type="pct"/>
            <w:gridSpan w:val="2"/>
            <w:tcBorders>
              <w:top w:val="nil"/>
              <w:left w:val="nil"/>
              <w:bottom w:val="single" w:color="000000" w:sz="4" w:space="0"/>
              <w:right w:val="single" w:color="000000" w:sz="4" w:space="0"/>
            </w:tcBorders>
            <w:noWrap/>
            <w:vAlign w:val="center"/>
          </w:tcPr>
          <w:p w14:paraId="5F68F988">
            <w:pPr>
              <w:jc w:val="right"/>
              <w:rPr>
                <w:rFonts w:hint="default" w:ascii="Times New Roman" w:hAnsi="Times New Roman" w:eastAsia="宋体" w:cs="Times New Roman"/>
                <w:i w:val="false"/>
                <w:iCs w:val="false"/>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3DE812BD">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十一、城乡社区支出</w:t>
            </w:r>
          </w:p>
        </w:tc>
        <w:tc>
          <w:tcPr>
            <w:tcW w:w="267" w:type="pct"/>
            <w:tcBorders>
              <w:top w:val="nil"/>
              <w:left w:val="nil"/>
              <w:bottom w:val="single" w:color="000000" w:sz="4" w:space="0"/>
              <w:right w:val="single" w:color="000000" w:sz="4" w:space="0"/>
            </w:tcBorders>
            <w:noWrap/>
            <w:vAlign w:val="center"/>
          </w:tcPr>
          <w:p w14:paraId="4C961C58">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lang w:val="en-US"/>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42</w:t>
            </w:r>
          </w:p>
        </w:tc>
        <w:tc>
          <w:tcPr>
            <w:tcW w:w="826" w:type="pct"/>
            <w:tcBorders>
              <w:top w:val="nil"/>
              <w:left w:val="nil"/>
              <w:bottom w:val="single" w:color="000000" w:sz="4" w:space="0"/>
              <w:right w:val="single" w:color="000000" w:sz="4" w:space="0"/>
            </w:tcBorders>
            <w:noWrap/>
            <w:vAlign w:val="center"/>
          </w:tcPr>
          <w:p w14:paraId="3ABF8B23">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60E5D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2214027">
            <w:pPr>
              <w:jc w:val="left"/>
              <w:rPr>
                <w:rFonts w:hint="eastAsia" w:ascii="宋体" w:hAnsi="宋体" w:eastAsia="宋体" w:cs="宋体"/>
                <w:i w:val="false"/>
                <w:iCs w:val="false"/>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7BF63866">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12</w:t>
            </w:r>
          </w:p>
        </w:tc>
        <w:tc>
          <w:tcPr>
            <w:tcW w:w="826" w:type="pct"/>
            <w:gridSpan w:val="2"/>
            <w:tcBorders>
              <w:top w:val="nil"/>
              <w:left w:val="nil"/>
              <w:bottom w:val="single" w:color="000000" w:sz="4" w:space="0"/>
              <w:right w:val="single" w:color="000000" w:sz="4" w:space="0"/>
            </w:tcBorders>
            <w:noWrap/>
            <w:vAlign w:val="center"/>
          </w:tcPr>
          <w:p w14:paraId="32374B11">
            <w:pPr>
              <w:jc w:val="right"/>
              <w:rPr>
                <w:rFonts w:hint="default" w:ascii="Times New Roman" w:hAnsi="Times New Roman" w:eastAsia="宋体" w:cs="Times New Roman"/>
                <w:i w:val="false"/>
                <w:iCs w:val="false"/>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29A49C48">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十二、农林水支出</w:t>
            </w:r>
          </w:p>
        </w:tc>
        <w:tc>
          <w:tcPr>
            <w:tcW w:w="267" w:type="pct"/>
            <w:tcBorders>
              <w:top w:val="nil"/>
              <w:left w:val="nil"/>
              <w:bottom w:val="single" w:color="000000" w:sz="4" w:space="0"/>
              <w:right w:val="single" w:color="000000" w:sz="4" w:space="0"/>
            </w:tcBorders>
            <w:noWrap/>
            <w:vAlign w:val="center"/>
          </w:tcPr>
          <w:p w14:paraId="4D18D834">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lang w:val="en-US"/>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43</w:t>
            </w:r>
          </w:p>
        </w:tc>
        <w:tc>
          <w:tcPr>
            <w:tcW w:w="826" w:type="pct"/>
            <w:tcBorders>
              <w:top w:val="nil"/>
              <w:left w:val="nil"/>
              <w:bottom w:val="single" w:color="000000" w:sz="4" w:space="0"/>
              <w:right w:val="single" w:color="000000" w:sz="4" w:space="0"/>
            </w:tcBorders>
            <w:noWrap/>
            <w:vAlign w:val="center"/>
          </w:tcPr>
          <w:p w14:paraId="2891707D">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7EEDD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015A00C">
            <w:pPr>
              <w:jc w:val="left"/>
              <w:rPr>
                <w:rFonts w:hint="eastAsia" w:ascii="宋体" w:hAnsi="宋体" w:eastAsia="宋体" w:cs="宋体"/>
                <w:i w:val="false"/>
                <w:iCs w:val="false"/>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53FF39B3">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13</w:t>
            </w:r>
          </w:p>
        </w:tc>
        <w:tc>
          <w:tcPr>
            <w:tcW w:w="826" w:type="pct"/>
            <w:gridSpan w:val="2"/>
            <w:tcBorders>
              <w:top w:val="nil"/>
              <w:left w:val="nil"/>
              <w:bottom w:val="single" w:color="000000" w:sz="4" w:space="0"/>
              <w:right w:val="single" w:color="000000" w:sz="4" w:space="0"/>
            </w:tcBorders>
            <w:noWrap/>
            <w:vAlign w:val="center"/>
          </w:tcPr>
          <w:p w14:paraId="2B251A8C">
            <w:pPr>
              <w:jc w:val="right"/>
              <w:rPr>
                <w:rFonts w:hint="default" w:ascii="Times New Roman" w:hAnsi="Times New Roman" w:eastAsia="宋体" w:cs="Times New Roman"/>
                <w:i w:val="false"/>
                <w:iCs w:val="false"/>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4AEF0469">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十三、交通运输支出</w:t>
            </w:r>
          </w:p>
        </w:tc>
        <w:tc>
          <w:tcPr>
            <w:tcW w:w="267" w:type="pct"/>
            <w:tcBorders>
              <w:top w:val="nil"/>
              <w:left w:val="nil"/>
              <w:bottom w:val="single" w:color="000000" w:sz="4" w:space="0"/>
              <w:right w:val="single" w:color="000000" w:sz="4" w:space="0"/>
            </w:tcBorders>
            <w:noWrap/>
            <w:vAlign w:val="center"/>
          </w:tcPr>
          <w:p w14:paraId="13856204">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lang w:val="en-US"/>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44</w:t>
            </w:r>
          </w:p>
        </w:tc>
        <w:tc>
          <w:tcPr>
            <w:tcW w:w="826" w:type="pct"/>
            <w:tcBorders>
              <w:top w:val="nil"/>
              <w:left w:val="nil"/>
              <w:bottom w:val="single" w:color="000000" w:sz="4" w:space="0"/>
              <w:right w:val="single" w:color="000000" w:sz="4" w:space="0"/>
            </w:tcBorders>
            <w:noWrap/>
            <w:vAlign w:val="center"/>
          </w:tcPr>
          <w:p w14:paraId="75803808">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2CB85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auto" w:sz="4" w:space="0"/>
              <w:right w:val="single" w:color="000000" w:sz="4" w:space="0"/>
            </w:tcBorders>
            <w:noWrap/>
            <w:vAlign w:val="center"/>
          </w:tcPr>
          <w:p w14:paraId="5BFFC5BF">
            <w:pPr>
              <w:jc w:val="left"/>
              <w:rPr>
                <w:rFonts w:hint="eastAsia" w:ascii="宋体" w:hAnsi="宋体" w:eastAsia="宋体" w:cs="宋体"/>
                <w:i w:val="false"/>
                <w:iCs w:val="false"/>
                <w:color w:val="000000"/>
                <w:sz w:val="20"/>
                <w:szCs w:val="20"/>
                <w:highlight w:val="none"/>
                <w:u w:val="none"/>
              </w:rPr>
            </w:pPr>
          </w:p>
        </w:tc>
        <w:tc>
          <w:tcPr>
            <w:tcW w:w="267" w:type="pct"/>
            <w:tcBorders>
              <w:top w:val="nil"/>
              <w:left w:val="nil"/>
              <w:bottom w:val="single" w:color="auto" w:sz="4" w:space="0"/>
              <w:right w:val="single" w:color="000000" w:sz="4" w:space="0"/>
            </w:tcBorders>
            <w:noWrap/>
            <w:vAlign w:val="center"/>
          </w:tcPr>
          <w:p w14:paraId="1FFE57C6">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14</w:t>
            </w:r>
          </w:p>
        </w:tc>
        <w:tc>
          <w:tcPr>
            <w:tcW w:w="826" w:type="pct"/>
            <w:gridSpan w:val="2"/>
            <w:tcBorders>
              <w:top w:val="nil"/>
              <w:left w:val="nil"/>
              <w:bottom w:val="single" w:color="auto" w:sz="4" w:space="0"/>
              <w:right w:val="single" w:color="000000" w:sz="4" w:space="0"/>
            </w:tcBorders>
            <w:noWrap/>
            <w:vAlign w:val="center"/>
          </w:tcPr>
          <w:p w14:paraId="756EADB7">
            <w:pPr>
              <w:jc w:val="right"/>
              <w:rPr>
                <w:rFonts w:hint="default" w:ascii="Times New Roman" w:hAnsi="Times New Roman" w:eastAsia="宋体" w:cs="Times New Roman"/>
                <w:i w:val="false"/>
                <w:iCs w:val="false"/>
                <w:color w:val="000000"/>
                <w:sz w:val="20"/>
                <w:szCs w:val="20"/>
                <w:highlight w:val="none"/>
                <w:u w:val="none"/>
              </w:rPr>
            </w:pPr>
          </w:p>
        </w:tc>
        <w:tc>
          <w:tcPr>
            <w:tcW w:w="1361" w:type="pct"/>
            <w:gridSpan w:val="2"/>
            <w:tcBorders>
              <w:top w:val="nil"/>
              <w:left w:val="nil"/>
              <w:bottom w:val="single" w:color="auto" w:sz="4" w:space="0"/>
              <w:right w:val="single" w:color="000000" w:sz="4" w:space="0"/>
            </w:tcBorders>
            <w:noWrap/>
            <w:vAlign w:val="center"/>
          </w:tcPr>
          <w:p w14:paraId="1EFC6B9C">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十四、资源勘探工业信息等支出</w:t>
            </w:r>
          </w:p>
        </w:tc>
        <w:tc>
          <w:tcPr>
            <w:tcW w:w="267" w:type="pct"/>
            <w:tcBorders>
              <w:top w:val="nil"/>
              <w:left w:val="nil"/>
              <w:bottom w:val="single" w:color="auto" w:sz="4" w:space="0"/>
              <w:right w:val="single" w:color="000000" w:sz="4" w:space="0"/>
            </w:tcBorders>
            <w:noWrap/>
            <w:vAlign w:val="center"/>
          </w:tcPr>
          <w:p w14:paraId="4C84B02E">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lang w:val="en-US"/>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45</w:t>
            </w:r>
          </w:p>
        </w:tc>
        <w:tc>
          <w:tcPr>
            <w:tcW w:w="826" w:type="pct"/>
            <w:tcBorders>
              <w:top w:val="nil"/>
              <w:left w:val="nil"/>
              <w:bottom w:val="single" w:color="auto" w:sz="4" w:space="0"/>
              <w:right w:val="single" w:color="000000" w:sz="4" w:space="0"/>
            </w:tcBorders>
            <w:noWrap/>
            <w:vAlign w:val="center"/>
          </w:tcPr>
          <w:p w14:paraId="5C7B80D0">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5524F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0306ABF5">
            <w:pPr>
              <w:jc w:val="left"/>
              <w:rPr>
                <w:rFonts w:hint="eastAsia" w:ascii="宋体" w:hAnsi="宋体" w:eastAsia="宋体" w:cs="宋体"/>
                <w:i w:val="false"/>
                <w:iCs w:val="false"/>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1B132A02">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15</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35D5923F">
            <w:pPr>
              <w:jc w:val="right"/>
              <w:rPr>
                <w:rFonts w:hint="default" w:ascii="Times New Roman" w:hAnsi="Times New Roman" w:eastAsia="宋体" w:cs="Times New Roman"/>
                <w:i w:val="false"/>
                <w:iCs w:val="false"/>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1038C091">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十五、商业服务业等支出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7B60F66F">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lang w:val="en-US"/>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46</w:t>
            </w:r>
          </w:p>
        </w:tc>
        <w:tc>
          <w:tcPr>
            <w:tcW w:w="826" w:type="pct"/>
            <w:tcBorders>
              <w:top w:val="single" w:color="auto" w:sz="4" w:space="0"/>
              <w:left w:val="single" w:color="auto" w:sz="4" w:space="0"/>
              <w:bottom w:val="single" w:color="auto" w:sz="4" w:space="0"/>
              <w:right w:val="single" w:color="auto" w:sz="4" w:space="0"/>
            </w:tcBorders>
            <w:noWrap/>
            <w:vAlign w:val="center"/>
          </w:tcPr>
          <w:p w14:paraId="1CECE891">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2CE7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2E81A948">
            <w:pPr>
              <w:jc w:val="left"/>
              <w:rPr>
                <w:rFonts w:hint="eastAsia" w:ascii="宋体" w:hAnsi="宋体" w:eastAsia="宋体" w:cs="宋体"/>
                <w:i w:val="false"/>
                <w:iCs w:val="false"/>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567A43DF">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16</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4C16CC9C">
            <w:pPr>
              <w:jc w:val="right"/>
              <w:rPr>
                <w:rFonts w:hint="default" w:ascii="Times New Roman" w:hAnsi="Times New Roman" w:eastAsia="宋体" w:cs="Times New Roman"/>
                <w:i w:val="false"/>
                <w:iCs w:val="false"/>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4CB1D48B">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十六、金融支出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07A60738">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lang w:val="en-US"/>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47</w:t>
            </w:r>
          </w:p>
        </w:tc>
        <w:tc>
          <w:tcPr>
            <w:tcW w:w="826" w:type="pct"/>
            <w:tcBorders>
              <w:top w:val="single" w:color="auto" w:sz="4" w:space="0"/>
              <w:left w:val="single" w:color="auto" w:sz="4" w:space="0"/>
              <w:bottom w:val="single" w:color="auto" w:sz="4" w:space="0"/>
              <w:right w:val="single" w:color="auto" w:sz="4" w:space="0"/>
            </w:tcBorders>
            <w:noWrap/>
            <w:vAlign w:val="center"/>
          </w:tcPr>
          <w:p w14:paraId="300BB9A9">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524B7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6DC164B6">
            <w:pPr>
              <w:jc w:val="left"/>
              <w:rPr>
                <w:rFonts w:hint="eastAsia" w:ascii="宋体" w:hAnsi="宋体" w:eastAsia="宋体" w:cs="宋体"/>
                <w:i w:val="false"/>
                <w:iCs w:val="false"/>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25D23226">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17</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6E63C271">
            <w:pPr>
              <w:jc w:val="right"/>
              <w:rPr>
                <w:rFonts w:hint="default" w:ascii="Times New Roman" w:hAnsi="Times New Roman" w:eastAsia="宋体" w:cs="Times New Roman"/>
                <w:i w:val="false"/>
                <w:iCs w:val="false"/>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3743B9ED">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十七、援助其他地区支出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2BB10858">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lang w:val="en-US"/>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48</w:t>
            </w:r>
          </w:p>
        </w:tc>
        <w:tc>
          <w:tcPr>
            <w:tcW w:w="826" w:type="pct"/>
            <w:tcBorders>
              <w:top w:val="single" w:color="auto" w:sz="4" w:space="0"/>
              <w:left w:val="single" w:color="auto" w:sz="4" w:space="0"/>
              <w:bottom w:val="single" w:color="auto" w:sz="4" w:space="0"/>
              <w:right w:val="single" w:color="auto" w:sz="4" w:space="0"/>
            </w:tcBorders>
            <w:noWrap/>
            <w:vAlign w:val="center"/>
          </w:tcPr>
          <w:p w14:paraId="2C970580">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3DAE2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6F784634">
            <w:pPr>
              <w:jc w:val="left"/>
              <w:rPr>
                <w:rFonts w:hint="eastAsia" w:ascii="宋体" w:hAnsi="宋体" w:eastAsia="宋体" w:cs="宋体"/>
                <w:i w:val="false"/>
                <w:iCs w:val="false"/>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13C3B9CE">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18</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0670BB42">
            <w:pPr>
              <w:jc w:val="right"/>
              <w:rPr>
                <w:rFonts w:hint="default" w:ascii="Times New Roman" w:hAnsi="Times New Roman" w:eastAsia="宋体" w:cs="Times New Roman"/>
                <w:i w:val="false"/>
                <w:iCs w:val="false"/>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47195CE3">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十八、自然资源海洋气象等支出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3AA937B2">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lang w:val="en-US"/>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49</w:t>
            </w:r>
          </w:p>
        </w:tc>
        <w:tc>
          <w:tcPr>
            <w:tcW w:w="826" w:type="pct"/>
            <w:tcBorders>
              <w:top w:val="single" w:color="auto" w:sz="4" w:space="0"/>
              <w:left w:val="single" w:color="auto" w:sz="4" w:space="0"/>
              <w:bottom w:val="single" w:color="auto" w:sz="4" w:space="0"/>
              <w:right w:val="single" w:color="auto" w:sz="4" w:space="0"/>
            </w:tcBorders>
            <w:noWrap/>
            <w:vAlign w:val="center"/>
          </w:tcPr>
          <w:p w14:paraId="2D56AB04">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5F595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10537141">
            <w:pPr>
              <w:jc w:val="left"/>
              <w:rPr>
                <w:rFonts w:hint="eastAsia" w:ascii="宋体" w:hAnsi="宋体" w:eastAsia="宋体" w:cs="宋体"/>
                <w:i w:val="false"/>
                <w:iCs w:val="false"/>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7DDFC399">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19</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047D2D4C">
            <w:pPr>
              <w:jc w:val="right"/>
              <w:rPr>
                <w:rFonts w:hint="default" w:ascii="Times New Roman" w:hAnsi="Times New Roman" w:eastAsia="宋体" w:cs="Times New Roman"/>
                <w:i w:val="false"/>
                <w:iCs w:val="false"/>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144C596D">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十九、住房保障支出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54902440">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lang w:val="en-US" w:eastAsia="zh-CN"/>
              </w:rPr>
            </w:pPr>
            <w:r>
              <w:rPr>
                <w:rFonts w:hint="default" w:ascii="Times New Roman" w:hAnsi="Times New Roman" w:eastAsia="宋体" w:cs="Times New Roman"/>
                <w:i w:val="false"/>
                <w:iCs w:val="false"/>
                <w:color w:val="000000"/>
                <w:sz w:val="20"/>
                <w:szCs w:val="20"/>
                <w:highlight w:val="none"/>
                <w:u w:val="none"/>
                <w:lang w:val="en-US" w:eastAsia="zh-CN"/>
              </w:rPr>
              <w:t/>
              <w:t>50</w:t>
            </w:r>
          </w:p>
        </w:tc>
        <w:tc>
          <w:tcPr>
            <w:tcW w:w="826" w:type="pct"/>
            <w:tcBorders>
              <w:top w:val="single" w:color="auto" w:sz="4" w:space="0"/>
              <w:left w:val="single" w:color="auto" w:sz="4" w:space="0"/>
              <w:bottom w:val="single" w:color="auto" w:sz="4" w:space="0"/>
              <w:right w:val="single" w:color="auto" w:sz="4" w:space="0"/>
            </w:tcBorders>
            <w:noWrap/>
            <w:vAlign w:val="center"/>
          </w:tcPr>
          <w:p w14:paraId="567D4C01">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4.35</w:t>
            </w:r>
          </w:p>
        </w:tc>
      </w:tr>
      <w:tr w14:paraId="63621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40C9D5B8">
            <w:pPr>
              <w:jc w:val="left"/>
              <w:rPr>
                <w:rFonts w:hint="eastAsia" w:ascii="宋体" w:hAnsi="宋体" w:eastAsia="宋体" w:cs="宋体"/>
                <w:i w:val="false"/>
                <w:iCs w:val="false"/>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75D1858F">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20</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35ECC4E1">
            <w:pPr>
              <w:jc w:val="right"/>
              <w:rPr>
                <w:rFonts w:hint="default" w:ascii="Times New Roman" w:hAnsi="Times New Roman" w:eastAsia="宋体" w:cs="Times New Roman"/>
                <w:i w:val="false"/>
                <w:iCs w:val="false"/>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5C6E2B60">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二十、粮油物资储备支出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1EC38E31">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lang w:val="en-US"/>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51</w:t>
            </w:r>
          </w:p>
        </w:tc>
        <w:tc>
          <w:tcPr>
            <w:tcW w:w="826" w:type="pct"/>
            <w:tcBorders>
              <w:top w:val="single" w:color="auto" w:sz="4" w:space="0"/>
              <w:left w:val="single" w:color="auto" w:sz="4" w:space="0"/>
              <w:bottom w:val="single" w:color="auto" w:sz="4" w:space="0"/>
              <w:right w:val="single" w:color="auto" w:sz="4" w:space="0"/>
            </w:tcBorders>
            <w:noWrap/>
            <w:vAlign w:val="center"/>
          </w:tcPr>
          <w:p w14:paraId="58148A1E">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3D859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000000" w:sz="4" w:space="0"/>
              <w:bottom w:val="single" w:color="000000" w:sz="4" w:space="0"/>
              <w:right w:val="single" w:color="000000" w:sz="4" w:space="0"/>
            </w:tcBorders>
            <w:noWrap/>
            <w:vAlign w:val="center"/>
          </w:tcPr>
          <w:p w14:paraId="1402333C">
            <w:pPr>
              <w:jc w:val="left"/>
              <w:rPr>
                <w:rFonts w:hint="eastAsia" w:ascii="宋体" w:hAnsi="宋体" w:eastAsia="宋体" w:cs="宋体"/>
                <w:i w:val="false"/>
                <w:iCs w:val="false"/>
                <w:color w:val="000000"/>
                <w:sz w:val="20"/>
                <w:szCs w:val="20"/>
                <w:highlight w:val="none"/>
                <w:u w:val="none"/>
              </w:rPr>
            </w:pPr>
          </w:p>
        </w:tc>
        <w:tc>
          <w:tcPr>
            <w:tcW w:w="267" w:type="pct"/>
            <w:tcBorders>
              <w:top w:val="single" w:color="auto" w:sz="4" w:space="0"/>
              <w:left w:val="nil"/>
              <w:bottom w:val="single" w:color="000000" w:sz="4" w:space="0"/>
              <w:right w:val="single" w:color="000000" w:sz="4" w:space="0"/>
            </w:tcBorders>
            <w:noWrap/>
            <w:vAlign w:val="center"/>
          </w:tcPr>
          <w:p w14:paraId="49119D27">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21</w:t>
            </w:r>
          </w:p>
        </w:tc>
        <w:tc>
          <w:tcPr>
            <w:tcW w:w="826" w:type="pct"/>
            <w:gridSpan w:val="2"/>
            <w:tcBorders>
              <w:top w:val="single" w:color="auto" w:sz="4" w:space="0"/>
              <w:left w:val="nil"/>
              <w:bottom w:val="single" w:color="000000" w:sz="4" w:space="0"/>
              <w:right w:val="single" w:color="000000" w:sz="4" w:space="0"/>
            </w:tcBorders>
            <w:noWrap/>
            <w:vAlign w:val="center"/>
          </w:tcPr>
          <w:p w14:paraId="2C24851D">
            <w:pPr>
              <w:jc w:val="right"/>
              <w:rPr>
                <w:rFonts w:hint="default" w:ascii="Times New Roman" w:hAnsi="Times New Roman" w:eastAsia="宋体" w:cs="Times New Roman"/>
                <w:i w:val="false"/>
                <w:iCs w:val="false"/>
                <w:color w:val="000000"/>
                <w:sz w:val="20"/>
                <w:szCs w:val="20"/>
                <w:highlight w:val="none"/>
                <w:u w:val="none"/>
              </w:rPr>
            </w:pPr>
          </w:p>
        </w:tc>
        <w:tc>
          <w:tcPr>
            <w:tcW w:w="1361" w:type="pct"/>
            <w:gridSpan w:val="2"/>
            <w:tcBorders>
              <w:top w:val="single" w:color="auto" w:sz="4" w:space="0"/>
              <w:left w:val="nil"/>
              <w:bottom w:val="single" w:color="000000" w:sz="4" w:space="0"/>
              <w:right w:val="single" w:color="000000" w:sz="4" w:space="0"/>
            </w:tcBorders>
            <w:noWrap/>
            <w:vAlign w:val="center"/>
          </w:tcPr>
          <w:p w14:paraId="3CC3A7CA">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二十一、国有资本经营预算支出</w:t>
            </w:r>
          </w:p>
        </w:tc>
        <w:tc>
          <w:tcPr>
            <w:tcW w:w="267" w:type="pct"/>
            <w:tcBorders>
              <w:top w:val="single" w:color="auto" w:sz="4" w:space="0"/>
              <w:left w:val="nil"/>
              <w:bottom w:val="single" w:color="000000" w:sz="4" w:space="0"/>
              <w:right w:val="single" w:color="000000" w:sz="4" w:space="0"/>
            </w:tcBorders>
            <w:noWrap/>
            <w:vAlign w:val="center"/>
          </w:tcPr>
          <w:p w14:paraId="7C843928">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lang w:val="en-US"/>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52</w:t>
            </w:r>
          </w:p>
        </w:tc>
        <w:tc>
          <w:tcPr>
            <w:tcW w:w="826" w:type="pct"/>
            <w:tcBorders>
              <w:top w:val="single" w:color="auto" w:sz="4" w:space="0"/>
              <w:left w:val="nil"/>
              <w:bottom w:val="single" w:color="000000" w:sz="4" w:space="0"/>
              <w:right w:val="single" w:color="000000" w:sz="4" w:space="0"/>
            </w:tcBorders>
            <w:noWrap/>
            <w:vAlign w:val="center"/>
          </w:tcPr>
          <w:p w14:paraId="43597779">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388A2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3420B41">
            <w:pPr>
              <w:jc w:val="left"/>
              <w:rPr>
                <w:rFonts w:hint="eastAsia" w:ascii="宋体" w:hAnsi="宋体" w:eastAsia="宋体" w:cs="宋体"/>
                <w:i w:val="false"/>
                <w:iCs w:val="false"/>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4282816A">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22</w:t>
            </w:r>
          </w:p>
        </w:tc>
        <w:tc>
          <w:tcPr>
            <w:tcW w:w="826" w:type="pct"/>
            <w:gridSpan w:val="2"/>
            <w:tcBorders>
              <w:top w:val="nil"/>
              <w:left w:val="nil"/>
              <w:bottom w:val="single" w:color="000000" w:sz="4" w:space="0"/>
              <w:right w:val="single" w:color="000000" w:sz="4" w:space="0"/>
            </w:tcBorders>
            <w:noWrap/>
            <w:vAlign w:val="center"/>
          </w:tcPr>
          <w:p w14:paraId="6586C373">
            <w:pPr>
              <w:jc w:val="right"/>
              <w:rPr>
                <w:rFonts w:hint="default" w:ascii="Times New Roman" w:hAnsi="Times New Roman" w:eastAsia="宋体" w:cs="Times New Roman"/>
                <w:i w:val="false"/>
                <w:iCs w:val="false"/>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3456652E">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二十二、灾害防治及应急管理支出</w:t>
            </w:r>
          </w:p>
        </w:tc>
        <w:tc>
          <w:tcPr>
            <w:tcW w:w="267" w:type="pct"/>
            <w:tcBorders>
              <w:top w:val="nil"/>
              <w:left w:val="nil"/>
              <w:bottom w:val="single" w:color="000000" w:sz="4" w:space="0"/>
              <w:right w:val="single" w:color="000000" w:sz="4" w:space="0"/>
            </w:tcBorders>
            <w:noWrap/>
            <w:vAlign w:val="center"/>
          </w:tcPr>
          <w:p w14:paraId="1B7F4C05">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lang w:val="en-US"/>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53</w:t>
            </w:r>
          </w:p>
        </w:tc>
        <w:tc>
          <w:tcPr>
            <w:tcW w:w="826" w:type="pct"/>
            <w:tcBorders>
              <w:top w:val="nil"/>
              <w:left w:val="nil"/>
              <w:bottom w:val="single" w:color="000000" w:sz="4" w:space="0"/>
              <w:right w:val="single" w:color="000000" w:sz="4" w:space="0"/>
            </w:tcBorders>
            <w:noWrap/>
            <w:vAlign w:val="center"/>
          </w:tcPr>
          <w:p w14:paraId="7509B0E7">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44AFB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B1F2CC7">
            <w:pPr>
              <w:jc w:val="left"/>
              <w:rPr>
                <w:rFonts w:hint="eastAsia" w:ascii="宋体" w:hAnsi="宋体" w:eastAsia="宋体" w:cs="宋体"/>
                <w:i w:val="false"/>
                <w:iCs w:val="false"/>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5B523AAE">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23</w:t>
            </w:r>
          </w:p>
        </w:tc>
        <w:tc>
          <w:tcPr>
            <w:tcW w:w="826" w:type="pct"/>
            <w:gridSpan w:val="2"/>
            <w:tcBorders>
              <w:top w:val="nil"/>
              <w:left w:val="nil"/>
              <w:bottom w:val="single" w:color="000000" w:sz="4" w:space="0"/>
              <w:right w:val="single" w:color="000000" w:sz="4" w:space="0"/>
            </w:tcBorders>
            <w:noWrap/>
            <w:vAlign w:val="center"/>
          </w:tcPr>
          <w:p w14:paraId="3DA42E7E">
            <w:pPr>
              <w:jc w:val="right"/>
              <w:rPr>
                <w:rFonts w:hint="default" w:ascii="Times New Roman" w:hAnsi="Times New Roman" w:eastAsia="宋体" w:cs="Times New Roman"/>
                <w:i w:val="false"/>
                <w:iCs w:val="false"/>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7C7609BA">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二十三、其他支出</w:t>
            </w:r>
          </w:p>
        </w:tc>
        <w:tc>
          <w:tcPr>
            <w:tcW w:w="267" w:type="pct"/>
            <w:tcBorders>
              <w:top w:val="nil"/>
              <w:left w:val="nil"/>
              <w:bottom w:val="single" w:color="000000" w:sz="4" w:space="0"/>
              <w:right w:val="single" w:color="000000" w:sz="4" w:space="0"/>
            </w:tcBorders>
            <w:noWrap/>
            <w:vAlign w:val="center"/>
          </w:tcPr>
          <w:p w14:paraId="21910897">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lang w:val="en-US"/>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54</w:t>
            </w:r>
          </w:p>
        </w:tc>
        <w:tc>
          <w:tcPr>
            <w:tcW w:w="826" w:type="pct"/>
            <w:tcBorders>
              <w:top w:val="nil"/>
              <w:left w:val="nil"/>
              <w:bottom w:val="single" w:color="000000" w:sz="4" w:space="0"/>
              <w:right w:val="single" w:color="000000" w:sz="4" w:space="0"/>
            </w:tcBorders>
            <w:noWrap/>
            <w:vAlign w:val="center"/>
          </w:tcPr>
          <w:p w14:paraId="0A067E19">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75518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63C9549">
            <w:pPr>
              <w:jc w:val="left"/>
              <w:rPr>
                <w:rFonts w:hint="eastAsia" w:ascii="宋体" w:hAnsi="宋体" w:eastAsia="宋体" w:cs="宋体"/>
                <w:i w:val="false"/>
                <w:iCs w:val="false"/>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2EFA8BDA">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24</w:t>
            </w:r>
          </w:p>
        </w:tc>
        <w:tc>
          <w:tcPr>
            <w:tcW w:w="826" w:type="pct"/>
            <w:gridSpan w:val="2"/>
            <w:tcBorders>
              <w:top w:val="nil"/>
              <w:left w:val="nil"/>
              <w:bottom w:val="single" w:color="000000" w:sz="4" w:space="0"/>
              <w:right w:val="single" w:color="000000" w:sz="4" w:space="0"/>
            </w:tcBorders>
            <w:noWrap/>
            <w:vAlign w:val="center"/>
          </w:tcPr>
          <w:p w14:paraId="0BA508B4">
            <w:pPr>
              <w:jc w:val="right"/>
              <w:rPr>
                <w:rFonts w:hint="default" w:ascii="Times New Roman" w:hAnsi="Times New Roman" w:eastAsia="宋体" w:cs="Times New Roman"/>
                <w:i w:val="false"/>
                <w:iCs w:val="false"/>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70382050">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二十四、债务还本支出</w:t>
            </w:r>
          </w:p>
        </w:tc>
        <w:tc>
          <w:tcPr>
            <w:tcW w:w="267" w:type="pct"/>
            <w:tcBorders>
              <w:top w:val="nil"/>
              <w:left w:val="nil"/>
              <w:bottom w:val="single" w:color="000000" w:sz="4" w:space="0"/>
              <w:right w:val="single" w:color="000000" w:sz="4" w:space="0"/>
            </w:tcBorders>
            <w:noWrap/>
            <w:vAlign w:val="center"/>
          </w:tcPr>
          <w:p w14:paraId="311FF8D6">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lang w:val="en-US"/>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55</w:t>
            </w:r>
          </w:p>
        </w:tc>
        <w:tc>
          <w:tcPr>
            <w:tcW w:w="826" w:type="pct"/>
            <w:tcBorders>
              <w:top w:val="nil"/>
              <w:left w:val="nil"/>
              <w:bottom w:val="single" w:color="000000" w:sz="4" w:space="0"/>
              <w:right w:val="single" w:color="000000" w:sz="4" w:space="0"/>
            </w:tcBorders>
            <w:noWrap/>
            <w:vAlign w:val="center"/>
          </w:tcPr>
          <w:p w14:paraId="173207F7">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4EAAC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8D6B089">
            <w:pPr>
              <w:jc w:val="left"/>
              <w:rPr>
                <w:rFonts w:hint="eastAsia" w:ascii="宋体" w:hAnsi="宋体" w:eastAsia="宋体" w:cs="宋体"/>
                <w:i w:val="false"/>
                <w:iCs w:val="false"/>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77F5069C">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25</w:t>
            </w:r>
          </w:p>
        </w:tc>
        <w:tc>
          <w:tcPr>
            <w:tcW w:w="826" w:type="pct"/>
            <w:gridSpan w:val="2"/>
            <w:tcBorders>
              <w:top w:val="nil"/>
              <w:left w:val="nil"/>
              <w:bottom w:val="single" w:color="000000" w:sz="4" w:space="0"/>
              <w:right w:val="single" w:color="000000" w:sz="4" w:space="0"/>
            </w:tcBorders>
            <w:noWrap/>
            <w:vAlign w:val="center"/>
          </w:tcPr>
          <w:p w14:paraId="23E25D76">
            <w:pPr>
              <w:jc w:val="right"/>
              <w:rPr>
                <w:rFonts w:hint="default" w:ascii="Times New Roman" w:hAnsi="Times New Roman" w:eastAsia="宋体" w:cs="Times New Roman"/>
                <w:i w:val="false"/>
                <w:iCs w:val="false"/>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12F14C5E">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二十五、债务付息支出</w:t>
            </w:r>
          </w:p>
        </w:tc>
        <w:tc>
          <w:tcPr>
            <w:tcW w:w="267" w:type="pct"/>
            <w:tcBorders>
              <w:top w:val="nil"/>
              <w:left w:val="nil"/>
              <w:bottom w:val="single" w:color="000000" w:sz="4" w:space="0"/>
              <w:right w:val="single" w:color="000000" w:sz="4" w:space="0"/>
            </w:tcBorders>
            <w:noWrap/>
            <w:vAlign w:val="center"/>
          </w:tcPr>
          <w:p w14:paraId="7407E7A3">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lang w:val="en-US"/>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56</w:t>
            </w:r>
          </w:p>
        </w:tc>
        <w:tc>
          <w:tcPr>
            <w:tcW w:w="826" w:type="pct"/>
            <w:tcBorders>
              <w:top w:val="nil"/>
              <w:left w:val="nil"/>
              <w:bottom w:val="single" w:color="000000" w:sz="4" w:space="0"/>
              <w:right w:val="single" w:color="000000" w:sz="4" w:space="0"/>
            </w:tcBorders>
            <w:noWrap/>
            <w:vAlign w:val="center"/>
          </w:tcPr>
          <w:p w14:paraId="2BAB6C1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7D7D7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AF3833D">
            <w:pPr>
              <w:jc w:val="left"/>
              <w:rPr>
                <w:rFonts w:hint="eastAsia" w:ascii="宋体" w:hAnsi="宋体" w:eastAsia="宋体" w:cs="宋体"/>
                <w:i w:val="false"/>
                <w:iCs w:val="false"/>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34102C1D">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26</w:t>
            </w:r>
          </w:p>
        </w:tc>
        <w:tc>
          <w:tcPr>
            <w:tcW w:w="826" w:type="pct"/>
            <w:gridSpan w:val="2"/>
            <w:tcBorders>
              <w:top w:val="nil"/>
              <w:left w:val="nil"/>
              <w:bottom w:val="single" w:color="000000" w:sz="4" w:space="0"/>
              <w:right w:val="single" w:color="000000" w:sz="4" w:space="0"/>
            </w:tcBorders>
            <w:noWrap/>
            <w:vAlign w:val="center"/>
          </w:tcPr>
          <w:p w14:paraId="09003F86">
            <w:pPr>
              <w:jc w:val="right"/>
              <w:rPr>
                <w:rFonts w:hint="default" w:ascii="Times New Roman" w:hAnsi="Times New Roman" w:eastAsia="宋体" w:cs="Times New Roman"/>
                <w:i w:val="false"/>
                <w:iCs w:val="false"/>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5ACBCCF4">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二十六、抗疫特别国债安排的支出</w:t>
            </w:r>
          </w:p>
        </w:tc>
        <w:tc>
          <w:tcPr>
            <w:tcW w:w="267" w:type="pct"/>
            <w:tcBorders>
              <w:top w:val="nil"/>
              <w:left w:val="nil"/>
              <w:bottom w:val="single" w:color="000000" w:sz="4" w:space="0"/>
              <w:right w:val="single" w:color="000000" w:sz="4" w:space="0"/>
            </w:tcBorders>
            <w:noWrap/>
            <w:vAlign w:val="center"/>
          </w:tcPr>
          <w:p w14:paraId="64F849D7">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lang w:val="en-US"/>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57</w:t>
            </w:r>
          </w:p>
        </w:tc>
        <w:tc>
          <w:tcPr>
            <w:tcW w:w="826" w:type="pct"/>
            <w:tcBorders>
              <w:top w:val="nil"/>
              <w:left w:val="nil"/>
              <w:bottom w:val="single" w:color="000000" w:sz="4" w:space="0"/>
              <w:right w:val="single" w:color="000000" w:sz="4" w:space="0"/>
            </w:tcBorders>
            <w:noWrap/>
            <w:vAlign w:val="center"/>
          </w:tcPr>
          <w:p w14:paraId="059144E9">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3186F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130C5094">
            <w:pPr>
              <w:keepNext w:val="false"/>
              <w:keepLines w:val="false"/>
              <w:widowControl/>
              <w:suppressLineNumbers w:val="false"/>
              <w:jc w:val="center"/>
              <w:textAlignment w:val="center"/>
              <w:rPr>
                <w:rFonts w:hint="eastAsia" w:ascii="方正仿宋_GB2312" w:hAnsi="方正仿宋_GB2312" w:eastAsia="方正仿宋_GB2312" w:cs="方正仿宋_GB2312"/>
                <w:b/>
                <w:bCs/>
                <w:i w:val="false"/>
                <w:iCs w:val="false"/>
                <w:color w:val="000000"/>
                <w:sz w:val="20"/>
                <w:szCs w:val="20"/>
                <w:highlight w:val="none"/>
                <w:u w:val="none"/>
              </w:rPr>
            </w:pPr>
            <w:r>
              <w:rPr>
                <w:rFonts w:hint="eastAsia" w:ascii="方正仿宋_GB2312" w:hAnsi="方正仿宋_GB2312" w:eastAsia="方正仿宋_GB2312" w:cs="方正仿宋_GB2312"/>
                <w:b/>
                <w:bCs/>
                <w:i w:val="false"/>
                <w:iCs w:val="false"/>
                <w:color w:val="000000"/>
                <w:kern w:val="0"/>
                <w:sz w:val="20"/>
                <w:szCs w:val="20"/>
                <w:highlight w:val="none"/>
                <w:u w:val="none"/>
                <w:lang w:val="en-US" w:eastAsia="zh-CN" w:bidi="ar"/>
              </w:rPr>
              <w:t/>
              <w:t>本年收入合计</w:t>
            </w:r>
          </w:p>
        </w:tc>
        <w:tc>
          <w:tcPr>
            <w:tcW w:w="267" w:type="pct"/>
            <w:tcBorders>
              <w:top w:val="nil"/>
              <w:left w:val="nil"/>
              <w:bottom w:val="single" w:color="000000" w:sz="4" w:space="0"/>
              <w:right w:val="single" w:color="000000" w:sz="4" w:space="0"/>
            </w:tcBorders>
            <w:noWrap/>
            <w:vAlign w:val="center"/>
          </w:tcPr>
          <w:p w14:paraId="5F7B49D7">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27</w:t>
            </w:r>
          </w:p>
        </w:tc>
        <w:tc>
          <w:tcPr>
            <w:tcW w:w="826" w:type="pct"/>
            <w:gridSpan w:val="2"/>
            <w:tcBorders>
              <w:top w:val="nil"/>
              <w:left w:val="nil"/>
              <w:bottom w:val="single" w:color="000000" w:sz="4" w:space="0"/>
              <w:right w:val="single" w:color="000000" w:sz="4" w:space="0"/>
            </w:tcBorders>
            <w:noWrap/>
            <w:vAlign w:val="center"/>
          </w:tcPr>
          <w:p w14:paraId="4F7EDB36">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60.16</w:t>
            </w:r>
          </w:p>
        </w:tc>
        <w:tc>
          <w:tcPr>
            <w:tcW w:w="1361" w:type="pct"/>
            <w:gridSpan w:val="2"/>
            <w:tcBorders>
              <w:top w:val="nil"/>
              <w:left w:val="nil"/>
              <w:bottom w:val="single" w:color="000000" w:sz="4" w:space="0"/>
              <w:right w:val="single" w:color="000000" w:sz="4" w:space="0"/>
            </w:tcBorders>
            <w:noWrap/>
            <w:vAlign w:val="center"/>
          </w:tcPr>
          <w:p w14:paraId="2FBF6DDF">
            <w:pPr>
              <w:keepNext w:val="false"/>
              <w:keepLines w:val="false"/>
              <w:widowControl/>
              <w:suppressLineNumbers w:val="false"/>
              <w:jc w:val="center"/>
              <w:textAlignment w:val="center"/>
              <w:rPr>
                <w:rFonts w:hint="eastAsia" w:ascii="方正仿宋_GB2312" w:hAnsi="方正仿宋_GB2312" w:eastAsia="方正仿宋_GB2312" w:cs="方正仿宋_GB2312"/>
                <w:b/>
                <w:bCs/>
                <w:i w:val="false"/>
                <w:iCs w:val="false"/>
                <w:color w:val="000000"/>
                <w:sz w:val="20"/>
                <w:szCs w:val="20"/>
                <w:highlight w:val="none"/>
                <w:u w:val="none"/>
              </w:rPr>
            </w:pPr>
            <w:r>
              <w:rPr>
                <w:rFonts w:hint="eastAsia" w:ascii="方正仿宋_GB2312" w:hAnsi="方正仿宋_GB2312" w:eastAsia="方正仿宋_GB2312" w:cs="方正仿宋_GB2312"/>
                <w:b/>
                <w:bCs/>
                <w:i w:val="false"/>
                <w:iCs w:val="false"/>
                <w:color w:val="000000"/>
                <w:kern w:val="0"/>
                <w:sz w:val="20"/>
                <w:szCs w:val="20"/>
                <w:highlight w:val="none"/>
                <w:u w:val="none"/>
                <w:lang w:val="en-US" w:eastAsia="zh-CN" w:bidi="ar"/>
              </w:rPr>
              <w:t/>
              <w:t>本年支出合计</w:t>
            </w:r>
          </w:p>
        </w:tc>
        <w:tc>
          <w:tcPr>
            <w:tcW w:w="267" w:type="pct"/>
            <w:tcBorders>
              <w:top w:val="nil"/>
              <w:left w:val="nil"/>
              <w:bottom w:val="single" w:color="000000" w:sz="4" w:space="0"/>
              <w:right w:val="single" w:color="000000" w:sz="4" w:space="0"/>
            </w:tcBorders>
            <w:noWrap/>
            <w:vAlign w:val="center"/>
          </w:tcPr>
          <w:p w14:paraId="2AA10C2E">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lang w:val="en-US"/>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58</w:t>
            </w:r>
          </w:p>
        </w:tc>
        <w:tc>
          <w:tcPr>
            <w:tcW w:w="826" w:type="pct"/>
            <w:tcBorders>
              <w:top w:val="nil"/>
              <w:left w:val="nil"/>
              <w:bottom w:val="single" w:color="000000" w:sz="4" w:space="0"/>
              <w:right w:val="single" w:color="000000" w:sz="4" w:space="0"/>
            </w:tcBorders>
            <w:noWrap/>
            <w:vAlign w:val="center"/>
          </w:tcPr>
          <w:p w14:paraId="243A2475">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60.16</w:t>
            </w:r>
          </w:p>
        </w:tc>
      </w:tr>
      <w:tr w14:paraId="29203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3427323">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使用非财政拨款结余（含专用结余）</w:t>
            </w:r>
          </w:p>
        </w:tc>
        <w:tc>
          <w:tcPr>
            <w:tcW w:w="267" w:type="pct"/>
            <w:tcBorders>
              <w:top w:val="nil"/>
              <w:left w:val="nil"/>
              <w:bottom w:val="single" w:color="000000" w:sz="4" w:space="0"/>
              <w:right w:val="single" w:color="000000" w:sz="4" w:space="0"/>
            </w:tcBorders>
            <w:noWrap/>
            <w:vAlign w:val="center"/>
          </w:tcPr>
          <w:p w14:paraId="7B119AA2">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28</w:t>
            </w:r>
          </w:p>
        </w:tc>
        <w:tc>
          <w:tcPr>
            <w:tcW w:w="826" w:type="pct"/>
            <w:gridSpan w:val="2"/>
            <w:tcBorders>
              <w:top w:val="nil"/>
              <w:left w:val="nil"/>
              <w:bottom w:val="single" w:color="000000" w:sz="4" w:space="0"/>
              <w:right w:val="single" w:color="000000" w:sz="4" w:space="0"/>
            </w:tcBorders>
            <w:noWrap/>
            <w:vAlign w:val="center"/>
          </w:tcPr>
          <w:p w14:paraId="691F298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1361" w:type="pct"/>
            <w:gridSpan w:val="2"/>
            <w:tcBorders>
              <w:top w:val="nil"/>
              <w:left w:val="nil"/>
              <w:bottom w:val="single" w:color="000000" w:sz="4" w:space="0"/>
              <w:right w:val="single" w:color="000000" w:sz="4" w:space="0"/>
            </w:tcBorders>
            <w:noWrap/>
            <w:vAlign w:val="center"/>
          </w:tcPr>
          <w:p w14:paraId="65A3D6FF">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结余分配</w:t>
            </w:r>
          </w:p>
        </w:tc>
        <w:tc>
          <w:tcPr>
            <w:tcW w:w="267" w:type="pct"/>
            <w:tcBorders>
              <w:top w:val="nil"/>
              <w:left w:val="nil"/>
              <w:bottom w:val="single" w:color="000000" w:sz="4" w:space="0"/>
              <w:right w:val="single" w:color="000000" w:sz="4" w:space="0"/>
            </w:tcBorders>
            <w:noWrap/>
            <w:vAlign w:val="center"/>
          </w:tcPr>
          <w:p w14:paraId="3A5975DA">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lang w:val="en-US"/>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59</w:t>
            </w:r>
          </w:p>
        </w:tc>
        <w:tc>
          <w:tcPr>
            <w:tcW w:w="826" w:type="pct"/>
            <w:tcBorders>
              <w:top w:val="nil"/>
              <w:left w:val="nil"/>
              <w:bottom w:val="single" w:color="000000" w:sz="4" w:space="0"/>
              <w:right w:val="single" w:color="000000" w:sz="4" w:space="0"/>
            </w:tcBorders>
            <w:noWrap/>
            <w:vAlign w:val="center"/>
          </w:tcPr>
          <w:p w14:paraId="5AEE88E5">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6EB41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2B5424E6">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年初结转和结余</w:t>
            </w:r>
          </w:p>
        </w:tc>
        <w:tc>
          <w:tcPr>
            <w:tcW w:w="267" w:type="pct"/>
            <w:tcBorders>
              <w:top w:val="nil"/>
              <w:left w:val="nil"/>
              <w:bottom w:val="single" w:color="000000" w:sz="4" w:space="0"/>
              <w:right w:val="single" w:color="000000" w:sz="4" w:space="0"/>
            </w:tcBorders>
            <w:noWrap/>
            <w:vAlign w:val="center"/>
          </w:tcPr>
          <w:p w14:paraId="3F69D3DD">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29</w:t>
            </w:r>
          </w:p>
        </w:tc>
        <w:tc>
          <w:tcPr>
            <w:tcW w:w="826" w:type="pct"/>
            <w:gridSpan w:val="2"/>
            <w:tcBorders>
              <w:top w:val="nil"/>
              <w:left w:val="nil"/>
              <w:bottom w:val="single" w:color="000000" w:sz="4" w:space="0"/>
              <w:right w:val="single" w:color="000000" w:sz="4" w:space="0"/>
            </w:tcBorders>
            <w:noWrap/>
            <w:vAlign w:val="center"/>
          </w:tcPr>
          <w:p w14:paraId="1EBF51F1">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1361" w:type="pct"/>
            <w:gridSpan w:val="2"/>
            <w:tcBorders>
              <w:top w:val="nil"/>
              <w:left w:val="nil"/>
              <w:bottom w:val="single" w:color="000000" w:sz="4" w:space="0"/>
              <w:right w:val="single" w:color="000000" w:sz="4" w:space="0"/>
            </w:tcBorders>
            <w:noWrap/>
            <w:vAlign w:val="center"/>
          </w:tcPr>
          <w:p w14:paraId="70533FB1">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年末结转和结余</w:t>
            </w:r>
          </w:p>
        </w:tc>
        <w:tc>
          <w:tcPr>
            <w:tcW w:w="267" w:type="pct"/>
            <w:tcBorders>
              <w:top w:val="nil"/>
              <w:left w:val="nil"/>
              <w:bottom w:val="single" w:color="000000" w:sz="4" w:space="0"/>
              <w:right w:val="single" w:color="000000" w:sz="4" w:space="0"/>
            </w:tcBorders>
            <w:noWrap/>
            <w:vAlign w:val="center"/>
          </w:tcPr>
          <w:p w14:paraId="484AA5E2">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lang w:val="en-US" w:eastAsia="zh-CN"/>
              </w:rPr>
            </w:pPr>
            <w:r>
              <w:rPr>
                <w:rFonts w:hint="default" w:ascii="Times New Roman" w:hAnsi="Times New Roman" w:eastAsia="宋体" w:cs="Times New Roman"/>
                <w:i w:val="false"/>
                <w:iCs w:val="false"/>
                <w:color w:val="000000"/>
                <w:sz w:val="20"/>
                <w:szCs w:val="20"/>
                <w:highlight w:val="none"/>
                <w:u w:val="none"/>
                <w:lang w:val="en-US" w:eastAsia="zh-CN"/>
              </w:rPr>
              <w:t/>
              <w:t>60</w:t>
            </w:r>
          </w:p>
        </w:tc>
        <w:tc>
          <w:tcPr>
            <w:tcW w:w="826" w:type="pct"/>
            <w:tcBorders>
              <w:top w:val="nil"/>
              <w:left w:val="nil"/>
              <w:bottom w:val="single" w:color="000000" w:sz="4" w:space="0"/>
              <w:right w:val="single" w:color="000000" w:sz="4" w:space="0"/>
            </w:tcBorders>
            <w:noWrap/>
            <w:vAlign w:val="center"/>
          </w:tcPr>
          <w:p w14:paraId="611312F7">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5293B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D3E727F">
            <w:pPr>
              <w:keepNext w:val="false"/>
              <w:keepLines w:val="false"/>
              <w:widowControl/>
              <w:suppressLineNumbers w:val="false"/>
              <w:jc w:val="center"/>
              <w:textAlignment w:val="center"/>
              <w:rPr>
                <w:rFonts w:hint="eastAsia" w:ascii="方正仿宋_GB2312" w:hAnsi="方正仿宋_GB2312" w:eastAsia="方正仿宋_GB2312" w:cs="方正仿宋_GB2312"/>
                <w:b/>
                <w:bCs/>
                <w:i w:val="false"/>
                <w:iCs w:val="false"/>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14:paraId="68B270E1">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kern w:val="0"/>
                <w:sz w:val="20"/>
                <w:szCs w:val="20"/>
                <w:highlight w:val="none"/>
                <w:u w:val="none"/>
                <w:lang w:val="en-US" w:eastAsia="zh-CN" w:bidi="ar"/>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30</w:t>
            </w:r>
          </w:p>
        </w:tc>
        <w:tc>
          <w:tcPr>
            <w:tcW w:w="826" w:type="pct"/>
            <w:gridSpan w:val="2"/>
            <w:tcBorders>
              <w:top w:val="nil"/>
              <w:left w:val="nil"/>
              <w:bottom w:val="single" w:color="000000" w:sz="4" w:space="0"/>
              <w:right w:val="single" w:color="000000" w:sz="4" w:space="0"/>
            </w:tcBorders>
            <w:noWrap/>
            <w:vAlign w:val="center"/>
          </w:tcPr>
          <w:p w14:paraId="66506735">
            <w:pPr>
              <w:jc w:val="right"/>
              <w:rPr>
                <w:rFonts w:hint="default" w:ascii="Times New Roman" w:hAnsi="Times New Roman" w:eastAsia="宋体" w:cs="Times New Roman"/>
                <w:i w:val="false"/>
                <w:iCs w:val="false"/>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76906D2A">
            <w:pPr>
              <w:keepNext w:val="false"/>
              <w:keepLines w:val="false"/>
              <w:widowControl/>
              <w:suppressLineNumbers w:val="false"/>
              <w:jc w:val="center"/>
              <w:textAlignment w:val="center"/>
              <w:rPr>
                <w:rFonts w:hint="eastAsia" w:ascii="方正仿宋_GB2312" w:hAnsi="方正仿宋_GB2312" w:eastAsia="方正仿宋_GB2312" w:cs="方正仿宋_GB2312"/>
                <w:b/>
                <w:bCs/>
                <w:i w:val="false"/>
                <w:iCs w:val="false"/>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14:paraId="79DCF048">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kern w:val="0"/>
                <w:sz w:val="20"/>
                <w:szCs w:val="20"/>
                <w:highlight w:val="none"/>
                <w:u w:val="none"/>
                <w:lang w:val="en-US" w:eastAsia="zh-CN" w:bidi="ar"/>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61</w:t>
            </w:r>
          </w:p>
        </w:tc>
        <w:tc>
          <w:tcPr>
            <w:tcW w:w="826" w:type="pct"/>
            <w:tcBorders>
              <w:top w:val="nil"/>
              <w:left w:val="nil"/>
              <w:bottom w:val="single" w:color="000000" w:sz="4" w:space="0"/>
              <w:right w:val="single" w:color="000000" w:sz="4" w:space="0"/>
            </w:tcBorders>
            <w:noWrap/>
            <w:vAlign w:val="center"/>
          </w:tcPr>
          <w:p w14:paraId="1B2DEA9C">
            <w:pPr>
              <w:jc w:val="right"/>
              <w:rPr>
                <w:rFonts w:hint="default" w:ascii="Times New Roman" w:hAnsi="Times New Roman" w:eastAsia="宋体" w:cs="Times New Roman"/>
                <w:i w:val="false"/>
                <w:iCs w:val="false"/>
                <w:color w:val="000000"/>
                <w:sz w:val="20"/>
                <w:szCs w:val="20"/>
                <w:highlight w:val="none"/>
                <w:u w:val="none"/>
              </w:rPr>
            </w:pPr>
          </w:p>
        </w:tc>
      </w:tr>
      <w:tr w14:paraId="53347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14:paraId="44F2369E">
            <w:pPr>
              <w:keepNext w:val="false"/>
              <w:keepLines w:val="false"/>
              <w:widowControl/>
              <w:suppressLineNumbers w:val="false"/>
              <w:jc w:val="center"/>
              <w:textAlignment w:val="center"/>
              <w:rPr>
                <w:rFonts w:hint="eastAsia" w:ascii="方正仿宋_GB2312" w:hAnsi="方正仿宋_GB2312" w:eastAsia="方正仿宋_GB2312" w:cs="方正仿宋_GB2312"/>
                <w:b/>
                <w:bCs/>
                <w:i w:val="false"/>
                <w:iCs w:val="false"/>
                <w:color w:val="000000"/>
                <w:sz w:val="20"/>
                <w:szCs w:val="20"/>
                <w:highlight w:val="none"/>
                <w:u w:val="none"/>
              </w:rPr>
            </w:pPr>
            <w:r>
              <w:rPr>
                <w:rFonts w:hint="eastAsia" w:ascii="方正仿宋_GB2312" w:hAnsi="方正仿宋_GB2312" w:eastAsia="方正仿宋_GB2312" w:cs="方正仿宋_GB2312"/>
                <w:b/>
                <w:bCs/>
                <w:i w:val="false"/>
                <w:iCs w:val="false"/>
                <w:color w:val="000000"/>
                <w:kern w:val="0"/>
                <w:sz w:val="20"/>
                <w:szCs w:val="20"/>
                <w:highlight w:val="none"/>
                <w:u w:val="none"/>
                <w:lang w:val="en-US" w:eastAsia="zh-CN" w:bidi="ar"/>
              </w:rPr>
              <w:t/>
              <w:t>总计</w:t>
            </w:r>
          </w:p>
        </w:tc>
        <w:tc>
          <w:tcPr>
            <w:tcW w:w="267" w:type="pct"/>
            <w:tcBorders>
              <w:top w:val="nil"/>
              <w:left w:val="nil"/>
              <w:bottom w:val="single" w:color="000000" w:sz="4" w:space="0"/>
              <w:right w:val="single" w:color="000000" w:sz="4" w:space="0"/>
            </w:tcBorders>
            <w:noWrap/>
            <w:vAlign w:val="center"/>
          </w:tcPr>
          <w:p w14:paraId="170E1E2E">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lang w:val="en-US"/>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31</w:t>
            </w:r>
          </w:p>
        </w:tc>
        <w:tc>
          <w:tcPr>
            <w:tcW w:w="826" w:type="pct"/>
            <w:gridSpan w:val="2"/>
            <w:tcBorders>
              <w:top w:val="nil"/>
              <w:left w:val="nil"/>
              <w:bottom w:val="single" w:color="000000" w:sz="4" w:space="0"/>
              <w:right w:val="single" w:color="000000" w:sz="4" w:space="0"/>
            </w:tcBorders>
            <w:noWrap/>
            <w:vAlign w:val="center"/>
          </w:tcPr>
          <w:p w14:paraId="4FBFAF8D">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60.16</w:t>
            </w:r>
          </w:p>
        </w:tc>
        <w:tc>
          <w:tcPr>
            <w:tcW w:w="1361" w:type="pct"/>
            <w:gridSpan w:val="2"/>
            <w:tcBorders>
              <w:top w:val="nil"/>
              <w:left w:val="nil"/>
              <w:bottom w:val="single" w:color="000000" w:sz="4" w:space="0"/>
              <w:right w:val="single" w:color="000000" w:sz="4" w:space="0"/>
            </w:tcBorders>
            <w:noWrap/>
            <w:vAlign w:val="center"/>
          </w:tcPr>
          <w:p w14:paraId="2B01AA3D">
            <w:pPr>
              <w:keepNext w:val="false"/>
              <w:keepLines w:val="false"/>
              <w:widowControl/>
              <w:suppressLineNumbers w:val="false"/>
              <w:jc w:val="center"/>
              <w:textAlignment w:val="center"/>
              <w:rPr>
                <w:rFonts w:hint="eastAsia" w:ascii="方正仿宋_GB2312" w:hAnsi="方正仿宋_GB2312" w:eastAsia="方正仿宋_GB2312" w:cs="方正仿宋_GB2312"/>
                <w:b/>
                <w:bCs/>
                <w:i w:val="false"/>
                <w:iCs w:val="false"/>
                <w:color w:val="000000"/>
                <w:sz w:val="20"/>
                <w:szCs w:val="20"/>
                <w:highlight w:val="none"/>
                <w:u w:val="none"/>
              </w:rPr>
            </w:pPr>
            <w:r>
              <w:rPr>
                <w:rFonts w:hint="eastAsia" w:ascii="方正仿宋_GB2312" w:hAnsi="方正仿宋_GB2312" w:eastAsia="方正仿宋_GB2312" w:cs="方正仿宋_GB2312"/>
                <w:b/>
                <w:bCs/>
                <w:i w:val="false"/>
                <w:iCs w:val="false"/>
                <w:color w:val="000000"/>
                <w:kern w:val="0"/>
                <w:sz w:val="20"/>
                <w:szCs w:val="20"/>
                <w:highlight w:val="none"/>
                <w:u w:val="none"/>
                <w:lang w:val="en-US" w:eastAsia="zh-CN" w:bidi="ar"/>
              </w:rPr>
              <w:t/>
              <w:t>总计</w:t>
            </w:r>
          </w:p>
        </w:tc>
        <w:tc>
          <w:tcPr>
            <w:tcW w:w="267" w:type="pct"/>
            <w:tcBorders>
              <w:top w:val="nil"/>
              <w:left w:val="nil"/>
              <w:bottom w:val="single" w:color="000000" w:sz="4" w:space="0"/>
              <w:right w:val="single" w:color="000000" w:sz="4" w:space="0"/>
            </w:tcBorders>
            <w:noWrap/>
            <w:vAlign w:val="center"/>
          </w:tcPr>
          <w:p w14:paraId="19A5AF14">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lang w:val="en-US"/>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62</w:t>
            </w:r>
          </w:p>
        </w:tc>
        <w:tc>
          <w:tcPr>
            <w:tcW w:w="826" w:type="pct"/>
            <w:tcBorders>
              <w:top w:val="nil"/>
              <w:left w:val="nil"/>
              <w:bottom w:val="single" w:color="000000" w:sz="4" w:space="0"/>
              <w:right w:val="single" w:color="000000" w:sz="4" w:space="0"/>
            </w:tcBorders>
            <w:noWrap/>
            <w:vAlign w:val="center"/>
          </w:tcPr>
          <w:p w14:paraId="6A162E23">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60.16</w:t>
            </w:r>
          </w:p>
        </w:tc>
      </w:tr>
      <w:tr w14:paraId="7542E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31EC5E66">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注：1.本表反映部门本年度的总收支和年末结转结余情况。</w:t>
            </w:r>
          </w:p>
          <w:p w14:paraId="50B55D94">
            <w:pPr>
              <w:keepNext w:val="false"/>
              <w:keepLines w:val="false"/>
              <w:widowControl/>
              <w:suppressLineNumbers w:val="false"/>
              <w:ind w:firstLine="400" w:firstLineChars="200"/>
              <w:jc w:val="left"/>
              <w:textAlignment w:val="center"/>
              <w:rPr>
                <w:rFonts w:hint="eastAsia" w:ascii="宋体" w:hAnsi="宋体" w:eastAsia="宋体" w:cs="宋体"/>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2.本套报表金额转换时可能存在尾数误差。</w:t>
            </w:r>
          </w:p>
        </w:tc>
      </w:tr>
    </w:tbl>
    <w:p w14:paraId="477D721E">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71361082">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60"/>
        <w:gridCol w:w="1037"/>
        <w:gridCol w:w="1037"/>
        <w:gridCol w:w="1037"/>
        <w:gridCol w:w="964"/>
        <w:gridCol w:w="367"/>
        <w:gridCol w:w="597"/>
        <w:gridCol w:w="1027"/>
        <w:gridCol w:w="964"/>
      </w:tblGrid>
      <w:tr w14:paraId="3386F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9230" w:type="dxa"/>
            <w:gridSpan w:val="10"/>
            <w:tcBorders>
              <w:top w:val="nil"/>
              <w:left w:val="nil"/>
              <w:bottom w:val="nil"/>
              <w:right w:val="nil"/>
            </w:tcBorders>
            <w:noWrap/>
            <w:vAlign w:val="bottom"/>
          </w:tcPr>
          <w:p w14:paraId="5E9C390D">
            <w:pPr>
              <w:keepNext w:val="false"/>
              <w:keepLines w:val="false"/>
              <w:widowControl/>
              <w:suppressLineNumbers w:val="false"/>
              <w:jc w:val="center"/>
              <w:textAlignment w:val="bottom"/>
              <w:rPr>
                <w:rFonts w:hint="eastAsia" w:ascii="宋体" w:hAnsi="宋体" w:eastAsia="宋体" w:cs="宋体"/>
                <w:i w:val="false"/>
                <w:iCs w:val="false"/>
                <w:color w:val="000000"/>
                <w:sz w:val="20"/>
                <w:szCs w:val="20"/>
                <w:highlight w:val="none"/>
                <w:u w:val="none"/>
              </w:rPr>
            </w:pPr>
            <w:r>
              <w:rPr>
                <w:rFonts w:hint="eastAsia" w:ascii="方正仿宋_GB2312" w:hAnsi="方正仿宋_GB2312" w:eastAsia="方正仿宋_GB2312" w:cs="方正仿宋_GB2312"/>
                <w:b w:val="false"/>
                <w:bCs/>
                <w:color w:val="auto"/>
                <w:kern w:val="0"/>
                <w:sz w:val="32"/>
                <w:szCs w:val="32"/>
                <w:highlight w:val="none"/>
                <w:lang w:val="en-US" w:eastAsia="zh-CN"/>
              </w:rPr>
              <w:t/>
              <w:t>收入决算表</w:t>
            </w:r>
          </w:p>
        </w:tc>
      </w:tr>
      <w:tr w14:paraId="7BC8E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230" w:type="dxa"/>
            <w:gridSpan w:val="10"/>
            <w:tcBorders>
              <w:top w:val="nil"/>
              <w:left w:val="nil"/>
              <w:bottom w:val="nil"/>
              <w:right w:val="nil"/>
            </w:tcBorders>
            <w:noWrap/>
            <w:vAlign w:val="bottom"/>
          </w:tcPr>
          <w:p w14:paraId="3F8116FB">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公开</w:t>
            </w:r>
            <w:r>
              <w:rPr>
                <w:rFonts w:hint="eastAsia" w:ascii="Times New Roman" w:hAnsi="Times New Roman" w:eastAsia="宋体" w:cs="Times New Roman"/>
                <w:i w:val="false"/>
                <w:iCs w:val="false"/>
                <w:color w:val="000000"/>
                <w:sz w:val="20"/>
                <w:szCs w:val="20"/>
                <w:highlight w:val="none"/>
                <w:u w:val="none"/>
                <w:lang w:val="en-US" w:eastAsia="zh-CN"/>
              </w:rPr>
              <w:t/>
              <w:t>02</w:t>
            </w: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表</w:t>
            </w:r>
          </w:p>
        </w:tc>
      </w:tr>
      <w:tr w14:paraId="166D5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237" w:type="dxa"/>
            <w:gridSpan w:val="3"/>
            <w:tcBorders>
              <w:top w:val="nil"/>
              <w:left w:val="nil"/>
              <w:bottom w:val="single" w:color="auto" w:sz="4" w:space="0"/>
              <w:right w:val="nil"/>
            </w:tcBorders>
            <w:noWrap/>
            <w:vAlign w:val="bottom"/>
          </w:tcPr>
          <w:p w14:paraId="311335ED">
            <w:pP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xml:space="preserve"/>
              <w:t xml:space="preserve">部门（单位）：遵化市卫生学校                                                                                                         </w:t>
            </w:r>
          </w:p>
        </w:tc>
        <w:tc>
          <w:tcPr>
            <w:tcW w:w="3405" w:type="dxa"/>
            <w:gridSpan w:val="4"/>
            <w:tcBorders>
              <w:top w:val="nil"/>
              <w:left w:val="nil"/>
              <w:bottom w:val="single" w:color="auto" w:sz="4" w:space="0"/>
              <w:right w:val="nil"/>
            </w:tcBorders>
            <w:noWrap/>
            <w:vAlign w:val="bottom"/>
          </w:tcPr>
          <w:p w14:paraId="5EEF04CD">
            <w:pPr>
              <w:jc w:val="cente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pPr>
            <w:r>
              <w:rPr>
                <w:rFonts w:hint="default" w:ascii="Times New Roman" w:hAnsi="Times New Roman" w:eastAsia="方正仿宋_GB2312" w:cs="Times New Roman"/>
                <w:i w:val="false"/>
                <w:iCs w:val="false"/>
                <w:color w:val="000000"/>
                <w:sz w:val="20"/>
                <w:szCs w:val="20"/>
                <w:highlight w:val="none"/>
                <w:u w:val="none"/>
                <w:lang w:val="en-US" w:eastAsia="zh-CN"/>
              </w:rPr>
              <w:t/>
              <w:t>202</w:t>
            </w:r>
            <w:r>
              <w:rPr>
                <w:rFonts w:hint="eastAsia" w:ascii="Times New Roman" w:hAnsi="Times New Roman" w:eastAsia="方正仿宋_GB2312" w:cs="Times New Roman"/>
                <w:i w:val="false"/>
                <w:iCs w:val="false"/>
                <w:color w:val="000000"/>
                <w:sz w:val="20"/>
                <w:szCs w:val="20"/>
                <w:highlight w:val="none"/>
                <w:u w:val="none"/>
                <w:lang w:val="en-US" w:eastAsia="zh-CN"/>
              </w:rPr>
              <w:t/>
              <w:t>4</w:t>
            </w: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年度</w:t>
            </w:r>
          </w:p>
        </w:tc>
        <w:tc>
          <w:tcPr>
            <w:tcW w:w="2588" w:type="dxa"/>
            <w:gridSpan w:val="3"/>
            <w:tcBorders>
              <w:top w:val="nil"/>
              <w:left w:val="nil"/>
              <w:bottom w:val="single" w:color="auto" w:sz="4" w:space="0"/>
              <w:right w:val="nil"/>
            </w:tcBorders>
            <w:noWrap/>
            <w:vAlign w:val="bottom"/>
          </w:tcPr>
          <w:p w14:paraId="40055D2F">
            <w:pPr>
              <w:jc w:val="right"/>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金额单位：万元</w:t>
            </w:r>
          </w:p>
        </w:tc>
      </w:tr>
      <w:tr w14:paraId="504A3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200" w:type="dxa"/>
            <w:gridSpan w:val="2"/>
            <w:tcBorders>
              <w:top w:val="single" w:color="auto" w:sz="4" w:space="0"/>
              <w:left w:val="single" w:color="000000" w:sz="4" w:space="0"/>
              <w:bottom w:val="single" w:color="000000" w:sz="4" w:space="0"/>
              <w:right w:val="single" w:color="000000" w:sz="4" w:space="0"/>
            </w:tcBorders>
            <w:noWrap/>
            <w:vAlign w:val="center"/>
          </w:tcPr>
          <w:p w14:paraId="3FD6F64F">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项目</w:t>
            </w:r>
          </w:p>
        </w:tc>
        <w:tc>
          <w:tcPr>
            <w:tcW w:w="1037" w:type="dxa"/>
            <w:vMerge w:val="restart"/>
            <w:tcBorders>
              <w:top w:val="single" w:color="auto" w:sz="4" w:space="0"/>
              <w:left w:val="nil"/>
              <w:bottom w:val="single" w:color="000000" w:sz="4" w:space="0"/>
              <w:right w:val="single" w:color="000000" w:sz="4" w:space="0"/>
            </w:tcBorders>
            <w:noWrap w:val="false"/>
            <w:vAlign w:val="center"/>
          </w:tcPr>
          <w:p w14:paraId="32435B0D">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本年收入合计</w:t>
            </w:r>
          </w:p>
        </w:tc>
        <w:tc>
          <w:tcPr>
            <w:tcW w:w="1037" w:type="dxa"/>
            <w:vMerge w:val="restart"/>
            <w:tcBorders>
              <w:top w:val="single" w:color="auto" w:sz="4" w:space="0"/>
              <w:left w:val="nil"/>
              <w:bottom w:val="single" w:color="000000" w:sz="4" w:space="0"/>
              <w:right w:val="single" w:color="000000" w:sz="4" w:space="0"/>
            </w:tcBorders>
            <w:noWrap w:val="false"/>
            <w:vAlign w:val="center"/>
          </w:tcPr>
          <w:p w14:paraId="28FE0E0E">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财政拨款收入</w:t>
            </w:r>
          </w:p>
        </w:tc>
        <w:tc>
          <w:tcPr>
            <w:tcW w:w="1037" w:type="dxa"/>
            <w:vMerge w:val="restart"/>
            <w:tcBorders>
              <w:top w:val="single" w:color="auto" w:sz="4" w:space="0"/>
              <w:left w:val="nil"/>
              <w:bottom w:val="single" w:color="000000" w:sz="4" w:space="0"/>
              <w:right w:val="single" w:color="000000" w:sz="4" w:space="0"/>
            </w:tcBorders>
            <w:noWrap w:val="false"/>
            <w:vAlign w:val="center"/>
          </w:tcPr>
          <w:p w14:paraId="519F8CE6">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上级补助收入</w:t>
            </w:r>
          </w:p>
        </w:tc>
        <w:tc>
          <w:tcPr>
            <w:tcW w:w="964" w:type="dxa"/>
            <w:vMerge w:val="restart"/>
            <w:tcBorders>
              <w:top w:val="single" w:color="auto" w:sz="4" w:space="0"/>
              <w:left w:val="nil"/>
              <w:right w:val="single" w:color="000000" w:sz="4" w:space="0"/>
            </w:tcBorders>
            <w:noWrap w:val="false"/>
            <w:vAlign w:val="center"/>
          </w:tcPr>
          <w:p w14:paraId="7CD2CD69">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事业收入</w:t>
            </w:r>
          </w:p>
        </w:tc>
        <w:tc>
          <w:tcPr>
            <w:tcW w:w="964" w:type="dxa"/>
            <w:gridSpan w:val="2"/>
            <w:vMerge w:val="restart"/>
            <w:tcBorders>
              <w:top w:val="single" w:color="auto" w:sz="4" w:space="0"/>
              <w:left w:val="nil"/>
              <w:bottom w:val="single" w:color="000000" w:sz="4" w:space="0"/>
              <w:right w:val="single" w:color="000000" w:sz="4" w:space="0"/>
            </w:tcBorders>
            <w:noWrap w:val="false"/>
            <w:vAlign w:val="center"/>
          </w:tcPr>
          <w:p w14:paraId="0CF83882">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经营收入</w:t>
            </w:r>
          </w:p>
        </w:tc>
        <w:tc>
          <w:tcPr>
            <w:tcW w:w="1027" w:type="dxa"/>
            <w:vMerge w:val="restart"/>
            <w:tcBorders>
              <w:top w:val="single" w:color="auto" w:sz="4" w:space="0"/>
              <w:left w:val="nil"/>
              <w:bottom w:val="single" w:color="000000" w:sz="4" w:space="0"/>
              <w:right w:val="single" w:color="000000" w:sz="4" w:space="0"/>
            </w:tcBorders>
            <w:noWrap w:val="false"/>
            <w:vAlign w:val="center"/>
          </w:tcPr>
          <w:p w14:paraId="2EC5CA7D">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附属单位上缴收入</w:t>
            </w:r>
          </w:p>
        </w:tc>
        <w:tc>
          <w:tcPr>
            <w:tcW w:w="964" w:type="dxa"/>
            <w:vMerge w:val="restart"/>
            <w:tcBorders>
              <w:top w:val="single" w:color="auto" w:sz="4" w:space="0"/>
              <w:left w:val="nil"/>
              <w:bottom w:val="single" w:color="000000" w:sz="4" w:space="0"/>
              <w:right w:val="single" w:color="000000" w:sz="4" w:space="0"/>
            </w:tcBorders>
            <w:noWrap w:val="false"/>
            <w:vAlign w:val="center"/>
          </w:tcPr>
          <w:p w14:paraId="468DD824">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其他收入</w:t>
            </w:r>
          </w:p>
        </w:tc>
      </w:tr>
      <w:tr w14:paraId="00BBD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noWrap w:val="false"/>
            <w:vAlign w:val="center"/>
          </w:tcPr>
          <w:p w14:paraId="311F5312">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lang w:val="en-US" w:eastAsia="zh-CN"/>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
              <w:t>科目代码</w:t>
            </w:r>
          </w:p>
        </w:tc>
        <w:tc>
          <w:tcPr>
            <w:tcW w:w="1160" w:type="dxa"/>
            <w:vMerge w:val="restart"/>
            <w:tcBorders>
              <w:top w:val="nil"/>
              <w:left w:val="nil"/>
              <w:bottom w:val="single" w:color="000000" w:sz="4" w:space="0"/>
              <w:right w:val="single" w:color="000000" w:sz="4" w:space="0"/>
            </w:tcBorders>
            <w:noWrap/>
            <w:vAlign w:val="center"/>
          </w:tcPr>
          <w:p w14:paraId="7D43D6ED">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科目名称</w:t>
            </w:r>
          </w:p>
        </w:tc>
        <w:tc>
          <w:tcPr>
            <w:tcW w:w="1037" w:type="dxa"/>
            <w:vMerge w:val="continue"/>
            <w:tcBorders>
              <w:top w:val="single" w:color="000000" w:sz="4" w:space="0"/>
              <w:left w:val="nil"/>
              <w:bottom w:val="single" w:color="000000" w:sz="4" w:space="0"/>
              <w:right w:val="single" w:color="000000" w:sz="4" w:space="0"/>
            </w:tcBorders>
            <w:noWrap w:val="false"/>
            <w:vAlign w:val="center"/>
          </w:tcPr>
          <w:p w14:paraId="4D40809E">
            <w:pPr>
              <w:jc w:val="center"/>
              <w:rPr>
                <w:rFonts w:hint="eastAsia" w:ascii="宋体" w:hAnsi="宋体" w:eastAsia="宋体" w:cs="宋体"/>
                <w:i w:val="false"/>
                <w:iCs w:val="false"/>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false"/>
            <w:vAlign w:val="center"/>
          </w:tcPr>
          <w:p w14:paraId="2F7A2E0A">
            <w:pPr>
              <w:jc w:val="center"/>
              <w:rPr>
                <w:rFonts w:hint="eastAsia" w:ascii="宋体" w:hAnsi="宋体" w:eastAsia="宋体" w:cs="宋体"/>
                <w:i w:val="false"/>
                <w:iCs w:val="false"/>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false"/>
            <w:vAlign w:val="center"/>
          </w:tcPr>
          <w:p w14:paraId="3800E84D">
            <w:pPr>
              <w:jc w:val="center"/>
              <w:rPr>
                <w:rFonts w:hint="eastAsia" w:ascii="宋体" w:hAnsi="宋体" w:eastAsia="宋体" w:cs="宋体"/>
                <w:i w:val="false"/>
                <w:iCs w:val="false"/>
                <w:color w:val="000000"/>
                <w:sz w:val="20"/>
                <w:szCs w:val="20"/>
                <w:highlight w:val="none"/>
                <w:u w:val="none"/>
              </w:rPr>
            </w:pPr>
          </w:p>
        </w:tc>
        <w:tc>
          <w:tcPr>
            <w:tcW w:w="964" w:type="dxa"/>
            <w:vMerge w:val="continue"/>
            <w:tcBorders>
              <w:left w:val="nil"/>
              <w:right w:val="single" w:color="000000" w:sz="4" w:space="0"/>
            </w:tcBorders>
            <w:noWrap w:val="false"/>
            <w:vAlign w:val="center"/>
          </w:tcPr>
          <w:p w14:paraId="22E02862">
            <w:pPr>
              <w:keepNext w:val="false"/>
              <w:keepLines w:val="false"/>
              <w:widowControl/>
              <w:suppressLineNumbers w:val="false"/>
              <w:jc w:val="center"/>
              <w:textAlignment w:val="center"/>
              <w:rPr>
                <w:rFonts w:hint="eastAsia" w:ascii="宋体" w:hAnsi="宋体" w:eastAsia="宋体" w:cs="宋体"/>
                <w:i w:val="false"/>
                <w:iCs w:val="false"/>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false"/>
            <w:vAlign w:val="center"/>
          </w:tcPr>
          <w:p w14:paraId="72C1BCFA">
            <w:pPr>
              <w:jc w:val="center"/>
              <w:rPr>
                <w:rFonts w:hint="eastAsia" w:ascii="宋体" w:hAnsi="宋体" w:eastAsia="宋体" w:cs="宋体"/>
                <w:i w:val="false"/>
                <w:iCs w:val="false"/>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false"/>
            <w:vAlign w:val="center"/>
          </w:tcPr>
          <w:p w14:paraId="70EBDB18">
            <w:pPr>
              <w:jc w:val="center"/>
              <w:rPr>
                <w:rFonts w:hint="eastAsia" w:ascii="宋体" w:hAnsi="宋体" w:eastAsia="宋体" w:cs="宋体"/>
                <w:i w:val="false"/>
                <w:iCs w:val="false"/>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false"/>
            <w:vAlign w:val="center"/>
          </w:tcPr>
          <w:p w14:paraId="4D5BB202">
            <w:pPr>
              <w:jc w:val="center"/>
              <w:rPr>
                <w:rFonts w:hint="eastAsia" w:ascii="宋体" w:hAnsi="宋体" w:eastAsia="宋体" w:cs="宋体"/>
                <w:i w:val="false"/>
                <w:iCs w:val="false"/>
                <w:color w:val="000000"/>
                <w:sz w:val="20"/>
                <w:szCs w:val="20"/>
                <w:highlight w:val="none"/>
                <w:u w:val="none"/>
              </w:rPr>
            </w:pPr>
          </w:p>
        </w:tc>
      </w:tr>
      <w:tr w14:paraId="48772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false"/>
            <w:vAlign w:val="center"/>
          </w:tcPr>
          <w:p w14:paraId="642E5E00">
            <w:pPr>
              <w:jc w:val="center"/>
              <w:rPr>
                <w:rFonts w:hint="eastAsia" w:ascii="方正仿宋_GB2312" w:hAnsi="方正仿宋_GB2312" w:eastAsia="方正仿宋_GB2312" w:cs="方正仿宋_GB2312"/>
                <w:i w:val="false"/>
                <w:iCs w:val="false"/>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14:paraId="6BA7E6F3">
            <w:pPr>
              <w:jc w:val="center"/>
              <w:rPr>
                <w:rFonts w:hint="eastAsia" w:ascii="方正仿宋_GB2312" w:hAnsi="方正仿宋_GB2312" w:eastAsia="方正仿宋_GB2312" w:cs="方正仿宋_GB2312"/>
                <w:i w:val="false"/>
                <w:iCs w:val="false"/>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false"/>
            <w:vAlign w:val="center"/>
          </w:tcPr>
          <w:p w14:paraId="0CB734D3">
            <w:pPr>
              <w:jc w:val="center"/>
              <w:rPr>
                <w:rFonts w:hint="eastAsia" w:ascii="宋体" w:hAnsi="宋体" w:eastAsia="宋体" w:cs="宋体"/>
                <w:i w:val="false"/>
                <w:iCs w:val="false"/>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false"/>
            <w:vAlign w:val="center"/>
          </w:tcPr>
          <w:p w14:paraId="4CEF5C4D">
            <w:pPr>
              <w:jc w:val="center"/>
              <w:rPr>
                <w:rFonts w:hint="eastAsia" w:ascii="宋体" w:hAnsi="宋体" w:eastAsia="宋体" w:cs="宋体"/>
                <w:i w:val="false"/>
                <w:iCs w:val="false"/>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false"/>
            <w:vAlign w:val="center"/>
          </w:tcPr>
          <w:p w14:paraId="70ECB154">
            <w:pPr>
              <w:jc w:val="center"/>
              <w:rPr>
                <w:rFonts w:hint="eastAsia" w:ascii="宋体" w:hAnsi="宋体" w:eastAsia="宋体" w:cs="宋体"/>
                <w:i w:val="false"/>
                <w:iCs w:val="false"/>
                <w:color w:val="000000"/>
                <w:sz w:val="20"/>
                <w:szCs w:val="20"/>
                <w:highlight w:val="none"/>
                <w:u w:val="none"/>
              </w:rPr>
            </w:pPr>
          </w:p>
        </w:tc>
        <w:tc>
          <w:tcPr>
            <w:tcW w:w="964" w:type="dxa"/>
            <w:vMerge w:val="continue"/>
            <w:tcBorders>
              <w:left w:val="nil"/>
              <w:right w:val="single" w:color="000000" w:sz="4" w:space="0"/>
            </w:tcBorders>
            <w:noWrap w:val="false"/>
            <w:vAlign w:val="center"/>
          </w:tcPr>
          <w:p w14:paraId="21589FB5">
            <w:pPr>
              <w:jc w:val="center"/>
              <w:rPr>
                <w:rFonts w:hint="eastAsia" w:ascii="宋体" w:hAnsi="宋体" w:eastAsia="宋体" w:cs="宋体"/>
                <w:i w:val="false"/>
                <w:iCs w:val="false"/>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false"/>
            <w:vAlign w:val="center"/>
          </w:tcPr>
          <w:p w14:paraId="41299A01">
            <w:pPr>
              <w:jc w:val="center"/>
              <w:rPr>
                <w:rFonts w:hint="eastAsia" w:ascii="宋体" w:hAnsi="宋体" w:eastAsia="宋体" w:cs="宋体"/>
                <w:i w:val="false"/>
                <w:iCs w:val="false"/>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false"/>
            <w:vAlign w:val="center"/>
          </w:tcPr>
          <w:p w14:paraId="5E91B644">
            <w:pPr>
              <w:jc w:val="center"/>
              <w:rPr>
                <w:rFonts w:hint="eastAsia" w:ascii="宋体" w:hAnsi="宋体" w:eastAsia="宋体" w:cs="宋体"/>
                <w:i w:val="false"/>
                <w:iCs w:val="false"/>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false"/>
            <w:vAlign w:val="center"/>
          </w:tcPr>
          <w:p w14:paraId="3393016C">
            <w:pPr>
              <w:jc w:val="center"/>
              <w:rPr>
                <w:rFonts w:hint="eastAsia" w:ascii="宋体" w:hAnsi="宋体" w:eastAsia="宋体" w:cs="宋体"/>
                <w:i w:val="false"/>
                <w:iCs w:val="false"/>
                <w:color w:val="000000"/>
                <w:sz w:val="20"/>
                <w:szCs w:val="20"/>
                <w:highlight w:val="none"/>
                <w:u w:val="none"/>
              </w:rPr>
            </w:pPr>
          </w:p>
        </w:tc>
      </w:tr>
      <w:tr w14:paraId="5ACFF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false"/>
            <w:vAlign w:val="center"/>
          </w:tcPr>
          <w:p w14:paraId="4B02CA71">
            <w:pPr>
              <w:jc w:val="center"/>
              <w:rPr>
                <w:rFonts w:hint="eastAsia" w:ascii="方正仿宋_GB2312" w:hAnsi="方正仿宋_GB2312" w:eastAsia="方正仿宋_GB2312" w:cs="方正仿宋_GB2312"/>
                <w:i w:val="false"/>
                <w:iCs w:val="false"/>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14:paraId="4303095F">
            <w:pPr>
              <w:jc w:val="center"/>
              <w:rPr>
                <w:rFonts w:hint="eastAsia" w:ascii="方正仿宋_GB2312" w:hAnsi="方正仿宋_GB2312" w:eastAsia="方正仿宋_GB2312" w:cs="方正仿宋_GB2312"/>
                <w:i w:val="false"/>
                <w:iCs w:val="false"/>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false"/>
            <w:vAlign w:val="center"/>
          </w:tcPr>
          <w:p w14:paraId="583D536F">
            <w:pPr>
              <w:jc w:val="center"/>
              <w:rPr>
                <w:rFonts w:hint="eastAsia" w:ascii="宋体" w:hAnsi="宋体" w:eastAsia="宋体" w:cs="宋体"/>
                <w:i w:val="false"/>
                <w:iCs w:val="false"/>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false"/>
            <w:vAlign w:val="center"/>
          </w:tcPr>
          <w:p w14:paraId="6ED49946">
            <w:pPr>
              <w:jc w:val="center"/>
              <w:rPr>
                <w:rFonts w:hint="eastAsia" w:ascii="宋体" w:hAnsi="宋体" w:eastAsia="宋体" w:cs="宋体"/>
                <w:i w:val="false"/>
                <w:iCs w:val="false"/>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false"/>
            <w:vAlign w:val="center"/>
          </w:tcPr>
          <w:p w14:paraId="31A316C2">
            <w:pPr>
              <w:jc w:val="center"/>
              <w:rPr>
                <w:rFonts w:hint="eastAsia" w:ascii="宋体" w:hAnsi="宋体" w:eastAsia="宋体" w:cs="宋体"/>
                <w:i w:val="false"/>
                <w:iCs w:val="false"/>
                <w:color w:val="000000"/>
                <w:sz w:val="20"/>
                <w:szCs w:val="20"/>
                <w:highlight w:val="none"/>
                <w:u w:val="none"/>
              </w:rPr>
            </w:pPr>
          </w:p>
        </w:tc>
        <w:tc>
          <w:tcPr>
            <w:tcW w:w="964" w:type="dxa"/>
            <w:vMerge w:val="continue"/>
            <w:tcBorders>
              <w:left w:val="nil"/>
              <w:bottom w:val="single" w:color="000000" w:sz="4" w:space="0"/>
              <w:right w:val="single" w:color="000000" w:sz="4" w:space="0"/>
            </w:tcBorders>
            <w:noWrap w:val="false"/>
            <w:vAlign w:val="center"/>
          </w:tcPr>
          <w:p w14:paraId="1CD27F39">
            <w:pPr>
              <w:jc w:val="center"/>
              <w:rPr>
                <w:rFonts w:hint="eastAsia" w:ascii="宋体" w:hAnsi="宋体" w:eastAsia="宋体" w:cs="宋体"/>
                <w:i w:val="false"/>
                <w:iCs w:val="false"/>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false"/>
            <w:vAlign w:val="center"/>
          </w:tcPr>
          <w:p w14:paraId="5F10B017">
            <w:pPr>
              <w:jc w:val="center"/>
              <w:rPr>
                <w:rFonts w:hint="eastAsia" w:ascii="宋体" w:hAnsi="宋体" w:eastAsia="宋体" w:cs="宋体"/>
                <w:i w:val="false"/>
                <w:iCs w:val="false"/>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false"/>
            <w:vAlign w:val="center"/>
          </w:tcPr>
          <w:p w14:paraId="0626CD8F">
            <w:pPr>
              <w:jc w:val="center"/>
              <w:rPr>
                <w:rFonts w:hint="eastAsia" w:ascii="宋体" w:hAnsi="宋体" w:eastAsia="宋体" w:cs="宋体"/>
                <w:i w:val="false"/>
                <w:iCs w:val="false"/>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false"/>
            <w:vAlign w:val="center"/>
          </w:tcPr>
          <w:p w14:paraId="18973235">
            <w:pPr>
              <w:jc w:val="center"/>
              <w:rPr>
                <w:rFonts w:hint="eastAsia" w:ascii="宋体" w:hAnsi="宋体" w:eastAsia="宋体" w:cs="宋体"/>
                <w:i w:val="false"/>
                <w:iCs w:val="false"/>
                <w:color w:val="000000"/>
                <w:sz w:val="20"/>
                <w:szCs w:val="20"/>
                <w:highlight w:val="none"/>
                <w:u w:val="none"/>
              </w:rPr>
            </w:pPr>
          </w:p>
        </w:tc>
      </w:tr>
      <w:tr w14:paraId="59A17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14:paraId="082CE43E">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栏次</w:t>
            </w:r>
          </w:p>
        </w:tc>
        <w:tc>
          <w:tcPr>
            <w:tcW w:w="1037" w:type="dxa"/>
            <w:tcBorders>
              <w:top w:val="nil"/>
              <w:left w:val="nil"/>
              <w:bottom w:val="single" w:color="000000" w:sz="4" w:space="0"/>
              <w:right w:val="single" w:color="000000" w:sz="4" w:space="0"/>
            </w:tcBorders>
            <w:noWrap w:val="false"/>
            <w:vAlign w:val="center"/>
          </w:tcPr>
          <w:p w14:paraId="6419938B">
            <w:pPr>
              <w:keepNext w:val="false"/>
              <w:keepLines w:val="false"/>
              <w:widowControl/>
              <w:suppressLineNumbers w:val="false"/>
              <w:jc w:val="center"/>
              <w:textAlignment w:val="center"/>
              <w:rPr>
                <w:rFonts w:hint="eastAsia" w:ascii="宋体" w:hAnsi="宋体" w:eastAsia="宋体" w:cs="宋体"/>
                <w:i w:val="false"/>
                <w:iCs w:val="false"/>
                <w:color w:val="000000"/>
                <w:sz w:val="20"/>
                <w:szCs w:val="20"/>
                <w:highlight w:val="none"/>
                <w:u w:val="none"/>
              </w:rPr>
            </w:pPr>
            <w:r>
              <w:rPr>
                <w:rFonts w:hint="eastAsia" w:ascii="宋体" w:hAnsi="宋体" w:eastAsia="宋体" w:cs="宋体"/>
                <w:i w:val="false"/>
                <w:iCs w:val="false"/>
                <w:color w:val="000000"/>
                <w:kern w:val="0"/>
                <w:sz w:val="20"/>
                <w:szCs w:val="20"/>
                <w:highlight w:val="none"/>
                <w:u w:val="none"/>
                <w:lang w:val="en-US" w:eastAsia="zh-CN" w:bidi="ar"/>
              </w:rPr>
              <w:t/>
              <w:t>1</w:t>
            </w:r>
          </w:p>
        </w:tc>
        <w:tc>
          <w:tcPr>
            <w:tcW w:w="1037" w:type="dxa"/>
            <w:tcBorders>
              <w:top w:val="nil"/>
              <w:left w:val="nil"/>
              <w:bottom w:val="single" w:color="000000" w:sz="4" w:space="0"/>
              <w:right w:val="single" w:color="000000" w:sz="4" w:space="0"/>
            </w:tcBorders>
            <w:noWrap w:val="false"/>
            <w:vAlign w:val="center"/>
          </w:tcPr>
          <w:p w14:paraId="2E6504A8">
            <w:pPr>
              <w:keepNext w:val="false"/>
              <w:keepLines w:val="false"/>
              <w:widowControl/>
              <w:suppressLineNumbers w:val="false"/>
              <w:jc w:val="center"/>
              <w:textAlignment w:val="center"/>
              <w:rPr>
                <w:rFonts w:hint="eastAsia" w:ascii="宋体" w:hAnsi="宋体" w:eastAsia="宋体" w:cs="宋体"/>
                <w:i w:val="false"/>
                <w:iCs w:val="false"/>
                <w:color w:val="000000"/>
                <w:sz w:val="20"/>
                <w:szCs w:val="20"/>
                <w:highlight w:val="none"/>
                <w:u w:val="none"/>
              </w:rPr>
            </w:pPr>
            <w:r>
              <w:rPr>
                <w:rFonts w:hint="eastAsia" w:ascii="宋体" w:hAnsi="宋体" w:eastAsia="宋体" w:cs="宋体"/>
                <w:i w:val="false"/>
                <w:iCs w:val="false"/>
                <w:color w:val="000000"/>
                <w:kern w:val="0"/>
                <w:sz w:val="20"/>
                <w:szCs w:val="20"/>
                <w:highlight w:val="none"/>
                <w:u w:val="none"/>
                <w:lang w:val="en-US" w:eastAsia="zh-CN" w:bidi="ar"/>
              </w:rPr>
              <w:t/>
              <w:t>2</w:t>
            </w:r>
          </w:p>
        </w:tc>
        <w:tc>
          <w:tcPr>
            <w:tcW w:w="1037" w:type="dxa"/>
            <w:tcBorders>
              <w:top w:val="nil"/>
              <w:left w:val="nil"/>
              <w:bottom w:val="single" w:color="000000" w:sz="4" w:space="0"/>
              <w:right w:val="single" w:color="000000" w:sz="4" w:space="0"/>
            </w:tcBorders>
            <w:noWrap w:val="false"/>
            <w:vAlign w:val="center"/>
          </w:tcPr>
          <w:p w14:paraId="13B73DE2">
            <w:pPr>
              <w:keepNext w:val="false"/>
              <w:keepLines w:val="false"/>
              <w:widowControl/>
              <w:suppressLineNumbers w:val="false"/>
              <w:jc w:val="center"/>
              <w:textAlignment w:val="center"/>
              <w:rPr>
                <w:rFonts w:hint="eastAsia" w:ascii="宋体" w:hAnsi="宋体" w:eastAsia="宋体" w:cs="宋体"/>
                <w:i w:val="false"/>
                <w:iCs w:val="false"/>
                <w:color w:val="000000"/>
                <w:sz w:val="20"/>
                <w:szCs w:val="20"/>
                <w:highlight w:val="none"/>
                <w:u w:val="none"/>
              </w:rPr>
            </w:pPr>
            <w:r>
              <w:rPr>
                <w:rFonts w:hint="eastAsia" w:ascii="宋体" w:hAnsi="宋体" w:eastAsia="宋体" w:cs="宋体"/>
                <w:i w:val="false"/>
                <w:iCs w:val="false"/>
                <w:color w:val="000000"/>
                <w:kern w:val="0"/>
                <w:sz w:val="20"/>
                <w:szCs w:val="20"/>
                <w:highlight w:val="none"/>
                <w:u w:val="none"/>
                <w:lang w:val="en-US" w:eastAsia="zh-CN" w:bidi="ar"/>
              </w:rPr>
              <w:t/>
              <w:t>3</w:t>
            </w:r>
          </w:p>
        </w:tc>
        <w:tc>
          <w:tcPr>
            <w:tcW w:w="964" w:type="dxa"/>
            <w:tcBorders>
              <w:top w:val="nil"/>
              <w:left w:val="nil"/>
              <w:bottom w:val="single" w:color="000000" w:sz="4" w:space="0"/>
              <w:right w:val="single" w:color="000000" w:sz="4" w:space="0"/>
            </w:tcBorders>
            <w:noWrap w:val="false"/>
            <w:vAlign w:val="center"/>
          </w:tcPr>
          <w:p w14:paraId="1AC19557">
            <w:pPr>
              <w:keepNext w:val="false"/>
              <w:keepLines w:val="false"/>
              <w:widowControl/>
              <w:suppressLineNumbers w:val="false"/>
              <w:jc w:val="center"/>
              <w:textAlignment w:val="center"/>
              <w:rPr>
                <w:rFonts w:hint="default" w:ascii="宋体" w:hAnsi="宋体" w:eastAsia="宋体" w:cs="宋体"/>
                <w:i w:val="false"/>
                <w:iCs w:val="false"/>
                <w:color w:val="000000"/>
                <w:sz w:val="20"/>
                <w:szCs w:val="20"/>
                <w:highlight w:val="none"/>
                <w:u w:val="none"/>
                <w:lang w:val="en-US" w:eastAsia="zh-CN"/>
              </w:rPr>
            </w:pPr>
            <w:r>
              <w:rPr>
                <w:rFonts w:hint="eastAsia" w:ascii="宋体" w:hAnsi="宋体" w:eastAsia="宋体" w:cs="宋体"/>
                <w:i w:val="false"/>
                <w:iCs w:val="false"/>
                <w:color w:val="000000"/>
                <w:sz w:val="20"/>
                <w:szCs w:val="20"/>
                <w:highlight w:val="none"/>
                <w:u w:val="none"/>
                <w:lang w:val="en-US" w:eastAsia="zh-CN"/>
              </w:rPr>
              <w:t/>
              <w:t>4</w:t>
            </w:r>
          </w:p>
        </w:tc>
        <w:tc>
          <w:tcPr>
            <w:tcW w:w="964" w:type="dxa"/>
            <w:gridSpan w:val="2"/>
            <w:tcBorders>
              <w:top w:val="nil"/>
              <w:left w:val="nil"/>
              <w:bottom w:val="single" w:color="000000" w:sz="4" w:space="0"/>
              <w:right w:val="single" w:color="000000" w:sz="4" w:space="0"/>
            </w:tcBorders>
            <w:noWrap w:val="false"/>
            <w:vAlign w:val="center"/>
          </w:tcPr>
          <w:p w14:paraId="3ABCFDD5">
            <w:pPr>
              <w:keepNext w:val="false"/>
              <w:keepLines w:val="false"/>
              <w:widowControl/>
              <w:suppressLineNumbers w:val="false"/>
              <w:jc w:val="center"/>
              <w:textAlignment w:val="center"/>
              <w:rPr>
                <w:rFonts w:hint="eastAsia" w:ascii="宋体" w:hAnsi="宋体" w:eastAsia="宋体" w:cs="宋体"/>
                <w:i w:val="false"/>
                <w:iCs w:val="false"/>
                <w:color w:val="000000"/>
                <w:sz w:val="20"/>
                <w:szCs w:val="20"/>
                <w:highlight w:val="none"/>
                <w:u w:val="none"/>
              </w:rPr>
            </w:pPr>
            <w:r>
              <w:rPr>
                <w:rFonts w:hint="eastAsia" w:ascii="宋体" w:hAnsi="宋体" w:eastAsia="宋体" w:cs="宋体"/>
                <w:i w:val="false"/>
                <w:iCs w:val="false"/>
                <w:color w:val="000000"/>
                <w:kern w:val="0"/>
                <w:sz w:val="20"/>
                <w:szCs w:val="20"/>
                <w:highlight w:val="none"/>
                <w:u w:val="none"/>
                <w:lang w:val="en-US" w:eastAsia="zh-CN" w:bidi="ar"/>
              </w:rPr>
              <w:t/>
              <w:t>5</w:t>
            </w:r>
          </w:p>
        </w:tc>
        <w:tc>
          <w:tcPr>
            <w:tcW w:w="1027" w:type="dxa"/>
            <w:tcBorders>
              <w:top w:val="nil"/>
              <w:left w:val="nil"/>
              <w:bottom w:val="single" w:color="000000" w:sz="4" w:space="0"/>
              <w:right w:val="single" w:color="000000" w:sz="4" w:space="0"/>
            </w:tcBorders>
            <w:noWrap w:val="false"/>
            <w:vAlign w:val="center"/>
          </w:tcPr>
          <w:p w14:paraId="413571CC">
            <w:pPr>
              <w:keepNext w:val="false"/>
              <w:keepLines w:val="false"/>
              <w:widowControl/>
              <w:suppressLineNumbers w:val="false"/>
              <w:jc w:val="center"/>
              <w:textAlignment w:val="center"/>
              <w:rPr>
                <w:rFonts w:hint="eastAsia" w:ascii="宋体" w:hAnsi="宋体" w:eastAsia="宋体" w:cs="宋体"/>
                <w:i w:val="false"/>
                <w:iCs w:val="false"/>
                <w:color w:val="000000"/>
                <w:sz w:val="20"/>
                <w:szCs w:val="20"/>
                <w:highlight w:val="none"/>
                <w:u w:val="none"/>
              </w:rPr>
            </w:pPr>
            <w:r>
              <w:rPr>
                <w:rFonts w:hint="eastAsia" w:ascii="宋体" w:hAnsi="宋体" w:eastAsia="宋体" w:cs="宋体"/>
                <w:i w:val="false"/>
                <w:iCs w:val="false"/>
                <w:color w:val="000000"/>
                <w:kern w:val="0"/>
                <w:sz w:val="20"/>
                <w:szCs w:val="20"/>
                <w:highlight w:val="none"/>
                <w:u w:val="none"/>
                <w:lang w:val="en-US" w:eastAsia="zh-CN" w:bidi="ar"/>
              </w:rPr>
              <w:t/>
              <w:t>6</w:t>
            </w:r>
          </w:p>
        </w:tc>
        <w:tc>
          <w:tcPr>
            <w:tcW w:w="964" w:type="dxa"/>
            <w:tcBorders>
              <w:top w:val="nil"/>
              <w:left w:val="nil"/>
              <w:bottom w:val="single" w:color="000000" w:sz="4" w:space="0"/>
              <w:right w:val="single" w:color="000000" w:sz="4" w:space="0"/>
            </w:tcBorders>
            <w:noWrap w:val="false"/>
            <w:vAlign w:val="center"/>
          </w:tcPr>
          <w:p w14:paraId="0CA04C90">
            <w:pPr>
              <w:keepNext w:val="false"/>
              <w:keepLines w:val="false"/>
              <w:widowControl/>
              <w:suppressLineNumbers w:val="false"/>
              <w:jc w:val="center"/>
              <w:textAlignment w:val="center"/>
              <w:rPr>
                <w:rFonts w:hint="eastAsia" w:ascii="宋体" w:hAnsi="宋体" w:eastAsia="宋体" w:cs="宋体"/>
                <w:i w:val="false"/>
                <w:iCs w:val="false"/>
                <w:color w:val="000000"/>
                <w:sz w:val="20"/>
                <w:szCs w:val="20"/>
                <w:highlight w:val="none"/>
                <w:u w:val="none"/>
              </w:rPr>
            </w:pPr>
            <w:r>
              <w:rPr>
                <w:rFonts w:hint="eastAsia" w:ascii="宋体" w:hAnsi="宋体" w:eastAsia="宋体" w:cs="宋体"/>
                <w:i w:val="false"/>
                <w:iCs w:val="false"/>
                <w:color w:val="000000"/>
                <w:kern w:val="0"/>
                <w:sz w:val="20"/>
                <w:szCs w:val="20"/>
                <w:highlight w:val="none"/>
                <w:u w:val="none"/>
                <w:lang w:val="en-US" w:eastAsia="zh-CN" w:bidi="ar"/>
              </w:rPr>
              <w:t/>
              <w:t>7</w:t>
            </w:r>
          </w:p>
        </w:tc>
      </w:tr>
      <w:tr w14:paraId="46344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14:paraId="188E4F1B">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合计</w:t>
            </w:r>
          </w:p>
        </w:tc>
        <w:tc>
          <w:tcPr>
            <w:tcW w:w="1037" w:type="dxa"/>
            <w:tcBorders>
              <w:top w:val="nil"/>
              <w:left w:val="nil"/>
              <w:bottom w:val="single" w:color="000000" w:sz="4" w:space="0"/>
              <w:right w:val="single" w:color="000000" w:sz="4" w:space="0"/>
            </w:tcBorders>
            <w:noWrap/>
            <w:vAlign w:val="center"/>
          </w:tcPr>
          <w:p w14:paraId="3BD3D157">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rPr>
              <w:t/>
              <w:t>60.16</w:t>
            </w:r>
          </w:p>
        </w:tc>
        <w:tc>
          <w:tcPr>
            <w:tcW w:w="1037" w:type="dxa"/>
            <w:tcBorders>
              <w:top w:val="nil"/>
              <w:left w:val="nil"/>
              <w:bottom w:val="single" w:color="000000" w:sz="4" w:space="0"/>
              <w:right w:val="single" w:color="000000" w:sz="4" w:space="0"/>
            </w:tcBorders>
            <w:noWrap/>
            <w:vAlign w:val="center"/>
          </w:tcPr>
          <w:p w14:paraId="18EBFC13">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rPr>
              <w:t/>
              <w:t>60.16</w:t>
            </w:r>
          </w:p>
        </w:tc>
        <w:tc>
          <w:tcPr>
            <w:tcW w:w="1037" w:type="dxa"/>
            <w:tcBorders>
              <w:top w:val="nil"/>
              <w:left w:val="nil"/>
              <w:bottom w:val="single" w:color="000000" w:sz="4" w:space="0"/>
              <w:right w:val="single" w:color="000000" w:sz="4" w:space="0"/>
            </w:tcBorders>
            <w:noWrap/>
            <w:vAlign w:val="center"/>
          </w:tcPr>
          <w:p w14:paraId="43510414">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rPr>
              <w:t/>
              <w:t/>
            </w:r>
          </w:p>
        </w:tc>
        <w:tc>
          <w:tcPr>
            <w:tcW w:w="964" w:type="dxa"/>
            <w:tcBorders>
              <w:top w:val="nil"/>
              <w:left w:val="nil"/>
              <w:bottom w:val="single" w:color="000000" w:sz="4" w:space="0"/>
              <w:right w:val="single" w:color="000000" w:sz="4" w:space="0"/>
            </w:tcBorders>
            <w:noWrap/>
            <w:vAlign w:val="center"/>
          </w:tcPr>
          <w:p w14:paraId="39960B55">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rPr>
              <w:t/>
              <w:t/>
            </w:r>
          </w:p>
        </w:tc>
        <w:tc>
          <w:tcPr>
            <w:tcW w:w="964" w:type="dxa"/>
            <w:gridSpan w:val="2"/>
            <w:tcBorders>
              <w:top w:val="nil"/>
              <w:left w:val="nil"/>
              <w:bottom w:val="single" w:color="000000" w:sz="4" w:space="0"/>
              <w:right w:val="single" w:color="000000" w:sz="4" w:space="0"/>
            </w:tcBorders>
            <w:noWrap/>
            <w:vAlign w:val="center"/>
          </w:tcPr>
          <w:p w14:paraId="0BBA159D">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rPr>
              <w:t/>
              <w:t/>
            </w:r>
          </w:p>
        </w:tc>
        <w:tc>
          <w:tcPr>
            <w:tcW w:w="1027" w:type="dxa"/>
            <w:tcBorders>
              <w:top w:val="nil"/>
              <w:left w:val="nil"/>
              <w:bottom w:val="single" w:color="000000" w:sz="4" w:space="0"/>
              <w:right w:val="single" w:color="000000" w:sz="4" w:space="0"/>
            </w:tcBorders>
            <w:noWrap/>
            <w:vAlign w:val="center"/>
          </w:tcPr>
          <w:p w14:paraId="4E20E8E8">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rPr>
              <w:t/>
              <w:t/>
            </w:r>
          </w:p>
        </w:tc>
        <w:tc>
          <w:tcPr>
            <w:tcW w:w="964" w:type="dxa"/>
            <w:tcBorders>
              <w:top w:val="nil"/>
              <w:left w:val="nil"/>
              <w:bottom w:val="single" w:color="000000" w:sz="4" w:space="0"/>
              <w:right w:val="single" w:color="000000" w:sz="4" w:space="0"/>
            </w:tcBorders>
            <w:noWrap/>
            <w:vAlign w:val="center"/>
          </w:tcPr>
          <w:p w14:paraId="74F8E068">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rPr>
              <w:t/>
              <w:t/>
            </w:r>
          </w:p>
        </w:tc>
      </w:tr>
      <w:tr w14:paraId="6CE6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B76E302">
            <w:pPr>
              <w:jc w:val="left"/>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
              <w:t>208</w:t>
            </w:r>
          </w:p>
        </w:tc>
        <w:tc>
          <w:tcPr>
            <w:tcW w:w="1160" w:type="dxa"/>
            <w:tcBorders>
              <w:top w:val="nil"/>
              <w:left w:val="nil"/>
              <w:bottom w:val="single" w:color="000000" w:sz="4" w:space="0"/>
              <w:right w:val="single" w:color="000000" w:sz="4" w:space="0"/>
            </w:tcBorders>
            <w:noWrap/>
            <w:vAlign w:val="center"/>
          </w:tcPr>
          <w:p w14:paraId="228E890F">
            <w:pPr>
              <w:jc w:val="left"/>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
              <w:t>社会保障和就业支出</w:t>
            </w:r>
          </w:p>
        </w:tc>
        <w:tc>
          <w:tcPr>
            <w:tcW w:w="1037" w:type="dxa"/>
            <w:tcBorders>
              <w:top w:val="nil"/>
              <w:left w:val="nil"/>
              <w:bottom w:val="single" w:color="000000" w:sz="4" w:space="0"/>
              <w:right w:val="single" w:color="000000" w:sz="4" w:space="0"/>
            </w:tcBorders>
            <w:noWrap/>
            <w:vAlign w:val="center"/>
          </w:tcPr>
          <w:p w14:paraId="772F438B">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t>10.46</w:t>
            </w:r>
          </w:p>
        </w:tc>
        <w:tc>
          <w:tcPr>
            <w:tcW w:w="1037" w:type="dxa"/>
            <w:tcBorders>
              <w:top w:val="nil"/>
              <w:left w:val="nil"/>
              <w:bottom w:val="single" w:color="000000" w:sz="4" w:space="0"/>
              <w:right w:val="single" w:color="000000" w:sz="4" w:space="0"/>
            </w:tcBorders>
            <w:noWrap/>
            <w:vAlign w:val="center"/>
          </w:tcPr>
          <w:p w14:paraId="2F95D5B2">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t>10.46</w:t>
            </w:r>
          </w:p>
        </w:tc>
        <w:tc>
          <w:tcPr>
            <w:tcW w:w="1037" w:type="dxa"/>
            <w:tcBorders>
              <w:top w:val="nil"/>
              <w:left w:val="nil"/>
              <w:bottom w:val="single" w:color="000000" w:sz="4" w:space="0"/>
              <w:right w:val="single" w:color="000000" w:sz="4" w:space="0"/>
            </w:tcBorders>
            <w:noWrap/>
            <w:vAlign w:val="center"/>
          </w:tcPr>
          <w:p w14:paraId="319B4F5E">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964" w:type="dxa"/>
            <w:tcBorders>
              <w:top w:val="nil"/>
              <w:left w:val="nil"/>
              <w:bottom w:val="single" w:color="000000" w:sz="4" w:space="0"/>
              <w:right w:val="single" w:color="000000" w:sz="4" w:space="0"/>
            </w:tcBorders>
            <w:noWrap/>
            <w:vAlign w:val="center"/>
          </w:tcPr>
          <w:p w14:paraId="0D463F2F">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964" w:type="dxa"/>
            <w:gridSpan w:val="2"/>
            <w:tcBorders>
              <w:top w:val="nil"/>
              <w:left w:val="nil"/>
              <w:bottom w:val="single" w:color="000000" w:sz="4" w:space="0"/>
              <w:right w:val="single" w:color="000000" w:sz="4" w:space="0"/>
            </w:tcBorders>
            <w:noWrap/>
            <w:vAlign w:val="center"/>
          </w:tcPr>
          <w:p w14:paraId="77556482">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1027" w:type="dxa"/>
            <w:tcBorders>
              <w:top w:val="nil"/>
              <w:left w:val="nil"/>
              <w:bottom w:val="single" w:color="000000" w:sz="4" w:space="0"/>
              <w:right w:val="single" w:color="000000" w:sz="4" w:space="0"/>
            </w:tcBorders>
            <w:noWrap/>
            <w:vAlign w:val="center"/>
          </w:tcPr>
          <w:p w14:paraId="0BFFC77A">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964" w:type="dxa"/>
            <w:tcBorders>
              <w:top w:val="nil"/>
              <w:left w:val="nil"/>
              <w:bottom w:val="single" w:color="000000" w:sz="4" w:space="0"/>
              <w:right w:val="single" w:color="000000" w:sz="4" w:space="0"/>
            </w:tcBorders>
            <w:noWrap/>
            <w:vAlign w:val="center"/>
          </w:tcPr>
          <w:p w14:paraId="6EC8527B">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r>
      <w:tr w14:paraId="6CE6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B76E302">
            <w:pPr>
              <w:jc w:val="left"/>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w:t>
            </w:r>
          </w:p>
        </w:tc>
        <w:tc>
          <w:tcPr>
            <w:tcW w:w="1160" w:type="dxa"/>
            <w:tcBorders>
              <w:top w:val="nil"/>
              <w:left w:val="nil"/>
              <w:bottom w:val="single" w:color="000000" w:sz="4" w:space="0"/>
              <w:right w:val="single" w:color="000000" w:sz="4" w:space="0"/>
            </w:tcBorders>
            <w:noWrap/>
            <w:vAlign w:val="center"/>
          </w:tcPr>
          <w:p w14:paraId="228E890F">
            <w:pPr>
              <w:jc w:val="left"/>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行政事业单位养老支出</w:t>
            </w:r>
          </w:p>
        </w:tc>
        <w:tc>
          <w:tcPr>
            <w:tcW w:w="1037" w:type="dxa"/>
            <w:tcBorders>
              <w:top w:val="nil"/>
              <w:left w:val="nil"/>
              <w:bottom w:val="single" w:color="000000" w:sz="4" w:space="0"/>
              <w:right w:val="single" w:color="000000" w:sz="4" w:space="0"/>
            </w:tcBorders>
            <w:noWrap/>
            <w:vAlign w:val="center"/>
          </w:tcPr>
          <w:p w14:paraId="772F438B">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10.46</w:t>
            </w:r>
          </w:p>
        </w:tc>
        <w:tc>
          <w:tcPr>
            <w:tcW w:w="1037" w:type="dxa"/>
            <w:tcBorders>
              <w:top w:val="nil"/>
              <w:left w:val="nil"/>
              <w:bottom w:val="single" w:color="000000" w:sz="4" w:space="0"/>
              <w:right w:val="single" w:color="000000" w:sz="4" w:space="0"/>
            </w:tcBorders>
            <w:noWrap/>
            <w:vAlign w:val="center"/>
          </w:tcPr>
          <w:p w14:paraId="2F95D5B2">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10.46</w:t>
            </w:r>
          </w:p>
        </w:tc>
        <w:tc>
          <w:tcPr>
            <w:tcW w:w="1037" w:type="dxa"/>
            <w:tcBorders>
              <w:top w:val="nil"/>
              <w:left w:val="nil"/>
              <w:bottom w:val="single" w:color="000000" w:sz="4" w:space="0"/>
              <w:right w:val="single" w:color="000000" w:sz="4" w:space="0"/>
            </w:tcBorders>
            <w:noWrap/>
            <w:vAlign w:val="center"/>
          </w:tcPr>
          <w:p w14:paraId="319B4F5E">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964" w:type="dxa"/>
            <w:tcBorders>
              <w:top w:val="nil"/>
              <w:left w:val="nil"/>
              <w:bottom w:val="single" w:color="000000" w:sz="4" w:space="0"/>
              <w:right w:val="single" w:color="000000" w:sz="4" w:space="0"/>
            </w:tcBorders>
            <w:noWrap/>
            <w:vAlign w:val="center"/>
          </w:tcPr>
          <w:p w14:paraId="0D463F2F">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964" w:type="dxa"/>
            <w:gridSpan w:val="2"/>
            <w:tcBorders>
              <w:top w:val="nil"/>
              <w:left w:val="nil"/>
              <w:bottom w:val="single" w:color="000000" w:sz="4" w:space="0"/>
              <w:right w:val="single" w:color="000000" w:sz="4" w:space="0"/>
            </w:tcBorders>
            <w:noWrap/>
            <w:vAlign w:val="center"/>
          </w:tcPr>
          <w:p w14:paraId="77556482">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1027" w:type="dxa"/>
            <w:tcBorders>
              <w:top w:val="nil"/>
              <w:left w:val="nil"/>
              <w:bottom w:val="single" w:color="000000" w:sz="4" w:space="0"/>
              <w:right w:val="single" w:color="000000" w:sz="4" w:space="0"/>
            </w:tcBorders>
            <w:noWrap/>
            <w:vAlign w:val="center"/>
          </w:tcPr>
          <w:p w14:paraId="0BFFC77A">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964" w:type="dxa"/>
            <w:tcBorders>
              <w:top w:val="nil"/>
              <w:left w:val="nil"/>
              <w:bottom w:val="single" w:color="000000" w:sz="4" w:space="0"/>
              <w:right w:val="single" w:color="000000" w:sz="4" w:space="0"/>
            </w:tcBorders>
            <w:noWrap/>
            <w:vAlign w:val="center"/>
          </w:tcPr>
          <w:p w14:paraId="6EC8527B">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r>
      <w:tr w14:paraId="6CE6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B76E302">
            <w:pPr>
              <w:jc w:val="left"/>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2080502</w:t>
            </w:r>
          </w:p>
        </w:tc>
        <w:tc>
          <w:tcPr>
            <w:tcW w:w="1160" w:type="dxa"/>
            <w:tcBorders>
              <w:top w:val="nil"/>
              <w:left w:val="nil"/>
              <w:bottom w:val="single" w:color="000000" w:sz="4" w:space="0"/>
              <w:right w:val="single" w:color="000000" w:sz="4" w:space="0"/>
            </w:tcBorders>
            <w:noWrap/>
            <w:vAlign w:val="center"/>
          </w:tcPr>
          <w:p w14:paraId="228E890F">
            <w:pPr>
              <w:jc w:val="left"/>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事业单位离退休</w:t>
            </w:r>
          </w:p>
        </w:tc>
        <w:tc>
          <w:tcPr>
            <w:tcW w:w="1037" w:type="dxa"/>
            <w:tcBorders>
              <w:top w:val="nil"/>
              <w:left w:val="nil"/>
              <w:bottom w:val="single" w:color="000000" w:sz="4" w:space="0"/>
              <w:right w:val="single" w:color="000000" w:sz="4" w:space="0"/>
            </w:tcBorders>
            <w:noWrap/>
            <w:vAlign w:val="center"/>
          </w:tcPr>
          <w:p w14:paraId="772F438B">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4.35</w:t>
            </w:r>
          </w:p>
        </w:tc>
        <w:tc>
          <w:tcPr>
            <w:tcW w:w="1037" w:type="dxa"/>
            <w:tcBorders>
              <w:top w:val="nil"/>
              <w:left w:val="nil"/>
              <w:bottom w:val="single" w:color="000000" w:sz="4" w:space="0"/>
              <w:right w:val="single" w:color="000000" w:sz="4" w:space="0"/>
            </w:tcBorders>
            <w:noWrap/>
            <w:vAlign w:val="center"/>
          </w:tcPr>
          <w:p w14:paraId="2F95D5B2">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4.35</w:t>
            </w:r>
          </w:p>
        </w:tc>
        <w:tc>
          <w:tcPr>
            <w:tcW w:w="1037" w:type="dxa"/>
            <w:tcBorders>
              <w:top w:val="nil"/>
              <w:left w:val="nil"/>
              <w:bottom w:val="single" w:color="000000" w:sz="4" w:space="0"/>
              <w:right w:val="single" w:color="000000" w:sz="4" w:space="0"/>
            </w:tcBorders>
            <w:noWrap/>
            <w:vAlign w:val="center"/>
          </w:tcPr>
          <w:p w14:paraId="319B4F5E">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964" w:type="dxa"/>
            <w:tcBorders>
              <w:top w:val="nil"/>
              <w:left w:val="nil"/>
              <w:bottom w:val="single" w:color="000000" w:sz="4" w:space="0"/>
              <w:right w:val="single" w:color="000000" w:sz="4" w:space="0"/>
            </w:tcBorders>
            <w:noWrap/>
            <w:vAlign w:val="center"/>
          </w:tcPr>
          <w:p w14:paraId="0D463F2F">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964" w:type="dxa"/>
            <w:gridSpan w:val="2"/>
            <w:tcBorders>
              <w:top w:val="nil"/>
              <w:left w:val="nil"/>
              <w:bottom w:val="single" w:color="000000" w:sz="4" w:space="0"/>
              <w:right w:val="single" w:color="000000" w:sz="4" w:space="0"/>
            </w:tcBorders>
            <w:noWrap/>
            <w:vAlign w:val="center"/>
          </w:tcPr>
          <w:p w14:paraId="77556482">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1027" w:type="dxa"/>
            <w:tcBorders>
              <w:top w:val="nil"/>
              <w:left w:val="nil"/>
              <w:bottom w:val="single" w:color="000000" w:sz="4" w:space="0"/>
              <w:right w:val="single" w:color="000000" w:sz="4" w:space="0"/>
            </w:tcBorders>
            <w:noWrap/>
            <w:vAlign w:val="center"/>
          </w:tcPr>
          <w:p w14:paraId="0BFFC77A">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964" w:type="dxa"/>
            <w:tcBorders>
              <w:top w:val="nil"/>
              <w:left w:val="nil"/>
              <w:bottom w:val="single" w:color="000000" w:sz="4" w:space="0"/>
              <w:right w:val="single" w:color="000000" w:sz="4" w:space="0"/>
            </w:tcBorders>
            <w:noWrap/>
            <w:vAlign w:val="center"/>
          </w:tcPr>
          <w:p w14:paraId="6EC8527B">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r>
      <w:tr w14:paraId="6CE6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B76E302">
            <w:pPr>
              <w:jc w:val="left"/>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2080505</w:t>
            </w:r>
          </w:p>
        </w:tc>
        <w:tc>
          <w:tcPr>
            <w:tcW w:w="1160" w:type="dxa"/>
            <w:tcBorders>
              <w:top w:val="nil"/>
              <w:left w:val="nil"/>
              <w:bottom w:val="single" w:color="000000" w:sz="4" w:space="0"/>
              <w:right w:val="single" w:color="000000" w:sz="4" w:space="0"/>
            </w:tcBorders>
            <w:noWrap/>
            <w:vAlign w:val="center"/>
          </w:tcPr>
          <w:p w14:paraId="228E890F">
            <w:pPr>
              <w:jc w:val="left"/>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机关事业单位基本养老保险缴费支出</w:t>
            </w:r>
          </w:p>
        </w:tc>
        <w:tc>
          <w:tcPr>
            <w:tcW w:w="1037" w:type="dxa"/>
            <w:tcBorders>
              <w:top w:val="nil"/>
              <w:left w:val="nil"/>
              <w:bottom w:val="single" w:color="000000" w:sz="4" w:space="0"/>
              <w:right w:val="single" w:color="000000" w:sz="4" w:space="0"/>
            </w:tcBorders>
            <w:noWrap/>
            <w:vAlign w:val="center"/>
          </w:tcPr>
          <w:p w14:paraId="772F438B">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6.11</w:t>
            </w:r>
          </w:p>
        </w:tc>
        <w:tc>
          <w:tcPr>
            <w:tcW w:w="1037" w:type="dxa"/>
            <w:tcBorders>
              <w:top w:val="nil"/>
              <w:left w:val="nil"/>
              <w:bottom w:val="single" w:color="000000" w:sz="4" w:space="0"/>
              <w:right w:val="single" w:color="000000" w:sz="4" w:space="0"/>
            </w:tcBorders>
            <w:noWrap/>
            <w:vAlign w:val="center"/>
          </w:tcPr>
          <w:p w14:paraId="2F95D5B2">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6.11</w:t>
            </w:r>
          </w:p>
        </w:tc>
        <w:tc>
          <w:tcPr>
            <w:tcW w:w="1037" w:type="dxa"/>
            <w:tcBorders>
              <w:top w:val="nil"/>
              <w:left w:val="nil"/>
              <w:bottom w:val="single" w:color="000000" w:sz="4" w:space="0"/>
              <w:right w:val="single" w:color="000000" w:sz="4" w:space="0"/>
            </w:tcBorders>
            <w:noWrap/>
            <w:vAlign w:val="center"/>
          </w:tcPr>
          <w:p w14:paraId="319B4F5E">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964" w:type="dxa"/>
            <w:tcBorders>
              <w:top w:val="nil"/>
              <w:left w:val="nil"/>
              <w:bottom w:val="single" w:color="000000" w:sz="4" w:space="0"/>
              <w:right w:val="single" w:color="000000" w:sz="4" w:space="0"/>
            </w:tcBorders>
            <w:noWrap/>
            <w:vAlign w:val="center"/>
          </w:tcPr>
          <w:p w14:paraId="0D463F2F">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964" w:type="dxa"/>
            <w:gridSpan w:val="2"/>
            <w:tcBorders>
              <w:top w:val="nil"/>
              <w:left w:val="nil"/>
              <w:bottom w:val="single" w:color="000000" w:sz="4" w:space="0"/>
              <w:right w:val="single" w:color="000000" w:sz="4" w:space="0"/>
            </w:tcBorders>
            <w:noWrap/>
            <w:vAlign w:val="center"/>
          </w:tcPr>
          <w:p w14:paraId="77556482">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1027" w:type="dxa"/>
            <w:tcBorders>
              <w:top w:val="nil"/>
              <w:left w:val="nil"/>
              <w:bottom w:val="single" w:color="000000" w:sz="4" w:space="0"/>
              <w:right w:val="single" w:color="000000" w:sz="4" w:space="0"/>
            </w:tcBorders>
            <w:noWrap/>
            <w:vAlign w:val="center"/>
          </w:tcPr>
          <w:p w14:paraId="0BFFC77A">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964" w:type="dxa"/>
            <w:tcBorders>
              <w:top w:val="nil"/>
              <w:left w:val="nil"/>
              <w:bottom w:val="single" w:color="000000" w:sz="4" w:space="0"/>
              <w:right w:val="single" w:color="000000" w:sz="4" w:space="0"/>
            </w:tcBorders>
            <w:noWrap/>
            <w:vAlign w:val="center"/>
          </w:tcPr>
          <w:p w14:paraId="6EC8527B">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r>
      <w:tr w14:paraId="6CE6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B76E302">
            <w:pPr>
              <w:jc w:val="left"/>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w:t>
            </w:r>
          </w:p>
        </w:tc>
        <w:tc>
          <w:tcPr>
            <w:tcW w:w="1160" w:type="dxa"/>
            <w:tcBorders>
              <w:top w:val="nil"/>
              <w:left w:val="nil"/>
              <w:bottom w:val="single" w:color="000000" w:sz="4" w:space="0"/>
              <w:right w:val="single" w:color="000000" w:sz="4" w:space="0"/>
            </w:tcBorders>
            <w:noWrap/>
            <w:vAlign w:val="center"/>
          </w:tcPr>
          <w:p w14:paraId="228E890F">
            <w:pPr>
              <w:jc w:val="left"/>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卫生健康支出</w:t>
            </w:r>
          </w:p>
        </w:tc>
        <w:tc>
          <w:tcPr>
            <w:tcW w:w="1037" w:type="dxa"/>
            <w:tcBorders>
              <w:top w:val="nil"/>
              <w:left w:val="nil"/>
              <w:bottom w:val="single" w:color="000000" w:sz="4" w:space="0"/>
              <w:right w:val="single" w:color="000000" w:sz="4" w:space="0"/>
            </w:tcBorders>
            <w:noWrap/>
            <w:vAlign w:val="center"/>
          </w:tcPr>
          <w:p w14:paraId="772F438B">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45.36</w:t>
            </w:r>
          </w:p>
        </w:tc>
        <w:tc>
          <w:tcPr>
            <w:tcW w:w="1037" w:type="dxa"/>
            <w:tcBorders>
              <w:top w:val="nil"/>
              <w:left w:val="nil"/>
              <w:bottom w:val="single" w:color="000000" w:sz="4" w:space="0"/>
              <w:right w:val="single" w:color="000000" w:sz="4" w:space="0"/>
            </w:tcBorders>
            <w:noWrap/>
            <w:vAlign w:val="center"/>
          </w:tcPr>
          <w:p w14:paraId="2F95D5B2">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45.36</w:t>
            </w:r>
          </w:p>
        </w:tc>
        <w:tc>
          <w:tcPr>
            <w:tcW w:w="1037" w:type="dxa"/>
            <w:tcBorders>
              <w:top w:val="nil"/>
              <w:left w:val="nil"/>
              <w:bottom w:val="single" w:color="000000" w:sz="4" w:space="0"/>
              <w:right w:val="single" w:color="000000" w:sz="4" w:space="0"/>
            </w:tcBorders>
            <w:noWrap/>
            <w:vAlign w:val="center"/>
          </w:tcPr>
          <w:p w14:paraId="319B4F5E">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964" w:type="dxa"/>
            <w:tcBorders>
              <w:top w:val="nil"/>
              <w:left w:val="nil"/>
              <w:bottom w:val="single" w:color="000000" w:sz="4" w:space="0"/>
              <w:right w:val="single" w:color="000000" w:sz="4" w:space="0"/>
            </w:tcBorders>
            <w:noWrap/>
            <w:vAlign w:val="center"/>
          </w:tcPr>
          <w:p w14:paraId="0D463F2F">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964" w:type="dxa"/>
            <w:gridSpan w:val="2"/>
            <w:tcBorders>
              <w:top w:val="nil"/>
              <w:left w:val="nil"/>
              <w:bottom w:val="single" w:color="000000" w:sz="4" w:space="0"/>
              <w:right w:val="single" w:color="000000" w:sz="4" w:space="0"/>
            </w:tcBorders>
            <w:noWrap/>
            <w:vAlign w:val="center"/>
          </w:tcPr>
          <w:p w14:paraId="77556482">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1027" w:type="dxa"/>
            <w:tcBorders>
              <w:top w:val="nil"/>
              <w:left w:val="nil"/>
              <w:bottom w:val="single" w:color="000000" w:sz="4" w:space="0"/>
              <w:right w:val="single" w:color="000000" w:sz="4" w:space="0"/>
            </w:tcBorders>
            <w:noWrap/>
            <w:vAlign w:val="center"/>
          </w:tcPr>
          <w:p w14:paraId="0BFFC77A">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964" w:type="dxa"/>
            <w:tcBorders>
              <w:top w:val="nil"/>
              <w:left w:val="nil"/>
              <w:bottom w:val="single" w:color="000000" w:sz="4" w:space="0"/>
              <w:right w:val="single" w:color="000000" w:sz="4" w:space="0"/>
            </w:tcBorders>
            <w:noWrap/>
            <w:vAlign w:val="center"/>
          </w:tcPr>
          <w:p w14:paraId="6EC8527B">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r>
      <w:tr w14:paraId="6CE6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B76E302">
            <w:pPr>
              <w:jc w:val="left"/>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21001</w:t>
            </w:r>
          </w:p>
        </w:tc>
        <w:tc>
          <w:tcPr>
            <w:tcW w:w="1160" w:type="dxa"/>
            <w:tcBorders>
              <w:top w:val="nil"/>
              <w:left w:val="nil"/>
              <w:bottom w:val="single" w:color="000000" w:sz="4" w:space="0"/>
              <w:right w:val="single" w:color="000000" w:sz="4" w:space="0"/>
            </w:tcBorders>
            <w:noWrap/>
            <w:vAlign w:val="center"/>
          </w:tcPr>
          <w:p w14:paraId="228E890F">
            <w:pPr>
              <w:jc w:val="left"/>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卫生健康管理事务</w:t>
            </w:r>
          </w:p>
        </w:tc>
        <w:tc>
          <w:tcPr>
            <w:tcW w:w="1037" w:type="dxa"/>
            <w:tcBorders>
              <w:top w:val="nil"/>
              <w:left w:val="nil"/>
              <w:bottom w:val="single" w:color="000000" w:sz="4" w:space="0"/>
              <w:right w:val="single" w:color="000000" w:sz="4" w:space="0"/>
            </w:tcBorders>
            <w:noWrap/>
            <w:vAlign w:val="center"/>
          </w:tcPr>
          <w:p w14:paraId="772F438B">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37.46</w:t>
            </w:r>
          </w:p>
        </w:tc>
        <w:tc>
          <w:tcPr>
            <w:tcW w:w="1037" w:type="dxa"/>
            <w:tcBorders>
              <w:top w:val="nil"/>
              <w:left w:val="nil"/>
              <w:bottom w:val="single" w:color="000000" w:sz="4" w:space="0"/>
              <w:right w:val="single" w:color="000000" w:sz="4" w:space="0"/>
            </w:tcBorders>
            <w:noWrap/>
            <w:vAlign w:val="center"/>
          </w:tcPr>
          <w:p w14:paraId="2F95D5B2">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37.46</w:t>
            </w:r>
          </w:p>
        </w:tc>
        <w:tc>
          <w:tcPr>
            <w:tcW w:w="1037" w:type="dxa"/>
            <w:tcBorders>
              <w:top w:val="nil"/>
              <w:left w:val="nil"/>
              <w:bottom w:val="single" w:color="000000" w:sz="4" w:space="0"/>
              <w:right w:val="single" w:color="000000" w:sz="4" w:space="0"/>
            </w:tcBorders>
            <w:noWrap/>
            <w:vAlign w:val="center"/>
          </w:tcPr>
          <w:p w14:paraId="319B4F5E">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964" w:type="dxa"/>
            <w:tcBorders>
              <w:top w:val="nil"/>
              <w:left w:val="nil"/>
              <w:bottom w:val="single" w:color="000000" w:sz="4" w:space="0"/>
              <w:right w:val="single" w:color="000000" w:sz="4" w:space="0"/>
            </w:tcBorders>
            <w:noWrap/>
            <w:vAlign w:val="center"/>
          </w:tcPr>
          <w:p w14:paraId="0D463F2F">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964" w:type="dxa"/>
            <w:gridSpan w:val="2"/>
            <w:tcBorders>
              <w:top w:val="nil"/>
              <w:left w:val="nil"/>
              <w:bottom w:val="single" w:color="000000" w:sz="4" w:space="0"/>
              <w:right w:val="single" w:color="000000" w:sz="4" w:space="0"/>
            </w:tcBorders>
            <w:noWrap/>
            <w:vAlign w:val="center"/>
          </w:tcPr>
          <w:p w14:paraId="77556482">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1027" w:type="dxa"/>
            <w:tcBorders>
              <w:top w:val="nil"/>
              <w:left w:val="nil"/>
              <w:bottom w:val="single" w:color="000000" w:sz="4" w:space="0"/>
              <w:right w:val="single" w:color="000000" w:sz="4" w:space="0"/>
            </w:tcBorders>
            <w:noWrap/>
            <w:vAlign w:val="center"/>
          </w:tcPr>
          <w:p w14:paraId="0BFFC77A">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964" w:type="dxa"/>
            <w:tcBorders>
              <w:top w:val="nil"/>
              <w:left w:val="nil"/>
              <w:bottom w:val="single" w:color="000000" w:sz="4" w:space="0"/>
              <w:right w:val="single" w:color="000000" w:sz="4" w:space="0"/>
            </w:tcBorders>
            <w:noWrap/>
            <w:vAlign w:val="center"/>
          </w:tcPr>
          <w:p w14:paraId="6EC8527B">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r>
      <w:tr w14:paraId="6CE6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B76E302">
            <w:pPr>
              <w:jc w:val="left"/>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2100101</w:t>
            </w:r>
          </w:p>
        </w:tc>
        <w:tc>
          <w:tcPr>
            <w:tcW w:w="1160" w:type="dxa"/>
            <w:tcBorders>
              <w:top w:val="nil"/>
              <w:left w:val="nil"/>
              <w:bottom w:val="single" w:color="000000" w:sz="4" w:space="0"/>
              <w:right w:val="single" w:color="000000" w:sz="4" w:space="0"/>
            </w:tcBorders>
            <w:noWrap/>
            <w:vAlign w:val="center"/>
          </w:tcPr>
          <w:p w14:paraId="228E890F">
            <w:pPr>
              <w:jc w:val="left"/>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行政运行</w:t>
            </w:r>
          </w:p>
        </w:tc>
        <w:tc>
          <w:tcPr>
            <w:tcW w:w="1037" w:type="dxa"/>
            <w:tcBorders>
              <w:top w:val="nil"/>
              <w:left w:val="nil"/>
              <w:bottom w:val="single" w:color="000000" w:sz="4" w:space="0"/>
              <w:right w:val="single" w:color="000000" w:sz="4" w:space="0"/>
            </w:tcBorders>
            <w:noWrap/>
            <w:vAlign w:val="center"/>
          </w:tcPr>
          <w:p w14:paraId="772F438B">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37.46</w:t>
            </w:r>
          </w:p>
        </w:tc>
        <w:tc>
          <w:tcPr>
            <w:tcW w:w="1037" w:type="dxa"/>
            <w:tcBorders>
              <w:top w:val="nil"/>
              <w:left w:val="nil"/>
              <w:bottom w:val="single" w:color="000000" w:sz="4" w:space="0"/>
              <w:right w:val="single" w:color="000000" w:sz="4" w:space="0"/>
            </w:tcBorders>
            <w:noWrap/>
            <w:vAlign w:val="center"/>
          </w:tcPr>
          <w:p w14:paraId="2F95D5B2">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37.46</w:t>
            </w:r>
          </w:p>
        </w:tc>
        <w:tc>
          <w:tcPr>
            <w:tcW w:w="1037" w:type="dxa"/>
            <w:tcBorders>
              <w:top w:val="nil"/>
              <w:left w:val="nil"/>
              <w:bottom w:val="single" w:color="000000" w:sz="4" w:space="0"/>
              <w:right w:val="single" w:color="000000" w:sz="4" w:space="0"/>
            </w:tcBorders>
            <w:noWrap/>
            <w:vAlign w:val="center"/>
          </w:tcPr>
          <w:p w14:paraId="319B4F5E">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964" w:type="dxa"/>
            <w:tcBorders>
              <w:top w:val="nil"/>
              <w:left w:val="nil"/>
              <w:bottom w:val="single" w:color="000000" w:sz="4" w:space="0"/>
              <w:right w:val="single" w:color="000000" w:sz="4" w:space="0"/>
            </w:tcBorders>
            <w:noWrap/>
            <w:vAlign w:val="center"/>
          </w:tcPr>
          <w:p w14:paraId="0D463F2F">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964" w:type="dxa"/>
            <w:gridSpan w:val="2"/>
            <w:tcBorders>
              <w:top w:val="nil"/>
              <w:left w:val="nil"/>
              <w:bottom w:val="single" w:color="000000" w:sz="4" w:space="0"/>
              <w:right w:val="single" w:color="000000" w:sz="4" w:space="0"/>
            </w:tcBorders>
            <w:noWrap/>
            <w:vAlign w:val="center"/>
          </w:tcPr>
          <w:p w14:paraId="77556482">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1027" w:type="dxa"/>
            <w:tcBorders>
              <w:top w:val="nil"/>
              <w:left w:val="nil"/>
              <w:bottom w:val="single" w:color="000000" w:sz="4" w:space="0"/>
              <w:right w:val="single" w:color="000000" w:sz="4" w:space="0"/>
            </w:tcBorders>
            <w:noWrap/>
            <w:vAlign w:val="center"/>
          </w:tcPr>
          <w:p w14:paraId="0BFFC77A">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964" w:type="dxa"/>
            <w:tcBorders>
              <w:top w:val="nil"/>
              <w:left w:val="nil"/>
              <w:bottom w:val="single" w:color="000000" w:sz="4" w:space="0"/>
              <w:right w:val="single" w:color="000000" w:sz="4" w:space="0"/>
            </w:tcBorders>
            <w:noWrap/>
            <w:vAlign w:val="center"/>
          </w:tcPr>
          <w:p w14:paraId="6EC8527B">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r>
      <w:tr w14:paraId="6CE6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B76E302">
            <w:pPr>
              <w:jc w:val="left"/>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w:t>
            </w:r>
          </w:p>
        </w:tc>
        <w:tc>
          <w:tcPr>
            <w:tcW w:w="1160" w:type="dxa"/>
            <w:tcBorders>
              <w:top w:val="nil"/>
              <w:left w:val="nil"/>
              <w:bottom w:val="single" w:color="000000" w:sz="4" w:space="0"/>
              <w:right w:val="single" w:color="000000" w:sz="4" w:space="0"/>
            </w:tcBorders>
            <w:noWrap/>
            <w:vAlign w:val="center"/>
          </w:tcPr>
          <w:p w14:paraId="228E890F">
            <w:pPr>
              <w:jc w:val="left"/>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行政事业单位医疗</w:t>
            </w:r>
          </w:p>
        </w:tc>
        <w:tc>
          <w:tcPr>
            <w:tcW w:w="1037" w:type="dxa"/>
            <w:tcBorders>
              <w:top w:val="nil"/>
              <w:left w:val="nil"/>
              <w:bottom w:val="single" w:color="000000" w:sz="4" w:space="0"/>
              <w:right w:val="single" w:color="000000" w:sz="4" w:space="0"/>
            </w:tcBorders>
            <w:noWrap/>
            <w:vAlign w:val="center"/>
          </w:tcPr>
          <w:p w14:paraId="772F438B">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7.89</w:t>
            </w:r>
          </w:p>
        </w:tc>
        <w:tc>
          <w:tcPr>
            <w:tcW w:w="1037" w:type="dxa"/>
            <w:tcBorders>
              <w:top w:val="nil"/>
              <w:left w:val="nil"/>
              <w:bottom w:val="single" w:color="000000" w:sz="4" w:space="0"/>
              <w:right w:val="single" w:color="000000" w:sz="4" w:space="0"/>
            </w:tcBorders>
            <w:noWrap/>
            <w:vAlign w:val="center"/>
          </w:tcPr>
          <w:p w14:paraId="2F95D5B2">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7.89</w:t>
            </w:r>
          </w:p>
        </w:tc>
        <w:tc>
          <w:tcPr>
            <w:tcW w:w="1037" w:type="dxa"/>
            <w:tcBorders>
              <w:top w:val="nil"/>
              <w:left w:val="nil"/>
              <w:bottom w:val="single" w:color="000000" w:sz="4" w:space="0"/>
              <w:right w:val="single" w:color="000000" w:sz="4" w:space="0"/>
            </w:tcBorders>
            <w:noWrap/>
            <w:vAlign w:val="center"/>
          </w:tcPr>
          <w:p w14:paraId="319B4F5E">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964" w:type="dxa"/>
            <w:tcBorders>
              <w:top w:val="nil"/>
              <w:left w:val="nil"/>
              <w:bottom w:val="single" w:color="000000" w:sz="4" w:space="0"/>
              <w:right w:val="single" w:color="000000" w:sz="4" w:space="0"/>
            </w:tcBorders>
            <w:noWrap/>
            <w:vAlign w:val="center"/>
          </w:tcPr>
          <w:p w14:paraId="0D463F2F">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964" w:type="dxa"/>
            <w:gridSpan w:val="2"/>
            <w:tcBorders>
              <w:top w:val="nil"/>
              <w:left w:val="nil"/>
              <w:bottom w:val="single" w:color="000000" w:sz="4" w:space="0"/>
              <w:right w:val="single" w:color="000000" w:sz="4" w:space="0"/>
            </w:tcBorders>
            <w:noWrap/>
            <w:vAlign w:val="center"/>
          </w:tcPr>
          <w:p w14:paraId="77556482">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1027" w:type="dxa"/>
            <w:tcBorders>
              <w:top w:val="nil"/>
              <w:left w:val="nil"/>
              <w:bottom w:val="single" w:color="000000" w:sz="4" w:space="0"/>
              <w:right w:val="single" w:color="000000" w:sz="4" w:space="0"/>
            </w:tcBorders>
            <w:noWrap/>
            <w:vAlign w:val="center"/>
          </w:tcPr>
          <w:p w14:paraId="0BFFC77A">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964" w:type="dxa"/>
            <w:tcBorders>
              <w:top w:val="nil"/>
              <w:left w:val="nil"/>
              <w:bottom w:val="single" w:color="000000" w:sz="4" w:space="0"/>
              <w:right w:val="single" w:color="000000" w:sz="4" w:space="0"/>
            </w:tcBorders>
            <w:noWrap/>
            <w:vAlign w:val="center"/>
          </w:tcPr>
          <w:p w14:paraId="6EC8527B">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r>
      <w:tr w14:paraId="6CE6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B76E302">
            <w:pPr>
              <w:jc w:val="left"/>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2101102</w:t>
            </w:r>
          </w:p>
        </w:tc>
        <w:tc>
          <w:tcPr>
            <w:tcW w:w="1160" w:type="dxa"/>
            <w:tcBorders>
              <w:top w:val="nil"/>
              <w:left w:val="nil"/>
              <w:bottom w:val="single" w:color="000000" w:sz="4" w:space="0"/>
              <w:right w:val="single" w:color="000000" w:sz="4" w:space="0"/>
            </w:tcBorders>
            <w:noWrap/>
            <w:vAlign w:val="center"/>
          </w:tcPr>
          <w:p w14:paraId="228E890F">
            <w:pPr>
              <w:jc w:val="left"/>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事业单位医疗</w:t>
            </w:r>
          </w:p>
        </w:tc>
        <w:tc>
          <w:tcPr>
            <w:tcW w:w="1037" w:type="dxa"/>
            <w:tcBorders>
              <w:top w:val="nil"/>
              <w:left w:val="nil"/>
              <w:bottom w:val="single" w:color="000000" w:sz="4" w:space="0"/>
              <w:right w:val="single" w:color="000000" w:sz="4" w:space="0"/>
            </w:tcBorders>
            <w:noWrap/>
            <w:vAlign w:val="center"/>
          </w:tcPr>
          <w:p w14:paraId="772F438B">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4.73</w:t>
            </w:r>
          </w:p>
        </w:tc>
        <w:tc>
          <w:tcPr>
            <w:tcW w:w="1037" w:type="dxa"/>
            <w:tcBorders>
              <w:top w:val="nil"/>
              <w:left w:val="nil"/>
              <w:bottom w:val="single" w:color="000000" w:sz="4" w:space="0"/>
              <w:right w:val="single" w:color="000000" w:sz="4" w:space="0"/>
            </w:tcBorders>
            <w:noWrap/>
            <w:vAlign w:val="center"/>
          </w:tcPr>
          <w:p w14:paraId="2F95D5B2">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4.73</w:t>
            </w:r>
          </w:p>
        </w:tc>
        <w:tc>
          <w:tcPr>
            <w:tcW w:w="1037" w:type="dxa"/>
            <w:tcBorders>
              <w:top w:val="nil"/>
              <w:left w:val="nil"/>
              <w:bottom w:val="single" w:color="000000" w:sz="4" w:space="0"/>
              <w:right w:val="single" w:color="000000" w:sz="4" w:space="0"/>
            </w:tcBorders>
            <w:noWrap/>
            <w:vAlign w:val="center"/>
          </w:tcPr>
          <w:p w14:paraId="319B4F5E">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964" w:type="dxa"/>
            <w:tcBorders>
              <w:top w:val="nil"/>
              <w:left w:val="nil"/>
              <w:bottom w:val="single" w:color="000000" w:sz="4" w:space="0"/>
              <w:right w:val="single" w:color="000000" w:sz="4" w:space="0"/>
            </w:tcBorders>
            <w:noWrap/>
            <w:vAlign w:val="center"/>
          </w:tcPr>
          <w:p w14:paraId="0D463F2F">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964" w:type="dxa"/>
            <w:gridSpan w:val="2"/>
            <w:tcBorders>
              <w:top w:val="nil"/>
              <w:left w:val="nil"/>
              <w:bottom w:val="single" w:color="000000" w:sz="4" w:space="0"/>
              <w:right w:val="single" w:color="000000" w:sz="4" w:space="0"/>
            </w:tcBorders>
            <w:noWrap/>
            <w:vAlign w:val="center"/>
          </w:tcPr>
          <w:p w14:paraId="77556482">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1027" w:type="dxa"/>
            <w:tcBorders>
              <w:top w:val="nil"/>
              <w:left w:val="nil"/>
              <w:bottom w:val="single" w:color="000000" w:sz="4" w:space="0"/>
              <w:right w:val="single" w:color="000000" w:sz="4" w:space="0"/>
            </w:tcBorders>
            <w:noWrap/>
            <w:vAlign w:val="center"/>
          </w:tcPr>
          <w:p w14:paraId="0BFFC77A">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964" w:type="dxa"/>
            <w:tcBorders>
              <w:top w:val="nil"/>
              <w:left w:val="nil"/>
              <w:bottom w:val="single" w:color="000000" w:sz="4" w:space="0"/>
              <w:right w:val="single" w:color="000000" w:sz="4" w:space="0"/>
            </w:tcBorders>
            <w:noWrap/>
            <w:vAlign w:val="center"/>
          </w:tcPr>
          <w:p w14:paraId="6EC8527B">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r>
      <w:tr w14:paraId="6CE6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B76E302">
            <w:pPr>
              <w:jc w:val="left"/>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2101103</w:t>
            </w:r>
          </w:p>
        </w:tc>
        <w:tc>
          <w:tcPr>
            <w:tcW w:w="1160" w:type="dxa"/>
            <w:tcBorders>
              <w:top w:val="nil"/>
              <w:left w:val="nil"/>
              <w:bottom w:val="single" w:color="000000" w:sz="4" w:space="0"/>
              <w:right w:val="single" w:color="000000" w:sz="4" w:space="0"/>
            </w:tcBorders>
            <w:noWrap/>
            <w:vAlign w:val="center"/>
          </w:tcPr>
          <w:p w14:paraId="228E890F">
            <w:pPr>
              <w:jc w:val="left"/>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公务员医疗补助</w:t>
            </w:r>
          </w:p>
        </w:tc>
        <w:tc>
          <w:tcPr>
            <w:tcW w:w="1037" w:type="dxa"/>
            <w:tcBorders>
              <w:top w:val="nil"/>
              <w:left w:val="nil"/>
              <w:bottom w:val="single" w:color="000000" w:sz="4" w:space="0"/>
              <w:right w:val="single" w:color="000000" w:sz="4" w:space="0"/>
            </w:tcBorders>
            <w:noWrap/>
            <w:vAlign w:val="center"/>
          </w:tcPr>
          <w:p w14:paraId="772F438B">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3.16</w:t>
            </w:r>
          </w:p>
        </w:tc>
        <w:tc>
          <w:tcPr>
            <w:tcW w:w="1037" w:type="dxa"/>
            <w:tcBorders>
              <w:top w:val="nil"/>
              <w:left w:val="nil"/>
              <w:bottom w:val="single" w:color="000000" w:sz="4" w:space="0"/>
              <w:right w:val="single" w:color="000000" w:sz="4" w:space="0"/>
            </w:tcBorders>
            <w:noWrap/>
            <w:vAlign w:val="center"/>
          </w:tcPr>
          <w:p w14:paraId="2F95D5B2">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3.16</w:t>
            </w:r>
          </w:p>
        </w:tc>
        <w:tc>
          <w:tcPr>
            <w:tcW w:w="1037" w:type="dxa"/>
            <w:tcBorders>
              <w:top w:val="nil"/>
              <w:left w:val="nil"/>
              <w:bottom w:val="single" w:color="000000" w:sz="4" w:space="0"/>
              <w:right w:val="single" w:color="000000" w:sz="4" w:space="0"/>
            </w:tcBorders>
            <w:noWrap/>
            <w:vAlign w:val="center"/>
          </w:tcPr>
          <w:p w14:paraId="319B4F5E">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964" w:type="dxa"/>
            <w:tcBorders>
              <w:top w:val="nil"/>
              <w:left w:val="nil"/>
              <w:bottom w:val="single" w:color="000000" w:sz="4" w:space="0"/>
              <w:right w:val="single" w:color="000000" w:sz="4" w:space="0"/>
            </w:tcBorders>
            <w:noWrap/>
            <w:vAlign w:val="center"/>
          </w:tcPr>
          <w:p w14:paraId="0D463F2F">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964" w:type="dxa"/>
            <w:gridSpan w:val="2"/>
            <w:tcBorders>
              <w:top w:val="nil"/>
              <w:left w:val="nil"/>
              <w:bottom w:val="single" w:color="000000" w:sz="4" w:space="0"/>
              <w:right w:val="single" w:color="000000" w:sz="4" w:space="0"/>
            </w:tcBorders>
            <w:noWrap/>
            <w:vAlign w:val="center"/>
          </w:tcPr>
          <w:p w14:paraId="77556482">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1027" w:type="dxa"/>
            <w:tcBorders>
              <w:top w:val="nil"/>
              <w:left w:val="nil"/>
              <w:bottom w:val="single" w:color="000000" w:sz="4" w:space="0"/>
              <w:right w:val="single" w:color="000000" w:sz="4" w:space="0"/>
            </w:tcBorders>
            <w:noWrap/>
            <w:vAlign w:val="center"/>
          </w:tcPr>
          <w:p w14:paraId="0BFFC77A">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964" w:type="dxa"/>
            <w:tcBorders>
              <w:top w:val="nil"/>
              <w:left w:val="nil"/>
              <w:bottom w:val="single" w:color="000000" w:sz="4" w:space="0"/>
              <w:right w:val="single" w:color="000000" w:sz="4" w:space="0"/>
            </w:tcBorders>
            <w:noWrap/>
            <w:vAlign w:val="center"/>
          </w:tcPr>
          <w:p w14:paraId="6EC8527B">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r>
      <w:tr w14:paraId="6CE6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B76E302">
            <w:pPr>
              <w:jc w:val="left"/>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w:t>
            </w:r>
          </w:p>
        </w:tc>
        <w:tc>
          <w:tcPr>
            <w:tcW w:w="1160" w:type="dxa"/>
            <w:tcBorders>
              <w:top w:val="nil"/>
              <w:left w:val="nil"/>
              <w:bottom w:val="single" w:color="000000" w:sz="4" w:space="0"/>
              <w:right w:val="single" w:color="000000" w:sz="4" w:space="0"/>
            </w:tcBorders>
            <w:noWrap/>
            <w:vAlign w:val="center"/>
          </w:tcPr>
          <w:p w14:paraId="228E890F">
            <w:pPr>
              <w:jc w:val="left"/>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住房保障支出</w:t>
            </w:r>
          </w:p>
        </w:tc>
        <w:tc>
          <w:tcPr>
            <w:tcW w:w="1037" w:type="dxa"/>
            <w:tcBorders>
              <w:top w:val="nil"/>
              <w:left w:val="nil"/>
              <w:bottom w:val="single" w:color="000000" w:sz="4" w:space="0"/>
              <w:right w:val="single" w:color="000000" w:sz="4" w:space="0"/>
            </w:tcBorders>
            <w:noWrap/>
            <w:vAlign w:val="center"/>
          </w:tcPr>
          <w:p w14:paraId="772F438B">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4.35</w:t>
            </w:r>
          </w:p>
        </w:tc>
        <w:tc>
          <w:tcPr>
            <w:tcW w:w="1037" w:type="dxa"/>
            <w:tcBorders>
              <w:top w:val="nil"/>
              <w:left w:val="nil"/>
              <w:bottom w:val="single" w:color="000000" w:sz="4" w:space="0"/>
              <w:right w:val="single" w:color="000000" w:sz="4" w:space="0"/>
            </w:tcBorders>
            <w:noWrap/>
            <w:vAlign w:val="center"/>
          </w:tcPr>
          <w:p w14:paraId="2F95D5B2">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4.35</w:t>
            </w:r>
          </w:p>
        </w:tc>
        <w:tc>
          <w:tcPr>
            <w:tcW w:w="1037" w:type="dxa"/>
            <w:tcBorders>
              <w:top w:val="nil"/>
              <w:left w:val="nil"/>
              <w:bottom w:val="single" w:color="000000" w:sz="4" w:space="0"/>
              <w:right w:val="single" w:color="000000" w:sz="4" w:space="0"/>
            </w:tcBorders>
            <w:noWrap/>
            <w:vAlign w:val="center"/>
          </w:tcPr>
          <w:p w14:paraId="319B4F5E">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964" w:type="dxa"/>
            <w:tcBorders>
              <w:top w:val="nil"/>
              <w:left w:val="nil"/>
              <w:bottom w:val="single" w:color="000000" w:sz="4" w:space="0"/>
              <w:right w:val="single" w:color="000000" w:sz="4" w:space="0"/>
            </w:tcBorders>
            <w:noWrap/>
            <w:vAlign w:val="center"/>
          </w:tcPr>
          <w:p w14:paraId="0D463F2F">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964" w:type="dxa"/>
            <w:gridSpan w:val="2"/>
            <w:tcBorders>
              <w:top w:val="nil"/>
              <w:left w:val="nil"/>
              <w:bottom w:val="single" w:color="000000" w:sz="4" w:space="0"/>
              <w:right w:val="single" w:color="000000" w:sz="4" w:space="0"/>
            </w:tcBorders>
            <w:noWrap/>
            <w:vAlign w:val="center"/>
          </w:tcPr>
          <w:p w14:paraId="77556482">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1027" w:type="dxa"/>
            <w:tcBorders>
              <w:top w:val="nil"/>
              <w:left w:val="nil"/>
              <w:bottom w:val="single" w:color="000000" w:sz="4" w:space="0"/>
              <w:right w:val="single" w:color="000000" w:sz="4" w:space="0"/>
            </w:tcBorders>
            <w:noWrap/>
            <w:vAlign w:val="center"/>
          </w:tcPr>
          <w:p w14:paraId="0BFFC77A">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964" w:type="dxa"/>
            <w:tcBorders>
              <w:top w:val="nil"/>
              <w:left w:val="nil"/>
              <w:bottom w:val="single" w:color="000000" w:sz="4" w:space="0"/>
              <w:right w:val="single" w:color="000000" w:sz="4" w:space="0"/>
            </w:tcBorders>
            <w:noWrap/>
            <w:vAlign w:val="center"/>
          </w:tcPr>
          <w:p w14:paraId="6EC8527B">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r>
      <w:tr w14:paraId="6CE6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B76E302">
            <w:pPr>
              <w:jc w:val="left"/>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w:t>
            </w:r>
          </w:p>
        </w:tc>
        <w:tc>
          <w:tcPr>
            <w:tcW w:w="1160" w:type="dxa"/>
            <w:tcBorders>
              <w:top w:val="nil"/>
              <w:left w:val="nil"/>
              <w:bottom w:val="single" w:color="000000" w:sz="4" w:space="0"/>
              <w:right w:val="single" w:color="000000" w:sz="4" w:space="0"/>
            </w:tcBorders>
            <w:noWrap/>
            <w:vAlign w:val="center"/>
          </w:tcPr>
          <w:p w14:paraId="228E890F">
            <w:pPr>
              <w:jc w:val="left"/>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住房改革支出</w:t>
            </w:r>
          </w:p>
        </w:tc>
        <w:tc>
          <w:tcPr>
            <w:tcW w:w="1037" w:type="dxa"/>
            <w:tcBorders>
              <w:top w:val="nil"/>
              <w:left w:val="nil"/>
              <w:bottom w:val="single" w:color="000000" w:sz="4" w:space="0"/>
              <w:right w:val="single" w:color="000000" w:sz="4" w:space="0"/>
            </w:tcBorders>
            <w:noWrap/>
            <w:vAlign w:val="center"/>
          </w:tcPr>
          <w:p w14:paraId="772F438B">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4.35</w:t>
            </w:r>
          </w:p>
        </w:tc>
        <w:tc>
          <w:tcPr>
            <w:tcW w:w="1037" w:type="dxa"/>
            <w:tcBorders>
              <w:top w:val="nil"/>
              <w:left w:val="nil"/>
              <w:bottom w:val="single" w:color="000000" w:sz="4" w:space="0"/>
              <w:right w:val="single" w:color="000000" w:sz="4" w:space="0"/>
            </w:tcBorders>
            <w:noWrap/>
            <w:vAlign w:val="center"/>
          </w:tcPr>
          <w:p w14:paraId="2F95D5B2">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4.35</w:t>
            </w:r>
          </w:p>
        </w:tc>
        <w:tc>
          <w:tcPr>
            <w:tcW w:w="1037" w:type="dxa"/>
            <w:tcBorders>
              <w:top w:val="nil"/>
              <w:left w:val="nil"/>
              <w:bottom w:val="single" w:color="000000" w:sz="4" w:space="0"/>
              <w:right w:val="single" w:color="000000" w:sz="4" w:space="0"/>
            </w:tcBorders>
            <w:noWrap/>
            <w:vAlign w:val="center"/>
          </w:tcPr>
          <w:p w14:paraId="319B4F5E">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964" w:type="dxa"/>
            <w:tcBorders>
              <w:top w:val="nil"/>
              <w:left w:val="nil"/>
              <w:bottom w:val="single" w:color="000000" w:sz="4" w:space="0"/>
              <w:right w:val="single" w:color="000000" w:sz="4" w:space="0"/>
            </w:tcBorders>
            <w:noWrap/>
            <w:vAlign w:val="center"/>
          </w:tcPr>
          <w:p w14:paraId="0D463F2F">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964" w:type="dxa"/>
            <w:gridSpan w:val="2"/>
            <w:tcBorders>
              <w:top w:val="nil"/>
              <w:left w:val="nil"/>
              <w:bottom w:val="single" w:color="000000" w:sz="4" w:space="0"/>
              <w:right w:val="single" w:color="000000" w:sz="4" w:space="0"/>
            </w:tcBorders>
            <w:noWrap/>
            <w:vAlign w:val="center"/>
          </w:tcPr>
          <w:p w14:paraId="77556482">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1027" w:type="dxa"/>
            <w:tcBorders>
              <w:top w:val="nil"/>
              <w:left w:val="nil"/>
              <w:bottom w:val="single" w:color="000000" w:sz="4" w:space="0"/>
              <w:right w:val="single" w:color="000000" w:sz="4" w:space="0"/>
            </w:tcBorders>
            <w:noWrap/>
            <w:vAlign w:val="center"/>
          </w:tcPr>
          <w:p w14:paraId="0BFFC77A">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964" w:type="dxa"/>
            <w:tcBorders>
              <w:top w:val="nil"/>
              <w:left w:val="nil"/>
              <w:bottom w:val="single" w:color="000000" w:sz="4" w:space="0"/>
              <w:right w:val="single" w:color="000000" w:sz="4" w:space="0"/>
            </w:tcBorders>
            <w:noWrap/>
            <w:vAlign w:val="center"/>
          </w:tcPr>
          <w:p w14:paraId="6EC8527B">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r>
      <w:tr w14:paraId="6CE6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B76E302">
            <w:pPr>
              <w:jc w:val="left"/>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2210201</w:t>
            </w:r>
          </w:p>
        </w:tc>
        <w:tc>
          <w:tcPr>
            <w:tcW w:w="1160" w:type="dxa"/>
            <w:tcBorders>
              <w:top w:val="nil"/>
              <w:left w:val="nil"/>
              <w:bottom w:val="single" w:color="000000" w:sz="4" w:space="0"/>
              <w:right w:val="single" w:color="000000" w:sz="4" w:space="0"/>
            </w:tcBorders>
            <w:noWrap/>
            <w:vAlign w:val="center"/>
          </w:tcPr>
          <w:p w14:paraId="228E890F">
            <w:pPr>
              <w:jc w:val="left"/>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住房公积金</w:t>
            </w:r>
          </w:p>
        </w:tc>
        <w:tc>
          <w:tcPr>
            <w:tcW w:w="1037" w:type="dxa"/>
            <w:tcBorders>
              <w:top w:val="nil"/>
              <w:left w:val="nil"/>
              <w:bottom w:val="single" w:color="000000" w:sz="4" w:space="0"/>
              <w:right w:val="single" w:color="000000" w:sz="4" w:space="0"/>
            </w:tcBorders>
            <w:noWrap/>
            <w:vAlign w:val="center"/>
          </w:tcPr>
          <w:p w14:paraId="772F438B">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4.35</w:t>
            </w:r>
          </w:p>
        </w:tc>
        <w:tc>
          <w:tcPr>
            <w:tcW w:w="1037" w:type="dxa"/>
            <w:tcBorders>
              <w:top w:val="nil"/>
              <w:left w:val="nil"/>
              <w:bottom w:val="single" w:color="000000" w:sz="4" w:space="0"/>
              <w:right w:val="single" w:color="000000" w:sz="4" w:space="0"/>
            </w:tcBorders>
            <w:noWrap/>
            <w:vAlign w:val="center"/>
          </w:tcPr>
          <w:p w14:paraId="2F95D5B2">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4.35</w:t>
            </w:r>
          </w:p>
        </w:tc>
        <w:tc>
          <w:tcPr>
            <w:tcW w:w="1037" w:type="dxa"/>
            <w:tcBorders>
              <w:top w:val="nil"/>
              <w:left w:val="nil"/>
              <w:bottom w:val="single" w:color="000000" w:sz="4" w:space="0"/>
              <w:right w:val="single" w:color="000000" w:sz="4" w:space="0"/>
            </w:tcBorders>
            <w:noWrap/>
            <w:vAlign w:val="center"/>
          </w:tcPr>
          <w:p w14:paraId="319B4F5E">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964" w:type="dxa"/>
            <w:tcBorders>
              <w:top w:val="nil"/>
              <w:left w:val="nil"/>
              <w:bottom w:val="single" w:color="000000" w:sz="4" w:space="0"/>
              <w:right w:val="single" w:color="000000" w:sz="4" w:space="0"/>
            </w:tcBorders>
            <w:noWrap/>
            <w:vAlign w:val="center"/>
          </w:tcPr>
          <w:p w14:paraId="0D463F2F">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964" w:type="dxa"/>
            <w:gridSpan w:val="2"/>
            <w:tcBorders>
              <w:top w:val="nil"/>
              <w:left w:val="nil"/>
              <w:bottom w:val="single" w:color="000000" w:sz="4" w:space="0"/>
              <w:right w:val="single" w:color="000000" w:sz="4" w:space="0"/>
            </w:tcBorders>
            <w:noWrap/>
            <w:vAlign w:val="center"/>
          </w:tcPr>
          <w:p w14:paraId="77556482">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1027" w:type="dxa"/>
            <w:tcBorders>
              <w:top w:val="nil"/>
              <w:left w:val="nil"/>
              <w:bottom w:val="single" w:color="000000" w:sz="4" w:space="0"/>
              <w:right w:val="single" w:color="000000" w:sz="4" w:space="0"/>
            </w:tcBorders>
            <w:noWrap/>
            <w:vAlign w:val="center"/>
          </w:tcPr>
          <w:p w14:paraId="0BFFC77A">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c>
          <w:tcPr>
            <w:tcW w:w="964" w:type="dxa"/>
            <w:tcBorders>
              <w:top w:val="nil"/>
              <w:left w:val="nil"/>
              <w:bottom w:val="single" w:color="000000" w:sz="4" w:space="0"/>
              <w:right w:val="single" w:color="000000" w:sz="4" w:space="0"/>
            </w:tcBorders>
            <w:noWrap/>
            <w:vAlign w:val="center"/>
          </w:tcPr>
          <w:p w14:paraId="6EC8527B">
            <w:pPr>
              <w:jc w:val="right"/>
              <w:rPr>
                <w:rFonts w:hint="default" w:ascii="Times New Roman" w:hAnsi="Times New Roman" w:eastAsia="宋体" w:cs="Times New Roman"/>
                <w:i w:val="false"/>
                <w:iCs w:val="false"/>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
            </w:r>
          </w:p>
        </w:tc>
      </w:tr>
      <w:tr w14:paraId="47454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230" w:type="dxa"/>
            <w:gridSpan w:val="10"/>
            <w:tcBorders>
              <w:top w:val="nil"/>
              <w:left w:val="nil"/>
              <w:bottom w:val="nil"/>
              <w:right w:val="nil"/>
            </w:tcBorders>
            <w:noWrap/>
            <w:vAlign w:val="center"/>
          </w:tcPr>
          <w:p w14:paraId="2A889EA3">
            <w:pPr>
              <w:keepNext w:val="false"/>
              <w:keepLines w:val="false"/>
              <w:widowControl/>
              <w:suppressLineNumbers w:val="false"/>
              <w:jc w:val="left"/>
              <w:textAlignment w:val="center"/>
              <w:rPr>
                <w:rFonts w:hint="eastAsia" w:ascii="宋体" w:hAnsi="宋体" w:eastAsia="宋体" w:cs="宋体"/>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注：本表反映部门本年度取得的各项收入情况。</w:t>
            </w:r>
          </w:p>
        </w:tc>
      </w:tr>
    </w:tbl>
    <w:p w14:paraId="68CDE5D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59F8B084">
      <w:pPr>
        <w:rPr>
          <w:rFonts w:hint="eastAsia" w:ascii="黑体" w:hAnsi="黑体" w:eastAsia="黑体" w:cs="宋体"/>
          <w:bCs/>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87"/>
        <w:gridCol w:w="1128"/>
        <w:gridCol w:w="126"/>
        <w:gridCol w:w="1000"/>
        <w:gridCol w:w="1126"/>
        <w:gridCol w:w="497"/>
        <w:gridCol w:w="629"/>
        <w:gridCol w:w="1126"/>
        <w:gridCol w:w="1487"/>
      </w:tblGrid>
      <w:tr w14:paraId="0EAA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5000" w:type="pct"/>
            <w:gridSpan w:val="10"/>
            <w:tcBorders>
              <w:top w:val="nil"/>
              <w:left w:val="nil"/>
              <w:bottom w:val="nil"/>
              <w:right w:val="nil"/>
            </w:tcBorders>
            <w:noWrap/>
            <w:vAlign w:val="bottom"/>
          </w:tcPr>
          <w:p w14:paraId="5D597953">
            <w:pPr>
              <w:keepNext w:val="false"/>
              <w:keepLines w:val="false"/>
              <w:pageBreakBefore w:val="false"/>
              <w:widowControl w:val="false"/>
              <w:kinsoku/>
              <w:wordWrap/>
              <w:overflowPunct/>
              <w:topLinePunct w:val="false"/>
              <w:autoSpaceDE/>
              <w:autoSpaceDN/>
              <w:bidi w:val="false"/>
              <w:adjustRightInd/>
              <w:snapToGrid/>
              <w:spacing w:line="240" w:lineRule="auto"/>
              <w:jc w:val="center"/>
              <w:textAlignment w:val="auto"/>
              <w:outlineLvl w:val="1"/>
              <w:rPr>
                <w:rFonts w:hint="eastAsia" w:ascii="宋体" w:hAnsi="宋体" w:eastAsia="宋体" w:cs="宋体"/>
                <w:i w:val="false"/>
                <w:iCs w:val="false"/>
                <w:color w:val="000000"/>
                <w:sz w:val="20"/>
                <w:szCs w:val="20"/>
                <w:highlight w:val="none"/>
                <w:u w:val="none"/>
              </w:rPr>
            </w:pPr>
            <w:r>
              <w:rPr>
                <w:rFonts w:hint="eastAsia" w:ascii="方正仿宋_GB2312" w:hAnsi="方正仿宋_GB2312" w:eastAsia="方正仿宋_GB2312" w:cs="方正仿宋_GB2312"/>
                <w:b w:val="false"/>
                <w:bCs/>
                <w:color w:val="auto"/>
                <w:kern w:val="0"/>
                <w:sz w:val="32"/>
                <w:szCs w:val="32"/>
                <w:highlight w:val="none"/>
                <w:lang w:val="en-US" w:eastAsia="zh-CN"/>
              </w:rPr>
              <w:br w:type="page"/>
            </w:r>
            <w:r>
              <w:rPr>
                <w:rFonts w:hint="eastAsia" w:ascii="方正仿宋_GB2312" w:hAnsi="方正仿宋_GB2312" w:eastAsia="方正仿宋_GB2312" w:cs="方正仿宋_GB2312"/>
                <w:b w:val="false"/>
                <w:bCs/>
                <w:color w:val="auto"/>
                <w:kern w:val="0"/>
                <w:sz w:val="32"/>
                <w:szCs w:val="32"/>
                <w:highlight w:val="none"/>
                <w:lang w:val="en-US" w:eastAsia="zh-CN"/>
              </w:rPr>
              <w:t/>
              <w:t>支出决算表</w:t>
            </w:r>
          </w:p>
        </w:tc>
      </w:tr>
      <w:tr w14:paraId="6DB73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00" w:type="pct"/>
            <w:gridSpan w:val="10"/>
            <w:tcBorders>
              <w:top w:val="nil"/>
              <w:left w:val="nil"/>
              <w:bottom w:val="nil"/>
              <w:right w:val="nil"/>
            </w:tcBorders>
            <w:noWrap/>
            <w:vAlign w:val="bottom"/>
          </w:tcPr>
          <w:p w14:paraId="67B4492D">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公开</w:t>
            </w:r>
            <w:r>
              <w:rPr>
                <w:rFonts w:hint="default" w:ascii="Times New Roman" w:hAnsi="Times New Roman" w:eastAsia="宋体" w:cs="Times New Roman"/>
                <w:i w:val="false"/>
                <w:iCs w:val="false"/>
                <w:color w:val="000000"/>
                <w:kern w:val="0"/>
                <w:sz w:val="20"/>
                <w:szCs w:val="20"/>
                <w:highlight w:val="none"/>
                <w:u w:val="none"/>
                <w:lang w:val="en-US" w:eastAsia="zh-CN" w:bidi="ar"/>
              </w:rPr>
              <w:t/>
              <w:t>03</w:t>
            </w: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表</w:t>
            </w:r>
          </w:p>
        </w:tc>
      </w:tr>
      <w:tr w14:paraId="37F88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862" w:type="pct"/>
            <w:gridSpan w:val="4"/>
            <w:tcBorders>
              <w:top w:val="nil"/>
              <w:left w:val="nil"/>
              <w:bottom w:val="single" w:color="auto" w:sz="4" w:space="0"/>
              <w:right w:val="nil"/>
            </w:tcBorders>
            <w:noWrap/>
            <w:vAlign w:val="bottom"/>
          </w:tcPr>
          <w:p w14:paraId="047155BF">
            <w:pPr>
              <w:keepNext w:val="false"/>
              <w:keepLines w:val="false"/>
              <w:widowControl/>
              <w:suppressLineNumbers w:val="false"/>
              <w:jc w:val="left"/>
              <w:textAlignment w:val="bottom"/>
              <w:rPr>
                <w:rFonts w:hint="eastAsia" w:ascii="宋体" w:hAnsi="宋体" w:eastAsia="宋体" w:cs="宋体"/>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xml:space="preserve"/>
              <w:t xml:space="preserve">部门（单位）：遵化市卫生学校 </w:t>
            </w:r>
            <w:r>
              <w:rPr>
                <w:rFonts w:hint="eastAsia" w:asciiTheme="minorEastAsia" w:hAnsiTheme="minorEastAsia" w:eastAsiaTheme="minorEastAsia" w:cstheme="minorEastAsia"/>
                <w:i w:val="false"/>
                <w:iCs w:val="false"/>
                <w:color w:val="000000"/>
                <w:kern w:val="0"/>
                <w:sz w:val="20"/>
                <w:szCs w:val="20"/>
                <w:highlight w:val="none"/>
                <w:u w:val="none"/>
                <w:lang w:val="en-US" w:eastAsia="zh-CN" w:bidi="ar"/>
              </w:rPr>
              <w:t xml:space="preserve"/>
              <w:t xml:space="preserve">                                                                                                         </w:t>
            </w:r>
          </w:p>
        </w:tc>
        <w:tc>
          <w:tcPr>
            <w:tcW w:w="1403" w:type="pct"/>
            <w:gridSpan w:val="3"/>
            <w:tcBorders>
              <w:top w:val="nil"/>
              <w:left w:val="nil"/>
              <w:bottom w:val="single" w:color="auto" w:sz="4" w:space="0"/>
              <w:right w:val="nil"/>
            </w:tcBorders>
            <w:noWrap/>
            <w:vAlign w:val="bottom"/>
          </w:tcPr>
          <w:p w14:paraId="216B9A48">
            <w:pPr>
              <w:keepNext w:val="false"/>
              <w:keepLines w:val="false"/>
              <w:widowControl/>
              <w:suppressLineNumbers w:val="false"/>
              <w:jc w:val="center"/>
              <w:textAlignment w:val="bottom"/>
              <w:rPr>
                <w:rFonts w:hint="eastAsia" w:asciiTheme="minorEastAsia" w:hAnsiTheme="minorEastAsia" w:eastAsiaTheme="minorEastAsia" w:cstheme="minorEastAsia"/>
                <w:i w:val="false"/>
                <w:iCs w:val="false"/>
                <w:color w:val="000000"/>
                <w:kern w:val="0"/>
                <w:sz w:val="20"/>
                <w:szCs w:val="20"/>
                <w:highlight w:val="none"/>
                <w:u w:val="none"/>
                <w:lang w:val="en-US" w:eastAsia="zh-CN" w:bidi="ar"/>
              </w:rPr>
            </w:pPr>
            <w:r>
              <w:rPr>
                <w:rFonts w:hint="default" w:ascii="Times New Roman" w:hAnsi="Times New Roman" w:cs="Times New Roman" w:eastAsiaTheme="minorEastAsia"/>
                <w:i w:val="false"/>
                <w:iCs w:val="false"/>
                <w:color w:val="000000"/>
                <w:kern w:val="0"/>
                <w:sz w:val="20"/>
                <w:szCs w:val="20"/>
                <w:highlight w:val="none"/>
                <w:u w:val="none"/>
                <w:lang w:val="en-US" w:eastAsia="zh-CN" w:bidi="ar"/>
              </w:rPr>
              <w:t/>
              <w:t>202</w:t>
            </w:r>
            <w:r>
              <w:rPr>
                <w:rFonts w:hint="eastAsia" w:ascii="Times New Roman" w:hAnsi="Times New Roman" w:cs="Times New Roman"/>
                <w:i w:val="false"/>
                <w:iCs w:val="false"/>
                <w:color w:val="000000"/>
                <w:kern w:val="0"/>
                <w:sz w:val="20"/>
                <w:szCs w:val="20"/>
                <w:highlight w:val="none"/>
                <w:u w:val="none"/>
                <w:lang w:val="en-US" w:eastAsia="zh-CN" w:bidi="ar"/>
              </w:rPr>
              <w:t/>
              <w:t>4</w:t>
            </w: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年度</w:t>
            </w:r>
          </w:p>
        </w:tc>
        <w:tc>
          <w:tcPr>
            <w:tcW w:w="1734" w:type="pct"/>
            <w:gridSpan w:val="3"/>
            <w:tcBorders>
              <w:top w:val="nil"/>
              <w:left w:val="nil"/>
              <w:bottom w:val="single" w:color="auto" w:sz="4" w:space="0"/>
              <w:right w:val="nil"/>
            </w:tcBorders>
            <w:noWrap/>
            <w:vAlign w:val="bottom"/>
          </w:tcPr>
          <w:p w14:paraId="272F664D">
            <w:pPr>
              <w:keepNext w:val="false"/>
              <w:keepLines w:val="false"/>
              <w:widowControl/>
              <w:suppressLineNumbers w:val="false"/>
              <w:jc w:val="right"/>
              <w:textAlignment w:val="bottom"/>
              <w:rPr>
                <w:rFonts w:hint="eastAsia" w:asciiTheme="minorEastAsia" w:hAnsiTheme="minorEastAsia" w:eastAsiaTheme="minorEastAsia" w:cstheme="minorEastAsia"/>
                <w:i w:val="false"/>
                <w:iCs w:val="false"/>
                <w:color w:val="000000"/>
                <w:kern w:val="0"/>
                <w:sz w:val="20"/>
                <w:szCs w:val="20"/>
                <w:highlight w:val="none"/>
                <w:u w:val="none"/>
                <w:lang w:val="en-US" w:eastAsia="zh-CN" w:bidi="ar"/>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xml:space="preserve"/>
              <w:t xml:space="preserve"> 金额单位：万元</w:t>
            </w:r>
          </w:p>
        </w:tc>
      </w:tr>
      <w:tr w14:paraId="02FF0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91" w:type="pct"/>
            <w:gridSpan w:val="2"/>
            <w:tcBorders>
              <w:top w:val="single" w:color="auto" w:sz="4" w:space="0"/>
              <w:left w:val="single" w:color="000000" w:sz="4" w:space="0"/>
              <w:bottom w:val="single" w:color="000000" w:sz="4" w:space="0"/>
              <w:right w:val="single" w:color="000000" w:sz="4" w:space="0"/>
            </w:tcBorders>
            <w:noWrap/>
            <w:vAlign w:val="center"/>
          </w:tcPr>
          <w:p w14:paraId="6F17A708">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项目</w:t>
            </w:r>
          </w:p>
        </w:tc>
        <w:tc>
          <w:tcPr>
            <w:tcW w:w="603" w:type="pct"/>
            <w:vMerge w:val="restart"/>
            <w:tcBorders>
              <w:top w:val="single" w:color="auto" w:sz="4" w:space="0"/>
              <w:left w:val="nil"/>
              <w:bottom w:val="single" w:color="000000" w:sz="4" w:space="0"/>
              <w:right w:val="single" w:color="000000" w:sz="4" w:space="0"/>
            </w:tcBorders>
            <w:noWrap w:val="false"/>
            <w:vAlign w:val="center"/>
          </w:tcPr>
          <w:p w14:paraId="217D4DD3">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本年支出合计</w:t>
            </w:r>
          </w:p>
        </w:tc>
        <w:tc>
          <w:tcPr>
            <w:tcW w:w="602" w:type="pct"/>
            <w:gridSpan w:val="2"/>
            <w:vMerge w:val="restart"/>
            <w:tcBorders>
              <w:top w:val="single" w:color="auto" w:sz="4" w:space="0"/>
              <w:left w:val="nil"/>
              <w:bottom w:val="single" w:color="000000" w:sz="4" w:space="0"/>
              <w:right w:val="single" w:color="000000" w:sz="4" w:space="0"/>
            </w:tcBorders>
            <w:noWrap w:val="false"/>
            <w:vAlign w:val="center"/>
          </w:tcPr>
          <w:p w14:paraId="28633EC8">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基本支出</w:t>
            </w:r>
          </w:p>
        </w:tc>
        <w:tc>
          <w:tcPr>
            <w:tcW w:w="602" w:type="pct"/>
            <w:vMerge w:val="restart"/>
            <w:tcBorders>
              <w:top w:val="single" w:color="auto" w:sz="4" w:space="0"/>
              <w:left w:val="nil"/>
              <w:bottom w:val="single" w:color="000000" w:sz="4" w:space="0"/>
              <w:right w:val="single" w:color="000000" w:sz="4" w:space="0"/>
            </w:tcBorders>
            <w:noWrap w:val="false"/>
            <w:vAlign w:val="center"/>
          </w:tcPr>
          <w:p w14:paraId="523FC8B8">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项目支出</w:t>
            </w:r>
          </w:p>
        </w:tc>
        <w:tc>
          <w:tcPr>
            <w:tcW w:w="602" w:type="pct"/>
            <w:gridSpan w:val="2"/>
            <w:vMerge w:val="restart"/>
            <w:tcBorders>
              <w:top w:val="single" w:color="auto" w:sz="4" w:space="0"/>
              <w:left w:val="nil"/>
              <w:bottom w:val="single" w:color="000000" w:sz="4" w:space="0"/>
              <w:right w:val="single" w:color="000000" w:sz="4" w:space="0"/>
            </w:tcBorders>
            <w:noWrap w:val="false"/>
            <w:vAlign w:val="center"/>
          </w:tcPr>
          <w:p w14:paraId="42DA50C2">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上缴上级支出</w:t>
            </w:r>
          </w:p>
        </w:tc>
        <w:tc>
          <w:tcPr>
            <w:tcW w:w="602" w:type="pct"/>
            <w:vMerge w:val="restart"/>
            <w:tcBorders>
              <w:top w:val="single" w:color="auto" w:sz="4" w:space="0"/>
              <w:left w:val="nil"/>
              <w:bottom w:val="single" w:color="000000" w:sz="4" w:space="0"/>
              <w:right w:val="single" w:color="000000" w:sz="4" w:space="0"/>
            </w:tcBorders>
            <w:noWrap w:val="false"/>
            <w:vAlign w:val="center"/>
          </w:tcPr>
          <w:p w14:paraId="1A8C99A7">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经营支出</w:t>
            </w:r>
          </w:p>
        </w:tc>
        <w:tc>
          <w:tcPr>
            <w:tcW w:w="795" w:type="pct"/>
            <w:vMerge w:val="restart"/>
            <w:tcBorders>
              <w:top w:val="single" w:color="auto" w:sz="4" w:space="0"/>
              <w:left w:val="nil"/>
              <w:bottom w:val="single" w:color="000000" w:sz="4" w:space="0"/>
              <w:right w:val="single" w:color="000000" w:sz="4" w:space="0"/>
            </w:tcBorders>
            <w:noWrap w:val="false"/>
            <w:vAlign w:val="center"/>
          </w:tcPr>
          <w:p w14:paraId="0E312A4B">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对附属单位补助支出</w:t>
            </w:r>
          </w:p>
        </w:tc>
      </w:tr>
      <w:tr w14:paraId="37F57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restart"/>
            <w:tcBorders>
              <w:top w:val="nil"/>
              <w:left w:val="single" w:color="000000" w:sz="4" w:space="0"/>
              <w:bottom w:val="single" w:color="000000" w:sz="4" w:space="0"/>
              <w:right w:val="single" w:color="000000" w:sz="4" w:space="0"/>
            </w:tcBorders>
            <w:noWrap w:val="false"/>
            <w:vAlign w:val="center"/>
          </w:tcPr>
          <w:p w14:paraId="75D872E5">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lang w:val="en-US" w:eastAsia="zh-CN"/>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
              <w:t>科目代码</w:t>
            </w:r>
          </w:p>
        </w:tc>
        <w:tc>
          <w:tcPr>
            <w:tcW w:w="635" w:type="pct"/>
            <w:vMerge w:val="restart"/>
            <w:tcBorders>
              <w:top w:val="nil"/>
              <w:left w:val="nil"/>
              <w:bottom w:val="single" w:color="000000" w:sz="4" w:space="0"/>
              <w:right w:val="single" w:color="000000" w:sz="4" w:space="0"/>
            </w:tcBorders>
            <w:noWrap/>
            <w:vAlign w:val="center"/>
          </w:tcPr>
          <w:p w14:paraId="724860AE">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科目名称</w:t>
            </w:r>
          </w:p>
        </w:tc>
        <w:tc>
          <w:tcPr>
            <w:tcW w:w="603" w:type="pct"/>
            <w:vMerge w:val="continue"/>
            <w:tcBorders>
              <w:top w:val="single" w:color="000000" w:sz="4" w:space="0"/>
              <w:left w:val="nil"/>
              <w:bottom w:val="single" w:color="000000" w:sz="4" w:space="0"/>
              <w:right w:val="single" w:color="000000" w:sz="4" w:space="0"/>
            </w:tcBorders>
            <w:noWrap w:val="false"/>
            <w:vAlign w:val="center"/>
          </w:tcPr>
          <w:p w14:paraId="7E377F0B">
            <w:pPr>
              <w:jc w:val="center"/>
              <w:rPr>
                <w:rFonts w:hint="eastAsia" w:ascii="宋体" w:hAnsi="宋体" w:eastAsia="宋体" w:cs="宋体"/>
                <w:i w:val="false"/>
                <w:iCs w:val="false"/>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false"/>
            <w:vAlign w:val="center"/>
          </w:tcPr>
          <w:p w14:paraId="4CF57704">
            <w:pPr>
              <w:jc w:val="center"/>
              <w:rPr>
                <w:rFonts w:hint="eastAsia" w:ascii="宋体" w:hAnsi="宋体" w:eastAsia="宋体" w:cs="宋体"/>
                <w:i w:val="false"/>
                <w:iCs w:val="false"/>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false"/>
            <w:vAlign w:val="center"/>
          </w:tcPr>
          <w:p w14:paraId="048D3FFE">
            <w:pPr>
              <w:jc w:val="center"/>
              <w:rPr>
                <w:rFonts w:hint="eastAsia" w:ascii="宋体" w:hAnsi="宋体" w:eastAsia="宋体" w:cs="宋体"/>
                <w:i w:val="false"/>
                <w:iCs w:val="false"/>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false"/>
            <w:vAlign w:val="center"/>
          </w:tcPr>
          <w:p w14:paraId="6A153672">
            <w:pPr>
              <w:jc w:val="center"/>
              <w:rPr>
                <w:rFonts w:hint="eastAsia" w:ascii="宋体" w:hAnsi="宋体" w:eastAsia="宋体" w:cs="宋体"/>
                <w:i w:val="false"/>
                <w:iCs w:val="false"/>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false"/>
            <w:vAlign w:val="center"/>
          </w:tcPr>
          <w:p w14:paraId="1A7CA1DC">
            <w:pPr>
              <w:jc w:val="center"/>
              <w:rPr>
                <w:rFonts w:hint="eastAsia" w:ascii="宋体" w:hAnsi="宋体" w:eastAsia="宋体" w:cs="宋体"/>
                <w:i w:val="false"/>
                <w:iCs w:val="false"/>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false"/>
            <w:vAlign w:val="center"/>
          </w:tcPr>
          <w:p w14:paraId="1E1B3486">
            <w:pPr>
              <w:jc w:val="center"/>
              <w:rPr>
                <w:rFonts w:hint="eastAsia" w:ascii="宋体" w:hAnsi="宋体" w:eastAsia="宋体" w:cs="宋体"/>
                <w:i w:val="false"/>
                <w:iCs w:val="false"/>
                <w:color w:val="000000"/>
                <w:sz w:val="20"/>
                <w:szCs w:val="20"/>
                <w:highlight w:val="none"/>
                <w:u w:val="none"/>
              </w:rPr>
            </w:pPr>
          </w:p>
        </w:tc>
      </w:tr>
      <w:tr w14:paraId="2A5D5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false"/>
            <w:vAlign w:val="center"/>
          </w:tcPr>
          <w:p w14:paraId="6C0E4539">
            <w:pPr>
              <w:jc w:val="center"/>
              <w:rPr>
                <w:rFonts w:hint="eastAsia" w:ascii="宋体" w:hAnsi="宋体" w:eastAsia="宋体" w:cs="宋体"/>
                <w:i w:val="false"/>
                <w:iCs w:val="false"/>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14:paraId="24874050">
            <w:pPr>
              <w:jc w:val="center"/>
              <w:rPr>
                <w:rFonts w:hint="eastAsia" w:ascii="宋体" w:hAnsi="宋体" w:eastAsia="宋体" w:cs="宋体"/>
                <w:i w:val="false"/>
                <w:iCs w:val="false"/>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false"/>
            <w:vAlign w:val="center"/>
          </w:tcPr>
          <w:p w14:paraId="3AD03000">
            <w:pPr>
              <w:jc w:val="center"/>
              <w:rPr>
                <w:rFonts w:hint="eastAsia" w:ascii="宋体" w:hAnsi="宋体" w:eastAsia="宋体" w:cs="宋体"/>
                <w:i w:val="false"/>
                <w:iCs w:val="false"/>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false"/>
            <w:vAlign w:val="center"/>
          </w:tcPr>
          <w:p w14:paraId="5B1E0842">
            <w:pPr>
              <w:jc w:val="center"/>
              <w:rPr>
                <w:rFonts w:hint="eastAsia" w:ascii="宋体" w:hAnsi="宋体" w:eastAsia="宋体" w:cs="宋体"/>
                <w:i w:val="false"/>
                <w:iCs w:val="false"/>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false"/>
            <w:vAlign w:val="center"/>
          </w:tcPr>
          <w:p w14:paraId="17865F90">
            <w:pPr>
              <w:jc w:val="center"/>
              <w:rPr>
                <w:rFonts w:hint="eastAsia" w:ascii="宋体" w:hAnsi="宋体" w:eastAsia="宋体" w:cs="宋体"/>
                <w:i w:val="false"/>
                <w:iCs w:val="false"/>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false"/>
            <w:vAlign w:val="center"/>
          </w:tcPr>
          <w:p w14:paraId="54493D37">
            <w:pPr>
              <w:jc w:val="center"/>
              <w:rPr>
                <w:rFonts w:hint="eastAsia" w:ascii="宋体" w:hAnsi="宋体" w:eastAsia="宋体" w:cs="宋体"/>
                <w:i w:val="false"/>
                <w:iCs w:val="false"/>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false"/>
            <w:vAlign w:val="center"/>
          </w:tcPr>
          <w:p w14:paraId="5DB3CC06">
            <w:pPr>
              <w:jc w:val="center"/>
              <w:rPr>
                <w:rFonts w:hint="eastAsia" w:ascii="宋体" w:hAnsi="宋体" w:eastAsia="宋体" w:cs="宋体"/>
                <w:i w:val="false"/>
                <w:iCs w:val="false"/>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false"/>
            <w:vAlign w:val="center"/>
          </w:tcPr>
          <w:p w14:paraId="28210C31">
            <w:pPr>
              <w:jc w:val="center"/>
              <w:rPr>
                <w:rFonts w:hint="eastAsia" w:ascii="宋体" w:hAnsi="宋体" w:eastAsia="宋体" w:cs="宋体"/>
                <w:i w:val="false"/>
                <w:iCs w:val="false"/>
                <w:color w:val="000000"/>
                <w:sz w:val="20"/>
                <w:szCs w:val="20"/>
                <w:highlight w:val="none"/>
                <w:u w:val="none"/>
              </w:rPr>
            </w:pPr>
          </w:p>
        </w:tc>
      </w:tr>
      <w:tr w14:paraId="042F4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false"/>
            <w:vAlign w:val="center"/>
          </w:tcPr>
          <w:p w14:paraId="00B67C9D">
            <w:pPr>
              <w:jc w:val="center"/>
              <w:rPr>
                <w:rFonts w:hint="eastAsia" w:ascii="宋体" w:hAnsi="宋体" w:eastAsia="宋体" w:cs="宋体"/>
                <w:i w:val="false"/>
                <w:iCs w:val="false"/>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14:paraId="5C078245">
            <w:pPr>
              <w:jc w:val="center"/>
              <w:rPr>
                <w:rFonts w:hint="eastAsia" w:ascii="宋体" w:hAnsi="宋体" w:eastAsia="宋体" w:cs="宋体"/>
                <w:i w:val="false"/>
                <w:iCs w:val="false"/>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false"/>
            <w:vAlign w:val="center"/>
          </w:tcPr>
          <w:p w14:paraId="1CB0F352">
            <w:pPr>
              <w:jc w:val="center"/>
              <w:rPr>
                <w:rFonts w:hint="eastAsia" w:ascii="宋体" w:hAnsi="宋体" w:eastAsia="宋体" w:cs="宋体"/>
                <w:i w:val="false"/>
                <w:iCs w:val="false"/>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false"/>
            <w:vAlign w:val="center"/>
          </w:tcPr>
          <w:p w14:paraId="2C964F70">
            <w:pPr>
              <w:jc w:val="center"/>
              <w:rPr>
                <w:rFonts w:hint="eastAsia" w:ascii="宋体" w:hAnsi="宋体" w:eastAsia="宋体" w:cs="宋体"/>
                <w:i w:val="false"/>
                <w:iCs w:val="false"/>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false"/>
            <w:vAlign w:val="center"/>
          </w:tcPr>
          <w:p w14:paraId="6CD4E6CE">
            <w:pPr>
              <w:jc w:val="center"/>
              <w:rPr>
                <w:rFonts w:hint="eastAsia" w:ascii="宋体" w:hAnsi="宋体" w:eastAsia="宋体" w:cs="宋体"/>
                <w:i w:val="false"/>
                <w:iCs w:val="false"/>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false"/>
            <w:vAlign w:val="center"/>
          </w:tcPr>
          <w:p w14:paraId="190026C4">
            <w:pPr>
              <w:jc w:val="center"/>
              <w:rPr>
                <w:rFonts w:hint="eastAsia" w:ascii="宋体" w:hAnsi="宋体" w:eastAsia="宋体" w:cs="宋体"/>
                <w:i w:val="false"/>
                <w:iCs w:val="false"/>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false"/>
            <w:vAlign w:val="center"/>
          </w:tcPr>
          <w:p w14:paraId="2D591BDF">
            <w:pPr>
              <w:jc w:val="center"/>
              <w:rPr>
                <w:rFonts w:hint="eastAsia" w:ascii="宋体" w:hAnsi="宋体" w:eastAsia="宋体" w:cs="宋体"/>
                <w:i w:val="false"/>
                <w:iCs w:val="false"/>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false"/>
            <w:vAlign w:val="center"/>
          </w:tcPr>
          <w:p w14:paraId="2B174657">
            <w:pPr>
              <w:jc w:val="center"/>
              <w:rPr>
                <w:rFonts w:hint="eastAsia" w:ascii="宋体" w:hAnsi="宋体" w:eastAsia="宋体" w:cs="宋体"/>
                <w:i w:val="false"/>
                <w:iCs w:val="false"/>
                <w:color w:val="000000"/>
                <w:sz w:val="20"/>
                <w:szCs w:val="20"/>
                <w:highlight w:val="none"/>
                <w:u w:val="none"/>
              </w:rPr>
            </w:pPr>
          </w:p>
        </w:tc>
      </w:tr>
      <w:tr w14:paraId="11F82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14:paraId="3EBE2C87">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栏次</w:t>
            </w:r>
          </w:p>
        </w:tc>
        <w:tc>
          <w:tcPr>
            <w:tcW w:w="603" w:type="pct"/>
            <w:tcBorders>
              <w:top w:val="nil"/>
              <w:left w:val="nil"/>
              <w:bottom w:val="single" w:color="000000" w:sz="4" w:space="0"/>
              <w:right w:val="single" w:color="000000" w:sz="4" w:space="0"/>
            </w:tcBorders>
            <w:noWrap w:val="false"/>
            <w:vAlign w:val="center"/>
          </w:tcPr>
          <w:p w14:paraId="35C3AC10">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1</w:t>
            </w:r>
          </w:p>
        </w:tc>
        <w:tc>
          <w:tcPr>
            <w:tcW w:w="602" w:type="pct"/>
            <w:gridSpan w:val="2"/>
            <w:tcBorders>
              <w:top w:val="nil"/>
              <w:left w:val="nil"/>
              <w:bottom w:val="single" w:color="000000" w:sz="4" w:space="0"/>
              <w:right w:val="single" w:color="000000" w:sz="4" w:space="0"/>
            </w:tcBorders>
            <w:noWrap w:val="false"/>
            <w:vAlign w:val="center"/>
          </w:tcPr>
          <w:p w14:paraId="211B6A1C">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2</w:t>
            </w:r>
          </w:p>
        </w:tc>
        <w:tc>
          <w:tcPr>
            <w:tcW w:w="602" w:type="pct"/>
            <w:tcBorders>
              <w:top w:val="nil"/>
              <w:left w:val="nil"/>
              <w:bottom w:val="single" w:color="000000" w:sz="4" w:space="0"/>
              <w:right w:val="single" w:color="000000" w:sz="4" w:space="0"/>
            </w:tcBorders>
            <w:noWrap w:val="false"/>
            <w:vAlign w:val="center"/>
          </w:tcPr>
          <w:p w14:paraId="4F698D0D">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3</w:t>
            </w:r>
          </w:p>
        </w:tc>
        <w:tc>
          <w:tcPr>
            <w:tcW w:w="602" w:type="pct"/>
            <w:gridSpan w:val="2"/>
            <w:tcBorders>
              <w:top w:val="nil"/>
              <w:left w:val="nil"/>
              <w:bottom w:val="single" w:color="000000" w:sz="4" w:space="0"/>
              <w:right w:val="single" w:color="000000" w:sz="4" w:space="0"/>
            </w:tcBorders>
            <w:noWrap w:val="false"/>
            <w:vAlign w:val="center"/>
          </w:tcPr>
          <w:p w14:paraId="7D8E7F97">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4</w:t>
            </w:r>
          </w:p>
        </w:tc>
        <w:tc>
          <w:tcPr>
            <w:tcW w:w="602" w:type="pct"/>
            <w:tcBorders>
              <w:top w:val="nil"/>
              <w:left w:val="nil"/>
              <w:bottom w:val="single" w:color="000000" w:sz="4" w:space="0"/>
              <w:right w:val="single" w:color="000000" w:sz="4" w:space="0"/>
            </w:tcBorders>
            <w:noWrap w:val="false"/>
            <w:vAlign w:val="center"/>
          </w:tcPr>
          <w:p w14:paraId="598353AD">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5</w:t>
            </w:r>
          </w:p>
        </w:tc>
        <w:tc>
          <w:tcPr>
            <w:tcW w:w="795" w:type="pct"/>
            <w:tcBorders>
              <w:top w:val="nil"/>
              <w:left w:val="nil"/>
              <w:bottom w:val="single" w:color="000000" w:sz="4" w:space="0"/>
              <w:right w:val="single" w:color="000000" w:sz="4" w:space="0"/>
            </w:tcBorders>
            <w:noWrap w:val="false"/>
            <w:vAlign w:val="center"/>
          </w:tcPr>
          <w:p w14:paraId="571ECD00">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6</w:t>
            </w:r>
          </w:p>
        </w:tc>
      </w:tr>
      <w:tr w14:paraId="7B911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14:paraId="476AC80B">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合计</w:t>
            </w:r>
          </w:p>
        </w:tc>
        <w:tc>
          <w:tcPr>
            <w:tcW w:w="603" w:type="pct"/>
            <w:tcBorders>
              <w:top w:val="nil"/>
              <w:left w:val="nil"/>
              <w:bottom w:val="single" w:color="000000" w:sz="4" w:space="0"/>
              <w:right w:val="single" w:color="000000" w:sz="4" w:space="0"/>
            </w:tcBorders>
            <w:noWrap/>
            <w:vAlign w:val="center"/>
          </w:tcPr>
          <w:p w14:paraId="79FF2578">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60.16</w:t>
            </w:r>
          </w:p>
        </w:tc>
        <w:tc>
          <w:tcPr>
            <w:tcW w:w="602" w:type="pct"/>
            <w:gridSpan w:val="2"/>
            <w:tcBorders>
              <w:top w:val="nil"/>
              <w:left w:val="nil"/>
              <w:bottom w:val="single" w:color="000000" w:sz="4" w:space="0"/>
              <w:right w:val="single" w:color="000000" w:sz="4" w:space="0"/>
            </w:tcBorders>
            <w:noWrap/>
            <w:vAlign w:val="center"/>
          </w:tcPr>
          <w:p w14:paraId="29E1D0A7">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60.16</w:t>
            </w:r>
          </w:p>
        </w:tc>
        <w:tc>
          <w:tcPr>
            <w:tcW w:w="602" w:type="pct"/>
            <w:tcBorders>
              <w:top w:val="nil"/>
              <w:left w:val="nil"/>
              <w:bottom w:val="single" w:color="000000" w:sz="4" w:space="0"/>
              <w:right w:val="single" w:color="000000" w:sz="4" w:space="0"/>
            </w:tcBorders>
            <w:noWrap/>
            <w:vAlign w:val="center"/>
          </w:tcPr>
          <w:p w14:paraId="7EBE7A3A">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602" w:type="pct"/>
            <w:gridSpan w:val="2"/>
            <w:tcBorders>
              <w:top w:val="nil"/>
              <w:left w:val="nil"/>
              <w:bottom w:val="single" w:color="000000" w:sz="4" w:space="0"/>
              <w:right w:val="single" w:color="000000" w:sz="4" w:space="0"/>
            </w:tcBorders>
            <w:noWrap/>
            <w:vAlign w:val="center"/>
          </w:tcPr>
          <w:p w14:paraId="6D6FEE0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602" w:type="pct"/>
            <w:tcBorders>
              <w:top w:val="nil"/>
              <w:left w:val="nil"/>
              <w:bottom w:val="single" w:color="000000" w:sz="4" w:space="0"/>
              <w:right w:val="single" w:color="000000" w:sz="4" w:space="0"/>
            </w:tcBorders>
            <w:noWrap/>
            <w:vAlign w:val="center"/>
          </w:tcPr>
          <w:p w14:paraId="6F3236AB">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795" w:type="pct"/>
            <w:tcBorders>
              <w:top w:val="nil"/>
              <w:left w:val="nil"/>
              <w:bottom w:val="single" w:color="000000" w:sz="4" w:space="0"/>
              <w:right w:val="single" w:color="000000" w:sz="4" w:space="0"/>
            </w:tcBorders>
            <w:noWrap/>
            <w:vAlign w:val="center"/>
          </w:tcPr>
          <w:p w14:paraId="54456FC9">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1BC7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D99E3C5">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
              <w:t>208</w:t>
            </w:r>
          </w:p>
        </w:tc>
        <w:tc>
          <w:tcPr>
            <w:tcW w:w="635" w:type="pct"/>
            <w:tcBorders>
              <w:top w:val="nil"/>
              <w:left w:val="nil"/>
              <w:bottom w:val="single" w:color="000000" w:sz="4" w:space="0"/>
              <w:right w:val="single" w:color="000000" w:sz="4" w:space="0"/>
            </w:tcBorders>
            <w:noWrap/>
            <w:vAlign w:val="center"/>
          </w:tcPr>
          <w:p w14:paraId="61D5B8B1">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
              <w:t>社会保障和就业支出</w:t>
            </w:r>
          </w:p>
        </w:tc>
        <w:tc>
          <w:tcPr>
            <w:tcW w:w="603" w:type="pct"/>
            <w:tcBorders>
              <w:top w:val="nil"/>
              <w:left w:val="nil"/>
              <w:bottom w:val="single" w:color="000000" w:sz="4" w:space="0"/>
              <w:right w:val="single" w:color="000000" w:sz="4" w:space="0"/>
            </w:tcBorders>
            <w:noWrap/>
            <w:vAlign w:val="center"/>
          </w:tcPr>
          <w:p w14:paraId="36379856">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t>10.46</w:t>
            </w:r>
          </w:p>
        </w:tc>
        <w:tc>
          <w:tcPr>
            <w:tcW w:w="602" w:type="pct"/>
            <w:gridSpan w:val="2"/>
            <w:tcBorders>
              <w:top w:val="nil"/>
              <w:left w:val="nil"/>
              <w:bottom w:val="single" w:color="000000" w:sz="4" w:space="0"/>
              <w:right w:val="single" w:color="000000" w:sz="4" w:space="0"/>
            </w:tcBorders>
            <w:noWrap/>
            <w:vAlign w:val="center"/>
          </w:tcPr>
          <w:p w14:paraId="654F7A97">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t>10.46</w:t>
            </w:r>
          </w:p>
        </w:tc>
        <w:tc>
          <w:tcPr>
            <w:tcW w:w="602" w:type="pct"/>
            <w:tcBorders>
              <w:top w:val="nil"/>
              <w:left w:val="nil"/>
              <w:bottom w:val="single" w:color="000000" w:sz="4" w:space="0"/>
              <w:right w:val="single" w:color="000000" w:sz="4" w:space="0"/>
            </w:tcBorders>
            <w:noWrap/>
            <w:vAlign w:val="center"/>
          </w:tcPr>
          <w:p w14:paraId="343E6B03">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c>
          <w:tcPr>
            <w:tcW w:w="602" w:type="pct"/>
            <w:gridSpan w:val="2"/>
            <w:tcBorders>
              <w:top w:val="nil"/>
              <w:left w:val="nil"/>
              <w:bottom w:val="single" w:color="000000" w:sz="4" w:space="0"/>
              <w:right w:val="single" w:color="000000" w:sz="4" w:space="0"/>
            </w:tcBorders>
            <w:noWrap/>
            <w:vAlign w:val="center"/>
          </w:tcPr>
          <w:p w14:paraId="32F3E1EE">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c>
          <w:tcPr>
            <w:tcW w:w="602" w:type="pct"/>
            <w:tcBorders>
              <w:top w:val="nil"/>
              <w:left w:val="nil"/>
              <w:bottom w:val="single" w:color="000000" w:sz="4" w:space="0"/>
              <w:right w:val="single" w:color="000000" w:sz="4" w:space="0"/>
            </w:tcBorders>
            <w:noWrap/>
            <w:vAlign w:val="center"/>
          </w:tcPr>
          <w:p w14:paraId="009F605A">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c>
          <w:tcPr>
            <w:tcW w:w="795" w:type="pct"/>
            <w:tcBorders>
              <w:top w:val="nil"/>
              <w:left w:val="nil"/>
              <w:bottom w:val="single" w:color="000000" w:sz="4" w:space="0"/>
              <w:right w:val="single" w:color="000000" w:sz="4" w:space="0"/>
            </w:tcBorders>
            <w:noWrap/>
            <w:vAlign w:val="center"/>
          </w:tcPr>
          <w:p w14:paraId="77C45DD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r>
      <w:tr w14:paraId="1BC7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D99E3C5">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20805</w:t>
            </w:r>
          </w:p>
        </w:tc>
        <w:tc>
          <w:tcPr>
            <w:tcW w:w="635" w:type="pct"/>
            <w:tcBorders>
              <w:top w:val="nil"/>
              <w:left w:val="nil"/>
              <w:bottom w:val="single" w:color="000000" w:sz="4" w:space="0"/>
              <w:right w:val="single" w:color="000000" w:sz="4" w:space="0"/>
            </w:tcBorders>
            <w:noWrap/>
            <w:vAlign w:val="center"/>
          </w:tcPr>
          <w:p w14:paraId="61D5B8B1">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行政事业单位养老支出</w:t>
            </w:r>
          </w:p>
        </w:tc>
        <w:tc>
          <w:tcPr>
            <w:tcW w:w="603" w:type="pct"/>
            <w:tcBorders>
              <w:top w:val="nil"/>
              <w:left w:val="nil"/>
              <w:bottom w:val="single" w:color="000000" w:sz="4" w:space="0"/>
              <w:right w:val="single" w:color="000000" w:sz="4" w:space="0"/>
            </w:tcBorders>
            <w:noWrap/>
            <w:vAlign w:val="center"/>
          </w:tcPr>
          <w:p w14:paraId="36379856">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10.46</w:t>
            </w:r>
          </w:p>
        </w:tc>
        <w:tc>
          <w:tcPr>
            <w:tcW w:w="602" w:type="pct"/>
            <w:gridSpan w:val="2"/>
            <w:tcBorders>
              <w:top w:val="nil"/>
              <w:left w:val="nil"/>
              <w:bottom w:val="single" w:color="000000" w:sz="4" w:space="0"/>
              <w:right w:val="single" w:color="000000" w:sz="4" w:space="0"/>
            </w:tcBorders>
            <w:noWrap/>
            <w:vAlign w:val="center"/>
          </w:tcPr>
          <w:p w14:paraId="654F7A97">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10.46</w:t>
            </w:r>
          </w:p>
        </w:tc>
        <w:tc>
          <w:tcPr>
            <w:tcW w:w="602" w:type="pct"/>
            <w:tcBorders>
              <w:top w:val="nil"/>
              <w:left w:val="nil"/>
              <w:bottom w:val="single" w:color="000000" w:sz="4" w:space="0"/>
              <w:right w:val="single" w:color="000000" w:sz="4" w:space="0"/>
            </w:tcBorders>
            <w:noWrap/>
            <w:vAlign w:val="center"/>
          </w:tcPr>
          <w:p w14:paraId="343E6B03">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c>
          <w:tcPr>
            <w:tcW w:w="602" w:type="pct"/>
            <w:gridSpan w:val="2"/>
            <w:tcBorders>
              <w:top w:val="nil"/>
              <w:left w:val="nil"/>
              <w:bottom w:val="single" w:color="000000" w:sz="4" w:space="0"/>
              <w:right w:val="single" w:color="000000" w:sz="4" w:space="0"/>
            </w:tcBorders>
            <w:noWrap/>
            <w:vAlign w:val="center"/>
          </w:tcPr>
          <w:p w14:paraId="32F3E1EE">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c>
          <w:tcPr>
            <w:tcW w:w="602" w:type="pct"/>
            <w:tcBorders>
              <w:top w:val="nil"/>
              <w:left w:val="nil"/>
              <w:bottom w:val="single" w:color="000000" w:sz="4" w:space="0"/>
              <w:right w:val="single" w:color="000000" w:sz="4" w:space="0"/>
            </w:tcBorders>
            <w:noWrap/>
            <w:vAlign w:val="center"/>
          </w:tcPr>
          <w:p w14:paraId="009F605A">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c>
          <w:tcPr>
            <w:tcW w:w="795" w:type="pct"/>
            <w:tcBorders>
              <w:top w:val="nil"/>
              <w:left w:val="nil"/>
              <w:bottom w:val="single" w:color="000000" w:sz="4" w:space="0"/>
              <w:right w:val="single" w:color="000000" w:sz="4" w:space="0"/>
            </w:tcBorders>
            <w:noWrap/>
            <w:vAlign w:val="center"/>
          </w:tcPr>
          <w:p w14:paraId="77C45DD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r>
      <w:tr w14:paraId="1BC7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D99E3C5">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2080502</w:t>
            </w:r>
          </w:p>
        </w:tc>
        <w:tc>
          <w:tcPr>
            <w:tcW w:w="635" w:type="pct"/>
            <w:tcBorders>
              <w:top w:val="nil"/>
              <w:left w:val="nil"/>
              <w:bottom w:val="single" w:color="000000" w:sz="4" w:space="0"/>
              <w:right w:val="single" w:color="000000" w:sz="4" w:space="0"/>
            </w:tcBorders>
            <w:noWrap/>
            <w:vAlign w:val="center"/>
          </w:tcPr>
          <w:p w14:paraId="61D5B8B1">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事业单位离退休</w:t>
            </w:r>
          </w:p>
        </w:tc>
        <w:tc>
          <w:tcPr>
            <w:tcW w:w="603" w:type="pct"/>
            <w:tcBorders>
              <w:top w:val="nil"/>
              <w:left w:val="nil"/>
              <w:bottom w:val="single" w:color="000000" w:sz="4" w:space="0"/>
              <w:right w:val="single" w:color="000000" w:sz="4" w:space="0"/>
            </w:tcBorders>
            <w:noWrap/>
            <w:vAlign w:val="center"/>
          </w:tcPr>
          <w:p w14:paraId="36379856">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4.35</w:t>
            </w:r>
          </w:p>
        </w:tc>
        <w:tc>
          <w:tcPr>
            <w:tcW w:w="602" w:type="pct"/>
            <w:gridSpan w:val="2"/>
            <w:tcBorders>
              <w:top w:val="nil"/>
              <w:left w:val="nil"/>
              <w:bottom w:val="single" w:color="000000" w:sz="4" w:space="0"/>
              <w:right w:val="single" w:color="000000" w:sz="4" w:space="0"/>
            </w:tcBorders>
            <w:noWrap/>
            <w:vAlign w:val="center"/>
          </w:tcPr>
          <w:p w14:paraId="654F7A97">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4.35</w:t>
            </w:r>
          </w:p>
        </w:tc>
        <w:tc>
          <w:tcPr>
            <w:tcW w:w="602" w:type="pct"/>
            <w:tcBorders>
              <w:top w:val="nil"/>
              <w:left w:val="nil"/>
              <w:bottom w:val="single" w:color="000000" w:sz="4" w:space="0"/>
              <w:right w:val="single" w:color="000000" w:sz="4" w:space="0"/>
            </w:tcBorders>
            <w:noWrap/>
            <w:vAlign w:val="center"/>
          </w:tcPr>
          <w:p w14:paraId="343E6B03">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c>
          <w:tcPr>
            <w:tcW w:w="602" w:type="pct"/>
            <w:gridSpan w:val="2"/>
            <w:tcBorders>
              <w:top w:val="nil"/>
              <w:left w:val="nil"/>
              <w:bottom w:val="single" w:color="000000" w:sz="4" w:space="0"/>
              <w:right w:val="single" w:color="000000" w:sz="4" w:space="0"/>
            </w:tcBorders>
            <w:noWrap/>
            <w:vAlign w:val="center"/>
          </w:tcPr>
          <w:p w14:paraId="32F3E1EE">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c>
          <w:tcPr>
            <w:tcW w:w="602" w:type="pct"/>
            <w:tcBorders>
              <w:top w:val="nil"/>
              <w:left w:val="nil"/>
              <w:bottom w:val="single" w:color="000000" w:sz="4" w:space="0"/>
              <w:right w:val="single" w:color="000000" w:sz="4" w:space="0"/>
            </w:tcBorders>
            <w:noWrap/>
            <w:vAlign w:val="center"/>
          </w:tcPr>
          <w:p w14:paraId="009F605A">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c>
          <w:tcPr>
            <w:tcW w:w="795" w:type="pct"/>
            <w:tcBorders>
              <w:top w:val="nil"/>
              <w:left w:val="nil"/>
              <w:bottom w:val="single" w:color="000000" w:sz="4" w:space="0"/>
              <w:right w:val="single" w:color="000000" w:sz="4" w:space="0"/>
            </w:tcBorders>
            <w:noWrap/>
            <w:vAlign w:val="center"/>
          </w:tcPr>
          <w:p w14:paraId="77C45DD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r>
      <w:tr w14:paraId="1BC7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D99E3C5">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2080505</w:t>
            </w:r>
          </w:p>
        </w:tc>
        <w:tc>
          <w:tcPr>
            <w:tcW w:w="635" w:type="pct"/>
            <w:tcBorders>
              <w:top w:val="nil"/>
              <w:left w:val="nil"/>
              <w:bottom w:val="single" w:color="000000" w:sz="4" w:space="0"/>
              <w:right w:val="single" w:color="000000" w:sz="4" w:space="0"/>
            </w:tcBorders>
            <w:noWrap/>
            <w:vAlign w:val="center"/>
          </w:tcPr>
          <w:p w14:paraId="61D5B8B1">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机关事业单位基本养老保险缴费支出</w:t>
            </w:r>
          </w:p>
        </w:tc>
        <w:tc>
          <w:tcPr>
            <w:tcW w:w="603" w:type="pct"/>
            <w:tcBorders>
              <w:top w:val="nil"/>
              <w:left w:val="nil"/>
              <w:bottom w:val="single" w:color="000000" w:sz="4" w:space="0"/>
              <w:right w:val="single" w:color="000000" w:sz="4" w:space="0"/>
            </w:tcBorders>
            <w:noWrap/>
            <w:vAlign w:val="center"/>
          </w:tcPr>
          <w:p w14:paraId="36379856">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6.11</w:t>
            </w:r>
          </w:p>
        </w:tc>
        <w:tc>
          <w:tcPr>
            <w:tcW w:w="602" w:type="pct"/>
            <w:gridSpan w:val="2"/>
            <w:tcBorders>
              <w:top w:val="nil"/>
              <w:left w:val="nil"/>
              <w:bottom w:val="single" w:color="000000" w:sz="4" w:space="0"/>
              <w:right w:val="single" w:color="000000" w:sz="4" w:space="0"/>
            </w:tcBorders>
            <w:noWrap/>
            <w:vAlign w:val="center"/>
          </w:tcPr>
          <w:p w14:paraId="654F7A97">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6.11</w:t>
            </w:r>
          </w:p>
        </w:tc>
        <w:tc>
          <w:tcPr>
            <w:tcW w:w="602" w:type="pct"/>
            <w:tcBorders>
              <w:top w:val="nil"/>
              <w:left w:val="nil"/>
              <w:bottom w:val="single" w:color="000000" w:sz="4" w:space="0"/>
              <w:right w:val="single" w:color="000000" w:sz="4" w:space="0"/>
            </w:tcBorders>
            <w:noWrap/>
            <w:vAlign w:val="center"/>
          </w:tcPr>
          <w:p w14:paraId="343E6B03">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c>
          <w:tcPr>
            <w:tcW w:w="602" w:type="pct"/>
            <w:gridSpan w:val="2"/>
            <w:tcBorders>
              <w:top w:val="nil"/>
              <w:left w:val="nil"/>
              <w:bottom w:val="single" w:color="000000" w:sz="4" w:space="0"/>
              <w:right w:val="single" w:color="000000" w:sz="4" w:space="0"/>
            </w:tcBorders>
            <w:noWrap/>
            <w:vAlign w:val="center"/>
          </w:tcPr>
          <w:p w14:paraId="32F3E1EE">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c>
          <w:tcPr>
            <w:tcW w:w="602" w:type="pct"/>
            <w:tcBorders>
              <w:top w:val="nil"/>
              <w:left w:val="nil"/>
              <w:bottom w:val="single" w:color="000000" w:sz="4" w:space="0"/>
              <w:right w:val="single" w:color="000000" w:sz="4" w:space="0"/>
            </w:tcBorders>
            <w:noWrap/>
            <w:vAlign w:val="center"/>
          </w:tcPr>
          <w:p w14:paraId="009F605A">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c>
          <w:tcPr>
            <w:tcW w:w="795" w:type="pct"/>
            <w:tcBorders>
              <w:top w:val="nil"/>
              <w:left w:val="nil"/>
              <w:bottom w:val="single" w:color="000000" w:sz="4" w:space="0"/>
              <w:right w:val="single" w:color="000000" w:sz="4" w:space="0"/>
            </w:tcBorders>
            <w:noWrap/>
            <w:vAlign w:val="center"/>
          </w:tcPr>
          <w:p w14:paraId="77C45DD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r>
      <w:tr w14:paraId="1BC7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D99E3C5">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210</w:t>
            </w:r>
          </w:p>
        </w:tc>
        <w:tc>
          <w:tcPr>
            <w:tcW w:w="635" w:type="pct"/>
            <w:tcBorders>
              <w:top w:val="nil"/>
              <w:left w:val="nil"/>
              <w:bottom w:val="single" w:color="000000" w:sz="4" w:space="0"/>
              <w:right w:val="single" w:color="000000" w:sz="4" w:space="0"/>
            </w:tcBorders>
            <w:noWrap/>
            <w:vAlign w:val="center"/>
          </w:tcPr>
          <w:p w14:paraId="61D5B8B1">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卫生健康支出</w:t>
            </w:r>
          </w:p>
        </w:tc>
        <w:tc>
          <w:tcPr>
            <w:tcW w:w="603" w:type="pct"/>
            <w:tcBorders>
              <w:top w:val="nil"/>
              <w:left w:val="nil"/>
              <w:bottom w:val="single" w:color="000000" w:sz="4" w:space="0"/>
              <w:right w:val="single" w:color="000000" w:sz="4" w:space="0"/>
            </w:tcBorders>
            <w:noWrap/>
            <w:vAlign w:val="center"/>
          </w:tcPr>
          <w:p w14:paraId="36379856">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45.36</w:t>
            </w:r>
          </w:p>
        </w:tc>
        <w:tc>
          <w:tcPr>
            <w:tcW w:w="602" w:type="pct"/>
            <w:gridSpan w:val="2"/>
            <w:tcBorders>
              <w:top w:val="nil"/>
              <w:left w:val="nil"/>
              <w:bottom w:val="single" w:color="000000" w:sz="4" w:space="0"/>
              <w:right w:val="single" w:color="000000" w:sz="4" w:space="0"/>
            </w:tcBorders>
            <w:noWrap/>
            <w:vAlign w:val="center"/>
          </w:tcPr>
          <w:p w14:paraId="654F7A97">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45.36</w:t>
            </w:r>
          </w:p>
        </w:tc>
        <w:tc>
          <w:tcPr>
            <w:tcW w:w="602" w:type="pct"/>
            <w:tcBorders>
              <w:top w:val="nil"/>
              <w:left w:val="nil"/>
              <w:bottom w:val="single" w:color="000000" w:sz="4" w:space="0"/>
              <w:right w:val="single" w:color="000000" w:sz="4" w:space="0"/>
            </w:tcBorders>
            <w:noWrap/>
            <w:vAlign w:val="center"/>
          </w:tcPr>
          <w:p w14:paraId="343E6B03">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c>
          <w:tcPr>
            <w:tcW w:w="602" w:type="pct"/>
            <w:gridSpan w:val="2"/>
            <w:tcBorders>
              <w:top w:val="nil"/>
              <w:left w:val="nil"/>
              <w:bottom w:val="single" w:color="000000" w:sz="4" w:space="0"/>
              <w:right w:val="single" w:color="000000" w:sz="4" w:space="0"/>
            </w:tcBorders>
            <w:noWrap/>
            <w:vAlign w:val="center"/>
          </w:tcPr>
          <w:p w14:paraId="32F3E1EE">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c>
          <w:tcPr>
            <w:tcW w:w="602" w:type="pct"/>
            <w:tcBorders>
              <w:top w:val="nil"/>
              <w:left w:val="nil"/>
              <w:bottom w:val="single" w:color="000000" w:sz="4" w:space="0"/>
              <w:right w:val="single" w:color="000000" w:sz="4" w:space="0"/>
            </w:tcBorders>
            <w:noWrap/>
            <w:vAlign w:val="center"/>
          </w:tcPr>
          <w:p w14:paraId="009F605A">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c>
          <w:tcPr>
            <w:tcW w:w="795" w:type="pct"/>
            <w:tcBorders>
              <w:top w:val="nil"/>
              <w:left w:val="nil"/>
              <w:bottom w:val="single" w:color="000000" w:sz="4" w:space="0"/>
              <w:right w:val="single" w:color="000000" w:sz="4" w:space="0"/>
            </w:tcBorders>
            <w:noWrap/>
            <w:vAlign w:val="center"/>
          </w:tcPr>
          <w:p w14:paraId="77C45DD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r>
      <w:tr w14:paraId="1BC7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D99E3C5">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21001</w:t>
            </w:r>
          </w:p>
        </w:tc>
        <w:tc>
          <w:tcPr>
            <w:tcW w:w="635" w:type="pct"/>
            <w:tcBorders>
              <w:top w:val="nil"/>
              <w:left w:val="nil"/>
              <w:bottom w:val="single" w:color="000000" w:sz="4" w:space="0"/>
              <w:right w:val="single" w:color="000000" w:sz="4" w:space="0"/>
            </w:tcBorders>
            <w:noWrap/>
            <w:vAlign w:val="center"/>
          </w:tcPr>
          <w:p w14:paraId="61D5B8B1">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卫生健康管理事务</w:t>
            </w:r>
          </w:p>
        </w:tc>
        <w:tc>
          <w:tcPr>
            <w:tcW w:w="603" w:type="pct"/>
            <w:tcBorders>
              <w:top w:val="nil"/>
              <w:left w:val="nil"/>
              <w:bottom w:val="single" w:color="000000" w:sz="4" w:space="0"/>
              <w:right w:val="single" w:color="000000" w:sz="4" w:space="0"/>
            </w:tcBorders>
            <w:noWrap/>
            <w:vAlign w:val="center"/>
          </w:tcPr>
          <w:p w14:paraId="36379856">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37.46</w:t>
            </w:r>
          </w:p>
        </w:tc>
        <w:tc>
          <w:tcPr>
            <w:tcW w:w="602" w:type="pct"/>
            <w:gridSpan w:val="2"/>
            <w:tcBorders>
              <w:top w:val="nil"/>
              <w:left w:val="nil"/>
              <w:bottom w:val="single" w:color="000000" w:sz="4" w:space="0"/>
              <w:right w:val="single" w:color="000000" w:sz="4" w:space="0"/>
            </w:tcBorders>
            <w:noWrap/>
            <w:vAlign w:val="center"/>
          </w:tcPr>
          <w:p w14:paraId="654F7A97">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37.46</w:t>
            </w:r>
          </w:p>
        </w:tc>
        <w:tc>
          <w:tcPr>
            <w:tcW w:w="602" w:type="pct"/>
            <w:tcBorders>
              <w:top w:val="nil"/>
              <w:left w:val="nil"/>
              <w:bottom w:val="single" w:color="000000" w:sz="4" w:space="0"/>
              <w:right w:val="single" w:color="000000" w:sz="4" w:space="0"/>
            </w:tcBorders>
            <w:noWrap/>
            <w:vAlign w:val="center"/>
          </w:tcPr>
          <w:p w14:paraId="343E6B03">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c>
          <w:tcPr>
            <w:tcW w:w="602" w:type="pct"/>
            <w:gridSpan w:val="2"/>
            <w:tcBorders>
              <w:top w:val="nil"/>
              <w:left w:val="nil"/>
              <w:bottom w:val="single" w:color="000000" w:sz="4" w:space="0"/>
              <w:right w:val="single" w:color="000000" w:sz="4" w:space="0"/>
            </w:tcBorders>
            <w:noWrap/>
            <w:vAlign w:val="center"/>
          </w:tcPr>
          <w:p w14:paraId="32F3E1EE">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c>
          <w:tcPr>
            <w:tcW w:w="602" w:type="pct"/>
            <w:tcBorders>
              <w:top w:val="nil"/>
              <w:left w:val="nil"/>
              <w:bottom w:val="single" w:color="000000" w:sz="4" w:space="0"/>
              <w:right w:val="single" w:color="000000" w:sz="4" w:space="0"/>
            </w:tcBorders>
            <w:noWrap/>
            <w:vAlign w:val="center"/>
          </w:tcPr>
          <w:p w14:paraId="009F605A">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c>
          <w:tcPr>
            <w:tcW w:w="795" w:type="pct"/>
            <w:tcBorders>
              <w:top w:val="nil"/>
              <w:left w:val="nil"/>
              <w:bottom w:val="single" w:color="000000" w:sz="4" w:space="0"/>
              <w:right w:val="single" w:color="000000" w:sz="4" w:space="0"/>
            </w:tcBorders>
            <w:noWrap/>
            <w:vAlign w:val="center"/>
          </w:tcPr>
          <w:p w14:paraId="77C45DD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r>
      <w:tr w14:paraId="1BC7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D99E3C5">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2100101</w:t>
            </w:r>
          </w:p>
        </w:tc>
        <w:tc>
          <w:tcPr>
            <w:tcW w:w="635" w:type="pct"/>
            <w:tcBorders>
              <w:top w:val="nil"/>
              <w:left w:val="nil"/>
              <w:bottom w:val="single" w:color="000000" w:sz="4" w:space="0"/>
              <w:right w:val="single" w:color="000000" w:sz="4" w:space="0"/>
            </w:tcBorders>
            <w:noWrap/>
            <w:vAlign w:val="center"/>
          </w:tcPr>
          <w:p w14:paraId="61D5B8B1">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行政运行</w:t>
            </w:r>
          </w:p>
        </w:tc>
        <w:tc>
          <w:tcPr>
            <w:tcW w:w="603" w:type="pct"/>
            <w:tcBorders>
              <w:top w:val="nil"/>
              <w:left w:val="nil"/>
              <w:bottom w:val="single" w:color="000000" w:sz="4" w:space="0"/>
              <w:right w:val="single" w:color="000000" w:sz="4" w:space="0"/>
            </w:tcBorders>
            <w:noWrap/>
            <w:vAlign w:val="center"/>
          </w:tcPr>
          <w:p w14:paraId="36379856">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37.46</w:t>
            </w:r>
          </w:p>
        </w:tc>
        <w:tc>
          <w:tcPr>
            <w:tcW w:w="602" w:type="pct"/>
            <w:gridSpan w:val="2"/>
            <w:tcBorders>
              <w:top w:val="nil"/>
              <w:left w:val="nil"/>
              <w:bottom w:val="single" w:color="000000" w:sz="4" w:space="0"/>
              <w:right w:val="single" w:color="000000" w:sz="4" w:space="0"/>
            </w:tcBorders>
            <w:noWrap/>
            <w:vAlign w:val="center"/>
          </w:tcPr>
          <w:p w14:paraId="654F7A97">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37.46</w:t>
            </w:r>
          </w:p>
        </w:tc>
        <w:tc>
          <w:tcPr>
            <w:tcW w:w="602" w:type="pct"/>
            <w:tcBorders>
              <w:top w:val="nil"/>
              <w:left w:val="nil"/>
              <w:bottom w:val="single" w:color="000000" w:sz="4" w:space="0"/>
              <w:right w:val="single" w:color="000000" w:sz="4" w:space="0"/>
            </w:tcBorders>
            <w:noWrap/>
            <w:vAlign w:val="center"/>
          </w:tcPr>
          <w:p w14:paraId="343E6B03">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c>
          <w:tcPr>
            <w:tcW w:w="602" w:type="pct"/>
            <w:gridSpan w:val="2"/>
            <w:tcBorders>
              <w:top w:val="nil"/>
              <w:left w:val="nil"/>
              <w:bottom w:val="single" w:color="000000" w:sz="4" w:space="0"/>
              <w:right w:val="single" w:color="000000" w:sz="4" w:space="0"/>
            </w:tcBorders>
            <w:noWrap/>
            <w:vAlign w:val="center"/>
          </w:tcPr>
          <w:p w14:paraId="32F3E1EE">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c>
          <w:tcPr>
            <w:tcW w:w="602" w:type="pct"/>
            <w:tcBorders>
              <w:top w:val="nil"/>
              <w:left w:val="nil"/>
              <w:bottom w:val="single" w:color="000000" w:sz="4" w:space="0"/>
              <w:right w:val="single" w:color="000000" w:sz="4" w:space="0"/>
            </w:tcBorders>
            <w:noWrap/>
            <w:vAlign w:val="center"/>
          </w:tcPr>
          <w:p w14:paraId="009F605A">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c>
          <w:tcPr>
            <w:tcW w:w="795" w:type="pct"/>
            <w:tcBorders>
              <w:top w:val="nil"/>
              <w:left w:val="nil"/>
              <w:bottom w:val="single" w:color="000000" w:sz="4" w:space="0"/>
              <w:right w:val="single" w:color="000000" w:sz="4" w:space="0"/>
            </w:tcBorders>
            <w:noWrap/>
            <w:vAlign w:val="center"/>
          </w:tcPr>
          <w:p w14:paraId="77C45DD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r>
      <w:tr w14:paraId="1BC7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D99E3C5">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21011</w:t>
            </w:r>
          </w:p>
        </w:tc>
        <w:tc>
          <w:tcPr>
            <w:tcW w:w="635" w:type="pct"/>
            <w:tcBorders>
              <w:top w:val="nil"/>
              <w:left w:val="nil"/>
              <w:bottom w:val="single" w:color="000000" w:sz="4" w:space="0"/>
              <w:right w:val="single" w:color="000000" w:sz="4" w:space="0"/>
            </w:tcBorders>
            <w:noWrap/>
            <w:vAlign w:val="center"/>
          </w:tcPr>
          <w:p w14:paraId="61D5B8B1">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行政事业单位医疗</w:t>
            </w:r>
          </w:p>
        </w:tc>
        <w:tc>
          <w:tcPr>
            <w:tcW w:w="603" w:type="pct"/>
            <w:tcBorders>
              <w:top w:val="nil"/>
              <w:left w:val="nil"/>
              <w:bottom w:val="single" w:color="000000" w:sz="4" w:space="0"/>
              <w:right w:val="single" w:color="000000" w:sz="4" w:space="0"/>
            </w:tcBorders>
            <w:noWrap/>
            <w:vAlign w:val="center"/>
          </w:tcPr>
          <w:p w14:paraId="36379856">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7.89</w:t>
            </w:r>
          </w:p>
        </w:tc>
        <w:tc>
          <w:tcPr>
            <w:tcW w:w="602" w:type="pct"/>
            <w:gridSpan w:val="2"/>
            <w:tcBorders>
              <w:top w:val="nil"/>
              <w:left w:val="nil"/>
              <w:bottom w:val="single" w:color="000000" w:sz="4" w:space="0"/>
              <w:right w:val="single" w:color="000000" w:sz="4" w:space="0"/>
            </w:tcBorders>
            <w:noWrap/>
            <w:vAlign w:val="center"/>
          </w:tcPr>
          <w:p w14:paraId="654F7A97">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7.89</w:t>
            </w:r>
          </w:p>
        </w:tc>
        <w:tc>
          <w:tcPr>
            <w:tcW w:w="602" w:type="pct"/>
            <w:tcBorders>
              <w:top w:val="nil"/>
              <w:left w:val="nil"/>
              <w:bottom w:val="single" w:color="000000" w:sz="4" w:space="0"/>
              <w:right w:val="single" w:color="000000" w:sz="4" w:space="0"/>
            </w:tcBorders>
            <w:noWrap/>
            <w:vAlign w:val="center"/>
          </w:tcPr>
          <w:p w14:paraId="343E6B03">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c>
          <w:tcPr>
            <w:tcW w:w="602" w:type="pct"/>
            <w:gridSpan w:val="2"/>
            <w:tcBorders>
              <w:top w:val="nil"/>
              <w:left w:val="nil"/>
              <w:bottom w:val="single" w:color="000000" w:sz="4" w:space="0"/>
              <w:right w:val="single" w:color="000000" w:sz="4" w:space="0"/>
            </w:tcBorders>
            <w:noWrap/>
            <w:vAlign w:val="center"/>
          </w:tcPr>
          <w:p w14:paraId="32F3E1EE">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c>
          <w:tcPr>
            <w:tcW w:w="602" w:type="pct"/>
            <w:tcBorders>
              <w:top w:val="nil"/>
              <w:left w:val="nil"/>
              <w:bottom w:val="single" w:color="000000" w:sz="4" w:space="0"/>
              <w:right w:val="single" w:color="000000" w:sz="4" w:space="0"/>
            </w:tcBorders>
            <w:noWrap/>
            <w:vAlign w:val="center"/>
          </w:tcPr>
          <w:p w14:paraId="009F605A">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c>
          <w:tcPr>
            <w:tcW w:w="795" w:type="pct"/>
            <w:tcBorders>
              <w:top w:val="nil"/>
              <w:left w:val="nil"/>
              <w:bottom w:val="single" w:color="000000" w:sz="4" w:space="0"/>
              <w:right w:val="single" w:color="000000" w:sz="4" w:space="0"/>
            </w:tcBorders>
            <w:noWrap/>
            <w:vAlign w:val="center"/>
          </w:tcPr>
          <w:p w14:paraId="77C45DD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r>
      <w:tr w14:paraId="1BC7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D99E3C5">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2101102</w:t>
            </w:r>
          </w:p>
        </w:tc>
        <w:tc>
          <w:tcPr>
            <w:tcW w:w="635" w:type="pct"/>
            <w:tcBorders>
              <w:top w:val="nil"/>
              <w:left w:val="nil"/>
              <w:bottom w:val="single" w:color="000000" w:sz="4" w:space="0"/>
              <w:right w:val="single" w:color="000000" w:sz="4" w:space="0"/>
            </w:tcBorders>
            <w:noWrap/>
            <w:vAlign w:val="center"/>
          </w:tcPr>
          <w:p w14:paraId="61D5B8B1">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事业单位医疗</w:t>
            </w:r>
          </w:p>
        </w:tc>
        <w:tc>
          <w:tcPr>
            <w:tcW w:w="603" w:type="pct"/>
            <w:tcBorders>
              <w:top w:val="nil"/>
              <w:left w:val="nil"/>
              <w:bottom w:val="single" w:color="000000" w:sz="4" w:space="0"/>
              <w:right w:val="single" w:color="000000" w:sz="4" w:space="0"/>
            </w:tcBorders>
            <w:noWrap/>
            <w:vAlign w:val="center"/>
          </w:tcPr>
          <w:p w14:paraId="36379856">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4.73</w:t>
            </w:r>
          </w:p>
        </w:tc>
        <w:tc>
          <w:tcPr>
            <w:tcW w:w="602" w:type="pct"/>
            <w:gridSpan w:val="2"/>
            <w:tcBorders>
              <w:top w:val="nil"/>
              <w:left w:val="nil"/>
              <w:bottom w:val="single" w:color="000000" w:sz="4" w:space="0"/>
              <w:right w:val="single" w:color="000000" w:sz="4" w:space="0"/>
            </w:tcBorders>
            <w:noWrap/>
            <w:vAlign w:val="center"/>
          </w:tcPr>
          <w:p w14:paraId="654F7A97">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4.73</w:t>
            </w:r>
          </w:p>
        </w:tc>
        <w:tc>
          <w:tcPr>
            <w:tcW w:w="602" w:type="pct"/>
            <w:tcBorders>
              <w:top w:val="nil"/>
              <w:left w:val="nil"/>
              <w:bottom w:val="single" w:color="000000" w:sz="4" w:space="0"/>
              <w:right w:val="single" w:color="000000" w:sz="4" w:space="0"/>
            </w:tcBorders>
            <w:noWrap/>
            <w:vAlign w:val="center"/>
          </w:tcPr>
          <w:p w14:paraId="343E6B03">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c>
          <w:tcPr>
            <w:tcW w:w="602" w:type="pct"/>
            <w:gridSpan w:val="2"/>
            <w:tcBorders>
              <w:top w:val="nil"/>
              <w:left w:val="nil"/>
              <w:bottom w:val="single" w:color="000000" w:sz="4" w:space="0"/>
              <w:right w:val="single" w:color="000000" w:sz="4" w:space="0"/>
            </w:tcBorders>
            <w:noWrap/>
            <w:vAlign w:val="center"/>
          </w:tcPr>
          <w:p w14:paraId="32F3E1EE">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c>
          <w:tcPr>
            <w:tcW w:w="602" w:type="pct"/>
            <w:tcBorders>
              <w:top w:val="nil"/>
              <w:left w:val="nil"/>
              <w:bottom w:val="single" w:color="000000" w:sz="4" w:space="0"/>
              <w:right w:val="single" w:color="000000" w:sz="4" w:space="0"/>
            </w:tcBorders>
            <w:noWrap/>
            <w:vAlign w:val="center"/>
          </w:tcPr>
          <w:p w14:paraId="009F605A">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c>
          <w:tcPr>
            <w:tcW w:w="795" w:type="pct"/>
            <w:tcBorders>
              <w:top w:val="nil"/>
              <w:left w:val="nil"/>
              <w:bottom w:val="single" w:color="000000" w:sz="4" w:space="0"/>
              <w:right w:val="single" w:color="000000" w:sz="4" w:space="0"/>
            </w:tcBorders>
            <w:noWrap/>
            <w:vAlign w:val="center"/>
          </w:tcPr>
          <w:p w14:paraId="77C45DD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r>
      <w:tr w14:paraId="1BC7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D99E3C5">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2101103</w:t>
            </w:r>
          </w:p>
        </w:tc>
        <w:tc>
          <w:tcPr>
            <w:tcW w:w="635" w:type="pct"/>
            <w:tcBorders>
              <w:top w:val="nil"/>
              <w:left w:val="nil"/>
              <w:bottom w:val="single" w:color="000000" w:sz="4" w:space="0"/>
              <w:right w:val="single" w:color="000000" w:sz="4" w:space="0"/>
            </w:tcBorders>
            <w:noWrap/>
            <w:vAlign w:val="center"/>
          </w:tcPr>
          <w:p w14:paraId="61D5B8B1">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公务员医疗补助</w:t>
            </w:r>
          </w:p>
        </w:tc>
        <w:tc>
          <w:tcPr>
            <w:tcW w:w="603" w:type="pct"/>
            <w:tcBorders>
              <w:top w:val="nil"/>
              <w:left w:val="nil"/>
              <w:bottom w:val="single" w:color="000000" w:sz="4" w:space="0"/>
              <w:right w:val="single" w:color="000000" w:sz="4" w:space="0"/>
            </w:tcBorders>
            <w:noWrap/>
            <w:vAlign w:val="center"/>
          </w:tcPr>
          <w:p w14:paraId="36379856">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3.16</w:t>
            </w:r>
          </w:p>
        </w:tc>
        <w:tc>
          <w:tcPr>
            <w:tcW w:w="602" w:type="pct"/>
            <w:gridSpan w:val="2"/>
            <w:tcBorders>
              <w:top w:val="nil"/>
              <w:left w:val="nil"/>
              <w:bottom w:val="single" w:color="000000" w:sz="4" w:space="0"/>
              <w:right w:val="single" w:color="000000" w:sz="4" w:space="0"/>
            </w:tcBorders>
            <w:noWrap/>
            <w:vAlign w:val="center"/>
          </w:tcPr>
          <w:p w14:paraId="654F7A97">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3.16</w:t>
            </w:r>
          </w:p>
        </w:tc>
        <w:tc>
          <w:tcPr>
            <w:tcW w:w="602" w:type="pct"/>
            <w:tcBorders>
              <w:top w:val="nil"/>
              <w:left w:val="nil"/>
              <w:bottom w:val="single" w:color="000000" w:sz="4" w:space="0"/>
              <w:right w:val="single" w:color="000000" w:sz="4" w:space="0"/>
            </w:tcBorders>
            <w:noWrap/>
            <w:vAlign w:val="center"/>
          </w:tcPr>
          <w:p w14:paraId="343E6B03">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c>
          <w:tcPr>
            <w:tcW w:w="602" w:type="pct"/>
            <w:gridSpan w:val="2"/>
            <w:tcBorders>
              <w:top w:val="nil"/>
              <w:left w:val="nil"/>
              <w:bottom w:val="single" w:color="000000" w:sz="4" w:space="0"/>
              <w:right w:val="single" w:color="000000" w:sz="4" w:space="0"/>
            </w:tcBorders>
            <w:noWrap/>
            <w:vAlign w:val="center"/>
          </w:tcPr>
          <w:p w14:paraId="32F3E1EE">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c>
          <w:tcPr>
            <w:tcW w:w="602" w:type="pct"/>
            <w:tcBorders>
              <w:top w:val="nil"/>
              <w:left w:val="nil"/>
              <w:bottom w:val="single" w:color="000000" w:sz="4" w:space="0"/>
              <w:right w:val="single" w:color="000000" w:sz="4" w:space="0"/>
            </w:tcBorders>
            <w:noWrap/>
            <w:vAlign w:val="center"/>
          </w:tcPr>
          <w:p w14:paraId="009F605A">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c>
          <w:tcPr>
            <w:tcW w:w="795" w:type="pct"/>
            <w:tcBorders>
              <w:top w:val="nil"/>
              <w:left w:val="nil"/>
              <w:bottom w:val="single" w:color="000000" w:sz="4" w:space="0"/>
              <w:right w:val="single" w:color="000000" w:sz="4" w:space="0"/>
            </w:tcBorders>
            <w:noWrap/>
            <w:vAlign w:val="center"/>
          </w:tcPr>
          <w:p w14:paraId="77C45DD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r>
      <w:tr w14:paraId="1BC7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D99E3C5">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221</w:t>
            </w:r>
          </w:p>
        </w:tc>
        <w:tc>
          <w:tcPr>
            <w:tcW w:w="635" w:type="pct"/>
            <w:tcBorders>
              <w:top w:val="nil"/>
              <w:left w:val="nil"/>
              <w:bottom w:val="single" w:color="000000" w:sz="4" w:space="0"/>
              <w:right w:val="single" w:color="000000" w:sz="4" w:space="0"/>
            </w:tcBorders>
            <w:noWrap/>
            <w:vAlign w:val="center"/>
          </w:tcPr>
          <w:p w14:paraId="61D5B8B1">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住房保障支出</w:t>
            </w:r>
          </w:p>
        </w:tc>
        <w:tc>
          <w:tcPr>
            <w:tcW w:w="603" w:type="pct"/>
            <w:tcBorders>
              <w:top w:val="nil"/>
              <w:left w:val="nil"/>
              <w:bottom w:val="single" w:color="000000" w:sz="4" w:space="0"/>
              <w:right w:val="single" w:color="000000" w:sz="4" w:space="0"/>
            </w:tcBorders>
            <w:noWrap/>
            <w:vAlign w:val="center"/>
          </w:tcPr>
          <w:p w14:paraId="36379856">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4.35</w:t>
            </w:r>
          </w:p>
        </w:tc>
        <w:tc>
          <w:tcPr>
            <w:tcW w:w="602" w:type="pct"/>
            <w:gridSpan w:val="2"/>
            <w:tcBorders>
              <w:top w:val="nil"/>
              <w:left w:val="nil"/>
              <w:bottom w:val="single" w:color="000000" w:sz="4" w:space="0"/>
              <w:right w:val="single" w:color="000000" w:sz="4" w:space="0"/>
            </w:tcBorders>
            <w:noWrap/>
            <w:vAlign w:val="center"/>
          </w:tcPr>
          <w:p w14:paraId="654F7A97">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4.35</w:t>
            </w:r>
          </w:p>
        </w:tc>
        <w:tc>
          <w:tcPr>
            <w:tcW w:w="602" w:type="pct"/>
            <w:tcBorders>
              <w:top w:val="nil"/>
              <w:left w:val="nil"/>
              <w:bottom w:val="single" w:color="000000" w:sz="4" w:space="0"/>
              <w:right w:val="single" w:color="000000" w:sz="4" w:space="0"/>
            </w:tcBorders>
            <w:noWrap/>
            <w:vAlign w:val="center"/>
          </w:tcPr>
          <w:p w14:paraId="343E6B03">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c>
          <w:tcPr>
            <w:tcW w:w="602" w:type="pct"/>
            <w:gridSpan w:val="2"/>
            <w:tcBorders>
              <w:top w:val="nil"/>
              <w:left w:val="nil"/>
              <w:bottom w:val="single" w:color="000000" w:sz="4" w:space="0"/>
              <w:right w:val="single" w:color="000000" w:sz="4" w:space="0"/>
            </w:tcBorders>
            <w:noWrap/>
            <w:vAlign w:val="center"/>
          </w:tcPr>
          <w:p w14:paraId="32F3E1EE">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c>
          <w:tcPr>
            <w:tcW w:w="602" w:type="pct"/>
            <w:tcBorders>
              <w:top w:val="nil"/>
              <w:left w:val="nil"/>
              <w:bottom w:val="single" w:color="000000" w:sz="4" w:space="0"/>
              <w:right w:val="single" w:color="000000" w:sz="4" w:space="0"/>
            </w:tcBorders>
            <w:noWrap/>
            <w:vAlign w:val="center"/>
          </w:tcPr>
          <w:p w14:paraId="009F605A">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c>
          <w:tcPr>
            <w:tcW w:w="795" w:type="pct"/>
            <w:tcBorders>
              <w:top w:val="nil"/>
              <w:left w:val="nil"/>
              <w:bottom w:val="single" w:color="000000" w:sz="4" w:space="0"/>
              <w:right w:val="single" w:color="000000" w:sz="4" w:space="0"/>
            </w:tcBorders>
            <w:noWrap/>
            <w:vAlign w:val="center"/>
          </w:tcPr>
          <w:p w14:paraId="77C45DD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r>
      <w:tr w14:paraId="1BC7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D99E3C5">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22102</w:t>
            </w:r>
          </w:p>
        </w:tc>
        <w:tc>
          <w:tcPr>
            <w:tcW w:w="635" w:type="pct"/>
            <w:tcBorders>
              <w:top w:val="nil"/>
              <w:left w:val="nil"/>
              <w:bottom w:val="single" w:color="000000" w:sz="4" w:space="0"/>
              <w:right w:val="single" w:color="000000" w:sz="4" w:space="0"/>
            </w:tcBorders>
            <w:noWrap/>
            <w:vAlign w:val="center"/>
          </w:tcPr>
          <w:p w14:paraId="61D5B8B1">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住房改革支出</w:t>
            </w:r>
          </w:p>
        </w:tc>
        <w:tc>
          <w:tcPr>
            <w:tcW w:w="603" w:type="pct"/>
            <w:tcBorders>
              <w:top w:val="nil"/>
              <w:left w:val="nil"/>
              <w:bottom w:val="single" w:color="000000" w:sz="4" w:space="0"/>
              <w:right w:val="single" w:color="000000" w:sz="4" w:space="0"/>
            </w:tcBorders>
            <w:noWrap/>
            <w:vAlign w:val="center"/>
          </w:tcPr>
          <w:p w14:paraId="36379856">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4.35</w:t>
            </w:r>
          </w:p>
        </w:tc>
        <w:tc>
          <w:tcPr>
            <w:tcW w:w="602" w:type="pct"/>
            <w:gridSpan w:val="2"/>
            <w:tcBorders>
              <w:top w:val="nil"/>
              <w:left w:val="nil"/>
              <w:bottom w:val="single" w:color="000000" w:sz="4" w:space="0"/>
              <w:right w:val="single" w:color="000000" w:sz="4" w:space="0"/>
            </w:tcBorders>
            <w:noWrap/>
            <w:vAlign w:val="center"/>
          </w:tcPr>
          <w:p w14:paraId="654F7A97">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4.35</w:t>
            </w:r>
          </w:p>
        </w:tc>
        <w:tc>
          <w:tcPr>
            <w:tcW w:w="602" w:type="pct"/>
            <w:tcBorders>
              <w:top w:val="nil"/>
              <w:left w:val="nil"/>
              <w:bottom w:val="single" w:color="000000" w:sz="4" w:space="0"/>
              <w:right w:val="single" w:color="000000" w:sz="4" w:space="0"/>
            </w:tcBorders>
            <w:noWrap/>
            <w:vAlign w:val="center"/>
          </w:tcPr>
          <w:p w14:paraId="343E6B03">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c>
          <w:tcPr>
            <w:tcW w:w="602" w:type="pct"/>
            <w:gridSpan w:val="2"/>
            <w:tcBorders>
              <w:top w:val="nil"/>
              <w:left w:val="nil"/>
              <w:bottom w:val="single" w:color="000000" w:sz="4" w:space="0"/>
              <w:right w:val="single" w:color="000000" w:sz="4" w:space="0"/>
            </w:tcBorders>
            <w:noWrap/>
            <w:vAlign w:val="center"/>
          </w:tcPr>
          <w:p w14:paraId="32F3E1EE">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c>
          <w:tcPr>
            <w:tcW w:w="602" w:type="pct"/>
            <w:tcBorders>
              <w:top w:val="nil"/>
              <w:left w:val="nil"/>
              <w:bottom w:val="single" w:color="000000" w:sz="4" w:space="0"/>
              <w:right w:val="single" w:color="000000" w:sz="4" w:space="0"/>
            </w:tcBorders>
            <w:noWrap/>
            <w:vAlign w:val="center"/>
          </w:tcPr>
          <w:p w14:paraId="009F605A">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c>
          <w:tcPr>
            <w:tcW w:w="795" w:type="pct"/>
            <w:tcBorders>
              <w:top w:val="nil"/>
              <w:left w:val="nil"/>
              <w:bottom w:val="single" w:color="000000" w:sz="4" w:space="0"/>
              <w:right w:val="single" w:color="000000" w:sz="4" w:space="0"/>
            </w:tcBorders>
            <w:noWrap/>
            <w:vAlign w:val="center"/>
          </w:tcPr>
          <w:p w14:paraId="77C45DD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r>
      <w:tr w14:paraId="1BC7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D99E3C5">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2210201</w:t>
            </w:r>
          </w:p>
        </w:tc>
        <w:tc>
          <w:tcPr>
            <w:tcW w:w="635" w:type="pct"/>
            <w:tcBorders>
              <w:top w:val="nil"/>
              <w:left w:val="nil"/>
              <w:bottom w:val="single" w:color="000000" w:sz="4" w:space="0"/>
              <w:right w:val="single" w:color="000000" w:sz="4" w:space="0"/>
            </w:tcBorders>
            <w:noWrap/>
            <w:vAlign w:val="center"/>
          </w:tcPr>
          <w:p w14:paraId="61D5B8B1">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住房公积金</w:t>
            </w:r>
          </w:p>
        </w:tc>
        <w:tc>
          <w:tcPr>
            <w:tcW w:w="603" w:type="pct"/>
            <w:tcBorders>
              <w:top w:val="nil"/>
              <w:left w:val="nil"/>
              <w:bottom w:val="single" w:color="000000" w:sz="4" w:space="0"/>
              <w:right w:val="single" w:color="000000" w:sz="4" w:space="0"/>
            </w:tcBorders>
            <w:noWrap/>
            <w:vAlign w:val="center"/>
          </w:tcPr>
          <w:p w14:paraId="36379856">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4.35</w:t>
            </w:r>
          </w:p>
        </w:tc>
        <w:tc>
          <w:tcPr>
            <w:tcW w:w="602" w:type="pct"/>
            <w:gridSpan w:val="2"/>
            <w:tcBorders>
              <w:top w:val="nil"/>
              <w:left w:val="nil"/>
              <w:bottom w:val="single" w:color="000000" w:sz="4" w:space="0"/>
              <w:right w:val="single" w:color="000000" w:sz="4" w:space="0"/>
            </w:tcBorders>
            <w:noWrap/>
            <w:vAlign w:val="center"/>
          </w:tcPr>
          <w:p w14:paraId="654F7A97">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4.35</w:t>
            </w:r>
          </w:p>
        </w:tc>
        <w:tc>
          <w:tcPr>
            <w:tcW w:w="602" w:type="pct"/>
            <w:tcBorders>
              <w:top w:val="nil"/>
              <w:left w:val="nil"/>
              <w:bottom w:val="single" w:color="000000" w:sz="4" w:space="0"/>
              <w:right w:val="single" w:color="000000" w:sz="4" w:space="0"/>
            </w:tcBorders>
            <w:noWrap/>
            <w:vAlign w:val="center"/>
          </w:tcPr>
          <w:p w14:paraId="343E6B03">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c>
          <w:tcPr>
            <w:tcW w:w="602" w:type="pct"/>
            <w:gridSpan w:val="2"/>
            <w:tcBorders>
              <w:top w:val="nil"/>
              <w:left w:val="nil"/>
              <w:bottom w:val="single" w:color="000000" w:sz="4" w:space="0"/>
              <w:right w:val="single" w:color="000000" w:sz="4" w:space="0"/>
            </w:tcBorders>
            <w:noWrap/>
            <w:vAlign w:val="center"/>
          </w:tcPr>
          <w:p w14:paraId="32F3E1EE">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c>
          <w:tcPr>
            <w:tcW w:w="602" w:type="pct"/>
            <w:tcBorders>
              <w:top w:val="nil"/>
              <w:left w:val="nil"/>
              <w:bottom w:val="single" w:color="000000" w:sz="4" w:space="0"/>
              <w:right w:val="single" w:color="000000" w:sz="4" w:space="0"/>
            </w:tcBorders>
            <w:noWrap/>
            <w:vAlign w:val="center"/>
          </w:tcPr>
          <w:p w14:paraId="009F605A">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c>
          <w:tcPr>
            <w:tcW w:w="795" w:type="pct"/>
            <w:tcBorders>
              <w:top w:val="nil"/>
              <w:left w:val="nil"/>
              <w:bottom w:val="single" w:color="000000" w:sz="4" w:space="0"/>
              <w:right w:val="single" w:color="000000" w:sz="4" w:space="0"/>
            </w:tcBorders>
            <w:noWrap/>
            <w:vAlign w:val="center"/>
          </w:tcPr>
          <w:p w14:paraId="77C45DD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r>
      <w:tr w14:paraId="1EA31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000" w:type="pct"/>
            <w:gridSpan w:val="10"/>
            <w:tcBorders>
              <w:top w:val="nil"/>
              <w:left w:val="nil"/>
              <w:bottom w:val="nil"/>
              <w:right w:val="nil"/>
            </w:tcBorders>
            <w:noWrap/>
            <w:vAlign w:val="center"/>
          </w:tcPr>
          <w:p w14:paraId="2960B107">
            <w:pPr>
              <w:keepNext w:val="false"/>
              <w:keepLines w:val="false"/>
              <w:widowControl/>
              <w:suppressLineNumbers w:val="false"/>
              <w:jc w:val="left"/>
              <w:textAlignment w:val="center"/>
              <w:rPr>
                <w:rFonts w:hint="eastAsia" w:ascii="宋体" w:hAnsi="宋体" w:eastAsia="宋体" w:cs="宋体"/>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注：本表反映部门本年度各项支出情况。</w:t>
            </w:r>
          </w:p>
        </w:tc>
      </w:tr>
    </w:tbl>
    <w:p w14:paraId="47632FCE">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2ABE95C0">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281" w:type="pct"/>
        <w:tblInd w:w="-18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4"/>
        <w:gridCol w:w="624"/>
        <w:gridCol w:w="1427"/>
        <w:gridCol w:w="1659"/>
        <w:gridCol w:w="439"/>
        <w:gridCol w:w="624"/>
        <w:gridCol w:w="458"/>
        <w:gridCol w:w="837"/>
        <w:gridCol w:w="1219"/>
        <w:gridCol w:w="1219"/>
        <w:gridCol w:w="1219"/>
      </w:tblGrid>
      <w:tr w14:paraId="6C9EF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1"/>
            <w:tcBorders>
              <w:top w:val="nil"/>
              <w:left w:val="nil"/>
              <w:bottom w:val="nil"/>
              <w:right w:val="nil"/>
            </w:tcBorders>
            <w:noWrap/>
            <w:vAlign w:val="bottom"/>
          </w:tcPr>
          <w:p w14:paraId="3C9CE9C1">
            <w:pPr>
              <w:keepNext w:val="false"/>
              <w:keepLines w:val="false"/>
              <w:widowControl/>
              <w:suppressLineNumbers w:val="false"/>
              <w:jc w:val="center"/>
              <w:textAlignment w:val="bottom"/>
              <w:rPr>
                <w:rFonts w:hint="eastAsia" w:ascii="宋体" w:hAnsi="宋体" w:eastAsia="宋体" w:cs="宋体"/>
                <w:i w:val="false"/>
                <w:iCs w:val="false"/>
                <w:color w:val="000000"/>
                <w:sz w:val="20"/>
                <w:szCs w:val="20"/>
                <w:highlight w:val="none"/>
                <w:u w:val="none"/>
              </w:rPr>
            </w:pPr>
            <w:r>
              <w:rPr>
                <w:rFonts w:hint="eastAsia" w:ascii="方正仿宋_GB2312" w:hAnsi="方正仿宋_GB2312" w:eastAsia="方正仿宋_GB2312" w:cs="方正仿宋_GB2312"/>
                <w:b w:val="false"/>
                <w:bCs/>
                <w:color w:val="auto"/>
                <w:kern w:val="0"/>
                <w:sz w:val="32"/>
                <w:szCs w:val="32"/>
                <w:highlight w:val="none"/>
                <w:lang w:val="en-US" w:eastAsia="zh-CN"/>
              </w:rPr>
              <w:t/>
              <w:t>财政拨款收入支出决算总表</w:t>
            </w:r>
          </w:p>
        </w:tc>
      </w:tr>
      <w:tr w14:paraId="5B80B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14:paraId="3B781FD5">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公开04表</w:t>
            </w:r>
          </w:p>
        </w:tc>
      </w:tr>
      <w:tr w14:paraId="6CAFF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1" w:type="pct"/>
            <w:gridSpan w:val="4"/>
            <w:tcBorders>
              <w:top w:val="nil"/>
              <w:left w:val="nil"/>
              <w:bottom w:val="single" w:color="auto" w:sz="4" w:space="0"/>
              <w:right w:val="nil"/>
            </w:tcBorders>
            <w:noWrap/>
            <w:vAlign w:val="bottom"/>
          </w:tcPr>
          <w:p w14:paraId="03A7531A">
            <w:pPr>
              <w:rPr>
                <w:rFonts w:hint="eastAsia" w:ascii="仿宋" w:hAnsi="仿宋" w:eastAsia="仿宋" w:cs="仿宋"/>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xml:space="preserve"/>
              <w:t xml:space="preserve">部门（单位）：遵化市卫生学校 </w:t>
            </w:r>
            <w:r>
              <w:rPr>
                <w:rFonts w:hint="eastAsia" w:asciiTheme="minorEastAsia" w:hAnsiTheme="minorEastAsia" w:eastAsiaTheme="minorEastAsia" w:cstheme="minorEastAsia"/>
                <w:i w:val="false"/>
                <w:iCs w:val="false"/>
                <w:color w:val="000000"/>
                <w:kern w:val="0"/>
                <w:sz w:val="20"/>
                <w:szCs w:val="20"/>
                <w:highlight w:val="none"/>
                <w:u w:val="none"/>
                <w:lang w:val="en-US" w:eastAsia="zh-CN" w:bidi="ar"/>
              </w:rPr>
              <w:t xml:space="preserve"/>
              <w:t xml:space="preserve">                                                                                                   </w:t>
            </w:r>
          </w:p>
        </w:tc>
        <w:tc>
          <w:tcPr>
            <w:tcW w:w="649" w:type="pct"/>
            <w:gridSpan w:val="3"/>
            <w:tcBorders>
              <w:top w:val="nil"/>
              <w:left w:val="nil"/>
              <w:bottom w:val="single" w:color="auto" w:sz="4" w:space="0"/>
              <w:right w:val="nil"/>
            </w:tcBorders>
            <w:noWrap/>
            <w:vAlign w:val="bottom"/>
          </w:tcPr>
          <w:p w14:paraId="36806AD4">
            <w:pPr>
              <w:jc w:val="center"/>
              <w:rPr>
                <w:rFonts w:hint="default" w:asciiTheme="minorEastAsia" w:hAnsiTheme="minorEastAsia" w:eastAsiaTheme="minorEastAsia" w:cstheme="minorEastAsia"/>
                <w:i w:val="false"/>
                <w:iCs w:val="false"/>
                <w:color w:val="000000"/>
                <w:kern w:val="0"/>
                <w:sz w:val="20"/>
                <w:szCs w:val="20"/>
                <w:highlight w:val="none"/>
                <w:u w:val="none"/>
                <w:lang w:val="en-US" w:eastAsia="zh-CN" w:bidi="ar"/>
              </w:rPr>
            </w:pPr>
            <w:r>
              <w:rPr>
                <w:rFonts w:hint="default" w:ascii="Times New Roman" w:hAnsi="Times New Roman" w:cs="Times New Roman"/>
                <w:i w:val="false"/>
                <w:iCs w:val="false"/>
                <w:color w:val="000000"/>
                <w:kern w:val="0"/>
                <w:sz w:val="20"/>
                <w:szCs w:val="20"/>
                <w:highlight w:val="none"/>
                <w:u w:val="none"/>
                <w:lang w:val="en-US" w:eastAsia="zh-CN" w:bidi="ar"/>
              </w:rPr>
              <w:t/>
              <w:t>202</w:t>
            </w:r>
            <w:r>
              <w:rPr>
                <w:rFonts w:hint="eastAsia" w:ascii="Times New Roman" w:hAnsi="Times New Roman" w:cs="Times New Roman"/>
                <w:i w:val="false"/>
                <w:iCs w:val="false"/>
                <w:color w:val="000000"/>
                <w:kern w:val="0"/>
                <w:sz w:val="20"/>
                <w:szCs w:val="20"/>
                <w:highlight w:val="none"/>
                <w:u w:val="none"/>
                <w:lang w:val="en-US" w:eastAsia="zh-CN" w:bidi="ar"/>
              </w:rPr>
              <w:t/>
              <w:t>4</w:t>
            </w: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年度</w:t>
            </w:r>
          </w:p>
        </w:tc>
        <w:tc>
          <w:tcPr>
            <w:tcW w:w="1919" w:type="pct"/>
            <w:gridSpan w:val="4"/>
            <w:tcBorders>
              <w:top w:val="nil"/>
              <w:left w:val="nil"/>
              <w:bottom w:val="single" w:color="auto" w:sz="4" w:space="0"/>
              <w:right w:val="nil"/>
            </w:tcBorders>
            <w:noWrap/>
            <w:vAlign w:val="bottom"/>
          </w:tcPr>
          <w:p w14:paraId="731F2136">
            <w:pPr>
              <w:jc w:val="right"/>
              <w:rPr>
                <w:rFonts w:hint="default" w:asciiTheme="minorEastAsia" w:hAnsiTheme="minorEastAsia" w:eastAsiaTheme="minorEastAsia" w:cstheme="minorEastAsia"/>
                <w:i w:val="false"/>
                <w:iCs w:val="false"/>
                <w:color w:val="000000"/>
                <w:kern w:val="0"/>
                <w:sz w:val="20"/>
                <w:szCs w:val="20"/>
                <w:highlight w:val="none"/>
                <w:u w:val="none"/>
                <w:lang w:val="en-US" w:eastAsia="zh-CN" w:bidi="ar"/>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金额单位：万元</w:t>
            </w:r>
          </w:p>
        </w:tc>
      </w:tr>
      <w:tr w14:paraId="7A266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23" w:type="pct"/>
            <w:gridSpan w:val="3"/>
            <w:tcBorders>
              <w:top w:val="single" w:color="auto" w:sz="4" w:space="0"/>
              <w:left w:val="nil"/>
              <w:bottom w:val="single" w:color="000000" w:sz="4" w:space="0"/>
              <w:right w:val="single" w:color="000000" w:sz="4" w:space="0"/>
            </w:tcBorders>
            <w:noWrap/>
            <w:vAlign w:val="center"/>
          </w:tcPr>
          <w:p w14:paraId="651ADCEF">
            <w:pPr>
              <w:keepNext w:val="false"/>
              <w:keepLines w:val="false"/>
              <w:widowControl/>
              <w:suppressLineNumbers w:val="false"/>
              <w:jc w:val="center"/>
              <w:textAlignment w:val="center"/>
              <w:rPr>
                <w:rFonts w:hint="default" w:ascii="方正仿宋_GB2312" w:hAnsi="方正仿宋_GB2312" w:eastAsia="方正仿宋_GB2312" w:cs="方正仿宋_GB2312"/>
                <w:i w:val="false"/>
                <w:iCs w:val="false"/>
                <w:color w:val="000000"/>
                <w:sz w:val="20"/>
                <w:szCs w:val="20"/>
                <w:highlight w:val="none"/>
                <w:u w:val="none"/>
                <w:lang w:val="en-US" w:eastAsia="zh-CN"/>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
              <w:t>收入</w:t>
            </w:r>
          </w:p>
        </w:tc>
        <w:tc>
          <w:tcPr>
            <w:tcW w:w="3276" w:type="pct"/>
            <w:gridSpan w:val="8"/>
            <w:tcBorders>
              <w:top w:val="single" w:color="auto" w:sz="4" w:space="0"/>
              <w:left w:val="nil"/>
              <w:bottom w:val="single" w:color="000000" w:sz="4" w:space="0"/>
              <w:right w:val="single" w:color="000000" w:sz="4" w:space="0"/>
            </w:tcBorders>
            <w:noWrap/>
            <w:vAlign w:val="center"/>
          </w:tcPr>
          <w:p w14:paraId="74AC829E">
            <w:pPr>
              <w:keepNext w:val="false"/>
              <w:keepLines w:val="false"/>
              <w:widowControl/>
              <w:suppressLineNumbers w:val="false"/>
              <w:jc w:val="center"/>
              <w:textAlignment w:val="center"/>
              <w:rPr>
                <w:rFonts w:hint="default" w:ascii="方正仿宋_GB2312" w:hAnsi="方正仿宋_GB2312" w:eastAsia="方正仿宋_GB2312" w:cs="方正仿宋_GB2312"/>
                <w:i w:val="false"/>
                <w:iCs w:val="false"/>
                <w:color w:val="000000"/>
                <w:sz w:val="20"/>
                <w:szCs w:val="20"/>
                <w:highlight w:val="none"/>
                <w:u w:val="none"/>
                <w:lang w:val="en-US" w:eastAsia="zh-CN"/>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
              <w:t>支出</w:t>
            </w:r>
          </w:p>
        </w:tc>
      </w:tr>
      <w:tr w14:paraId="39424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restart"/>
            <w:tcBorders>
              <w:top w:val="nil"/>
              <w:left w:val="single" w:color="000000" w:sz="4" w:space="0"/>
              <w:bottom w:val="single" w:color="000000" w:sz="4" w:space="0"/>
              <w:right w:val="single" w:color="000000" w:sz="4" w:space="0"/>
            </w:tcBorders>
            <w:noWrap w:val="false"/>
            <w:vAlign w:val="center"/>
          </w:tcPr>
          <w:p w14:paraId="4EF49678">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项    目</w:t>
            </w:r>
          </w:p>
        </w:tc>
        <w:tc>
          <w:tcPr>
            <w:tcW w:w="266" w:type="pct"/>
            <w:vMerge w:val="restart"/>
            <w:tcBorders>
              <w:top w:val="nil"/>
              <w:left w:val="nil"/>
              <w:bottom w:val="single" w:color="000000" w:sz="4" w:space="0"/>
              <w:right w:val="single" w:color="000000" w:sz="4" w:space="0"/>
            </w:tcBorders>
            <w:noWrap w:val="false"/>
            <w:vAlign w:val="center"/>
          </w:tcPr>
          <w:p w14:paraId="15E334B1">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行次</w:t>
            </w:r>
          </w:p>
        </w:tc>
        <w:tc>
          <w:tcPr>
            <w:tcW w:w="609" w:type="pct"/>
            <w:vMerge w:val="restart"/>
            <w:tcBorders>
              <w:top w:val="nil"/>
              <w:left w:val="nil"/>
              <w:bottom w:val="single" w:color="000000" w:sz="4" w:space="0"/>
              <w:right w:val="single" w:color="000000" w:sz="4" w:space="0"/>
            </w:tcBorders>
            <w:noWrap w:val="false"/>
            <w:vAlign w:val="center"/>
          </w:tcPr>
          <w:p w14:paraId="673BC9FB">
            <w:pPr>
              <w:keepNext w:val="false"/>
              <w:keepLines w:val="false"/>
              <w:widowControl/>
              <w:suppressLineNumbers w:val="false"/>
              <w:jc w:val="center"/>
              <w:textAlignment w:val="center"/>
              <w:rPr>
                <w:rFonts w:hint="default" w:ascii="方正仿宋_GB2312" w:hAnsi="方正仿宋_GB2312" w:eastAsia="方正仿宋_GB2312" w:cs="方正仿宋_GB2312"/>
                <w:i w:val="false"/>
                <w:iCs w:val="false"/>
                <w:color w:val="000000"/>
                <w:sz w:val="20"/>
                <w:szCs w:val="20"/>
                <w:highlight w:val="none"/>
                <w:u w:val="none"/>
                <w:lang w:val="en-US" w:eastAsia="zh-CN"/>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
              <w:t>金额</w:t>
            </w:r>
          </w:p>
        </w:tc>
        <w:tc>
          <w:tcPr>
            <w:tcW w:w="895" w:type="pct"/>
            <w:gridSpan w:val="2"/>
            <w:vMerge w:val="restart"/>
            <w:tcBorders>
              <w:top w:val="nil"/>
              <w:left w:val="nil"/>
              <w:bottom w:val="single" w:color="000000" w:sz="4" w:space="0"/>
              <w:right w:val="single" w:color="000000" w:sz="4" w:space="0"/>
            </w:tcBorders>
            <w:noWrap w:val="false"/>
            <w:vAlign w:val="center"/>
          </w:tcPr>
          <w:p w14:paraId="04810C8E">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项目</w:t>
            </w:r>
          </w:p>
        </w:tc>
        <w:tc>
          <w:tcPr>
            <w:tcW w:w="266" w:type="pct"/>
            <w:vMerge w:val="restart"/>
            <w:tcBorders>
              <w:top w:val="nil"/>
              <w:left w:val="nil"/>
              <w:bottom w:val="single" w:color="000000" w:sz="4" w:space="0"/>
              <w:right w:val="single" w:color="000000" w:sz="4" w:space="0"/>
            </w:tcBorders>
            <w:noWrap w:val="false"/>
            <w:vAlign w:val="center"/>
          </w:tcPr>
          <w:p w14:paraId="5D3FEA5E">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行次</w:t>
            </w:r>
          </w:p>
        </w:tc>
        <w:tc>
          <w:tcPr>
            <w:tcW w:w="552" w:type="pct"/>
            <w:gridSpan w:val="2"/>
            <w:vMerge w:val="restart"/>
            <w:tcBorders>
              <w:top w:val="nil"/>
              <w:left w:val="nil"/>
              <w:right w:val="single" w:color="000000" w:sz="4" w:space="0"/>
            </w:tcBorders>
            <w:noWrap/>
            <w:vAlign w:val="center"/>
          </w:tcPr>
          <w:p w14:paraId="1E95BBEE">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rPr>
              <w:t/>
              <w:t>合计</w:t>
            </w:r>
          </w:p>
        </w:tc>
        <w:tc>
          <w:tcPr>
            <w:tcW w:w="520" w:type="pct"/>
            <w:vMerge w:val="restart"/>
            <w:tcBorders>
              <w:top w:val="nil"/>
              <w:left w:val="nil"/>
              <w:right w:val="single" w:color="000000" w:sz="4" w:space="0"/>
            </w:tcBorders>
            <w:noWrap/>
            <w:vAlign w:val="center"/>
          </w:tcPr>
          <w:p w14:paraId="08FA1D06">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rPr>
              <w:t/>
              <w:t>一般公共预算财政拨款</w:t>
            </w:r>
          </w:p>
        </w:tc>
        <w:tc>
          <w:tcPr>
            <w:tcW w:w="520" w:type="pct"/>
            <w:vMerge w:val="restart"/>
            <w:tcBorders>
              <w:top w:val="nil"/>
              <w:left w:val="nil"/>
              <w:right w:val="single" w:color="000000" w:sz="4" w:space="0"/>
            </w:tcBorders>
            <w:noWrap/>
            <w:vAlign w:val="center"/>
          </w:tcPr>
          <w:p w14:paraId="0D084329">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rPr>
              <w:t/>
              <w:t>政府性基金预算财政拨款</w:t>
            </w:r>
          </w:p>
        </w:tc>
        <w:tc>
          <w:tcPr>
            <w:tcW w:w="520" w:type="pct"/>
            <w:vMerge w:val="restart"/>
            <w:tcBorders>
              <w:top w:val="nil"/>
              <w:left w:val="nil"/>
              <w:right w:val="single" w:color="000000" w:sz="4" w:space="0"/>
            </w:tcBorders>
            <w:noWrap/>
            <w:vAlign w:val="center"/>
          </w:tcPr>
          <w:p w14:paraId="59214C43">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rPr>
              <w:t/>
              <w:t>国有资本经营预算财政拨款</w:t>
            </w:r>
          </w:p>
        </w:tc>
      </w:tr>
      <w:tr w14:paraId="418B5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continue"/>
            <w:tcBorders>
              <w:top w:val="nil"/>
              <w:left w:val="single" w:color="000000" w:sz="4" w:space="0"/>
              <w:bottom w:val="single" w:color="000000" w:sz="4" w:space="0"/>
              <w:right w:val="single" w:color="000000" w:sz="4" w:space="0"/>
            </w:tcBorders>
            <w:noWrap w:val="false"/>
            <w:vAlign w:val="center"/>
          </w:tcPr>
          <w:p w14:paraId="4FDFBC37">
            <w:pPr>
              <w:jc w:val="center"/>
              <w:rPr>
                <w:rFonts w:hint="eastAsia" w:ascii="方正仿宋_GB2312" w:hAnsi="方正仿宋_GB2312" w:eastAsia="方正仿宋_GB2312" w:cs="方正仿宋_GB2312"/>
                <w:i w:val="false"/>
                <w:iCs w:val="false"/>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false"/>
            <w:vAlign w:val="center"/>
          </w:tcPr>
          <w:p w14:paraId="76C00BDD">
            <w:pPr>
              <w:jc w:val="center"/>
              <w:rPr>
                <w:rFonts w:hint="eastAsia" w:ascii="方正仿宋_GB2312" w:hAnsi="方正仿宋_GB2312" w:eastAsia="方正仿宋_GB2312" w:cs="方正仿宋_GB2312"/>
                <w:i w:val="false"/>
                <w:iCs w:val="false"/>
                <w:color w:val="000000"/>
                <w:sz w:val="20"/>
                <w:szCs w:val="20"/>
                <w:highlight w:val="none"/>
                <w:u w:val="none"/>
              </w:rPr>
            </w:pPr>
          </w:p>
        </w:tc>
        <w:tc>
          <w:tcPr>
            <w:tcW w:w="609" w:type="pct"/>
            <w:vMerge w:val="continue"/>
            <w:tcBorders>
              <w:top w:val="nil"/>
              <w:left w:val="nil"/>
              <w:bottom w:val="single" w:color="000000" w:sz="4" w:space="0"/>
              <w:right w:val="single" w:color="000000" w:sz="4" w:space="0"/>
            </w:tcBorders>
            <w:noWrap w:val="false"/>
            <w:vAlign w:val="center"/>
          </w:tcPr>
          <w:p w14:paraId="15F79558">
            <w:pPr>
              <w:jc w:val="center"/>
              <w:rPr>
                <w:rFonts w:hint="eastAsia" w:ascii="方正仿宋_GB2312" w:hAnsi="方正仿宋_GB2312" w:eastAsia="方正仿宋_GB2312" w:cs="方正仿宋_GB2312"/>
                <w:i w:val="false"/>
                <w:iCs w:val="false"/>
                <w:color w:val="000000"/>
                <w:sz w:val="20"/>
                <w:szCs w:val="20"/>
                <w:highlight w:val="none"/>
                <w:u w:val="none"/>
              </w:rPr>
            </w:pPr>
          </w:p>
        </w:tc>
        <w:tc>
          <w:tcPr>
            <w:tcW w:w="895" w:type="pct"/>
            <w:gridSpan w:val="2"/>
            <w:vMerge w:val="continue"/>
            <w:tcBorders>
              <w:top w:val="nil"/>
              <w:left w:val="nil"/>
              <w:bottom w:val="single" w:color="000000" w:sz="4" w:space="0"/>
              <w:right w:val="single" w:color="000000" w:sz="4" w:space="0"/>
            </w:tcBorders>
            <w:noWrap w:val="false"/>
            <w:vAlign w:val="center"/>
          </w:tcPr>
          <w:p w14:paraId="37C6BAF2">
            <w:pPr>
              <w:jc w:val="center"/>
              <w:rPr>
                <w:rFonts w:hint="eastAsia" w:ascii="方正仿宋_GB2312" w:hAnsi="方正仿宋_GB2312" w:eastAsia="方正仿宋_GB2312" w:cs="方正仿宋_GB2312"/>
                <w:i w:val="false"/>
                <w:iCs w:val="false"/>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false"/>
            <w:vAlign w:val="center"/>
          </w:tcPr>
          <w:p w14:paraId="06CE8889">
            <w:pPr>
              <w:jc w:val="center"/>
              <w:rPr>
                <w:rFonts w:hint="eastAsia" w:ascii="方正仿宋_GB2312" w:hAnsi="方正仿宋_GB2312" w:eastAsia="方正仿宋_GB2312" w:cs="方正仿宋_GB2312"/>
                <w:i w:val="false"/>
                <w:iCs w:val="false"/>
                <w:color w:val="000000"/>
                <w:sz w:val="20"/>
                <w:szCs w:val="20"/>
                <w:highlight w:val="none"/>
                <w:u w:val="none"/>
              </w:rPr>
            </w:pPr>
          </w:p>
        </w:tc>
        <w:tc>
          <w:tcPr>
            <w:tcW w:w="552" w:type="pct"/>
            <w:gridSpan w:val="2"/>
            <w:vMerge w:val="continue"/>
            <w:tcBorders>
              <w:left w:val="nil"/>
              <w:bottom w:val="single" w:color="000000" w:sz="4" w:space="0"/>
              <w:right w:val="single" w:color="000000" w:sz="8" w:space="0"/>
            </w:tcBorders>
            <w:noWrap w:val="false"/>
            <w:vAlign w:val="center"/>
          </w:tcPr>
          <w:p w14:paraId="188A8243">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false"/>
            <w:vAlign w:val="center"/>
          </w:tcPr>
          <w:p w14:paraId="76CCBE1C">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false"/>
            <w:vAlign w:val="center"/>
          </w:tcPr>
          <w:p w14:paraId="56B8F576">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false"/>
            <w:vAlign w:val="center"/>
          </w:tcPr>
          <w:p w14:paraId="32A6240A">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p>
        </w:tc>
      </w:tr>
      <w:tr w14:paraId="24CB8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19B8A27">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栏    次</w:t>
            </w:r>
          </w:p>
        </w:tc>
        <w:tc>
          <w:tcPr>
            <w:tcW w:w="266" w:type="pct"/>
            <w:tcBorders>
              <w:top w:val="nil"/>
              <w:left w:val="nil"/>
              <w:bottom w:val="single" w:color="000000" w:sz="4" w:space="0"/>
              <w:right w:val="single" w:color="000000" w:sz="4" w:space="0"/>
            </w:tcBorders>
            <w:noWrap/>
            <w:vAlign w:val="center"/>
          </w:tcPr>
          <w:p w14:paraId="44B430DE">
            <w:pPr>
              <w:jc w:val="center"/>
              <w:rPr>
                <w:rFonts w:hint="eastAsia" w:ascii="宋体" w:hAnsi="宋体" w:eastAsia="宋体" w:cs="宋体"/>
                <w:i w:val="false"/>
                <w:iCs w:val="false"/>
                <w:color w:val="000000"/>
                <w:sz w:val="20"/>
                <w:szCs w:val="20"/>
                <w:highlight w:val="none"/>
                <w:u w:val="none"/>
              </w:rPr>
            </w:pPr>
          </w:p>
        </w:tc>
        <w:tc>
          <w:tcPr>
            <w:tcW w:w="609" w:type="pct"/>
            <w:tcBorders>
              <w:top w:val="nil"/>
              <w:left w:val="nil"/>
              <w:bottom w:val="single" w:color="000000" w:sz="4" w:space="0"/>
              <w:right w:val="single" w:color="000000" w:sz="4" w:space="0"/>
            </w:tcBorders>
            <w:noWrap/>
            <w:vAlign w:val="center"/>
          </w:tcPr>
          <w:p w14:paraId="4C697EDA">
            <w:pPr>
              <w:keepNext w:val="false"/>
              <w:keepLines w:val="false"/>
              <w:widowControl/>
              <w:suppressLineNumbers w:val="false"/>
              <w:jc w:val="center"/>
              <w:textAlignment w:val="center"/>
              <w:rPr>
                <w:rFonts w:hint="eastAsia" w:ascii="宋体" w:hAnsi="宋体" w:eastAsia="宋体" w:cs="宋体"/>
                <w:i w:val="false"/>
                <w:iCs w:val="false"/>
                <w:color w:val="000000"/>
                <w:sz w:val="20"/>
                <w:szCs w:val="20"/>
                <w:highlight w:val="none"/>
                <w:u w:val="none"/>
              </w:rPr>
            </w:pPr>
            <w:r>
              <w:rPr>
                <w:rFonts w:hint="eastAsia" w:ascii="宋体" w:hAnsi="宋体" w:eastAsia="宋体" w:cs="宋体"/>
                <w:i w:val="false"/>
                <w:iCs w:val="false"/>
                <w:color w:val="000000"/>
                <w:kern w:val="0"/>
                <w:sz w:val="20"/>
                <w:szCs w:val="20"/>
                <w:highlight w:val="none"/>
                <w:u w:val="none"/>
                <w:lang w:val="en-US" w:eastAsia="zh-CN" w:bidi="ar"/>
              </w:rPr>
              <w:t/>
              <w:t>1</w:t>
            </w:r>
          </w:p>
        </w:tc>
        <w:tc>
          <w:tcPr>
            <w:tcW w:w="895" w:type="pct"/>
            <w:gridSpan w:val="2"/>
            <w:tcBorders>
              <w:top w:val="nil"/>
              <w:left w:val="nil"/>
              <w:bottom w:val="single" w:color="000000" w:sz="4" w:space="0"/>
              <w:right w:val="single" w:color="000000" w:sz="4" w:space="0"/>
            </w:tcBorders>
            <w:noWrap/>
            <w:vAlign w:val="center"/>
          </w:tcPr>
          <w:p w14:paraId="35894990">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栏    次</w:t>
            </w:r>
          </w:p>
        </w:tc>
        <w:tc>
          <w:tcPr>
            <w:tcW w:w="266" w:type="pct"/>
            <w:tcBorders>
              <w:top w:val="nil"/>
              <w:left w:val="nil"/>
              <w:bottom w:val="single" w:color="000000" w:sz="4" w:space="0"/>
              <w:right w:val="single" w:color="000000" w:sz="4" w:space="0"/>
            </w:tcBorders>
            <w:noWrap/>
            <w:vAlign w:val="center"/>
          </w:tcPr>
          <w:p w14:paraId="160B453D">
            <w:pPr>
              <w:jc w:val="center"/>
              <w:rPr>
                <w:rFonts w:hint="eastAsia" w:ascii="宋体" w:hAnsi="宋体" w:eastAsia="宋体" w:cs="宋体"/>
                <w:i w:val="false"/>
                <w:iCs w:val="false"/>
                <w:color w:val="000000"/>
                <w:sz w:val="20"/>
                <w:szCs w:val="20"/>
                <w:highlight w:val="none"/>
                <w:u w:val="none"/>
              </w:rPr>
            </w:pPr>
          </w:p>
        </w:tc>
        <w:tc>
          <w:tcPr>
            <w:tcW w:w="552" w:type="pct"/>
            <w:gridSpan w:val="2"/>
            <w:tcBorders>
              <w:top w:val="nil"/>
              <w:left w:val="nil"/>
              <w:bottom w:val="single" w:color="000000" w:sz="4" w:space="0"/>
              <w:right w:val="single" w:color="000000" w:sz="4" w:space="0"/>
            </w:tcBorders>
            <w:noWrap/>
            <w:vAlign w:val="center"/>
          </w:tcPr>
          <w:p w14:paraId="3A10A5D5">
            <w:pPr>
              <w:keepNext w:val="false"/>
              <w:keepLines w:val="false"/>
              <w:widowControl/>
              <w:suppressLineNumbers w:val="false"/>
              <w:jc w:val="center"/>
              <w:textAlignment w:val="center"/>
              <w:rPr>
                <w:rFonts w:hint="eastAsia" w:ascii="宋体" w:hAnsi="宋体" w:eastAsia="宋体" w:cs="宋体"/>
                <w:i w:val="false"/>
                <w:iCs w:val="false"/>
                <w:color w:val="000000"/>
                <w:sz w:val="20"/>
                <w:szCs w:val="20"/>
                <w:highlight w:val="none"/>
                <w:u w:val="none"/>
              </w:rPr>
            </w:pPr>
            <w:r>
              <w:rPr>
                <w:rFonts w:hint="eastAsia" w:ascii="宋体" w:hAnsi="宋体" w:eastAsia="宋体" w:cs="宋体"/>
                <w:i w:val="false"/>
                <w:iCs w:val="false"/>
                <w:color w:val="000000"/>
                <w:kern w:val="0"/>
                <w:sz w:val="20"/>
                <w:szCs w:val="20"/>
                <w:highlight w:val="none"/>
                <w:u w:val="none"/>
                <w:lang w:val="en-US" w:eastAsia="zh-CN" w:bidi="ar"/>
              </w:rPr>
              <w:t/>
              <w:t>2</w:t>
            </w:r>
          </w:p>
        </w:tc>
        <w:tc>
          <w:tcPr>
            <w:tcW w:w="520" w:type="pct"/>
            <w:tcBorders>
              <w:top w:val="nil"/>
              <w:left w:val="nil"/>
              <w:bottom w:val="single" w:color="000000" w:sz="4" w:space="0"/>
              <w:right w:val="single" w:color="000000" w:sz="4" w:space="0"/>
            </w:tcBorders>
            <w:noWrap/>
            <w:vAlign w:val="center"/>
          </w:tcPr>
          <w:p w14:paraId="310FC797">
            <w:pPr>
              <w:keepNext w:val="false"/>
              <w:keepLines w:val="false"/>
              <w:widowControl/>
              <w:suppressLineNumbers w:val="false"/>
              <w:jc w:val="center"/>
              <w:textAlignment w:val="center"/>
              <w:rPr>
                <w:rFonts w:hint="eastAsia" w:ascii="宋体" w:hAnsi="宋体" w:eastAsia="宋体" w:cs="宋体"/>
                <w:i w:val="false"/>
                <w:iCs w:val="false"/>
                <w:color w:val="000000"/>
                <w:sz w:val="20"/>
                <w:szCs w:val="20"/>
                <w:highlight w:val="none"/>
                <w:u w:val="none"/>
              </w:rPr>
            </w:pPr>
            <w:r>
              <w:rPr>
                <w:rFonts w:hint="eastAsia" w:ascii="宋体" w:hAnsi="宋体" w:eastAsia="宋体" w:cs="宋体"/>
                <w:i w:val="false"/>
                <w:iCs w:val="false"/>
                <w:color w:val="000000"/>
                <w:kern w:val="0"/>
                <w:sz w:val="20"/>
                <w:szCs w:val="20"/>
                <w:highlight w:val="none"/>
                <w:u w:val="none"/>
                <w:lang w:val="en-US" w:eastAsia="zh-CN" w:bidi="ar"/>
              </w:rPr>
              <w:t/>
              <w:t>3</w:t>
            </w:r>
          </w:p>
        </w:tc>
        <w:tc>
          <w:tcPr>
            <w:tcW w:w="520" w:type="pct"/>
            <w:tcBorders>
              <w:top w:val="nil"/>
              <w:left w:val="nil"/>
              <w:bottom w:val="single" w:color="000000" w:sz="4" w:space="0"/>
              <w:right w:val="single" w:color="000000" w:sz="4" w:space="0"/>
            </w:tcBorders>
            <w:noWrap/>
            <w:vAlign w:val="center"/>
          </w:tcPr>
          <w:p w14:paraId="5B611E13">
            <w:pPr>
              <w:keepNext w:val="false"/>
              <w:keepLines w:val="false"/>
              <w:widowControl/>
              <w:suppressLineNumbers w:val="false"/>
              <w:jc w:val="center"/>
              <w:textAlignment w:val="center"/>
              <w:rPr>
                <w:rFonts w:hint="eastAsia" w:ascii="宋体" w:hAnsi="宋体" w:eastAsia="宋体" w:cs="宋体"/>
                <w:i w:val="false"/>
                <w:iCs w:val="false"/>
                <w:color w:val="000000"/>
                <w:sz w:val="20"/>
                <w:szCs w:val="20"/>
                <w:highlight w:val="none"/>
                <w:u w:val="none"/>
              </w:rPr>
            </w:pPr>
            <w:r>
              <w:rPr>
                <w:rFonts w:hint="eastAsia" w:ascii="宋体" w:hAnsi="宋体" w:eastAsia="宋体" w:cs="宋体"/>
                <w:i w:val="false"/>
                <w:iCs w:val="false"/>
                <w:color w:val="000000"/>
                <w:kern w:val="0"/>
                <w:sz w:val="20"/>
                <w:szCs w:val="20"/>
                <w:highlight w:val="none"/>
                <w:u w:val="none"/>
                <w:lang w:val="en-US" w:eastAsia="zh-CN" w:bidi="ar"/>
              </w:rPr>
              <w:t/>
              <w:t>4</w:t>
            </w:r>
          </w:p>
        </w:tc>
        <w:tc>
          <w:tcPr>
            <w:tcW w:w="520" w:type="pct"/>
            <w:tcBorders>
              <w:top w:val="nil"/>
              <w:left w:val="nil"/>
              <w:bottom w:val="single" w:color="000000" w:sz="4" w:space="0"/>
              <w:right w:val="single" w:color="000000" w:sz="8" w:space="0"/>
            </w:tcBorders>
            <w:noWrap/>
            <w:vAlign w:val="center"/>
          </w:tcPr>
          <w:p w14:paraId="180BD8AF">
            <w:pPr>
              <w:keepNext w:val="false"/>
              <w:keepLines w:val="false"/>
              <w:widowControl/>
              <w:suppressLineNumbers w:val="false"/>
              <w:jc w:val="center"/>
              <w:textAlignment w:val="center"/>
              <w:rPr>
                <w:rFonts w:hint="eastAsia" w:ascii="宋体" w:hAnsi="宋体" w:eastAsia="宋体" w:cs="宋体"/>
                <w:i w:val="false"/>
                <w:iCs w:val="false"/>
                <w:color w:val="000000"/>
                <w:sz w:val="20"/>
                <w:szCs w:val="20"/>
                <w:highlight w:val="none"/>
                <w:u w:val="none"/>
              </w:rPr>
            </w:pPr>
            <w:r>
              <w:rPr>
                <w:rFonts w:hint="eastAsia" w:ascii="宋体" w:hAnsi="宋体" w:eastAsia="宋体" w:cs="宋体"/>
                <w:i w:val="false"/>
                <w:iCs w:val="false"/>
                <w:color w:val="000000"/>
                <w:kern w:val="0"/>
                <w:sz w:val="20"/>
                <w:szCs w:val="20"/>
                <w:highlight w:val="none"/>
                <w:u w:val="none"/>
                <w:lang w:val="en-US" w:eastAsia="zh-CN" w:bidi="ar"/>
              </w:rPr>
              <w:t/>
              <w:t>5</w:t>
            </w:r>
          </w:p>
        </w:tc>
      </w:tr>
      <w:tr w14:paraId="0E39F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759471B7">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一、一般公共预算财政拨款</w:t>
            </w:r>
          </w:p>
        </w:tc>
        <w:tc>
          <w:tcPr>
            <w:tcW w:w="266" w:type="pct"/>
            <w:tcBorders>
              <w:top w:val="nil"/>
              <w:left w:val="nil"/>
              <w:bottom w:val="single" w:color="000000" w:sz="4" w:space="0"/>
              <w:right w:val="single" w:color="000000" w:sz="4" w:space="0"/>
            </w:tcBorders>
            <w:noWrap/>
            <w:vAlign w:val="center"/>
          </w:tcPr>
          <w:p w14:paraId="2BD15B24">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1</w:t>
            </w:r>
          </w:p>
        </w:tc>
        <w:tc>
          <w:tcPr>
            <w:tcW w:w="609" w:type="pct"/>
            <w:tcBorders>
              <w:top w:val="nil"/>
              <w:left w:val="nil"/>
              <w:bottom w:val="single" w:color="000000" w:sz="4" w:space="0"/>
              <w:right w:val="single" w:color="000000" w:sz="4" w:space="0"/>
            </w:tcBorders>
            <w:noWrap/>
            <w:vAlign w:val="center"/>
          </w:tcPr>
          <w:p w14:paraId="4DFF943F">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60.16</w:t>
            </w:r>
          </w:p>
        </w:tc>
        <w:tc>
          <w:tcPr>
            <w:tcW w:w="895" w:type="pct"/>
            <w:gridSpan w:val="2"/>
            <w:tcBorders>
              <w:top w:val="nil"/>
              <w:left w:val="nil"/>
              <w:bottom w:val="single" w:color="000000" w:sz="4" w:space="0"/>
              <w:right w:val="single" w:color="000000" w:sz="4" w:space="0"/>
            </w:tcBorders>
            <w:noWrap/>
            <w:vAlign w:val="center"/>
          </w:tcPr>
          <w:p w14:paraId="488DC729">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一、一般公共服务支出</w:t>
            </w:r>
          </w:p>
        </w:tc>
        <w:tc>
          <w:tcPr>
            <w:tcW w:w="266" w:type="pct"/>
            <w:tcBorders>
              <w:top w:val="nil"/>
              <w:left w:val="nil"/>
              <w:bottom w:val="single" w:color="000000" w:sz="4" w:space="0"/>
              <w:right w:val="single" w:color="000000" w:sz="4" w:space="0"/>
            </w:tcBorders>
            <w:noWrap/>
            <w:vAlign w:val="center"/>
          </w:tcPr>
          <w:p w14:paraId="30717CC0">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33</w:t>
            </w:r>
          </w:p>
        </w:tc>
        <w:tc>
          <w:tcPr>
            <w:tcW w:w="552" w:type="pct"/>
            <w:gridSpan w:val="2"/>
            <w:tcBorders>
              <w:top w:val="nil"/>
              <w:left w:val="nil"/>
              <w:bottom w:val="single" w:color="000000" w:sz="4" w:space="0"/>
              <w:right w:val="single" w:color="000000" w:sz="4" w:space="0"/>
            </w:tcBorders>
            <w:noWrap/>
            <w:vAlign w:val="center"/>
          </w:tcPr>
          <w:p w14:paraId="4D7E53C6">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4" w:space="0"/>
              <w:right w:val="single" w:color="000000" w:sz="4" w:space="0"/>
            </w:tcBorders>
            <w:noWrap/>
            <w:vAlign w:val="center"/>
          </w:tcPr>
          <w:p w14:paraId="003DAAD5">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4" w:space="0"/>
              <w:right w:val="single" w:color="000000" w:sz="4" w:space="0"/>
            </w:tcBorders>
            <w:noWrap/>
            <w:vAlign w:val="center"/>
          </w:tcPr>
          <w:p w14:paraId="132E8390">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4" w:space="0"/>
              <w:right w:val="single" w:color="000000" w:sz="8" w:space="0"/>
            </w:tcBorders>
            <w:noWrap/>
            <w:vAlign w:val="center"/>
          </w:tcPr>
          <w:p w14:paraId="066CCF0D">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6DE06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0586BE0">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二、政府性基金预算财政拨款</w:t>
            </w:r>
          </w:p>
        </w:tc>
        <w:tc>
          <w:tcPr>
            <w:tcW w:w="266" w:type="pct"/>
            <w:tcBorders>
              <w:top w:val="nil"/>
              <w:left w:val="nil"/>
              <w:bottom w:val="single" w:color="000000" w:sz="4" w:space="0"/>
              <w:right w:val="single" w:color="000000" w:sz="4" w:space="0"/>
            </w:tcBorders>
            <w:noWrap/>
            <w:vAlign w:val="center"/>
          </w:tcPr>
          <w:p w14:paraId="6009724F">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2</w:t>
            </w:r>
          </w:p>
        </w:tc>
        <w:tc>
          <w:tcPr>
            <w:tcW w:w="609" w:type="pct"/>
            <w:tcBorders>
              <w:top w:val="nil"/>
              <w:left w:val="nil"/>
              <w:bottom w:val="single" w:color="000000" w:sz="4" w:space="0"/>
              <w:right w:val="single" w:color="000000" w:sz="4" w:space="0"/>
            </w:tcBorders>
            <w:noWrap/>
            <w:vAlign w:val="center"/>
          </w:tcPr>
          <w:p w14:paraId="4AEFE15D">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895" w:type="pct"/>
            <w:gridSpan w:val="2"/>
            <w:tcBorders>
              <w:top w:val="nil"/>
              <w:left w:val="nil"/>
              <w:bottom w:val="single" w:color="000000" w:sz="4" w:space="0"/>
              <w:right w:val="single" w:color="000000" w:sz="4" w:space="0"/>
            </w:tcBorders>
            <w:noWrap/>
            <w:vAlign w:val="center"/>
          </w:tcPr>
          <w:p w14:paraId="1F5D0500">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二、外交支出</w:t>
            </w:r>
          </w:p>
        </w:tc>
        <w:tc>
          <w:tcPr>
            <w:tcW w:w="266" w:type="pct"/>
            <w:tcBorders>
              <w:top w:val="nil"/>
              <w:left w:val="nil"/>
              <w:bottom w:val="single" w:color="000000" w:sz="4" w:space="0"/>
              <w:right w:val="single" w:color="000000" w:sz="4" w:space="0"/>
            </w:tcBorders>
            <w:noWrap/>
            <w:vAlign w:val="center"/>
          </w:tcPr>
          <w:p w14:paraId="4189280E">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34</w:t>
            </w:r>
          </w:p>
        </w:tc>
        <w:tc>
          <w:tcPr>
            <w:tcW w:w="552" w:type="pct"/>
            <w:gridSpan w:val="2"/>
            <w:tcBorders>
              <w:top w:val="nil"/>
              <w:left w:val="nil"/>
              <w:bottom w:val="single" w:color="000000" w:sz="4" w:space="0"/>
              <w:right w:val="single" w:color="000000" w:sz="4" w:space="0"/>
            </w:tcBorders>
            <w:noWrap/>
            <w:vAlign w:val="center"/>
          </w:tcPr>
          <w:p w14:paraId="500687A3">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4" w:space="0"/>
              <w:right w:val="single" w:color="000000" w:sz="4" w:space="0"/>
            </w:tcBorders>
            <w:noWrap/>
            <w:vAlign w:val="center"/>
          </w:tcPr>
          <w:p w14:paraId="0665A386">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4" w:space="0"/>
              <w:right w:val="single" w:color="000000" w:sz="4" w:space="0"/>
            </w:tcBorders>
            <w:noWrap/>
            <w:vAlign w:val="center"/>
          </w:tcPr>
          <w:p w14:paraId="2F41F19E">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4" w:space="0"/>
              <w:right w:val="single" w:color="000000" w:sz="8" w:space="0"/>
            </w:tcBorders>
            <w:noWrap/>
            <w:vAlign w:val="center"/>
          </w:tcPr>
          <w:p w14:paraId="08F501CB">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67B7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030CDE1">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三、国有资本经营预算财政拨款</w:t>
            </w:r>
          </w:p>
        </w:tc>
        <w:tc>
          <w:tcPr>
            <w:tcW w:w="266" w:type="pct"/>
            <w:tcBorders>
              <w:top w:val="nil"/>
              <w:left w:val="nil"/>
              <w:bottom w:val="single" w:color="000000" w:sz="4" w:space="0"/>
              <w:right w:val="single" w:color="000000" w:sz="4" w:space="0"/>
            </w:tcBorders>
            <w:noWrap/>
            <w:vAlign w:val="center"/>
          </w:tcPr>
          <w:p w14:paraId="27766088">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3</w:t>
            </w:r>
          </w:p>
        </w:tc>
        <w:tc>
          <w:tcPr>
            <w:tcW w:w="609" w:type="pct"/>
            <w:tcBorders>
              <w:top w:val="nil"/>
              <w:left w:val="nil"/>
              <w:bottom w:val="single" w:color="000000" w:sz="4" w:space="0"/>
              <w:right w:val="single" w:color="000000" w:sz="4" w:space="0"/>
            </w:tcBorders>
            <w:noWrap/>
            <w:vAlign w:val="center"/>
          </w:tcPr>
          <w:p w14:paraId="7263E3F8">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895" w:type="pct"/>
            <w:gridSpan w:val="2"/>
            <w:tcBorders>
              <w:top w:val="nil"/>
              <w:left w:val="nil"/>
              <w:bottom w:val="single" w:color="000000" w:sz="4" w:space="0"/>
              <w:right w:val="single" w:color="000000" w:sz="4" w:space="0"/>
            </w:tcBorders>
            <w:noWrap/>
            <w:vAlign w:val="center"/>
          </w:tcPr>
          <w:p w14:paraId="3BDBF9AE">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三、国防支出</w:t>
            </w:r>
          </w:p>
        </w:tc>
        <w:tc>
          <w:tcPr>
            <w:tcW w:w="266" w:type="pct"/>
            <w:tcBorders>
              <w:top w:val="nil"/>
              <w:left w:val="nil"/>
              <w:bottom w:val="single" w:color="000000" w:sz="4" w:space="0"/>
              <w:right w:val="single" w:color="000000" w:sz="4" w:space="0"/>
            </w:tcBorders>
            <w:noWrap/>
            <w:vAlign w:val="center"/>
          </w:tcPr>
          <w:p w14:paraId="35BEBB47">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35</w:t>
            </w:r>
          </w:p>
        </w:tc>
        <w:tc>
          <w:tcPr>
            <w:tcW w:w="552" w:type="pct"/>
            <w:gridSpan w:val="2"/>
            <w:tcBorders>
              <w:top w:val="nil"/>
              <w:left w:val="nil"/>
              <w:bottom w:val="single" w:color="000000" w:sz="4" w:space="0"/>
              <w:right w:val="single" w:color="000000" w:sz="4" w:space="0"/>
            </w:tcBorders>
            <w:noWrap/>
            <w:vAlign w:val="center"/>
          </w:tcPr>
          <w:p w14:paraId="190D1803">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4" w:space="0"/>
              <w:right w:val="single" w:color="000000" w:sz="4" w:space="0"/>
            </w:tcBorders>
            <w:noWrap/>
            <w:vAlign w:val="center"/>
          </w:tcPr>
          <w:p w14:paraId="7265F40E">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4" w:space="0"/>
              <w:right w:val="single" w:color="000000" w:sz="4" w:space="0"/>
            </w:tcBorders>
            <w:noWrap/>
            <w:vAlign w:val="center"/>
          </w:tcPr>
          <w:p w14:paraId="4069DBCA">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4" w:space="0"/>
              <w:right w:val="single" w:color="000000" w:sz="8" w:space="0"/>
            </w:tcBorders>
            <w:noWrap/>
            <w:vAlign w:val="center"/>
          </w:tcPr>
          <w:p w14:paraId="3C09D2A7">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1F3A2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24193F4">
            <w:pPr>
              <w:jc w:val="left"/>
              <w:rPr>
                <w:rFonts w:hint="eastAsia" w:ascii="宋体" w:hAnsi="宋体" w:eastAsia="宋体" w:cs="宋体"/>
                <w:i w:val="false"/>
                <w:iCs w:val="false"/>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422920FB">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4</w:t>
            </w:r>
          </w:p>
        </w:tc>
        <w:tc>
          <w:tcPr>
            <w:tcW w:w="609" w:type="pct"/>
            <w:tcBorders>
              <w:top w:val="nil"/>
              <w:left w:val="nil"/>
              <w:bottom w:val="single" w:color="000000" w:sz="4" w:space="0"/>
              <w:right w:val="single" w:color="000000" w:sz="4" w:space="0"/>
            </w:tcBorders>
            <w:noWrap/>
            <w:vAlign w:val="center"/>
          </w:tcPr>
          <w:p w14:paraId="739FFD98">
            <w:pPr>
              <w:jc w:val="right"/>
              <w:rPr>
                <w:rFonts w:hint="default" w:ascii="Times New Roman" w:hAnsi="Times New Roman" w:eastAsia="宋体" w:cs="Times New Roman"/>
                <w:i w:val="false"/>
                <w:iCs w:val="false"/>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5ED5DA2D">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四、公共安全支出</w:t>
            </w:r>
          </w:p>
        </w:tc>
        <w:tc>
          <w:tcPr>
            <w:tcW w:w="266" w:type="pct"/>
            <w:tcBorders>
              <w:top w:val="nil"/>
              <w:left w:val="nil"/>
              <w:bottom w:val="single" w:color="000000" w:sz="4" w:space="0"/>
              <w:right w:val="single" w:color="000000" w:sz="4" w:space="0"/>
            </w:tcBorders>
            <w:noWrap/>
            <w:vAlign w:val="center"/>
          </w:tcPr>
          <w:p w14:paraId="0C31DEDD">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36</w:t>
            </w:r>
          </w:p>
        </w:tc>
        <w:tc>
          <w:tcPr>
            <w:tcW w:w="552" w:type="pct"/>
            <w:gridSpan w:val="2"/>
            <w:tcBorders>
              <w:top w:val="nil"/>
              <w:left w:val="nil"/>
              <w:bottom w:val="single" w:color="000000" w:sz="4" w:space="0"/>
              <w:right w:val="single" w:color="000000" w:sz="4" w:space="0"/>
            </w:tcBorders>
            <w:noWrap/>
            <w:vAlign w:val="center"/>
          </w:tcPr>
          <w:p w14:paraId="31AE27D1">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4" w:space="0"/>
              <w:right w:val="single" w:color="000000" w:sz="4" w:space="0"/>
            </w:tcBorders>
            <w:noWrap/>
            <w:vAlign w:val="center"/>
          </w:tcPr>
          <w:p w14:paraId="74919036">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4" w:space="0"/>
              <w:right w:val="single" w:color="000000" w:sz="4" w:space="0"/>
            </w:tcBorders>
            <w:noWrap/>
            <w:vAlign w:val="center"/>
          </w:tcPr>
          <w:p w14:paraId="618FFBE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4" w:space="0"/>
              <w:right w:val="single" w:color="000000" w:sz="8" w:space="0"/>
            </w:tcBorders>
            <w:noWrap/>
            <w:vAlign w:val="center"/>
          </w:tcPr>
          <w:p w14:paraId="4C508FD9">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5006D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6AD0E41">
            <w:pPr>
              <w:jc w:val="left"/>
              <w:rPr>
                <w:rFonts w:hint="eastAsia" w:ascii="宋体" w:hAnsi="宋体" w:eastAsia="宋体" w:cs="宋体"/>
                <w:i w:val="false"/>
                <w:iCs w:val="false"/>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736832C6">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5</w:t>
            </w:r>
          </w:p>
        </w:tc>
        <w:tc>
          <w:tcPr>
            <w:tcW w:w="609" w:type="pct"/>
            <w:tcBorders>
              <w:top w:val="nil"/>
              <w:left w:val="nil"/>
              <w:bottom w:val="single" w:color="000000" w:sz="4" w:space="0"/>
              <w:right w:val="single" w:color="000000" w:sz="4" w:space="0"/>
            </w:tcBorders>
            <w:noWrap/>
            <w:vAlign w:val="center"/>
          </w:tcPr>
          <w:p w14:paraId="6BE8D0D2">
            <w:pPr>
              <w:jc w:val="right"/>
              <w:rPr>
                <w:rFonts w:hint="default" w:ascii="Times New Roman" w:hAnsi="Times New Roman" w:eastAsia="宋体" w:cs="Times New Roman"/>
                <w:i w:val="false"/>
                <w:iCs w:val="false"/>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0DE2B833">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五、教育支出</w:t>
            </w:r>
          </w:p>
        </w:tc>
        <w:tc>
          <w:tcPr>
            <w:tcW w:w="266" w:type="pct"/>
            <w:tcBorders>
              <w:top w:val="nil"/>
              <w:left w:val="nil"/>
              <w:bottom w:val="single" w:color="000000" w:sz="4" w:space="0"/>
              <w:right w:val="single" w:color="000000" w:sz="4" w:space="0"/>
            </w:tcBorders>
            <w:noWrap/>
            <w:vAlign w:val="center"/>
          </w:tcPr>
          <w:p w14:paraId="5119B847">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37</w:t>
            </w:r>
          </w:p>
        </w:tc>
        <w:tc>
          <w:tcPr>
            <w:tcW w:w="552" w:type="pct"/>
            <w:gridSpan w:val="2"/>
            <w:tcBorders>
              <w:top w:val="nil"/>
              <w:left w:val="nil"/>
              <w:bottom w:val="single" w:color="000000" w:sz="4" w:space="0"/>
              <w:right w:val="single" w:color="000000" w:sz="4" w:space="0"/>
            </w:tcBorders>
            <w:noWrap/>
            <w:vAlign w:val="center"/>
          </w:tcPr>
          <w:p w14:paraId="01612154">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4" w:space="0"/>
              <w:right w:val="single" w:color="000000" w:sz="4" w:space="0"/>
            </w:tcBorders>
            <w:noWrap/>
            <w:vAlign w:val="center"/>
          </w:tcPr>
          <w:p w14:paraId="04055A0D">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4" w:space="0"/>
              <w:right w:val="single" w:color="000000" w:sz="4" w:space="0"/>
            </w:tcBorders>
            <w:noWrap/>
            <w:vAlign w:val="center"/>
          </w:tcPr>
          <w:p w14:paraId="7C1F2F5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4" w:space="0"/>
              <w:right w:val="single" w:color="000000" w:sz="8" w:space="0"/>
            </w:tcBorders>
            <w:noWrap/>
            <w:vAlign w:val="center"/>
          </w:tcPr>
          <w:p w14:paraId="0045BB30">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3A9EC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112AD2F9">
            <w:pPr>
              <w:jc w:val="left"/>
              <w:rPr>
                <w:rFonts w:hint="eastAsia" w:ascii="宋体" w:hAnsi="宋体" w:eastAsia="宋体" w:cs="宋体"/>
                <w:i w:val="false"/>
                <w:iCs w:val="false"/>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7F18461D">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6</w:t>
            </w:r>
          </w:p>
        </w:tc>
        <w:tc>
          <w:tcPr>
            <w:tcW w:w="609" w:type="pct"/>
            <w:tcBorders>
              <w:top w:val="nil"/>
              <w:left w:val="nil"/>
              <w:bottom w:val="single" w:color="000000" w:sz="4" w:space="0"/>
              <w:right w:val="single" w:color="000000" w:sz="4" w:space="0"/>
            </w:tcBorders>
            <w:noWrap/>
            <w:vAlign w:val="center"/>
          </w:tcPr>
          <w:p w14:paraId="63305EC7">
            <w:pPr>
              <w:jc w:val="right"/>
              <w:rPr>
                <w:rFonts w:hint="default" w:ascii="Times New Roman" w:hAnsi="Times New Roman" w:eastAsia="宋体" w:cs="Times New Roman"/>
                <w:i w:val="false"/>
                <w:iCs w:val="false"/>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7EEEC7E8">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六、科学技术支出</w:t>
            </w:r>
          </w:p>
        </w:tc>
        <w:tc>
          <w:tcPr>
            <w:tcW w:w="266" w:type="pct"/>
            <w:tcBorders>
              <w:top w:val="nil"/>
              <w:left w:val="nil"/>
              <w:bottom w:val="single" w:color="000000" w:sz="4" w:space="0"/>
              <w:right w:val="single" w:color="000000" w:sz="4" w:space="0"/>
            </w:tcBorders>
            <w:noWrap/>
            <w:vAlign w:val="center"/>
          </w:tcPr>
          <w:p w14:paraId="63EF4925">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38</w:t>
            </w:r>
          </w:p>
        </w:tc>
        <w:tc>
          <w:tcPr>
            <w:tcW w:w="552" w:type="pct"/>
            <w:gridSpan w:val="2"/>
            <w:tcBorders>
              <w:top w:val="nil"/>
              <w:left w:val="nil"/>
              <w:bottom w:val="single" w:color="000000" w:sz="4" w:space="0"/>
              <w:right w:val="single" w:color="000000" w:sz="4" w:space="0"/>
            </w:tcBorders>
            <w:noWrap/>
            <w:vAlign w:val="center"/>
          </w:tcPr>
          <w:p w14:paraId="17EFE7B9">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4" w:space="0"/>
              <w:right w:val="single" w:color="000000" w:sz="4" w:space="0"/>
            </w:tcBorders>
            <w:noWrap/>
            <w:vAlign w:val="center"/>
          </w:tcPr>
          <w:p w14:paraId="35B274A1">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4" w:space="0"/>
              <w:right w:val="single" w:color="000000" w:sz="4" w:space="0"/>
            </w:tcBorders>
            <w:noWrap/>
            <w:vAlign w:val="center"/>
          </w:tcPr>
          <w:p w14:paraId="669EC48F">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4" w:space="0"/>
              <w:right w:val="single" w:color="000000" w:sz="8" w:space="0"/>
            </w:tcBorders>
            <w:noWrap/>
            <w:vAlign w:val="center"/>
          </w:tcPr>
          <w:p w14:paraId="20A58986">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205CA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C01C294">
            <w:pPr>
              <w:jc w:val="left"/>
              <w:rPr>
                <w:rFonts w:hint="eastAsia" w:ascii="宋体" w:hAnsi="宋体" w:eastAsia="宋体" w:cs="宋体"/>
                <w:i w:val="false"/>
                <w:iCs w:val="false"/>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7707BAC2">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7</w:t>
            </w:r>
          </w:p>
        </w:tc>
        <w:tc>
          <w:tcPr>
            <w:tcW w:w="609" w:type="pct"/>
            <w:tcBorders>
              <w:top w:val="nil"/>
              <w:left w:val="nil"/>
              <w:bottom w:val="single" w:color="000000" w:sz="4" w:space="0"/>
              <w:right w:val="single" w:color="000000" w:sz="4" w:space="0"/>
            </w:tcBorders>
            <w:noWrap/>
            <w:vAlign w:val="center"/>
          </w:tcPr>
          <w:p w14:paraId="6B4ED649">
            <w:pPr>
              <w:jc w:val="right"/>
              <w:rPr>
                <w:rFonts w:hint="default" w:ascii="Times New Roman" w:hAnsi="Times New Roman" w:eastAsia="宋体" w:cs="Times New Roman"/>
                <w:i w:val="false"/>
                <w:iCs w:val="false"/>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55210AF8">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七、文化旅游体育与传媒支出</w:t>
            </w:r>
          </w:p>
        </w:tc>
        <w:tc>
          <w:tcPr>
            <w:tcW w:w="266" w:type="pct"/>
            <w:tcBorders>
              <w:top w:val="nil"/>
              <w:left w:val="nil"/>
              <w:bottom w:val="single" w:color="000000" w:sz="4" w:space="0"/>
              <w:right w:val="single" w:color="000000" w:sz="4" w:space="0"/>
            </w:tcBorders>
            <w:noWrap/>
            <w:vAlign w:val="center"/>
          </w:tcPr>
          <w:p w14:paraId="034BC109">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39</w:t>
            </w:r>
          </w:p>
        </w:tc>
        <w:tc>
          <w:tcPr>
            <w:tcW w:w="552" w:type="pct"/>
            <w:gridSpan w:val="2"/>
            <w:tcBorders>
              <w:top w:val="nil"/>
              <w:left w:val="nil"/>
              <w:bottom w:val="single" w:color="000000" w:sz="4" w:space="0"/>
              <w:right w:val="single" w:color="000000" w:sz="4" w:space="0"/>
            </w:tcBorders>
            <w:noWrap/>
            <w:vAlign w:val="center"/>
          </w:tcPr>
          <w:p w14:paraId="67175E5B">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4" w:space="0"/>
              <w:right w:val="single" w:color="000000" w:sz="4" w:space="0"/>
            </w:tcBorders>
            <w:noWrap/>
            <w:vAlign w:val="center"/>
          </w:tcPr>
          <w:p w14:paraId="0557CC03">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4" w:space="0"/>
              <w:right w:val="single" w:color="000000" w:sz="4" w:space="0"/>
            </w:tcBorders>
            <w:noWrap/>
            <w:vAlign w:val="center"/>
          </w:tcPr>
          <w:p w14:paraId="6255253C">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4" w:space="0"/>
              <w:right w:val="single" w:color="000000" w:sz="8" w:space="0"/>
            </w:tcBorders>
            <w:noWrap/>
            <w:vAlign w:val="center"/>
          </w:tcPr>
          <w:p w14:paraId="58E18C66">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62C71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21B9253">
            <w:pPr>
              <w:jc w:val="left"/>
              <w:rPr>
                <w:rFonts w:hint="eastAsia" w:ascii="宋体" w:hAnsi="宋体" w:eastAsia="宋体" w:cs="宋体"/>
                <w:i w:val="false"/>
                <w:iCs w:val="false"/>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00D1AD42">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8</w:t>
            </w:r>
          </w:p>
        </w:tc>
        <w:tc>
          <w:tcPr>
            <w:tcW w:w="609" w:type="pct"/>
            <w:tcBorders>
              <w:top w:val="nil"/>
              <w:left w:val="nil"/>
              <w:bottom w:val="single" w:color="000000" w:sz="4" w:space="0"/>
              <w:right w:val="single" w:color="000000" w:sz="4" w:space="0"/>
            </w:tcBorders>
            <w:noWrap/>
            <w:vAlign w:val="center"/>
          </w:tcPr>
          <w:p w14:paraId="5850FA7D">
            <w:pPr>
              <w:jc w:val="right"/>
              <w:rPr>
                <w:rFonts w:hint="default" w:ascii="Times New Roman" w:hAnsi="Times New Roman" w:eastAsia="宋体" w:cs="Times New Roman"/>
                <w:i w:val="false"/>
                <w:iCs w:val="false"/>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457B0FDE">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八、社会保障和就业支出</w:t>
            </w:r>
          </w:p>
        </w:tc>
        <w:tc>
          <w:tcPr>
            <w:tcW w:w="266" w:type="pct"/>
            <w:tcBorders>
              <w:top w:val="nil"/>
              <w:left w:val="nil"/>
              <w:bottom w:val="single" w:color="000000" w:sz="4" w:space="0"/>
              <w:right w:val="single" w:color="000000" w:sz="4" w:space="0"/>
            </w:tcBorders>
            <w:noWrap/>
            <w:vAlign w:val="center"/>
          </w:tcPr>
          <w:p w14:paraId="1C8325C2">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40</w:t>
            </w:r>
          </w:p>
        </w:tc>
        <w:tc>
          <w:tcPr>
            <w:tcW w:w="552" w:type="pct"/>
            <w:gridSpan w:val="2"/>
            <w:tcBorders>
              <w:top w:val="nil"/>
              <w:left w:val="nil"/>
              <w:bottom w:val="single" w:color="000000" w:sz="4" w:space="0"/>
              <w:right w:val="single" w:color="000000" w:sz="4" w:space="0"/>
            </w:tcBorders>
            <w:noWrap/>
            <w:vAlign w:val="center"/>
          </w:tcPr>
          <w:p w14:paraId="0047C30E">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10.46</w:t>
            </w:r>
          </w:p>
        </w:tc>
        <w:tc>
          <w:tcPr>
            <w:tcW w:w="520" w:type="pct"/>
            <w:tcBorders>
              <w:top w:val="nil"/>
              <w:left w:val="nil"/>
              <w:bottom w:val="single" w:color="000000" w:sz="4" w:space="0"/>
              <w:right w:val="single" w:color="000000" w:sz="4" w:space="0"/>
            </w:tcBorders>
            <w:noWrap/>
            <w:vAlign w:val="center"/>
          </w:tcPr>
          <w:p w14:paraId="7C1A7FB4">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10.46</w:t>
            </w:r>
          </w:p>
        </w:tc>
        <w:tc>
          <w:tcPr>
            <w:tcW w:w="520" w:type="pct"/>
            <w:tcBorders>
              <w:top w:val="nil"/>
              <w:left w:val="nil"/>
              <w:bottom w:val="single" w:color="000000" w:sz="4" w:space="0"/>
              <w:right w:val="single" w:color="000000" w:sz="4" w:space="0"/>
            </w:tcBorders>
            <w:noWrap/>
            <w:vAlign w:val="center"/>
          </w:tcPr>
          <w:p w14:paraId="76F41286">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4" w:space="0"/>
              <w:right w:val="single" w:color="000000" w:sz="8" w:space="0"/>
            </w:tcBorders>
            <w:noWrap/>
            <w:vAlign w:val="center"/>
          </w:tcPr>
          <w:p w14:paraId="5E3D468D">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710E0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B5C7E79">
            <w:pPr>
              <w:jc w:val="left"/>
              <w:rPr>
                <w:rFonts w:hint="eastAsia" w:ascii="宋体" w:hAnsi="宋体" w:eastAsia="宋体" w:cs="宋体"/>
                <w:i w:val="false"/>
                <w:iCs w:val="false"/>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659BBC24">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9</w:t>
            </w:r>
          </w:p>
        </w:tc>
        <w:tc>
          <w:tcPr>
            <w:tcW w:w="609" w:type="pct"/>
            <w:tcBorders>
              <w:top w:val="nil"/>
              <w:left w:val="nil"/>
              <w:bottom w:val="single" w:color="000000" w:sz="4" w:space="0"/>
              <w:right w:val="single" w:color="000000" w:sz="4" w:space="0"/>
            </w:tcBorders>
            <w:noWrap/>
            <w:vAlign w:val="center"/>
          </w:tcPr>
          <w:p w14:paraId="49F86432">
            <w:pPr>
              <w:jc w:val="right"/>
              <w:rPr>
                <w:rFonts w:hint="default" w:ascii="Times New Roman" w:hAnsi="Times New Roman" w:eastAsia="宋体" w:cs="Times New Roman"/>
                <w:i w:val="false"/>
                <w:iCs w:val="false"/>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2B4FB8FD">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九、卫生健康支出</w:t>
            </w:r>
          </w:p>
        </w:tc>
        <w:tc>
          <w:tcPr>
            <w:tcW w:w="266" w:type="pct"/>
            <w:tcBorders>
              <w:top w:val="nil"/>
              <w:left w:val="nil"/>
              <w:bottom w:val="single" w:color="000000" w:sz="4" w:space="0"/>
              <w:right w:val="single" w:color="000000" w:sz="4" w:space="0"/>
            </w:tcBorders>
            <w:noWrap/>
            <w:vAlign w:val="center"/>
          </w:tcPr>
          <w:p w14:paraId="78294FCC">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41</w:t>
            </w:r>
          </w:p>
        </w:tc>
        <w:tc>
          <w:tcPr>
            <w:tcW w:w="552" w:type="pct"/>
            <w:gridSpan w:val="2"/>
            <w:tcBorders>
              <w:top w:val="nil"/>
              <w:left w:val="nil"/>
              <w:bottom w:val="single" w:color="000000" w:sz="4" w:space="0"/>
              <w:right w:val="single" w:color="000000" w:sz="4" w:space="0"/>
            </w:tcBorders>
            <w:noWrap/>
            <w:vAlign w:val="center"/>
          </w:tcPr>
          <w:p w14:paraId="04245FEB">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45.36</w:t>
            </w:r>
          </w:p>
        </w:tc>
        <w:tc>
          <w:tcPr>
            <w:tcW w:w="520" w:type="pct"/>
            <w:tcBorders>
              <w:top w:val="nil"/>
              <w:left w:val="nil"/>
              <w:bottom w:val="single" w:color="000000" w:sz="4" w:space="0"/>
              <w:right w:val="single" w:color="000000" w:sz="4" w:space="0"/>
            </w:tcBorders>
            <w:noWrap/>
            <w:vAlign w:val="center"/>
          </w:tcPr>
          <w:p w14:paraId="203F6C8B">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45.36</w:t>
            </w:r>
          </w:p>
        </w:tc>
        <w:tc>
          <w:tcPr>
            <w:tcW w:w="520" w:type="pct"/>
            <w:tcBorders>
              <w:top w:val="nil"/>
              <w:left w:val="nil"/>
              <w:bottom w:val="single" w:color="000000" w:sz="4" w:space="0"/>
              <w:right w:val="single" w:color="000000" w:sz="4" w:space="0"/>
            </w:tcBorders>
            <w:noWrap/>
            <w:vAlign w:val="center"/>
          </w:tcPr>
          <w:p w14:paraId="59ACF3AC">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4" w:space="0"/>
              <w:right w:val="single" w:color="000000" w:sz="8" w:space="0"/>
            </w:tcBorders>
            <w:noWrap/>
            <w:vAlign w:val="center"/>
          </w:tcPr>
          <w:p w14:paraId="1C125AA5">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6B751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788D72C">
            <w:pPr>
              <w:jc w:val="left"/>
              <w:rPr>
                <w:rFonts w:hint="eastAsia" w:ascii="宋体" w:hAnsi="宋体" w:eastAsia="宋体" w:cs="宋体"/>
                <w:i w:val="false"/>
                <w:iCs w:val="false"/>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13B7C024">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10</w:t>
            </w:r>
          </w:p>
        </w:tc>
        <w:tc>
          <w:tcPr>
            <w:tcW w:w="609" w:type="pct"/>
            <w:tcBorders>
              <w:top w:val="nil"/>
              <w:left w:val="nil"/>
              <w:bottom w:val="single" w:color="000000" w:sz="4" w:space="0"/>
              <w:right w:val="single" w:color="000000" w:sz="4" w:space="0"/>
            </w:tcBorders>
            <w:noWrap/>
            <w:vAlign w:val="center"/>
          </w:tcPr>
          <w:p w14:paraId="15461CB6">
            <w:pPr>
              <w:jc w:val="right"/>
              <w:rPr>
                <w:rFonts w:hint="default" w:ascii="Times New Roman" w:hAnsi="Times New Roman" w:eastAsia="宋体" w:cs="Times New Roman"/>
                <w:i w:val="false"/>
                <w:iCs w:val="false"/>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7C183471">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十、节能环保支出</w:t>
            </w:r>
          </w:p>
        </w:tc>
        <w:tc>
          <w:tcPr>
            <w:tcW w:w="266" w:type="pct"/>
            <w:tcBorders>
              <w:top w:val="nil"/>
              <w:left w:val="nil"/>
              <w:bottom w:val="single" w:color="000000" w:sz="4" w:space="0"/>
              <w:right w:val="single" w:color="000000" w:sz="4" w:space="0"/>
            </w:tcBorders>
            <w:noWrap/>
            <w:vAlign w:val="center"/>
          </w:tcPr>
          <w:p w14:paraId="25959662">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42</w:t>
            </w:r>
          </w:p>
        </w:tc>
        <w:tc>
          <w:tcPr>
            <w:tcW w:w="552" w:type="pct"/>
            <w:gridSpan w:val="2"/>
            <w:tcBorders>
              <w:top w:val="nil"/>
              <w:left w:val="nil"/>
              <w:bottom w:val="single" w:color="000000" w:sz="4" w:space="0"/>
              <w:right w:val="single" w:color="000000" w:sz="4" w:space="0"/>
            </w:tcBorders>
            <w:noWrap/>
            <w:vAlign w:val="center"/>
          </w:tcPr>
          <w:p w14:paraId="6C38A0E0">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4" w:space="0"/>
              <w:right w:val="single" w:color="000000" w:sz="4" w:space="0"/>
            </w:tcBorders>
            <w:noWrap/>
            <w:vAlign w:val="center"/>
          </w:tcPr>
          <w:p w14:paraId="347057D6">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4" w:space="0"/>
              <w:right w:val="single" w:color="000000" w:sz="4" w:space="0"/>
            </w:tcBorders>
            <w:noWrap/>
            <w:vAlign w:val="center"/>
          </w:tcPr>
          <w:p w14:paraId="691D7EF9">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4" w:space="0"/>
              <w:right w:val="single" w:color="000000" w:sz="8" w:space="0"/>
            </w:tcBorders>
            <w:noWrap/>
            <w:vAlign w:val="center"/>
          </w:tcPr>
          <w:p w14:paraId="6D10D0E8">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0C76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DB58920">
            <w:pPr>
              <w:jc w:val="left"/>
              <w:rPr>
                <w:rFonts w:hint="eastAsia" w:ascii="宋体" w:hAnsi="宋体" w:eastAsia="宋体" w:cs="宋体"/>
                <w:i w:val="false"/>
                <w:iCs w:val="false"/>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28F0EAD8">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11</w:t>
            </w:r>
          </w:p>
        </w:tc>
        <w:tc>
          <w:tcPr>
            <w:tcW w:w="609" w:type="pct"/>
            <w:tcBorders>
              <w:top w:val="nil"/>
              <w:left w:val="nil"/>
              <w:bottom w:val="single" w:color="000000" w:sz="4" w:space="0"/>
              <w:right w:val="single" w:color="000000" w:sz="4" w:space="0"/>
            </w:tcBorders>
            <w:noWrap/>
            <w:vAlign w:val="center"/>
          </w:tcPr>
          <w:p w14:paraId="2F2A21F8">
            <w:pPr>
              <w:jc w:val="right"/>
              <w:rPr>
                <w:rFonts w:hint="default" w:ascii="Times New Roman" w:hAnsi="Times New Roman" w:eastAsia="宋体" w:cs="Times New Roman"/>
                <w:i w:val="false"/>
                <w:iCs w:val="false"/>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058A2EA3">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十一、城乡社区支出</w:t>
            </w:r>
          </w:p>
        </w:tc>
        <w:tc>
          <w:tcPr>
            <w:tcW w:w="266" w:type="pct"/>
            <w:tcBorders>
              <w:top w:val="nil"/>
              <w:left w:val="nil"/>
              <w:bottom w:val="single" w:color="000000" w:sz="4" w:space="0"/>
              <w:right w:val="single" w:color="000000" w:sz="4" w:space="0"/>
            </w:tcBorders>
            <w:noWrap/>
            <w:vAlign w:val="center"/>
          </w:tcPr>
          <w:p w14:paraId="0F0785E7">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43</w:t>
            </w:r>
          </w:p>
        </w:tc>
        <w:tc>
          <w:tcPr>
            <w:tcW w:w="552" w:type="pct"/>
            <w:gridSpan w:val="2"/>
            <w:tcBorders>
              <w:top w:val="nil"/>
              <w:left w:val="nil"/>
              <w:bottom w:val="single" w:color="000000" w:sz="4" w:space="0"/>
              <w:right w:val="single" w:color="000000" w:sz="4" w:space="0"/>
            </w:tcBorders>
            <w:noWrap/>
            <w:vAlign w:val="center"/>
          </w:tcPr>
          <w:p w14:paraId="4F56EDB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4" w:space="0"/>
              <w:right w:val="single" w:color="000000" w:sz="4" w:space="0"/>
            </w:tcBorders>
            <w:noWrap/>
            <w:vAlign w:val="center"/>
          </w:tcPr>
          <w:p w14:paraId="20D957B0">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4" w:space="0"/>
              <w:right w:val="single" w:color="000000" w:sz="4" w:space="0"/>
            </w:tcBorders>
            <w:noWrap/>
            <w:vAlign w:val="center"/>
          </w:tcPr>
          <w:p w14:paraId="1896167E">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4" w:space="0"/>
              <w:right w:val="single" w:color="000000" w:sz="8" w:space="0"/>
            </w:tcBorders>
            <w:noWrap/>
            <w:vAlign w:val="center"/>
          </w:tcPr>
          <w:p w14:paraId="5DE9D3EC">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15AE8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auto" w:sz="4" w:space="0"/>
              <w:right w:val="single" w:color="000000" w:sz="4" w:space="0"/>
            </w:tcBorders>
            <w:noWrap/>
            <w:vAlign w:val="center"/>
          </w:tcPr>
          <w:p w14:paraId="0A805B0D">
            <w:pPr>
              <w:jc w:val="left"/>
              <w:rPr>
                <w:rFonts w:hint="eastAsia" w:ascii="宋体" w:hAnsi="宋体" w:eastAsia="宋体" w:cs="宋体"/>
                <w:i w:val="false"/>
                <w:iCs w:val="false"/>
                <w:color w:val="000000"/>
                <w:sz w:val="20"/>
                <w:szCs w:val="20"/>
                <w:highlight w:val="none"/>
                <w:u w:val="none"/>
              </w:rPr>
            </w:pPr>
          </w:p>
        </w:tc>
        <w:tc>
          <w:tcPr>
            <w:tcW w:w="266" w:type="pct"/>
            <w:tcBorders>
              <w:top w:val="nil"/>
              <w:left w:val="nil"/>
              <w:bottom w:val="single" w:color="auto" w:sz="4" w:space="0"/>
              <w:right w:val="single" w:color="000000" w:sz="4" w:space="0"/>
            </w:tcBorders>
            <w:noWrap/>
            <w:vAlign w:val="center"/>
          </w:tcPr>
          <w:p w14:paraId="005838B9">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12</w:t>
            </w:r>
          </w:p>
        </w:tc>
        <w:tc>
          <w:tcPr>
            <w:tcW w:w="609" w:type="pct"/>
            <w:tcBorders>
              <w:top w:val="nil"/>
              <w:left w:val="nil"/>
              <w:bottom w:val="single" w:color="auto" w:sz="4" w:space="0"/>
              <w:right w:val="single" w:color="000000" w:sz="4" w:space="0"/>
            </w:tcBorders>
            <w:noWrap/>
            <w:vAlign w:val="center"/>
          </w:tcPr>
          <w:p w14:paraId="4767CB1F">
            <w:pPr>
              <w:jc w:val="right"/>
              <w:rPr>
                <w:rFonts w:hint="default" w:ascii="Times New Roman" w:hAnsi="Times New Roman" w:eastAsia="宋体" w:cs="Times New Roman"/>
                <w:i w:val="false"/>
                <w:iCs w:val="false"/>
                <w:color w:val="000000"/>
                <w:sz w:val="20"/>
                <w:szCs w:val="20"/>
                <w:highlight w:val="none"/>
                <w:u w:val="none"/>
              </w:rPr>
            </w:pPr>
          </w:p>
        </w:tc>
        <w:tc>
          <w:tcPr>
            <w:tcW w:w="895" w:type="pct"/>
            <w:gridSpan w:val="2"/>
            <w:tcBorders>
              <w:top w:val="nil"/>
              <w:left w:val="nil"/>
              <w:bottom w:val="single" w:color="auto" w:sz="4" w:space="0"/>
              <w:right w:val="single" w:color="000000" w:sz="4" w:space="0"/>
            </w:tcBorders>
            <w:noWrap/>
            <w:vAlign w:val="center"/>
          </w:tcPr>
          <w:p w14:paraId="6AA43873">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十二、农林水支出</w:t>
            </w:r>
          </w:p>
        </w:tc>
        <w:tc>
          <w:tcPr>
            <w:tcW w:w="266" w:type="pct"/>
            <w:tcBorders>
              <w:top w:val="nil"/>
              <w:left w:val="nil"/>
              <w:bottom w:val="single" w:color="auto" w:sz="4" w:space="0"/>
              <w:right w:val="single" w:color="000000" w:sz="4" w:space="0"/>
            </w:tcBorders>
            <w:noWrap/>
            <w:vAlign w:val="center"/>
          </w:tcPr>
          <w:p w14:paraId="1AFE1CBD">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44</w:t>
            </w:r>
          </w:p>
        </w:tc>
        <w:tc>
          <w:tcPr>
            <w:tcW w:w="552" w:type="pct"/>
            <w:gridSpan w:val="2"/>
            <w:tcBorders>
              <w:top w:val="nil"/>
              <w:left w:val="nil"/>
              <w:bottom w:val="single" w:color="auto" w:sz="4" w:space="0"/>
              <w:right w:val="single" w:color="000000" w:sz="4" w:space="0"/>
            </w:tcBorders>
            <w:noWrap/>
            <w:vAlign w:val="center"/>
          </w:tcPr>
          <w:p w14:paraId="66C744EB">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auto" w:sz="4" w:space="0"/>
              <w:right w:val="single" w:color="000000" w:sz="4" w:space="0"/>
            </w:tcBorders>
            <w:noWrap/>
            <w:vAlign w:val="center"/>
          </w:tcPr>
          <w:p w14:paraId="524DC4FD">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auto" w:sz="4" w:space="0"/>
              <w:right w:val="single" w:color="000000" w:sz="4" w:space="0"/>
            </w:tcBorders>
            <w:noWrap/>
            <w:vAlign w:val="center"/>
          </w:tcPr>
          <w:p w14:paraId="1B00C607">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auto" w:sz="4" w:space="0"/>
              <w:right w:val="single" w:color="000000" w:sz="8" w:space="0"/>
            </w:tcBorders>
            <w:noWrap/>
            <w:vAlign w:val="center"/>
          </w:tcPr>
          <w:p w14:paraId="3F4FCF99">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04CE3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17AFE358">
            <w:pPr>
              <w:jc w:val="left"/>
              <w:rPr>
                <w:rFonts w:hint="eastAsia" w:ascii="宋体" w:hAnsi="宋体" w:eastAsia="宋体" w:cs="宋体"/>
                <w:i w:val="false"/>
                <w:iCs w:val="false"/>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791C8EFD">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13</w:t>
            </w:r>
          </w:p>
        </w:tc>
        <w:tc>
          <w:tcPr>
            <w:tcW w:w="609" w:type="pct"/>
            <w:tcBorders>
              <w:top w:val="single" w:color="auto" w:sz="4" w:space="0"/>
              <w:left w:val="single" w:color="auto" w:sz="4" w:space="0"/>
              <w:bottom w:val="single" w:color="auto" w:sz="4" w:space="0"/>
              <w:right w:val="single" w:color="auto" w:sz="4" w:space="0"/>
            </w:tcBorders>
            <w:noWrap/>
            <w:vAlign w:val="center"/>
          </w:tcPr>
          <w:p w14:paraId="7A5542BF">
            <w:pPr>
              <w:jc w:val="right"/>
              <w:rPr>
                <w:rFonts w:hint="default" w:ascii="Times New Roman" w:hAnsi="Times New Roman" w:eastAsia="宋体" w:cs="Times New Roman"/>
                <w:i w:val="false"/>
                <w:iCs w:val="false"/>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353E99EF">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十三、交通运输支出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40634379">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45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689FF646">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single" w:color="auto" w:sz="4" w:space="0"/>
              <w:left w:val="single" w:color="auto" w:sz="4" w:space="0"/>
              <w:bottom w:val="single" w:color="auto" w:sz="4" w:space="0"/>
              <w:right w:val="single" w:color="auto" w:sz="4" w:space="0"/>
            </w:tcBorders>
            <w:noWrap/>
            <w:vAlign w:val="center"/>
          </w:tcPr>
          <w:p w14:paraId="4A7382C6">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single" w:color="auto" w:sz="4" w:space="0"/>
              <w:left w:val="single" w:color="auto" w:sz="4" w:space="0"/>
              <w:bottom w:val="single" w:color="auto" w:sz="4" w:space="0"/>
              <w:right w:val="single" w:color="auto" w:sz="4" w:space="0"/>
            </w:tcBorders>
            <w:noWrap/>
            <w:vAlign w:val="center"/>
          </w:tcPr>
          <w:p w14:paraId="4FEE0F70">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single" w:color="auto" w:sz="4" w:space="0"/>
              <w:left w:val="single" w:color="auto" w:sz="4" w:space="0"/>
              <w:bottom w:val="single" w:color="auto" w:sz="4" w:space="0"/>
              <w:right w:val="single" w:color="auto" w:sz="4" w:space="0"/>
            </w:tcBorders>
            <w:noWrap/>
            <w:vAlign w:val="center"/>
          </w:tcPr>
          <w:p w14:paraId="6D261F3F">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55671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5AD4F3E">
            <w:pPr>
              <w:jc w:val="left"/>
              <w:rPr>
                <w:rFonts w:hint="eastAsia" w:ascii="宋体" w:hAnsi="宋体" w:eastAsia="宋体" w:cs="宋体"/>
                <w:i w:val="false"/>
                <w:iCs w:val="false"/>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6B2B1A7B">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14</w:t>
            </w:r>
          </w:p>
        </w:tc>
        <w:tc>
          <w:tcPr>
            <w:tcW w:w="609" w:type="pct"/>
            <w:tcBorders>
              <w:top w:val="single" w:color="auto" w:sz="4" w:space="0"/>
              <w:left w:val="single" w:color="auto" w:sz="4" w:space="0"/>
              <w:bottom w:val="single" w:color="auto" w:sz="4" w:space="0"/>
              <w:right w:val="single" w:color="auto" w:sz="4" w:space="0"/>
            </w:tcBorders>
            <w:noWrap/>
            <w:vAlign w:val="center"/>
          </w:tcPr>
          <w:p w14:paraId="7D9F11AF">
            <w:pPr>
              <w:jc w:val="right"/>
              <w:rPr>
                <w:rFonts w:hint="default" w:ascii="Times New Roman" w:hAnsi="Times New Roman" w:eastAsia="宋体" w:cs="Times New Roman"/>
                <w:i w:val="false"/>
                <w:iCs w:val="false"/>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08F4CB87">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十四、资源勘探工业信息等支出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4657379F">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46</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225B9881">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single" w:color="auto" w:sz="4" w:space="0"/>
              <w:left w:val="single" w:color="auto" w:sz="4" w:space="0"/>
              <w:bottom w:val="single" w:color="auto" w:sz="4" w:space="0"/>
              <w:right w:val="single" w:color="auto" w:sz="4" w:space="0"/>
            </w:tcBorders>
            <w:noWrap/>
            <w:vAlign w:val="center"/>
          </w:tcPr>
          <w:p w14:paraId="5A019415">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single" w:color="auto" w:sz="4" w:space="0"/>
              <w:left w:val="single" w:color="auto" w:sz="4" w:space="0"/>
              <w:bottom w:val="single" w:color="auto" w:sz="4" w:space="0"/>
              <w:right w:val="single" w:color="auto" w:sz="4" w:space="0"/>
            </w:tcBorders>
            <w:noWrap/>
            <w:vAlign w:val="center"/>
          </w:tcPr>
          <w:p w14:paraId="266FEC18">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single" w:color="auto" w:sz="4" w:space="0"/>
              <w:left w:val="single" w:color="auto" w:sz="4" w:space="0"/>
              <w:bottom w:val="single" w:color="auto" w:sz="4" w:space="0"/>
              <w:right w:val="single" w:color="auto" w:sz="4" w:space="0"/>
            </w:tcBorders>
            <w:noWrap/>
            <w:vAlign w:val="center"/>
          </w:tcPr>
          <w:p w14:paraId="32C3BBBA">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70FB5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66FE64F">
            <w:pPr>
              <w:jc w:val="left"/>
              <w:rPr>
                <w:rFonts w:hint="eastAsia" w:ascii="宋体" w:hAnsi="宋体" w:eastAsia="宋体" w:cs="宋体"/>
                <w:i w:val="false"/>
                <w:iCs w:val="false"/>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4BEE3313">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15</w:t>
            </w:r>
          </w:p>
        </w:tc>
        <w:tc>
          <w:tcPr>
            <w:tcW w:w="609" w:type="pct"/>
            <w:tcBorders>
              <w:top w:val="single" w:color="auto" w:sz="4" w:space="0"/>
              <w:left w:val="single" w:color="auto" w:sz="4" w:space="0"/>
              <w:bottom w:val="single" w:color="auto" w:sz="4" w:space="0"/>
              <w:right w:val="single" w:color="auto" w:sz="4" w:space="0"/>
            </w:tcBorders>
            <w:noWrap/>
            <w:vAlign w:val="center"/>
          </w:tcPr>
          <w:p w14:paraId="1252E72B">
            <w:pPr>
              <w:jc w:val="right"/>
              <w:rPr>
                <w:rFonts w:hint="default" w:ascii="Times New Roman" w:hAnsi="Times New Roman" w:eastAsia="宋体" w:cs="Times New Roman"/>
                <w:i w:val="false"/>
                <w:iCs w:val="false"/>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11BC15B8">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十五、商业服务业等支出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384CC0AD">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47</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2A21F72A">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single" w:color="auto" w:sz="4" w:space="0"/>
              <w:left w:val="single" w:color="auto" w:sz="4" w:space="0"/>
              <w:bottom w:val="single" w:color="auto" w:sz="4" w:space="0"/>
              <w:right w:val="single" w:color="auto" w:sz="4" w:space="0"/>
            </w:tcBorders>
            <w:noWrap/>
            <w:vAlign w:val="center"/>
          </w:tcPr>
          <w:p w14:paraId="40C4B4C3">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single" w:color="auto" w:sz="4" w:space="0"/>
              <w:left w:val="single" w:color="auto" w:sz="4" w:space="0"/>
              <w:bottom w:val="single" w:color="auto" w:sz="4" w:space="0"/>
              <w:right w:val="single" w:color="auto" w:sz="4" w:space="0"/>
            </w:tcBorders>
            <w:noWrap/>
            <w:vAlign w:val="center"/>
          </w:tcPr>
          <w:p w14:paraId="791E48AF">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single" w:color="auto" w:sz="4" w:space="0"/>
              <w:left w:val="single" w:color="auto" w:sz="4" w:space="0"/>
              <w:bottom w:val="single" w:color="auto" w:sz="4" w:space="0"/>
              <w:right w:val="single" w:color="auto" w:sz="4" w:space="0"/>
            </w:tcBorders>
            <w:noWrap/>
            <w:vAlign w:val="center"/>
          </w:tcPr>
          <w:p w14:paraId="6F96411F">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0B3DF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537D1E5">
            <w:pPr>
              <w:jc w:val="left"/>
              <w:rPr>
                <w:rFonts w:hint="eastAsia" w:ascii="宋体" w:hAnsi="宋体" w:eastAsia="宋体" w:cs="宋体"/>
                <w:i w:val="false"/>
                <w:iCs w:val="false"/>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0C52E4D1">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16</w:t>
            </w:r>
          </w:p>
        </w:tc>
        <w:tc>
          <w:tcPr>
            <w:tcW w:w="609" w:type="pct"/>
            <w:tcBorders>
              <w:top w:val="single" w:color="auto" w:sz="4" w:space="0"/>
              <w:left w:val="single" w:color="auto" w:sz="4" w:space="0"/>
              <w:bottom w:val="single" w:color="auto" w:sz="4" w:space="0"/>
              <w:right w:val="single" w:color="auto" w:sz="4" w:space="0"/>
            </w:tcBorders>
            <w:noWrap/>
            <w:vAlign w:val="center"/>
          </w:tcPr>
          <w:p w14:paraId="11B0B3F6">
            <w:pPr>
              <w:jc w:val="right"/>
              <w:rPr>
                <w:rFonts w:hint="default" w:ascii="Times New Roman" w:hAnsi="Times New Roman" w:eastAsia="宋体" w:cs="Times New Roman"/>
                <w:i w:val="false"/>
                <w:iCs w:val="false"/>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749E3B58">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十六、金融支出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59D3B664">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48</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798D7375">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single" w:color="auto" w:sz="4" w:space="0"/>
              <w:left w:val="single" w:color="auto" w:sz="4" w:space="0"/>
              <w:bottom w:val="single" w:color="auto" w:sz="4" w:space="0"/>
              <w:right w:val="single" w:color="auto" w:sz="4" w:space="0"/>
            </w:tcBorders>
            <w:noWrap/>
            <w:vAlign w:val="center"/>
          </w:tcPr>
          <w:p w14:paraId="4ABFC6F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single" w:color="auto" w:sz="4" w:space="0"/>
              <w:left w:val="single" w:color="auto" w:sz="4" w:space="0"/>
              <w:bottom w:val="single" w:color="auto" w:sz="4" w:space="0"/>
              <w:right w:val="single" w:color="auto" w:sz="4" w:space="0"/>
            </w:tcBorders>
            <w:noWrap/>
            <w:vAlign w:val="center"/>
          </w:tcPr>
          <w:p w14:paraId="4DF6DFD7">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single" w:color="auto" w:sz="4" w:space="0"/>
              <w:left w:val="single" w:color="auto" w:sz="4" w:space="0"/>
              <w:bottom w:val="single" w:color="auto" w:sz="4" w:space="0"/>
              <w:right w:val="single" w:color="auto" w:sz="4" w:space="0"/>
            </w:tcBorders>
            <w:noWrap/>
            <w:vAlign w:val="center"/>
          </w:tcPr>
          <w:p w14:paraId="5C564B47">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16CF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21A7A42">
            <w:pPr>
              <w:jc w:val="left"/>
              <w:rPr>
                <w:rFonts w:hint="eastAsia" w:ascii="宋体" w:hAnsi="宋体" w:eastAsia="宋体" w:cs="宋体"/>
                <w:i w:val="false"/>
                <w:iCs w:val="false"/>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28B3361D">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17</w:t>
            </w:r>
          </w:p>
        </w:tc>
        <w:tc>
          <w:tcPr>
            <w:tcW w:w="609" w:type="pct"/>
            <w:tcBorders>
              <w:top w:val="single" w:color="auto" w:sz="4" w:space="0"/>
              <w:left w:val="single" w:color="auto" w:sz="4" w:space="0"/>
              <w:bottom w:val="single" w:color="auto" w:sz="4" w:space="0"/>
              <w:right w:val="single" w:color="auto" w:sz="4" w:space="0"/>
            </w:tcBorders>
            <w:noWrap/>
            <w:vAlign w:val="center"/>
          </w:tcPr>
          <w:p w14:paraId="686CCF85">
            <w:pPr>
              <w:jc w:val="right"/>
              <w:rPr>
                <w:rFonts w:hint="default" w:ascii="Times New Roman" w:hAnsi="Times New Roman" w:eastAsia="宋体" w:cs="Times New Roman"/>
                <w:i w:val="false"/>
                <w:iCs w:val="false"/>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1CE1B472">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十七、援助其他地区支出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5D795DCA">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49</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1F12295F">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single" w:color="auto" w:sz="4" w:space="0"/>
              <w:left w:val="single" w:color="auto" w:sz="4" w:space="0"/>
              <w:bottom w:val="single" w:color="auto" w:sz="4" w:space="0"/>
              <w:right w:val="single" w:color="auto" w:sz="4" w:space="0"/>
            </w:tcBorders>
            <w:noWrap/>
            <w:vAlign w:val="center"/>
          </w:tcPr>
          <w:p w14:paraId="7FA25890">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single" w:color="auto" w:sz="4" w:space="0"/>
              <w:left w:val="single" w:color="auto" w:sz="4" w:space="0"/>
              <w:bottom w:val="single" w:color="auto" w:sz="4" w:space="0"/>
              <w:right w:val="single" w:color="auto" w:sz="4" w:space="0"/>
            </w:tcBorders>
            <w:noWrap/>
            <w:vAlign w:val="center"/>
          </w:tcPr>
          <w:p w14:paraId="7B1BC7F4">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single" w:color="auto" w:sz="4" w:space="0"/>
              <w:left w:val="single" w:color="auto" w:sz="4" w:space="0"/>
              <w:bottom w:val="single" w:color="auto" w:sz="4" w:space="0"/>
              <w:right w:val="single" w:color="auto" w:sz="4" w:space="0"/>
            </w:tcBorders>
            <w:noWrap/>
            <w:vAlign w:val="center"/>
          </w:tcPr>
          <w:p w14:paraId="103D71A3">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2E522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19BE2B61">
            <w:pPr>
              <w:jc w:val="left"/>
              <w:rPr>
                <w:rFonts w:hint="eastAsia" w:ascii="宋体" w:hAnsi="宋体" w:eastAsia="宋体" w:cs="宋体"/>
                <w:i w:val="false"/>
                <w:iCs w:val="false"/>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259BFAD8">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18</w:t>
            </w:r>
          </w:p>
        </w:tc>
        <w:tc>
          <w:tcPr>
            <w:tcW w:w="609" w:type="pct"/>
            <w:tcBorders>
              <w:top w:val="single" w:color="auto" w:sz="4" w:space="0"/>
              <w:left w:val="single" w:color="auto" w:sz="4" w:space="0"/>
              <w:bottom w:val="single" w:color="auto" w:sz="4" w:space="0"/>
              <w:right w:val="single" w:color="auto" w:sz="4" w:space="0"/>
            </w:tcBorders>
            <w:noWrap/>
            <w:vAlign w:val="center"/>
          </w:tcPr>
          <w:p w14:paraId="32B4B961">
            <w:pPr>
              <w:jc w:val="right"/>
              <w:rPr>
                <w:rFonts w:hint="default" w:ascii="Times New Roman" w:hAnsi="Times New Roman" w:eastAsia="宋体" w:cs="Times New Roman"/>
                <w:i w:val="false"/>
                <w:iCs w:val="false"/>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47A5E406">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十八、自然资源海洋气象等支出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4868524F">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50</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BDA658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single" w:color="auto" w:sz="4" w:space="0"/>
              <w:left w:val="single" w:color="auto" w:sz="4" w:space="0"/>
              <w:bottom w:val="single" w:color="auto" w:sz="4" w:space="0"/>
              <w:right w:val="single" w:color="auto" w:sz="4" w:space="0"/>
            </w:tcBorders>
            <w:noWrap/>
            <w:vAlign w:val="center"/>
          </w:tcPr>
          <w:p w14:paraId="1EEBB960">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single" w:color="auto" w:sz="4" w:space="0"/>
              <w:left w:val="single" w:color="auto" w:sz="4" w:space="0"/>
              <w:bottom w:val="single" w:color="auto" w:sz="4" w:space="0"/>
              <w:right w:val="single" w:color="auto" w:sz="4" w:space="0"/>
            </w:tcBorders>
            <w:noWrap/>
            <w:vAlign w:val="center"/>
          </w:tcPr>
          <w:p w14:paraId="68476316">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single" w:color="auto" w:sz="4" w:space="0"/>
              <w:left w:val="single" w:color="auto" w:sz="4" w:space="0"/>
              <w:bottom w:val="single" w:color="auto" w:sz="4" w:space="0"/>
              <w:right w:val="single" w:color="auto" w:sz="4" w:space="0"/>
            </w:tcBorders>
            <w:noWrap/>
            <w:vAlign w:val="center"/>
          </w:tcPr>
          <w:p w14:paraId="11741766">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793F3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01570622">
            <w:pPr>
              <w:jc w:val="left"/>
              <w:rPr>
                <w:rFonts w:hint="eastAsia" w:ascii="宋体" w:hAnsi="宋体" w:eastAsia="宋体" w:cs="宋体"/>
                <w:i w:val="false"/>
                <w:iCs w:val="false"/>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6E348A18">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19</w:t>
            </w:r>
          </w:p>
        </w:tc>
        <w:tc>
          <w:tcPr>
            <w:tcW w:w="609" w:type="pct"/>
            <w:tcBorders>
              <w:top w:val="single" w:color="auto" w:sz="4" w:space="0"/>
              <w:left w:val="single" w:color="auto" w:sz="4" w:space="0"/>
              <w:bottom w:val="single" w:color="auto" w:sz="4" w:space="0"/>
              <w:right w:val="single" w:color="auto" w:sz="4" w:space="0"/>
            </w:tcBorders>
            <w:noWrap/>
            <w:vAlign w:val="center"/>
          </w:tcPr>
          <w:p w14:paraId="6B14AAA5">
            <w:pPr>
              <w:jc w:val="right"/>
              <w:rPr>
                <w:rFonts w:hint="default" w:ascii="Times New Roman" w:hAnsi="Times New Roman" w:eastAsia="宋体" w:cs="Times New Roman"/>
                <w:i w:val="false"/>
                <w:iCs w:val="false"/>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6A10C013">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十九、住房保障支出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3993B3CF">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51</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4B159CD3">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4.35</w:t>
            </w:r>
          </w:p>
        </w:tc>
        <w:tc>
          <w:tcPr>
            <w:tcW w:w="520" w:type="pct"/>
            <w:tcBorders>
              <w:top w:val="single" w:color="auto" w:sz="4" w:space="0"/>
              <w:left w:val="single" w:color="auto" w:sz="4" w:space="0"/>
              <w:bottom w:val="single" w:color="auto" w:sz="4" w:space="0"/>
              <w:right w:val="single" w:color="auto" w:sz="4" w:space="0"/>
            </w:tcBorders>
            <w:noWrap/>
            <w:vAlign w:val="center"/>
          </w:tcPr>
          <w:p w14:paraId="0050D073">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4.35</w:t>
            </w:r>
          </w:p>
        </w:tc>
        <w:tc>
          <w:tcPr>
            <w:tcW w:w="520" w:type="pct"/>
            <w:tcBorders>
              <w:top w:val="single" w:color="auto" w:sz="4" w:space="0"/>
              <w:left w:val="single" w:color="auto" w:sz="4" w:space="0"/>
              <w:bottom w:val="single" w:color="auto" w:sz="4" w:space="0"/>
              <w:right w:val="single" w:color="auto" w:sz="4" w:space="0"/>
            </w:tcBorders>
            <w:noWrap/>
            <w:vAlign w:val="center"/>
          </w:tcPr>
          <w:p w14:paraId="51E77229">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single" w:color="auto" w:sz="4" w:space="0"/>
              <w:left w:val="single" w:color="auto" w:sz="4" w:space="0"/>
              <w:bottom w:val="single" w:color="auto" w:sz="4" w:space="0"/>
              <w:right w:val="single" w:color="auto" w:sz="4" w:space="0"/>
            </w:tcBorders>
            <w:noWrap/>
            <w:vAlign w:val="center"/>
          </w:tcPr>
          <w:p w14:paraId="0A09DF0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45E81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DFAA797">
            <w:pPr>
              <w:jc w:val="left"/>
              <w:rPr>
                <w:rFonts w:hint="eastAsia" w:ascii="宋体" w:hAnsi="宋体" w:eastAsia="宋体" w:cs="宋体"/>
                <w:i w:val="false"/>
                <w:iCs w:val="false"/>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00117D68">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20</w:t>
            </w:r>
          </w:p>
        </w:tc>
        <w:tc>
          <w:tcPr>
            <w:tcW w:w="609" w:type="pct"/>
            <w:tcBorders>
              <w:top w:val="single" w:color="auto" w:sz="4" w:space="0"/>
              <w:left w:val="single" w:color="auto" w:sz="4" w:space="0"/>
              <w:bottom w:val="single" w:color="auto" w:sz="4" w:space="0"/>
              <w:right w:val="single" w:color="auto" w:sz="4" w:space="0"/>
            </w:tcBorders>
            <w:noWrap/>
            <w:vAlign w:val="center"/>
          </w:tcPr>
          <w:p w14:paraId="206D5F5B">
            <w:pPr>
              <w:jc w:val="right"/>
              <w:rPr>
                <w:rFonts w:hint="default" w:ascii="Times New Roman" w:hAnsi="Times New Roman" w:eastAsia="宋体" w:cs="Times New Roman"/>
                <w:i w:val="false"/>
                <w:iCs w:val="false"/>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347BC701">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二十、粮油物资储备支出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3CFECE71">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52</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7E3EE49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single" w:color="auto" w:sz="4" w:space="0"/>
              <w:left w:val="single" w:color="auto" w:sz="4" w:space="0"/>
              <w:bottom w:val="single" w:color="auto" w:sz="4" w:space="0"/>
              <w:right w:val="single" w:color="auto" w:sz="4" w:space="0"/>
            </w:tcBorders>
            <w:noWrap/>
            <w:vAlign w:val="center"/>
          </w:tcPr>
          <w:p w14:paraId="0215CCE5">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single" w:color="auto" w:sz="4" w:space="0"/>
              <w:left w:val="single" w:color="auto" w:sz="4" w:space="0"/>
              <w:bottom w:val="single" w:color="auto" w:sz="4" w:space="0"/>
              <w:right w:val="single" w:color="auto" w:sz="4" w:space="0"/>
            </w:tcBorders>
            <w:noWrap/>
            <w:vAlign w:val="center"/>
          </w:tcPr>
          <w:p w14:paraId="445BE9F8">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single" w:color="auto" w:sz="4" w:space="0"/>
              <w:left w:val="single" w:color="auto" w:sz="4" w:space="0"/>
              <w:bottom w:val="single" w:color="auto" w:sz="4" w:space="0"/>
              <w:right w:val="single" w:color="auto" w:sz="4" w:space="0"/>
            </w:tcBorders>
            <w:noWrap/>
            <w:vAlign w:val="center"/>
          </w:tcPr>
          <w:p w14:paraId="708F0B81">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47A12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06D38BC2">
            <w:pPr>
              <w:jc w:val="left"/>
              <w:rPr>
                <w:rFonts w:hint="eastAsia" w:ascii="宋体" w:hAnsi="宋体" w:eastAsia="宋体" w:cs="宋体"/>
                <w:i w:val="false"/>
                <w:iCs w:val="false"/>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5DB00DAD">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21</w:t>
            </w:r>
          </w:p>
        </w:tc>
        <w:tc>
          <w:tcPr>
            <w:tcW w:w="609" w:type="pct"/>
            <w:tcBorders>
              <w:top w:val="single" w:color="auto" w:sz="4" w:space="0"/>
              <w:left w:val="single" w:color="auto" w:sz="4" w:space="0"/>
              <w:bottom w:val="single" w:color="auto" w:sz="4" w:space="0"/>
              <w:right w:val="single" w:color="auto" w:sz="4" w:space="0"/>
            </w:tcBorders>
            <w:noWrap/>
            <w:vAlign w:val="center"/>
          </w:tcPr>
          <w:p w14:paraId="352226D1">
            <w:pPr>
              <w:jc w:val="right"/>
              <w:rPr>
                <w:rFonts w:hint="default" w:ascii="Times New Roman" w:hAnsi="Times New Roman" w:eastAsia="宋体" w:cs="Times New Roman"/>
                <w:i w:val="false"/>
                <w:iCs w:val="false"/>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49A421DF">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二十一、国有资本经营预算支出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0AD26BE1">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53</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4A70170">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single" w:color="auto" w:sz="4" w:space="0"/>
              <w:left w:val="single" w:color="auto" w:sz="4" w:space="0"/>
              <w:bottom w:val="single" w:color="auto" w:sz="4" w:space="0"/>
              <w:right w:val="single" w:color="auto" w:sz="4" w:space="0"/>
            </w:tcBorders>
            <w:noWrap/>
            <w:vAlign w:val="center"/>
          </w:tcPr>
          <w:p w14:paraId="0D6A17DF">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single" w:color="auto" w:sz="4" w:space="0"/>
              <w:left w:val="single" w:color="auto" w:sz="4" w:space="0"/>
              <w:bottom w:val="single" w:color="auto" w:sz="4" w:space="0"/>
              <w:right w:val="single" w:color="auto" w:sz="4" w:space="0"/>
            </w:tcBorders>
            <w:noWrap/>
            <w:vAlign w:val="center"/>
          </w:tcPr>
          <w:p w14:paraId="49BD52D8">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single" w:color="auto" w:sz="4" w:space="0"/>
              <w:left w:val="single" w:color="auto" w:sz="4" w:space="0"/>
              <w:bottom w:val="single" w:color="auto" w:sz="4" w:space="0"/>
              <w:right w:val="single" w:color="auto" w:sz="4" w:space="0"/>
            </w:tcBorders>
            <w:noWrap/>
            <w:vAlign w:val="center"/>
          </w:tcPr>
          <w:p w14:paraId="33C643EB">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22CF9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605642C">
            <w:pPr>
              <w:jc w:val="left"/>
              <w:rPr>
                <w:rFonts w:hint="eastAsia" w:ascii="宋体" w:hAnsi="宋体" w:eastAsia="宋体" w:cs="宋体"/>
                <w:i w:val="false"/>
                <w:iCs w:val="false"/>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5B006B48">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22</w:t>
            </w:r>
          </w:p>
        </w:tc>
        <w:tc>
          <w:tcPr>
            <w:tcW w:w="609" w:type="pct"/>
            <w:tcBorders>
              <w:top w:val="single" w:color="auto" w:sz="4" w:space="0"/>
              <w:left w:val="single" w:color="auto" w:sz="4" w:space="0"/>
              <w:bottom w:val="single" w:color="auto" w:sz="4" w:space="0"/>
              <w:right w:val="single" w:color="auto" w:sz="4" w:space="0"/>
            </w:tcBorders>
            <w:noWrap/>
            <w:vAlign w:val="center"/>
          </w:tcPr>
          <w:p w14:paraId="3ECBFC55">
            <w:pPr>
              <w:jc w:val="right"/>
              <w:rPr>
                <w:rFonts w:hint="default" w:ascii="Times New Roman" w:hAnsi="Times New Roman" w:eastAsia="宋体" w:cs="Times New Roman"/>
                <w:i w:val="false"/>
                <w:iCs w:val="false"/>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7507CDC7">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二十二、灾害防治及应急管理支出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5F8711AD">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54</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0F0AF90">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single" w:color="auto" w:sz="4" w:space="0"/>
              <w:left w:val="single" w:color="auto" w:sz="4" w:space="0"/>
              <w:bottom w:val="single" w:color="auto" w:sz="4" w:space="0"/>
              <w:right w:val="single" w:color="auto" w:sz="4" w:space="0"/>
            </w:tcBorders>
            <w:noWrap/>
            <w:vAlign w:val="center"/>
          </w:tcPr>
          <w:p w14:paraId="0C24BC10">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single" w:color="auto" w:sz="4" w:space="0"/>
              <w:left w:val="single" w:color="auto" w:sz="4" w:space="0"/>
              <w:bottom w:val="single" w:color="auto" w:sz="4" w:space="0"/>
              <w:right w:val="single" w:color="auto" w:sz="4" w:space="0"/>
            </w:tcBorders>
            <w:noWrap/>
            <w:vAlign w:val="center"/>
          </w:tcPr>
          <w:p w14:paraId="03827A04">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single" w:color="auto" w:sz="4" w:space="0"/>
              <w:left w:val="single" w:color="auto" w:sz="4" w:space="0"/>
              <w:bottom w:val="single" w:color="auto" w:sz="4" w:space="0"/>
              <w:right w:val="single" w:color="auto" w:sz="4" w:space="0"/>
            </w:tcBorders>
            <w:noWrap/>
            <w:vAlign w:val="center"/>
          </w:tcPr>
          <w:p w14:paraId="71E9C54F">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785A1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F945B79">
            <w:pPr>
              <w:jc w:val="left"/>
              <w:rPr>
                <w:rFonts w:hint="eastAsia" w:ascii="宋体" w:hAnsi="宋体" w:eastAsia="宋体" w:cs="宋体"/>
                <w:i w:val="false"/>
                <w:iCs w:val="false"/>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73C2477E">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23</w:t>
            </w:r>
          </w:p>
        </w:tc>
        <w:tc>
          <w:tcPr>
            <w:tcW w:w="609" w:type="pct"/>
            <w:tcBorders>
              <w:top w:val="single" w:color="auto" w:sz="4" w:space="0"/>
              <w:left w:val="single" w:color="auto" w:sz="4" w:space="0"/>
              <w:bottom w:val="single" w:color="auto" w:sz="4" w:space="0"/>
              <w:right w:val="single" w:color="auto" w:sz="4" w:space="0"/>
            </w:tcBorders>
            <w:noWrap/>
            <w:vAlign w:val="center"/>
          </w:tcPr>
          <w:p w14:paraId="3939357F">
            <w:pPr>
              <w:jc w:val="right"/>
              <w:rPr>
                <w:rFonts w:hint="default" w:ascii="Times New Roman" w:hAnsi="Times New Roman" w:eastAsia="宋体" w:cs="Times New Roman"/>
                <w:i w:val="false"/>
                <w:iCs w:val="false"/>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64F31C55">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二十三、其他支出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702E408A">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55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72BB0264">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single" w:color="auto" w:sz="4" w:space="0"/>
              <w:left w:val="single" w:color="auto" w:sz="4" w:space="0"/>
              <w:bottom w:val="single" w:color="auto" w:sz="4" w:space="0"/>
              <w:right w:val="single" w:color="auto" w:sz="4" w:space="0"/>
            </w:tcBorders>
            <w:noWrap/>
            <w:vAlign w:val="center"/>
          </w:tcPr>
          <w:p w14:paraId="1CCBCF9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single" w:color="auto" w:sz="4" w:space="0"/>
              <w:left w:val="single" w:color="auto" w:sz="4" w:space="0"/>
              <w:bottom w:val="single" w:color="auto" w:sz="4" w:space="0"/>
              <w:right w:val="single" w:color="auto" w:sz="4" w:space="0"/>
            </w:tcBorders>
            <w:noWrap/>
            <w:vAlign w:val="center"/>
          </w:tcPr>
          <w:p w14:paraId="0087759A">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single" w:color="auto" w:sz="4" w:space="0"/>
              <w:left w:val="single" w:color="auto" w:sz="4" w:space="0"/>
              <w:bottom w:val="single" w:color="auto" w:sz="4" w:space="0"/>
              <w:right w:val="single" w:color="auto" w:sz="4" w:space="0"/>
            </w:tcBorders>
            <w:noWrap/>
            <w:vAlign w:val="center"/>
          </w:tcPr>
          <w:p w14:paraId="66F59E54">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51BC7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000000" w:sz="4" w:space="0"/>
              <w:bottom w:val="single" w:color="000000" w:sz="4" w:space="0"/>
              <w:right w:val="single" w:color="000000" w:sz="4" w:space="0"/>
            </w:tcBorders>
            <w:noWrap/>
            <w:vAlign w:val="center"/>
          </w:tcPr>
          <w:p w14:paraId="49506B9D">
            <w:pPr>
              <w:jc w:val="left"/>
              <w:rPr>
                <w:rFonts w:hint="eastAsia" w:ascii="宋体" w:hAnsi="宋体" w:eastAsia="宋体" w:cs="宋体"/>
                <w:i w:val="false"/>
                <w:iCs w:val="false"/>
                <w:color w:val="000000"/>
                <w:sz w:val="20"/>
                <w:szCs w:val="20"/>
                <w:highlight w:val="none"/>
                <w:u w:val="none"/>
              </w:rPr>
            </w:pPr>
          </w:p>
        </w:tc>
        <w:tc>
          <w:tcPr>
            <w:tcW w:w="266" w:type="pct"/>
            <w:tcBorders>
              <w:top w:val="single" w:color="auto" w:sz="4" w:space="0"/>
              <w:left w:val="nil"/>
              <w:bottom w:val="single" w:color="000000" w:sz="4" w:space="0"/>
              <w:right w:val="single" w:color="000000" w:sz="4" w:space="0"/>
            </w:tcBorders>
            <w:noWrap/>
            <w:vAlign w:val="center"/>
          </w:tcPr>
          <w:p w14:paraId="34D9B61C">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24</w:t>
            </w:r>
          </w:p>
        </w:tc>
        <w:tc>
          <w:tcPr>
            <w:tcW w:w="609" w:type="pct"/>
            <w:tcBorders>
              <w:top w:val="single" w:color="auto" w:sz="4" w:space="0"/>
              <w:left w:val="nil"/>
              <w:bottom w:val="single" w:color="000000" w:sz="4" w:space="0"/>
              <w:right w:val="single" w:color="000000" w:sz="4" w:space="0"/>
            </w:tcBorders>
            <w:noWrap/>
            <w:vAlign w:val="center"/>
          </w:tcPr>
          <w:p w14:paraId="47D9747C">
            <w:pPr>
              <w:jc w:val="right"/>
              <w:rPr>
                <w:rFonts w:hint="default" w:ascii="Times New Roman" w:hAnsi="Times New Roman" w:eastAsia="宋体" w:cs="Times New Roman"/>
                <w:i w:val="false"/>
                <w:iCs w:val="false"/>
                <w:color w:val="000000"/>
                <w:sz w:val="20"/>
                <w:szCs w:val="20"/>
                <w:highlight w:val="none"/>
                <w:u w:val="none"/>
              </w:rPr>
            </w:pPr>
          </w:p>
        </w:tc>
        <w:tc>
          <w:tcPr>
            <w:tcW w:w="895" w:type="pct"/>
            <w:gridSpan w:val="2"/>
            <w:tcBorders>
              <w:top w:val="single" w:color="auto" w:sz="4" w:space="0"/>
              <w:left w:val="nil"/>
              <w:bottom w:val="single" w:color="000000" w:sz="4" w:space="0"/>
              <w:right w:val="single" w:color="000000" w:sz="4" w:space="0"/>
            </w:tcBorders>
            <w:noWrap/>
            <w:vAlign w:val="center"/>
          </w:tcPr>
          <w:p w14:paraId="30B2CE63">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二十四、债务还本支出</w:t>
            </w:r>
          </w:p>
        </w:tc>
        <w:tc>
          <w:tcPr>
            <w:tcW w:w="266" w:type="pct"/>
            <w:tcBorders>
              <w:top w:val="single" w:color="auto" w:sz="4" w:space="0"/>
              <w:left w:val="nil"/>
              <w:bottom w:val="single" w:color="000000" w:sz="4" w:space="0"/>
              <w:right w:val="single" w:color="000000" w:sz="4" w:space="0"/>
            </w:tcBorders>
            <w:noWrap/>
            <w:vAlign w:val="center"/>
          </w:tcPr>
          <w:p w14:paraId="351955E5">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56</w:t>
            </w:r>
          </w:p>
        </w:tc>
        <w:tc>
          <w:tcPr>
            <w:tcW w:w="552" w:type="pct"/>
            <w:gridSpan w:val="2"/>
            <w:tcBorders>
              <w:top w:val="single" w:color="auto" w:sz="4" w:space="0"/>
              <w:left w:val="nil"/>
              <w:bottom w:val="single" w:color="000000" w:sz="4" w:space="0"/>
              <w:right w:val="single" w:color="000000" w:sz="4" w:space="0"/>
            </w:tcBorders>
            <w:noWrap/>
            <w:vAlign w:val="center"/>
          </w:tcPr>
          <w:p w14:paraId="6D97BAFE">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single" w:color="auto" w:sz="4" w:space="0"/>
              <w:left w:val="nil"/>
              <w:bottom w:val="single" w:color="000000" w:sz="4" w:space="0"/>
              <w:right w:val="single" w:color="000000" w:sz="4" w:space="0"/>
            </w:tcBorders>
            <w:noWrap/>
            <w:vAlign w:val="center"/>
          </w:tcPr>
          <w:p w14:paraId="79588871">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single" w:color="auto" w:sz="4" w:space="0"/>
              <w:left w:val="nil"/>
              <w:bottom w:val="single" w:color="000000" w:sz="4" w:space="0"/>
              <w:right w:val="single" w:color="000000" w:sz="4" w:space="0"/>
            </w:tcBorders>
            <w:noWrap/>
            <w:vAlign w:val="center"/>
          </w:tcPr>
          <w:p w14:paraId="502F97AB">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single" w:color="auto" w:sz="4" w:space="0"/>
              <w:left w:val="nil"/>
              <w:bottom w:val="single" w:color="000000" w:sz="4" w:space="0"/>
              <w:right w:val="single" w:color="000000" w:sz="8" w:space="0"/>
            </w:tcBorders>
            <w:noWrap/>
            <w:vAlign w:val="center"/>
          </w:tcPr>
          <w:p w14:paraId="3C5D405A">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7828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8694C74">
            <w:pPr>
              <w:jc w:val="center"/>
              <w:rPr>
                <w:rFonts w:hint="eastAsia" w:ascii="宋体" w:hAnsi="宋体" w:eastAsia="宋体" w:cs="宋体"/>
                <w:b/>
                <w:bCs/>
                <w:i w:val="false"/>
                <w:iCs w:val="false"/>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276CD149">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25</w:t>
            </w:r>
          </w:p>
        </w:tc>
        <w:tc>
          <w:tcPr>
            <w:tcW w:w="609" w:type="pct"/>
            <w:tcBorders>
              <w:top w:val="nil"/>
              <w:left w:val="nil"/>
              <w:bottom w:val="single" w:color="000000" w:sz="4" w:space="0"/>
              <w:right w:val="single" w:color="000000" w:sz="4" w:space="0"/>
            </w:tcBorders>
            <w:noWrap/>
            <w:vAlign w:val="center"/>
          </w:tcPr>
          <w:p w14:paraId="5D703EF1">
            <w:pPr>
              <w:jc w:val="right"/>
              <w:rPr>
                <w:rFonts w:hint="default" w:ascii="Times New Roman" w:hAnsi="Times New Roman" w:eastAsia="宋体" w:cs="Times New Roman"/>
                <w:i w:val="false"/>
                <w:iCs w:val="false"/>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2CD2807D">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二十五、债务付息支出</w:t>
            </w:r>
          </w:p>
        </w:tc>
        <w:tc>
          <w:tcPr>
            <w:tcW w:w="266" w:type="pct"/>
            <w:tcBorders>
              <w:top w:val="nil"/>
              <w:left w:val="nil"/>
              <w:bottom w:val="single" w:color="000000" w:sz="4" w:space="0"/>
              <w:right w:val="single" w:color="000000" w:sz="4" w:space="0"/>
            </w:tcBorders>
            <w:noWrap/>
            <w:vAlign w:val="center"/>
          </w:tcPr>
          <w:p w14:paraId="6461D68D">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57</w:t>
            </w:r>
          </w:p>
        </w:tc>
        <w:tc>
          <w:tcPr>
            <w:tcW w:w="552" w:type="pct"/>
            <w:gridSpan w:val="2"/>
            <w:tcBorders>
              <w:top w:val="nil"/>
              <w:left w:val="nil"/>
              <w:bottom w:val="single" w:color="000000" w:sz="4" w:space="0"/>
              <w:right w:val="single" w:color="000000" w:sz="4" w:space="0"/>
            </w:tcBorders>
            <w:noWrap/>
            <w:vAlign w:val="center"/>
          </w:tcPr>
          <w:p w14:paraId="7F6DD30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4" w:space="0"/>
              <w:right w:val="single" w:color="000000" w:sz="4" w:space="0"/>
            </w:tcBorders>
            <w:noWrap/>
            <w:vAlign w:val="center"/>
          </w:tcPr>
          <w:p w14:paraId="6166C054">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4" w:space="0"/>
              <w:right w:val="single" w:color="000000" w:sz="4" w:space="0"/>
            </w:tcBorders>
            <w:noWrap/>
            <w:vAlign w:val="center"/>
          </w:tcPr>
          <w:p w14:paraId="29509663">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4" w:space="0"/>
              <w:right w:val="single" w:color="000000" w:sz="8" w:space="0"/>
            </w:tcBorders>
            <w:noWrap/>
            <w:vAlign w:val="center"/>
          </w:tcPr>
          <w:p w14:paraId="2AACE946">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3A187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5C583DFD">
            <w:pPr>
              <w:jc w:val="center"/>
              <w:rPr>
                <w:rFonts w:hint="eastAsia" w:ascii="宋体" w:hAnsi="宋体" w:eastAsia="宋体" w:cs="宋体"/>
                <w:i w:val="false"/>
                <w:iCs w:val="false"/>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3D0FE4CB">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26</w:t>
            </w:r>
          </w:p>
        </w:tc>
        <w:tc>
          <w:tcPr>
            <w:tcW w:w="609" w:type="pct"/>
            <w:tcBorders>
              <w:top w:val="nil"/>
              <w:left w:val="nil"/>
              <w:bottom w:val="single" w:color="000000" w:sz="4" w:space="0"/>
              <w:right w:val="single" w:color="000000" w:sz="4" w:space="0"/>
            </w:tcBorders>
            <w:noWrap/>
            <w:vAlign w:val="center"/>
          </w:tcPr>
          <w:p w14:paraId="454C2D38">
            <w:pPr>
              <w:jc w:val="right"/>
              <w:rPr>
                <w:rFonts w:hint="default" w:ascii="Times New Roman" w:hAnsi="Times New Roman" w:eastAsia="宋体" w:cs="Times New Roman"/>
                <w:i w:val="false"/>
                <w:iCs w:val="false"/>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1DB5BDBE">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二十六、抗疫特别国债安排的支出</w:t>
            </w:r>
          </w:p>
        </w:tc>
        <w:tc>
          <w:tcPr>
            <w:tcW w:w="266" w:type="pct"/>
            <w:tcBorders>
              <w:top w:val="nil"/>
              <w:left w:val="nil"/>
              <w:bottom w:val="single" w:color="000000" w:sz="4" w:space="0"/>
              <w:right w:val="single" w:color="000000" w:sz="4" w:space="0"/>
            </w:tcBorders>
            <w:noWrap/>
            <w:vAlign w:val="center"/>
          </w:tcPr>
          <w:p w14:paraId="32162239">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58</w:t>
            </w:r>
          </w:p>
        </w:tc>
        <w:tc>
          <w:tcPr>
            <w:tcW w:w="552" w:type="pct"/>
            <w:gridSpan w:val="2"/>
            <w:tcBorders>
              <w:top w:val="nil"/>
              <w:left w:val="nil"/>
              <w:bottom w:val="single" w:color="000000" w:sz="4" w:space="0"/>
              <w:right w:val="single" w:color="000000" w:sz="4" w:space="0"/>
            </w:tcBorders>
            <w:noWrap/>
            <w:vAlign w:val="center"/>
          </w:tcPr>
          <w:p w14:paraId="2B59D544">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4" w:space="0"/>
              <w:right w:val="single" w:color="000000" w:sz="4" w:space="0"/>
            </w:tcBorders>
            <w:noWrap/>
            <w:vAlign w:val="center"/>
          </w:tcPr>
          <w:p w14:paraId="7C5E48B5">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4" w:space="0"/>
              <w:right w:val="single" w:color="000000" w:sz="4" w:space="0"/>
            </w:tcBorders>
            <w:noWrap/>
            <w:vAlign w:val="center"/>
          </w:tcPr>
          <w:p w14:paraId="035AEAC5">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4" w:space="0"/>
              <w:right w:val="single" w:color="000000" w:sz="8" w:space="0"/>
            </w:tcBorders>
            <w:noWrap/>
            <w:vAlign w:val="center"/>
          </w:tcPr>
          <w:p w14:paraId="2B8ACB13">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5C9B1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7E60FFC6">
            <w:pPr>
              <w:keepNext w:val="false"/>
              <w:keepLines w:val="false"/>
              <w:widowControl/>
              <w:suppressLineNumbers w:val="false"/>
              <w:jc w:val="center"/>
              <w:textAlignment w:val="center"/>
              <w:rPr>
                <w:rFonts w:hint="eastAsia" w:ascii="方正仿宋_GB2312" w:hAnsi="方正仿宋_GB2312" w:eastAsia="方正仿宋_GB2312" w:cs="方正仿宋_GB2312"/>
                <w:b/>
                <w:bCs/>
                <w:i w:val="false"/>
                <w:iCs w:val="false"/>
                <w:color w:val="000000"/>
                <w:sz w:val="20"/>
                <w:szCs w:val="20"/>
                <w:highlight w:val="none"/>
                <w:u w:val="none"/>
              </w:rPr>
            </w:pPr>
            <w:r>
              <w:rPr>
                <w:rFonts w:hint="eastAsia" w:ascii="方正仿宋_GB2312" w:hAnsi="方正仿宋_GB2312" w:eastAsia="方正仿宋_GB2312" w:cs="方正仿宋_GB2312"/>
                <w:b/>
                <w:bCs/>
                <w:i w:val="false"/>
                <w:iCs w:val="false"/>
                <w:color w:val="000000"/>
                <w:kern w:val="0"/>
                <w:sz w:val="20"/>
                <w:szCs w:val="20"/>
                <w:highlight w:val="none"/>
                <w:u w:val="none"/>
                <w:lang w:val="en-US" w:eastAsia="zh-CN" w:bidi="ar"/>
              </w:rPr>
              <w:t/>
              <w:t>本年收入合计</w:t>
            </w:r>
          </w:p>
        </w:tc>
        <w:tc>
          <w:tcPr>
            <w:tcW w:w="266" w:type="pct"/>
            <w:tcBorders>
              <w:top w:val="nil"/>
              <w:left w:val="nil"/>
              <w:bottom w:val="single" w:color="000000" w:sz="4" w:space="0"/>
              <w:right w:val="single" w:color="000000" w:sz="4" w:space="0"/>
            </w:tcBorders>
            <w:noWrap/>
            <w:vAlign w:val="center"/>
          </w:tcPr>
          <w:p w14:paraId="02A8AD71">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27</w:t>
            </w:r>
          </w:p>
        </w:tc>
        <w:tc>
          <w:tcPr>
            <w:tcW w:w="609" w:type="pct"/>
            <w:tcBorders>
              <w:top w:val="nil"/>
              <w:left w:val="nil"/>
              <w:bottom w:val="single" w:color="000000" w:sz="4" w:space="0"/>
              <w:right w:val="single" w:color="000000" w:sz="4" w:space="0"/>
            </w:tcBorders>
            <w:noWrap/>
            <w:vAlign w:val="center"/>
          </w:tcPr>
          <w:p w14:paraId="210B8311">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60.16</w:t>
            </w:r>
          </w:p>
        </w:tc>
        <w:tc>
          <w:tcPr>
            <w:tcW w:w="895" w:type="pct"/>
            <w:gridSpan w:val="2"/>
            <w:tcBorders>
              <w:top w:val="nil"/>
              <w:left w:val="nil"/>
              <w:bottom w:val="single" w:color="000000" w:sz="4" w:space="0"/>
              <w:right w:val="single" w:color="000000" w:sz="4" w:space="0"/>
            </w:tcBorders>
            <w:noWrap/>
            <w:vAlign w:val="center"/>
          </w:tcPr>
          <w:p w14:paraId="2F9B6400">
            <w:pPr>
              <w:keepNext w:val="false"/>
              <w:keepLines w:val="false"/>
              <w:widowControl/>
              <w:suppressLineNumbers w:val="false"/>
              <w:jc w:val="center"/>
              <w:textAlignment w:val="center"/>
              <w:rPr>
                <w:rFonts w:hint="eastAsia" w:ascii="方正仿宋_GB2312" w:hAnsi="方正仿宋_GB2312" w:eastAsia="方正仿宋_GB2312" w:cs="方正仿宋_GB2312"/>
                <w:b/>
                <w:bCs/>
                <w:i w:val="false"/>
                <w:iCs w:val="false"/>
                <w:color w:val="000000"/>
                <w:sz w:val="20"/>
                <w:szCs w:val="20"/>
                <w:highlight w:val="none"/>
                <w:u w:val="none"/>
              </w:rPr>
            </w:pPr>
            <w:r>
              <w:rPr>
                <w:rFonts w:hint="eastAsia" w:ascii="方正仿宋_GB2312" w:hAnsi="方正仿宋_GB2312" w:eastAsia="方正仿宋_GB2312" w:cs="方正仿宋_GB2312"/>
                <w:b/>
                <w:bCs/>
                <w:i w:val="false"/>
                <w:iCs w:val="false"/>
                <w:color w:val="000000"/>
                <w:kern w:val="0"/>
                <w:sz w:val="20"/>
                <w:szCs w:val="20"/>
                <w:highlight w:val="none"/>
                <w:u w:val="none"/>
                <w:lang w:val="en-US" w:eastAsia="zh-CN" w:bidi="ar"/>
              </w:rPr>
              <w:t/>
              <w:t>本年支出合计</w:t>
            </w:r>
          </w:p>
        </w:tc>
        <w:tc>
          <w:tcPr>
            <w:tcW w:w="266" w:type="pct"/>
            <w:tcBorders>
              <w:top w:val="nil"/>
              <w:left w:val="nil"/>
              <w:bottom w:val="single" w:color="000000" w:sz="4" w:space="0"/>
              <w:right w:val="single" w:color="000000" w:sz="4" w:space="0"/>
            </w:tcBorders>
            <w:noWrap/>
            <w:vAlign w:val="center"/>
          </w:tcPr>
          <w:p w14:paraId="405805BE">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59</w:t>
            </w:r>
          </w:p>
        </w:tc>
        <w:tc>
          <w:tcPr>
            <w:tcW w:w="552" w:type="pct"/>
            <w:gridSpan w:val="2"/>
            <w:tcBorders>
              <w:top w:val="nil"/>
              <w:left w:val="nil"/>
              <w:bottom w:val="single" w:color="000000" w:sz="4" w:space="0"/>
              <w:right w:val="single" w:color="000000" w:sz="4" w:space="0"/>
            </w:tcBorders>
            <w:noWrap/>
            <w:vAlign w:val="center"/>
          </w:tcPr>
          <w:p w14:paraId="4DDF3174">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60.16</w:t>
            </w:r>
          </w:p>
        </w:tc>
        <w:tc>
          <w:tcPr>
            <w:tcW w:w="520" w:type="pct"/>
            <w:tcBorders>
              <w:top w:val="nil"/>
              <w:left w:val="nil"/>
              <w:bottom w:val="single" w:color="000000" w:sz="4" w:space="0"/>
              <w:right w:val="single" w:color="000000" w:sz="4" w:space="0"/>
            </w:tcBorders>
            <w:noWrap/>
            <w:vAlign w:val="center"/>
          </w:tcPr>
          <w:p w14:paraId="6B5215BB">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60.16</w:t>
            </w:r>
          </w:p>
        </w:tc>
        <w:tc>
          <w:tcPr>
            <w:tcW w:w="520" w:type="pct"/>
            <w:tcBorders>
              <w:top w:val="nil"/>
              <w:left w:val="nil"/>
              <w:bottom w:val="single" w:color="000000" w:sz="4" w:space="0"/>
              <w:right w:val="single" w:color="000000" w:sz="4" w:space="0"/>
            </w:tcBorders>
            <w:noWrap/>
            <w:vAlign w:val="center"/>
          </w:tcPr>
          <w:p w14:paraId="225F0213">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4" w:space="0"/>
              <w:right w:val="single" w:color="000000" w:sz="8" w:space="0"/>
            </w:tcBorders>
            <w:noWrap/>
            <w:vAlign w:val="center"/>
          </w:tcPr>
          <w:p w14:paraId="42B768B4">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5E059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E9884E2">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年初财政拨款结转和结余</w:t>
            </w:r>
          </w:p>
        </w:tc>
        <w:tc>
          <w:tcPr>
            <w:tcW w:w="266" w:type="pct"/>
            <w:tcBorders>
              <w:top w:val="nil"/>
              <w:left w:val="nil"/>
              <w:bottom w:val="single" w:color="000000" w:sz="4" w:space="0"/>
              <w:right w:val="single" w:color="000000" w:sz="4" w:space="0"/>
            </w:tcBorders>
            <w:noWrap/>
            <w:vAlign w:val="center"/>
          </w:tcPr>
          <w:p w14:paraId="381F163F">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28</w:t>
            </w:r>
          </w:p>
        </w:tc>
        <w:tc>
          <w:tcPr>
            <w:tcW w:w="609" w:type="pct"/>
            <w:tcBorders>
              <w:top w:val="nil"/>
              <w:left w:val="nil"/>
              <w:bottom w:val="single" w:color="000000" w:sz="4" w:space="0"/>
              <w:right w:val="single" w:color="000000" w:sz="4" w:space="0"/>
            </w:tcBorders>
            <w:noWrap/>
            <w:vAlign w:val="center"/>
          </w:tcPr>
          <w:p w14:paraId="3A23D3B6">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895" w:type="pct"/>
            <w:gridSpan w:val="2"/>
            <w:tcBorders>
              <w:top w:val="nil"/>
              <w:left w:val="nil"/>
              <w:bottom w:val="single" w:color="000000" w:sz="4" w:space="0"/>
              <w:right w:val="single" w:color="000000" w:sz="4" w:space="0"/>
            </w:tcBorders>
            <w:noWrap/>
            <w:vAlign w:val="center"/>
          </w:tcPr>
          <w:p w14:paraId="438A4DE7">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年末财政拨款结转和结余</w:t>
            </w:r>
          </w:p>
        </w:tc>
        <w:tc>
          <w:tcPr>
            <w:tcW w:w="266" w:type="pct"/>
            <w:tcBorders>
              <w:top w:val="nil"/>
              <w:left w:val="nil"/>
              <w:bottom w:val="single" w:color="000000" w:sz="4" w:space="0"/>
              <w:right w:val="single" w:color="000000" w:sz="4" w:space="0"/>
            </w:tcBorders>
            <w:noWrap/>
            <w:vAlign w:val="center"/>
          </w:tcPr>
          <w:p w14:paraId="00BB61A5">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60</w:t>
            </w:r>
          </w:p>
        </w:tc>
        <w:tc>
          <w:tcPr>
            <w:tcW w:w="552" w:type="pct"/>
            <w:gridSpan w:val="2"/>
            <w:tcBorders>
              <w:top w:val="nil"/>
              <w:left w:val="nil"/>
              <w:bottom w:val="single" w:color="000000" w:sz="4" w:space="0"/>
              <w:right w:val="single" w:color="000000" w:sz="4" w:space="0"/>
            </w:tcBorders>
            <w:noWrap/>
            <w:vAlign w:val="center"/>
          </w:tcPr>
          <w:p w14:paraId="15A614E3">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4" w:space="0"/>
              <w:right w:val="single" w:color="000000" w:sz="4" w:space="0"/>
            </w:tcBorders>
            <w:noWrap/>
            <w:vAlign w:val="center"/>
          </w:tcPr>
          <w:p w14:paraId="4872D93E">
            <w:pPr>
              <w:jc w:val="both"/>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4" w:space="0"/>
              <w:right w:val="single" w:color="000000" w:sz="4" w:space="0"/>
            </w:tcBorders>
            <w:noWrap/>
            <w:vAlign w:val="center"/>
          </w:tcPr>
          <w:p w14:paraId="4061071E">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4" w:space="0"/>
              <w:right w:val="single" w:color="000000" w:sz="8" w:space="0"/>
            </w:tcBorders>
            <w:noWrap/>
            <w:vAlign w:val="center"/>
          </w:tcPr>
          <w:p w14:paraId="52423572">
            <w:pPr>
              <w:jc w:val="both"/>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50115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B29296C">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一、一般公共预算财政拨款</w:t>
            </w:r>
          </w:p>
        </w:tc>
        <w:tc>
          <w:tcPr>
            <w:tcW w:w="266" w:type="pct"/>
            <w:tcBorders>
              <w:top w:val="nil"/>
              <w:left w:val="nil"/>
              <w:bottom w:val="single" w:color="000000" w:sz="4" w:space="0"/>
              <w:right w:val="single" w:color="000000" w:sz="4" w:space="0"/>
            </w:tcBorders>
            <w:noWrap/>
            <w:vAlign w:val="center"/>
          </w:tcPr>
          <w:p w14:paraId="4D0C5EEC">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29</w:t>
            </w:r>
          </w:p>
        </w:tc>
        <w:tc>
          <w:tcPr>
            <w:tcW w:w="609" w:type="pct"/>
            <w:tcBorders>
              <w:top w:val="nil"/>
              <w:left w:val="nil"/>
              <w:bottom w:val="single" w:color="000000" w:sz="4" w:space="0"/>
              <w:right w:val="single" w:color="000000" w:sz="4" w:space="0"/>
            </w:tcBorders>
            <w:noWrap/>
            <w:vAlign w:val="center"/>
          </w:tcPr>
          <w:p w14:paraId="1BA7BEEB">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895" w:type="pct"/>
            <w:gridSpan w:val="2"/>
            <w:tcBorders>
              <w:top w:val="nil"/>
              <w:left w:val="nil"/>
              <w:bottom w:val="single" w:color="000000" w:sz="4" w:space="0"/>
              <w:right w:val="single" w:color="000000" w:sz="4" w:space="0"/>
            </w:tcBorders>
            <w:noWrap/>
            <w:vAlign w:val="center"/>
          </w:tcPr>
          <w:p w14:paraId="3F4A39B4">
            <w:pPr>
              <w:jc w:val="left"/>
              <w:rPr>
                <w:rFonts w:hint="eastAsia" w:ascii="方正仿宋_GB2312" w:hAnsi="方正仿宋_GB2312" w:eastAsia="方正仿宋_GB2312" w:cs="方正仿宋_GB2312"/>
                <w:i w:val="false"/>
                <w:iCs w:val="false"/>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4789D594">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61</w:t>
            </w:r>
          </w:p>
        </w:tc>
        <w:tc>
          <w:tcPr>
            <w:tcW w:w="552" w:type="pct"/>
            <w:gridSpan w:val="2"/>
            <w:tcBorders>
              <w:top w:val="nil"/>
              <w:left w:val="nil"/>
              <w:bottom w:val="single" w:color="000000" w:sz="4" w:space="0"/>
              <w:right w:val="single" w:color="000000" w:sz="4" w:space="0"/>
            </w:tcBorders>
            <w:noWrap/>
            <w:vAlign w:val="center"/>
          </w:tcPr>
          <w:p w14:paraId="59D84480">
            <w:pPr>
              <w:jc w:val="right"/>
              <w:rPr>
                <w:rFonts w:hint="default" w:ascii="Times New Roman" w:hAnsi="Times New Roman" w:eastAsia="宋体" w:cs="Times New Roman"/>
                <w:i w:val="false"/>
                <w:iCs w:val="false"/>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79729F3">
            <w:pPr>
              <w:jc w:val="right"/>
              <w:rPr>
                <w:rFonts w:hint="default" w:ascii="Times New Roman" w:hAnsi="Times New Roman" w:eastAsia="宋体" w:cs="Times New Roman"/>
                <w:i w:val="false"/>
                <w:iCs w:val="false"/>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453B70D1">
            <w:pPr>
              <w:jc w:val="right"/>
              <w:rPr>
                <w:rFonts w:hint="default" w:ascii="Times New Roman" w:hAnsi="Times New Roman" w:eastAsia="宋体" w:cs="Times New Roman"/>
                <w:i w:val="false"/>
                <w:iCs w:val="false"/>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4A8253B4">
            <w:pPr>
              <w:jc w:val="left"/>
              <w:rPr>
                <w:rFonts w:hint="default" w:ascii="Times New Roman" w:hAnsi="Times New Roman" w:eastAsia="宋体" w:cs="Times New Roman"/>
                <w:i w:val="false"/>
                <w:iCs w:val="false"/>
                <w:color w:val="000000"/>
                <w:sz w:val="20"/>
                <w:szCs w:val="20"/>
                <w:highlight w:val="none"/>
                <w:u w:val="none"/>
              </w:rPr>
            </w:pPr>
          </w:p>
        </w:tc>
      </w:tr>
      <w:tr w14:paraId="2A999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70E0D70">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二、政府性基金预算财政拨款</w:t>
            </w:r>
          </w:p>
        </w:tc>
        <w:tc>
          <w:tcPr>
            <w:tcW w:w="266" w:type="pct"/>
            <w:tcBorders>
              <w:top w:val="nil"/>
              <w:left w:val="nil"/>
              <w:bottom w:val="single" w:color="000000" w:sz="4" w:space="0"/>
              <w:right w:val="single" w:color="000000" w:sz="4" w:space="0"/>
            </w:tcBorders>
            <w:noWrap/>
            <w:vAlign w:val="center"/>
          </w:tcPr>
          <w:p w14:paraId="69BA7EE5">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30</w:t>
            </w:r>
          </w:p>
        </w:tc>
        <w:tc>
          <w:tcPr>
            <w:tcW w:w="609" w:type="pct"/>
            <w:tcBorders>
              <w:top w:val="nil"/>
              <w:left w:val="nil"/>
              <w:bottom w:val="single" w:color="000000" w:sz="4" w:space="0"/>
              <w:right w:val="single" w:color="000000" w:sz="4" w:space="0"/>
            </w:tcBorders>
            <w:noWrap/>
            <w:vAlign w:val="center"/>
          </w:tcPr>
          <w:p w14:paraId="6A190841">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895" w:type="pct"/>
            <w:gridSpan w:val="2"/>
            <w:tcBorders>
              <w:top w:val="nil"/>
              <w:left w:val="nil"/>
              <w:bottom w:val="single" w:color="000000" w:sz="4" w:space="0"/>
              <w:right w:val="single" w:color="000000" w:sz="4" w:space="0"/>
            </w:tcBorders>
            <w:noWrap/>
            <w:vAlign w:val="center"/>
          </w:tcPr>
          <w:p w14:paraId="4AA86CD8">
            <w:pPr>
              <w:jc w:val="left"/>
              <w:rPr>
                <w:rFonts w:hint="eastAsia" w:ascii="方正仿宋_GB2312" w:hAnsi="方正仿宋_GB2312" w:eastAsia="方正仿宋_GB2312" w:cs="方正仿宋_GB2312"/>
                <w:i w:val="false"/>
                <w:iCs w:val="false"/>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533C5664">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62</w:t>
            </w:r>
          </w:p>
        </w:tc>
        <w:tc>
          <w:tcPr>
            <w:tcW w:w="552" w:type="pct"/>
            <w:gridSpan w:val="2"/>
            <w:tcBorders>
              <w:top w:val="nil"/>
              <w:left w:val="nil"/>
              <w:bottom w:val="single" w:color="000000" w:sz="4" w:space="0"/>
              <w:right w:val="single" w:color="000000" w:sz="4" w:space="0"/>
            </w:tcBorders>
            <w:noWrap/>
            <w:vAlign w:val="center"/>
          </w:tcPr>
          <w:p w14:paraId="50412D80">
            <w:pPr>
              <w:jc w:val="right"/>
              <w:rPr>
                <w:rFonts w:hint="default" w:ascii="Times New Roman" w:hAnsi="Times New Roman" w:eastAsia="宋体" w:cs="Times New Roman"/>
                <w:i w:val="false"/>
                <w:iCs w:val="false"/>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239A6B5">
            <w:pPr>
              <w:jc w:val="right"/>
              <w:rPr>
                <w:rFonts w:hint="default" w:ascii="Times New Roman" w:hAnsi="Times New Roman" w:eastAsia="宋体" w:cs="Times New Roman"/>
                <w:i w:val="false"/>
                <w:iCs w:val="false"/>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6AF30BD">
            <w:pPr>
              <w:jc w:val="right"/>
              <w:rPr>
                <w:rFonts w:hint="default" w:ascii="Times New Roman" w:hAnsi="Times New Roman" w:eastAsia="宋体" w:cs="Times New Roman"/>
                <w:i w:val="false"/>
                <w:iCs w:val="false"/>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6173AF87">
            <w:pPr>
              <w:jc w:val="left"/>
              <w:rPr>
                <w:rFonts w:hint="default" w:ascii="Times New Roman" w:hAnsi="Times New Roman" w:eastAsia="宋体" w:cs="Times New Roman"/>
                <w:i w:val="false"/>
                <w:iCs w:val="false"/>
                <w:color w:val="000000"/>
                <w:sz w:val="20"/>
                <w:szCs w:val="20"/>
                <w:highlight w:val="none"/>
                <w:u w:val="none"/>
              </w:rPr>
            </w:pPr>
          </w:p>
        </w:tc>
      </w:tr>
      <w:tr w14:paraId="7B64A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C3C10C7">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三、国有资本经营预算财政拨款</w:t>
            </w:r>
          </w:p>
        </w:tc>
        <w:tc>
          <w:tcPr>
            <w:tcW w:w="266" w:type="pct"/>
            <w:tcBorders>
              <w:top w:val="nil"/>
              <w:left w:val="nil"/>
              <w:bottom w:val="single" w:color="000000" w:sz="4" w:space="0"/>
              <w:right w:val="single" w:color="000000" w:sz="4" w:space="0"/>
            </w:tcBorders>
            <w:noWrap/>
            <w:vAlign w:val="center"/>
          </w:tcPr>
          <w:p w14:paraId="24447388">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31</w:t>
            </w:r>
          </w:p>
        </w:tc>
        <w:tc>
          <w:tcPr>
            <w:tcW w:w="609" w:type="pct"/>
            <w:tcBorders>
              <w:top w:val="nil"/>
              <w:left w:val="nil"/>
              <w:bottom w:val="single" w:color="000000" w:sz="4" w:space="0"/>
              <w:right w:val="single" w:color="000000" w:sz="4" w:space="0"/>
            </w:tcBorders>
            <w:noWrap/>
            <w:vAlign w:val="center"/>
          </w:tcPr>
          <w:p w14:paraId="6992F464">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895" w:type="pct"/>
            <w:gridSpan w:val="2"/>
            <w:tcBorders>
              <w:top w:val="nil"/>
              <w:left w:val="nil"/>
              <w:bottom w:val="single" w:color="000000" w:sz="4" w:space="0"/>
              <w:right w:val="single" w:color="000000" w:sz="4" w:space="0"/>
            </w:tcBorders>
            <w:noWrap/>
            <w:vAlign w:val="center"/>
          </w:tcPr>
          <w:p w14:paraId="68F5A9BD">
            <w:pPr>
              <w:jc w:val="left"/>
              <w:rPr>
                <w:rFonts w:hint="eastAsia" w:ascii="方正仿宋_GB2312" w:hAnsi="方正仿宋_GB2312" w:eastAsia="方正仿宋_GB2312" w:cs="方正仿宋_GB2312"/>
                <w:i w:val="false"/>
                <w:iCs w:val="false"/>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4ACC3CF9">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63</w:t>
            </w:r>
          </w:p>
        </w:tc>
        <w:tc>
          <w:tcPr>
            <w:tcW w:w="552" w:type="pct"/>
            <w:gridSpan w:val="2"/>
            <w:tcBorders>
              <w:top w:val="nil"/>
              <w:left w:val="nil"/>
              <w:bottom w:val="single" w:color="000000" w:sz="4" w:space="0"/>
              <w:right w:val="single" w:color="000000" w:sz="4" w:space="0"/>
            </w:tcBorders>
            <w:noWrap/>
            <w:vAlign w:val="center"/>
          </w:tcPr>
          <w:p w14:paraId="072AFE86">
            <w:pPr>
              <w:jc w:val="right"/>
              <w:rPr>
                <w:rFonts w:hint="default" w:ascii="Times New Roman" w:hAnsi="Times New Roman" w:eastAsia="宋体" w:cs="Times New Roman"/>
                <w:i w:val="false"/>
                <w:iCs w:val="false"/>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0F3A4A6">
            <w:pPr>
              <w:jc w:val="right"/>
              <w:rPr>
                <w:rFonts w:hint="default" w:ascii="Times New Roman" w:hAnsi="Times New Roman" w:eastAsia="宋体" w:cs="Times New Roman"/>
                <w:i w:val="false"/>
                <w:iCs w:val="false"/>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E7726B1">
            <w:pPr>
              <w:jc w:val="right"/>
              <w:rPr>
                <w:rFonts w:hint="default" w:ascii="Times New Roman" w:hAnsi="Times New Roman" w:eastAsia="宋体" w:cs="Times New Roman"/>
                <w:i w:val="false"/>
                <w:iCs w:val="false"/>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3D6616CD">
            <w:pPr>
              <w:jc w:val="left"/>
              <w:rPr>
                <w:rFonts w:hint="default" w:ascii="Times New Roman" w:hAnsi="Times New Roman" w:eastAsia="宋体" w:cs="Times New Roman"/>
                <w:i w:val="false"/>
                <w:iCs w:val="false"/>
                <w:color w:val="000000"/>
                <w:sz w:val="20"/>
                <w:szCs w:val="20"/>
                <w:highlight w:val="none"/>
                <w:u w:val="none"/>
              </w:rPr>
            </w:pPr>
          </w:p>
        </w:tc>
      </w:tr>
      <w:tr w14:paraId="2FB3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8" w:space="0"/>
              <w:right w:val="single" w:color="000000" w:sz="4" w:space="0"/>
            </w:tcBorders>
            <w:noWrap/>
            <w:vAlign w:val="center"/>
          </w:tcPr>
          <w:p w14:paraId="4BB2A12A">
            <w:pPr>
              <w:keepNext w:val="false"/>
              <w:keepLines w:val="false"/>
              <w:widowControl/>
              <w:suppressLineNumbers w:val="false"/>
              <w:jc w:val="center"/>
              <w:textAlignment w:val="center"/>
              <w:rPr>
                <w:rFonts w:hint="eastAsia" w:ascii="方正仿宋_GB2312" w:hAnsi="方正仿宋_GB2312" w:eastAsia="方正仿宋_GB2312" w:cs="方正仿宋_GB2312"/>
                <w:b/>
                <w:bCs/>
                <w:i w:val="false"/>
                <w:iCs w:val="false"/>
                <w:color w:val="000000"/>
                <w:sz w:val="20"/>
                <w:szCs w:val="20"/>
                <w:highlight w:val="none"/>
                <w:u w:val="none"/>
              </w:rPr>
            </w:pPr>
            <w:r>
              <w:rPr>
                <w:rFonts w:hint="eastAsia" w:ascii="方正仿宋_GB2312" w:hAnsi="方正仿宋_GB2312" w:eastAsia="方正仿宋_GB2312" w:cs="方正仿宋_GB2312"/>
                <w:b/>
                <w:bCs/>
                <w:i w:val="false"/>
                <w:iCs w:val="false"/>
                <w:color w:val="000000"/>
                <w:kern w:val="0"/>
                <w:sz w:val="20"/>
                <w:szCs w:val="20"/>
                <w:highlight w:val="none"/>
                <w:u w:val="none"/>
                <w:lang w:val="en-US" w:eastAsia="zh-CN" w:bidi="ar"/>
              </w:rPr>
              <w:t/>
              <w:t>总计</w:t>
            </w:r>
          </w:p>
        </w:tc>
        <w:tc>
          <w:tcPr>
            <w:tcW w:w="266" w:type="pct"/>
            <w:tcBorders>
              <w:top w:val="nil"/>
              <w:left w:val="nil"/>
              <w:bottom w:val="single" w:color="000000" w:sz="8" w:space="0"/>
              <w:right w:val="single" w:color="000000" w:sz="4" w:space="0"/>
            </w:tcBorders>
            <w:noWrap/>
            <w:vAlign w:val="center"/>
          </w:tcPr>
          <w:p w14:paraId="796E2179">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32</w:t>
            </w:r>
          </w:p>
        </w:tc>
        <w:tc>
          <w:tcPr>
            <w:tcW w:w="609" w:type="pct"/>
            <w:tcBorders>
              <w:top w:val="nil"/>
              <w:left w:val="nil"/>
              <w:bottom w:val="single" w:color="000000" w:sz="8" w:space="0"/>
              <w:right w:val="single" w:color="000000" w:sz="4" w:space="0"/>
            </w:tcBorders>
            <w:noWrap/>
            <w:vAlign w:val="center"/>
          </w:tcPr>
          <w:p w14:paraId="0CBEA490">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60.16</w:t>
            </w:r>
          </w:p>
        </w:tc>
        <w:tc>
          <w:tcPr>
            <w:tcW w:w="895" w:type="pct"/>
            <w:gridSpan w:val="2"/>
            <w:tcBorders>
              <w:top w:val="nil"/>
              <w:left w:val="nil"/>
              <w:bottom w:val="single" w:color="000000" w:sz="8" w:space="0"/>
              <w:right w:val="single" w:color="000000" w:sz="4" w:space="0"/>
            </w:tcBorders>
            <w:noWrap/>
            <w:vAlign w:val="center"/>
          </w:tcPr>
          <w:p w14:paraId="0E12E033">
            <w:pPr>
              <w:keepNext w:val="false"/>
              <w:keepLines w:val="false"/>
              <w:widowControl/>
              <w:suppressLineNumbers w:val="false"/>
              <w:jc w:val="center"/>
              <w:textAlignment w:val="center"/>
              <w:rPr>
                <w:rFonts w:hint="eastAsia" w:ascii="方正仿宋_GB2312" w:hAnsi="方正仿宋_GB2312" w:eastAsia="方正仿宋_GB2312" w:cs="方正仿宋_GB2312"/>
                <w:b/>
                <w:bCs/>
                <w:i w:val="false"/>
                <w:iCs w:val="false"/>
                <w:color w:val="000000"/>
                <w:sz w:val="20"/>
                <w:szCs w:val="20"/>
                <w:highlight w:val="none"/>
                <w:u w:val="none"/>
              </w:rPr>
            </w:pPr>
            <w:r>
              <w:rPr>
                <w:rFonts w:hint="eastAsia" w:ascii="方正仿宋_GB2312" w:hAnsi="方正仿宋_GB2312" w:eastAsia="方正仿宋_GB2312" w:cs="方正仿宋_GB2312"/>
                <w:b/>
                <w:bCs/>
                <w:i w:val="false"/>
                <w:iCs w:val="false"/>
                <w:color w:val="000000"/>
                <w:kern w:val="0"/>
                <w:sz w:val="20"/>
                <w:szCs w:val="20"/>
                <w:highlight w:val="none"/>
                <w:u w:val="none"/>
                <w:lang w:val="en-US" w:eastAsia="zh-CN" w:bidi="ar"/>
              </w:rPr>
              <w:t/>
              <w:t>总计</w:t>
            </w:r>
          </w:p>
        </w:tc>
        <w:tc>
          <w:tcPr>
            <w:tcW w:w="266" w:type="pct"/>
            <w:tcBorders>
              <w:top w:val="nil"/>
              <w:left w:val="nil"/>
              <w:bottom w:val="single" w:color="000000" w:sz="8" w:space="0"/>
              <w:right w:val="single" w:color="000000" w:sz="4" w:space="0"/>
            </w:tcBorders>
            <w:noWrap/>
            <w:vAlign w:val="center"/>
          </w:tcPr>
          <w:p w14:paraId="606B87B8">
            <w:pPr>
              <w:keepNext w:val="false"/>
              <w:keepLines w:val="false"/>
              <w:widowControl/>
              <w:suppressLineNumbers w:val="false"/>
              <w:jc w:val="center"/>
              <w:textAlignment w:val="center"/>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64</w:t>
            </w:r>
          </w:p>
        </w:tc>
        <w:tc>
          <w:tcPr>
            <w:tcW w:w="552" w:type="pct"/>
            <w:gridSpan w:val="2"/>
            <w:tcBorders>
              <w:top w:val="nil"/>
              <w:left w:val="nil"/>
              <w:bottom w:val="single" w:color="000000" w:sz="8" w:space="0"/>
              <w:right w:val="single" w:color="000000" w:sz="4" w:space="0"/>
            </w:tcBorders>
            <w:noWrap/>
            <w:vAlign w:val="center"/>
          </w:tcPr>
          <w:p w14:paraId="22CC06F9">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60.16</w:t>
            </w:r>
          </w:p>
        </w:tc>
        <w:tc>
          <w:tcPr>
            <w:tcW w:w="520" w:type="pct"/>
            <w:tcBorders>
              <w:top w:val="nil"/>
              <w:left w:val="nil"/>
              <w:bottom w:val="single" w:color="000000" w:sz="8" w:space="0"/>
              <w:right w:val="single" w:color="000000" w:sz="4" w:space="0"/>
            </w:tcBorders>
            <w:noWrap/>
            <w:vAlign w:val="center"/>
          </w:tcPr>
          <w:p w14:paraId="416B3D90">
            <w:pPr>
              <w:jc w:val="right"/>
              <w:rPr>
                <w:rFonts w:hint="default" w:ascii="Times New Roman" w:hAnsi="Times New Roman" w:cs="Times New Roman"/>
                <w:sz w:val="20"/>
                <w:szCs w:val="20"/>
                <w:highlight w:val="none"/>
              </w:rPr>
            </w:pPr>
          </w:p>
          <w:p w14:paraId="5E47E1DC">
            <w:pPr>
              <w:jc w:val="righ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
              <w:t>60.16</w:t>
            </w:r>
          </w:p>
          <w:p w14:paraId="46956FDA">
            <w:pPr>
              <w:jc w:val="right"/>
              <w:rPr>
                <w:rFonts w:hint="default" w:ascii="Times New Roman" w:hAnsi="Times New Roman" w:eastAsia="宋体" w:cs="Times New Roman"/>
                <w:i w:val="false"/>
                <w:iCs w:val="false"/>
                <w:color w:val="000000"/>
                <w:sz w:val="20"/>
                <w:szCs w:val="20"/>
                <w:highlight w:val="none"/>
                <w:u w:val="none"/>
              </w:rPr>
            </w:pPr>
          </w:p>
        </w:tc>
        <w:tc>
          <w:tcPr>
            <w:tcW w:w="520" w:type="pct"/>
            <w:tcBorders>
              <w:top w:val="nil"/>
              <w:left w:val="nil"/>
              <w:bottom w:val="single" w:color="000000" w:sz="8" w:space="0"/>
              <w:right w:val="single" w:color="000000" w:sz="4" w:space="0"/>
            </w:tcBorders>
            <w:noWrap/>
            <w:vAlign w:val="center"/>
          </w:tcPr>
          <w:p w14:paraId="71B00657">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c>
          <w:tcPr>
            <w:tcW w:w="520" w:type="pct"/>
            <w:tcBorders>
              <w:top w:val="nil"/>
              <w:left w:val="nil"/>
              <w:bottom w:val="single" w:color="000000" w:sz="8" w:space="0"/>
              <w:right w:val="single" w:color="000000" w:sz="8" w:space="0"/>
            </w:tcBorders>
            <w:noWrap/>
            <w:vAlign w:val="center"/>
          </w:tcPr>
          <w:p w14:paraId="6A21F0C4">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01F26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14:paraId="0BD36A85">
            <w:pPr>
              <w:keepNext w:val="false"/>
              <w:keepLines w:val="false"/>
              <w:widowControl/>
              <w:suppressLineNumbers w:val="false"/>
              <w:jc w:val="left"/>
              <w:textAlignment w:val="center"/>
              <w:rPr>
                <w:rFonts w:hint="eastAsia" w:ascii="宋体" w:hAnsi="宋体" w:eastAsia="宋体" w:cs="宋体"/>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注：本表反映部门本年度一般公共预算财政拨款、政府性基金预算财政拨款和国有资本经营预算财政拨款的总收支和年末结转结余情况。</w:t>
            </w:r>
          </w:p>
        </w:tc>
      </w:tr>
    </w:tbl>
    <w:p w14:paraId="25F95412">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0F468E41">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348" w:type="pct"/>
        <w:tblInd w:w="-6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39"/>
        <w:gridCol w:w="1329"/>
        <w:gridCol w:w="705"/>
        <w:gridCol w:w="1305"/>
        <w:gridCol w:w="1366"/>
        <w:gridCol w:w="645"/>
        <w:gridCol w:w="2108"/>
      </w:tblGrid>
      <w:tr w14:paraId="16993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000" w:type="pct"/>
            <w:gridSpan w:val="7"/>
            <w:tcBorders>
              <w:top w:val="nil"/>
              <w:left w:val="nil"/>
              <w:bottom w:val="nil"/>
              <w:right w:val="nil"/>
            </w:tcBorders>
            <w:noWrap/>
            <w:vAlign w:val="bottom"/>
          </w:tcPr>
          <w:p w14:paraId="7A82237A">
            <w:pPr>
              <w:keepNext w:val="false"/>
              <w:keepLines w:val="false"/>
              <w:widowControl/>
              <w:suppressLineNumbers w:val="false"/>
              <w:jc w:val="center"/>
              <w:textAlignment w:val="bottom"/>
              <w:rPr>
                <w:rFonts w:hint="eastAsia" w:ascii="宋体" w:hAnsi="宋体" w:eastAsia="宋体" w:cs="宋体"/>
                <w:i w:val="false"/>
                <w:iCs w:val="false"/>
                <w:color w:val="000000"/>
                <w:sz w:val="20"/>
                <w:szCs w:val="20"/>
                <w:highlight w:val="none"/>
                <w:u w:val="none"/>
              </w:rPr>
            </w:pPr>
            <w:r>
              <w:rPr>
                <w:rFonts w:hint="eastAsia" w:ascii="方正仿宋_GB2312" w:hAnsi="方正仿宋_GB2312" w:eastAsia="方正仿宋_GB2312" w:cs="方正仿宋_GB2312"/>
                <w:b w:val="false"/>
                <w:bCs/>
                <w:color w:val="auto"/>
                <w:kern w:val="0"/>
                <w:sz w:val="32"/>
                <w:szCs w:val="32"/>
                <w:highlight w:val="none"/>
                <w:lang w:val="en-US" w:eastAsia="zh-CN"/>
              </w:rPr>
              <w:t/>
              <w:t>一般公共预算财政拨款支出决算表</w:t>
            </w:r>
          </w:p>
        </w:tc>
      </w:tr>
      <w:tr w14:paraId="756BF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000" w:type="pct"/>
            <w:gridSpan w:val="7"/>
            <w:tcBorders>
              <w:top w:val="nil"/>
              <w:left w:val="nil"/>
              <w:bottom w:val="nil"/>
              <w:right w:val="nil"/>
            </w:tcBorders>
            <w:noWrap/>
            <w:vAlign w:val="bottom"/>
          </w:tcPr>
          <w:p w14:paraId="154222D2">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公开</w:t>
            </w:r>
            <w:r>
              <w:rPr>
                <w:rFonts w:hint="default" w:ascii="Times New Roman" w:hAnsi="Times New Roman" w:eastAsia="方正仿宋_GB2312" w:cs="Times New Roman"/>
                <w:i w:val="false"/>
                <w:iCs w:val="false"/>
                <w:color w:val="000000"/>
                <w:kern w:val="0"/>
                <w:sz w:val="20"/>
                <w:szCs w:val="20"/>
                <w:highlight w:val="none"/>
                <w:u w:val="none"/>
                <w:lang w:val="en-US" w:eastAsia="zh-CN" w:bidi="ar"/>
              </w:rPr>
              <w:t/>
              <w:t>05</w:t>
            </w: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表</w:t>
            </w:r>
          </w:p>
        </w:tc>
      </w:tr>
      <w:tr w14:paraId="1DA52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868" w:type="pct"/>
            <w:gridSpan w:val="3"/>
            <w:tcBorders>
              <w:top w:val="nil"/>
              <w:left w:val="nil"/>
              <w:bottom w:val="single" w:color="auto" w:sz="4" w:space="0"/>
              <w:right w:val="nil"/>
            </w:tcBorders>
            <w:noWrap/>
            <w:vAlign w:val="bottom"/>
          </w:tcPr>
          <w:p w14:paraId="7522D0C1">
            <w:pPr>
              <w:keepNext w:val="false"/>
              <w:keepLines w:val="false"/>
              <w:widowControl/>
              <w:suppressLineNumbers w:val="false"/>
              <w:jc w:val="left"/>
              <w:textAlignment w:val="bottom"/>
              <w:rPr>
                <w:rFonts w:hint="eastAsia" w:ascii="宋体" w:hAnsi="宋体" w:eastAsia="宋体" w:cs="宋体"/>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编制部门（单位）：遵化市卫生学校</w:t>
            </w:r>
          </w:p>
        </w:tc>
        <w:tc>
          <w:tcPr>
            <w:tcW w:w="1541" w:type="pct"/>
            <w:gridSpan w:val="2"/>
            <w:tcBorders>
              <w:top w:val="nil"/>
              <w:left w:val="nil"/>
              <w:bottom w:val="single" w:color="auto" w:sz="4" w:space="0"/>
              <w:right w:val="nil"/>
            </w:tcBorders>
            <w:noWrap/>
            <w:vAlign w:val="bottom"/>
          </w:tcPr>
          <w:p w14:paraId="6F8D6BB1">
            <w:pPr>
              <w:keepNext w:val="false"/>
              <w:keepLines w:val="false"/>
              <w:widowControl/>
              <w:suppressLineNumbers w:val="false"/>
              <w:jc w:val="center"/>
              <w:textAlignment w:val="bottom"/>
              <w:rPr>
                <w:rFonts w:hint="default" w:asciiTheme="minorEastAsia" w:hAnsiTheme="minorEastAsia" w:eastAsiaTheme="minorEastAsia" w:cstheme="minorEastAsia"/>
                <w:i w:val="false"/>
                <w:iCs w:val="false"/>
                <w:color w:val="000000"/>
                <w:kern w:val="0"/>
                <w:sz w:val="20"/>
                <w:szCs w:val="20"/>
                <w:highlight w:val="none"/>
                <w:u w:val="none"/>
                <w:lang w:val="en-US" w:eastAsia="zh-CN" w:bidi="ar"/>
              </w:rPr>
            </w:pPr>
            <w:r>
              <w:rPr>
                <w:rFonts w:hint="default" w:ascii="Times New Roman" w:hAnsi="Times New Roman" w:cs="Times New Roman"/>
                <w:i w:val="false"/>
                <w:iCs w:val="false"/>
                <w:color w:val="000000"/>
                <w:kern w:val="0"/>
                <w:sz w:val="20"/>
                <w:szCs w:val="20"/>
                <w:highlight w:val="none"/>
                <w:u w:val="none"/>
                <w:lang w:val="en-US" w:eastAsia="zh-CN" w:bidi="ar"/>
              </w:rPr>
              <w:t/>
              <w:t>202</w:t>
            </w:r>
            <w:r>
              <w:rPr>
                <w:rFonts w:hint="eastAsia" w:ascii="Times New Roman" w:hAnsi="Times New Roman" w:cs="Times New Roman"/>
                <w:i w:val="false"/>
                <w:iCs w:val="false"/>
                <w:color w:val="000000"/>
                <w:kern w:val="0"/>
                <w:sz w:val="20"/>
                <w:szCs w:val="20"/>
                <w:highlight w:val="none"/>
                <w:u w:val="none"/>
                <w:lang w:val="en-US" w:eastAsia="zh-CN" w:bidi="ar"/>
              </w:rPr>
              <w:t/>
              <w:t>4</w:t>
            </w: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年度</w:t>
            </w:r>
          </w:p>
        </w:tc>
        <w:tc>
          <w:tcPr>
            <w:tcW w:w="1590" w:type="pct"/>
            <w:gridSpan w:val="2"/>
            <w:tcBorders>
              <w:top w:val="nil"/>
              <w:left w:val="nil"/>
              <w:bottom w:val="single" w:color="auto" w:sz="4" w:space="0"/>
              <w:right w:val="nil"/>
            </w:tcBorders>
            <w:noWrap/>
            <w:vAlign w:val="bottom"/>
          </w:tcPr>
          <w:p w14:paraId="63AE8029">
            <w:pPr>
              <w:keepNext w:val="false"/>
              <w:keepLines w:val="false"/>
              <w:widowControl/>
              <w:suppressLineNumbers w:val="false"/>
              <w:jc w:val="right"/>
              <w:textAlignment w:val="bottom"/>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金额单位：万元</w:t>
            </w:r>
          </w:p>
        </w:tc>
      </w:tr>
      <w:tr w14:paraId="43D36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61" w:type="pct"/>
            <w:gridSpan w:val="2"/>
            <w:tcBorders>
              <w:top w:val="single" w:color="auto" w:sz="4" w:space="0"/>
              <w:left w:val="single" w:color="auto" w:sz="4" w:space="0"/>
              <w:bottom w:val="single" w:color="auto" w:sz="4" w:space="0"/>
              <w:right w:val="single" w:color="auto" w:sz="4" w:space="0"/>
            </w:tcBorders>
            <w:noWrap w:val="false"/>
            <w:vAlign w:val="center"/>
          </w:tcPr>
          <w:p w14:paraId="767FD3FD">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项目</w:t>
            </w:r>
          </w:p>
        </w:tc>
        <w:tc>
          <w:tcPr>
            <w:tcW w:w="3538" w:type="pct"/>
            <w:gridSpan w:val="5"/>
            <w:tcBorders>
              <w:top w:val="single" w:color="auto" w:sz="4" w:space="0"/>
              <w:left w:val="single" w:color="auto" w:sz="4" w:space="0"/>
              <w:bottom w:val="single" w:color="auto" w:sz="4" w:space="0"/>
              <w:right w:val="single" w:color="auto" w:sz="4" w:space="0"/>
            </w:tcBorders>
            <w:noWrap w:val="false"/>
            <w:vAlign w:val="center"/>
          </w:tcPr>
          <w:p w14:paraId="1E354823">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本年支出</w:t>
            </w:r>
          </w:p>
        </w:tc>
      </w:tr>
      <w:tr w14:paraId="71572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restart"/>
            <w:tcBorders>
              <w:top w:val="single" w:color="auto" w:sz="4" w:space="0"/>
              <w:left w:val="single" w:color="auto" w:sz="4" w:space="0"/>
              <w:bottom w:val="single" w:color="auto" w:sz="4" w:space="0"/>
              <w:right w:val="single" w:color="auto" w:sz="4" w:space="0"/>
            </w:tcBorders>
            <w:noWrap w:val="false"/>
            <w:vAlign w:val="center"/>
          </w:tcPr>
          <w:p w14:paraId="303F019C">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科目代码</w:t>
            </w:r>
          </w:p>
        </w:tc>
        <w:tc>
          <w:tcPr>
            <w:tcW w:w="756" w:type="pct"/>
            <w:vMerge w:val="restart"/>
            <w:tcBorders>
              <w:top w:val="single" w:color="auto" w:sz="4" w:space="0"/>
              <w:left w:val="single" w:color="auto" w:sz="4" w:space="0"/>
              <w:bottom w:val="single" w:color="auto" w:sz="4" w:space="0"/>
              <w:right w:val="single" w:color="auto" w:sz="4" w:space="0"/>
            </w:tcBorders>
            <w:noWrap w:val="false"/>
            <w:vAlign w:val="center"/>
          </w:tcPr>
          <w:p w14:paraId="743EB060">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科目名称</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false"/>
            <w:vAlign w:val="center"/>
          </w:tcPr>
          <w:p w14:paraId="6B17A41F">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lang w:val="en-US" w:eastAsia="zh-CN"/>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
              <w:t>小计</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false"/>
            <w:vAlign w:val="center"/>
          </w:tcPr>
          <w:p w14:paraId="4755C0C7">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基本支出</w:t>
            </w:r>
          </w:p>
        </w:tc>
        <w:tc>
          <w:tcPr>
            <w:tcW w:w="1218" w:type="pct"/>
            <w:vMerge w:val="restart"/>
            <w:tcBorders>
              <w:top w:val="single" w:color="auto" w:sz="4" w:space="0"/>
              <w:left w:val="single" w:color="auto" w:sz="4" w:space="0"/>
              <w:bottom w:val="single" w:color="auto" w:sz="4" w:space="0"/>
              <w:right w:val="single" w:color="auto" w:sz="4" w:space="0"/>
            </w:tcBorders>
            <w:noWrap w:val="false"/>
            <w:vAlign w:val="center"/>
          </w:tcPr>
          <w:p w14:paraId="35175C3F">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项目支出</w:t>
            </w:r>
          </w:p>
        </w:tc>
      </w:tr>
      <w:tr w14:paraId="3969F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04" w:type="pct"/>
            <w:vMerge w:val="continue"/>
            <w:tcBorders>
              <w:top w:val="single" w:color="auto" w:sz="4" w:space="0"/>
              <w:left w:val="single" w:color="auto" w:sz="4" w:space="0"/>
              <w:bottom w:val="single" w:color="auto" w:sz="4" w:space="0"/>
              <w:right w:val="single" w:color="auto" w:sz="4" w:space="0"/>
            </w:tcBorders>
            <w:noWrap w:val="false"/>
            <w:vAlign w:val="center"/>
          </w:tcPr>
          <w:p w14:paraId="07BBA312">
            <w:pPr>
              <w:jc w:val="center"/>
              <w:rPr>
                <w:rFonts w:hint="eastAsia" w:ascii="宋体" w:hAnsi="宋体" w:eastAsia="宋体" w:cs="宋体"/>
                <w:i w:val="false"/>
                <w:iCs w:val="false"/>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false"/>
            <w:vAlign w:val="center"/>
          </w:tcPr>
          <w:p w14:paraId="24227AC3">
            <w:pPr>
              <w:jc w:val="center"/>
              <w:rPr>
                <w:rFonts w:hint="eastAsia" w:ascii="宋体" w:hAnsi="宋体" w:eastAsia="宋体" w:cs="宋体"/>
                <w:i w:val="false"/>
                <w:iCs w:val="false"/>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false"/>
            <w:vAlign w:val="center"/>
          </w:tcPr>
          <w:p w14:paraId="19084284">
            <w:pPr>
              <w:jc w:val="center"/>
              <w:rPr>
                <w:rFonts w:hint="eastAsia" w:ascii="宋体" w:hAnsi="宋体" w:eastAsia="宋体" w:cs="宋体"/>
                <w:i w:val="false"/>
                <w:iCs w:val="false"/>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false"/>
            <w:vAlign w:val="center"/>
          </w:tcPr>
          <w:p w14:paraId="39BF0FED">
            <w:pPr>
              <w:jc w:val="center"/>
              <w:rPr>
                <w:rFonts w:hint="eastAsia" w:ascii="宋体" w:hAnsi="宋体" w:eastAsia="宋体" w:cs="宋体"/>
                <w:i w:val="false"/>
                <w:iCs w:val="false"/>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false"/>
            <w:vAlign w:val="center"/>
          </w:tcPr>
          <w:p w14:paraId="517381C9">
            <w:pPr>
              <w:jc w:val="center"/>
              <w:rPr>
                <w:rFonts w:hint="eastAsia" w:ascii="宋体" w:hAnsi="宋体" w:eastAsia="宋体" w:cs="宋体"/>
                <w:i w:val="false"/>
                <w:iCs w:val="false"/>
                <w:color w:val="000000"/>
                <w:sz w:val="20"/>
                <w:szCs w:val="20"/>
                <w:highlight w:val="none"/>
                <w:u w:val="none"/>
              </w:rPr>
            </w:pPr>
          </w:p>
        </w:tc>
      </w:tr>
      <w:tr w14:paraId="3B0FA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continue"/>
            <w:tcBorders>
              <w:top w:val="single" w:color="auto" w:sz="4" w:space="0"/>
              <w:left w:val="single" w:color="auto" w:sz="4" w:space="0"/>
              <w:bottom w:val="single" w:color="auto" w:sz="4" w:space="0"/>
              <w:right w:val="single" w:color="auto" w:sz="4" w:space="0"/>
            </w:tcBorders>
            <w:noWrap w:val="false"/>
            <w:vAlign w:val="center"/>
          </w:tcPr>
          <w:p w14:paraId="2E32E979">
            <w:pPr>
              <w:jc w:val="center"/>
              <w:rPr>
                <w:rFonts w:hint="eastAsia" w:ascii="宋体" w:hAnsi="宋体" w:eastAsia="宋体" w:cs="宋体"/>
                <w:i w:val="false"/>
                <w:iCs w:val="false"/>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false"/>
            <w:vAlign w:val="center"/>
          </w:tcPr>
          <w:p w14:paraId="1337A1D9">
            <w:pPr>
              <w:jc w:val="center"/>
              <w:rPr>
                <w:rFonts w:hint="eastAsia" w:ascii="宋体" w:hAnsi="宋体" w:eastAsia="宋体" w:cs="宋体"/>
                <w:i w:val="false"/>
                <w:iCs w:val="false"/>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false"/>
            <w:vAlign w:val="center"/>
          </w:tcPr>
          <w:p w14:paraId="13715D87">
            <w:pPr>
              <w:jc w:val="center"/>
              <w:rPr>
                <w:rFonts w:hint="eastAsia" w:ascii="宋体" w:hAnsi="宋体" w:eastAsia="宋体" w:cs="宋体"/>
                <w:i w:val="false"/>
                <w:iCs w:val="false"/>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false"/>
            <w:vAlign w:val="center"/>
          </w:tcPr>
          <w:p w14:paraId="11512C71">
            <w:pPr>
              <w:jc w:val="center"/>
              <w:rPr>
                <w:rFonts w:hint="eastAsia" w:ascii="宋体" w:hAnsi="宋体" w:eastAsia="宋体" w:cs="宋体"/>
                <w:i w:val="false"/>
                <w:iCs w:val="false"/>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false"/>
            <w:vAlign w:val="center"/>
          </w:tcPr>
          <w:p w14:paraId="0C43699C">
            <w:pPr>
              <w:jc w:val="center"/>
              <w:rPr>
                <w:rFonts w:hint="eastAsia" w:ascii="宋体" w:hAnsi="宋体" w:eastAsia="宋体" w:cs="宋体"/>
                <w:i w:val="false"/>
                <w:iCs w:val="false"/>
                <w:color w:val="000000"/>
                <w:sz w:val="20"/>
                <w:szCs w:val="20"/>
                <w:highlight w:val="none"/>
                <w:u w:val="none"/>
              </w:rPr>
            </w:pPr>
          </w:p>
        </w:tc>
      </w:tr>
      <w:tr w14:paraId="390A4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false"/>
            <w:vAlign w:val="center"/>
          </w:tcPr>
          <w:p w14:paraId="3682F967">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栏次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3DE3907">
            <w:pPr>
              <w:keepNext w:val="false"/>
              <w:keepLines w:val="false"/>
              <w:widowControl/>
              <w:suppressLineNumbers w:val="false"/>
              <w:jc w:val="center"/>
              <w:textAlignment w:val="center"/>
              <w:rPr>
                <w:rFonts w:hint="eastAsia" w:ascii="宋体" w:hAnsi="宋体" w:eastAsia="宋体" w:cs="宋体"/>
                <w:i w:val="false"/>
                <w:iCs w:val="false"/>
                <w:color w:val="000000"/>
                <w:sz w:val="20"/>
                <w:szCs w:val="20"/>
                <w:highlight w:val="none"/>
                <w:u w:val="none"/>
                <w:lang w:val="en-US" w:eastAsia="zh-CN"/>
              </w:rPr>
            </w:pPr>
            <w:r>
              <w:rPr>
                <w:rFonts w:hint="eastAsia" w:ascii="宋体" w:hAnsi="宋体" w:eastAsia="宋体" w:cs="宋体"/>
                <w:i w:val="false"/>
                <w:iCs w:val="false"/>
                <w:color w:val="000000"/>
                <w:sz w:val="20"/>
                <w:szCs w:val="20"/>
                <w:highlight w:val="none"/>
                <w:u w:val="none"/>
                <w:lang w:val="en-US" w:eastAsia="zh-CN"/>
              </w:rPr>
              <w:t/>
              <w:t>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6B30651">
            <w:pPr>
              <w:keepNext w:val="false"/>
              <w:keepLines w:val="false"/>
              <w:widowControl/>
              <w:suppressLineNumbers w:val="false"/>
              <w:jc w:val="center"/>
              <w:textAlignment w:val="center"/>
              <w:rPr>
                <w:rFonts w:hint="eastAsia" w:ascii="宋体" w:hAnsi="宋体" w:eastAsia="宋体" w:cs="宋体"/>
                <w:i w:val="false"/>
                <w:iCs w:val="false"/>
                <w:color w:val="000000"/>
                <w:sz w:val="20"/>
                <w:szCs w:val="20"/>
                <w:highlight w:val="none"/>
                <w:u w:val="none"/>
                <w:lang w:val="en-US" w:eastAsia="zh-CN"/>
              </w:rPr>
            </w:pPr>
            <w:r>
              <w:rPr>
                <w:rFonts w:hint="eastAsia" w:ascii="宋体" w:hAnsi="宋体" w:eastAsia="宋体" w:cs="宋体"/>
                <w:i w:val="false"/>
                <w:iCs w:val="false"/>
                <w:color w:val="000000"/>
                <w:sz w:val="20"/>
                <w:szCs w:val="20"/>
                <w:highlight w:val="none"/>
                <w:u w:val="none"/>
                <w:lang w:val="en-US" w:eastAsia="zh-CN"/>
              </w:rPr>
              <w:t/>
              <w:t>2</w:t>
            </w:r>
          </w:p>
        </w:tc>
        <w:tc>
          <w:tcPr>
            <w:tcW w:w="1218" w:type="pct"/>
            <w:tcBorders>
              <w:top w:val="single" w:color="auto" w:sz="4" w:space="0"/>
              <w:left w:val="single" w:color="auto" w:sz="4" w:space="0"/>
              <w:bottom w:val="single" w:color="auto" w:sz="4" w:space="0"/>
              <w:right w:val="single" w:color="auto" w:sz="4" w:space="0"/>
            </w:tcBorders>
            <w:noWrap/>
            <w:vAlign w:val="center"/>
          </w:tcPr>
          <w:p w14:paraId="0BB90BDF">
            <w:pPr>
              <w:keepNext w:val="false"/>
              <w:keepLines w:val="false"/>
              <w:widowControl/>
              <w:suppressLineNumbers w:val="false"/>
              <w:jc w:val="center"/>
              <w:textAlignment w:val="center"/>
              <w:rPr>
                <w:rFonts w:hint="eastAsia" w:ascii="宋体" w:hAnsi="宋体" w:eastAsia="宋体" w:cs="宋体"/>
                <w:i w:val="false"/>
                <w:iCs w:val="false"/>
                <w:color w:val="000000"/>
                <w:sz w:val="20"/>
                <w:szCs w:val="20"/>
                <w:highlight w:val="none"/>
                <w:u w:val="none"/>
                <w:lang w:val="en-US" w:eastAsia="zh-CN"/>
              </w:rPr>
            </w:pPr>
            <w:r>
              <w:rPr>
                <w:rFonts w:hint="eastAsia" w:ascii="宋体" w:hAnsi="宋体" w:eastAsia="宋体" w:cs="宋体"/>
                <w:i w:val="false"/>
                <w:iCs w:val="false"/>
                <w:color w:val="000000"/>
                <w:sz w:val="20"/>
                <w:szCs w:val="20"/>
                <w:highlight w:val="none"/>
                <w:u w:val="none"/>
                <w:lang w:val="en-US" w:eastAsia="zh-CN"/>
              </w:rPr>
              <w:t/>
              <w:t>3</w:t>
            </w:r>
          </w:p>
        </w:tc>
      </w:tr>
      <w:tr w14:paraId="07A05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false"/>
            <w:vAlign w:val="center"/>
          </w:tcPr>
          <w:p w14:paraId="22A50BE2">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合计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CC65FF3">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60.16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A589CD0">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60.16</w:t>
            </w:r>
          </w:p>
        </w:tc>
        <w:tc>
          <w:tcPr>
            <w:tcW w:w="1218" w:type="pct"/>
            <w:tcBorders>
              <w:top w:val="single" w:color="auto" w:sz="4" w:space="0"/>
              <w:left w:val="single" w:color="auto" w:sz="4" w:space="0"/>
              <w:bottom w:val="single" w:color="auto" w:sz="4" w:space="0"/>
              <w:right w:val="single" w:color="auto" w:sz="4" w:space="0"/>
            </w:tcBorders>
            <w:noWrap/>
            <w:vAlign w:val="center"/>
          </w:tcPr>
          <w:p w14:paraId="5AAC417E">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cs="Times New Roman"/>
                <w:sz w:val="20"/>
                <w:szCs w:val="20"/>
                <w:highlight w:val="none"/>
              </w:rPr>
              <w:t/>
              <w:t/>
            </w:r>
          </w:p>
        </w:tc>
      </w:tr>
      <w:tr w14:paraId="33A2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CD7D473">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
              <w:t>208</w:t>
            </w:r>
          </w:p>
        </w:tc>
        <w:tc>
          <w:tcPr>
            <w:tcW w:w="756" w:type="pct"/>
            <w:tcBorders>
              <w:top w:val="single" w:color="auto" w:sz="4" w:space="0"/>
              <w:left w:val="single" w:color="auto" w:sz="4" w:space="0"/>
              <w:bottom w:val="single" w:color="auto" w:sz="4" w:space="0"/>
              <w:right w:val="single" w:color="auto" w:sz="4" w:space="0"/>
            </w:tcBorders>
            <w:noWrap/>
            <w:vAlign w:val="center"/>
          </w:tcPr>
          <w:p w14:paraId="7B86FE0B">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
              <w:t>社会保障和就业支出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2A57BC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t>10.46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C9BC960">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t>10.46</w:t>
            </w:r>
          </w:p>
        </w:tc>
        <w:tc>
          <w:tcPr>
            <w:tcW w:w="1218" w:type="pct"/>
            <w:tcBorders>
              <w:top w:val="single" w:color="auto" w:sz="4" w:space="0"/>
              <w:left w:val="single" w:color="auto" w:sz="4" w:space="0"/>
              <w:bottom w:val="single" w:color="auto" w:sz="4" w:space="0"/>
              <w:right w:val="single" w:color="auto" w:sz="4" w:space="0"/>
            </w:tcBorders>
            <w:noWrap/>
            <w:vAlign w:val="center"/>
          </w:tcPr>
          <w:p w14:paraId="48222F5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r>
      <w:tr w14:paraId="33A2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CD7D473">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20805</w:t>
            </w:r>
          </w:p>
        </w:tc>
        <w:tc>
          <w:tcPr>
            <w:tcW w:w="756" w:type="pct"/>
            <w:tcBorders>
              <w:top w:val="single" w:color="auto" w:sz="4" w:space="0"/>
              <w:left w:val="single" w:color="auto" w:sz="4" w:space="0"/>
              <w:bottom w:val="single" w:color="auto" w:sz="4" w:space="0"/>
              <w:right w:val="single" w:color="auto" w:sz="4" w:space="0"/>
            </w:tcBorders>
            <w:noWrap/>
            <w:vAlign w:val="center"/>
          </w:tcPr>
          <w:p w14:paraId="7B86FE0B">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行政事业单位养老支出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2A57BC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10.46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C9BC960">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10.46</w:t>
            </w:r>
          </w:p>
        </w:tc>
        <w:tc>
          <w:tcPr>
            <w:tcW w:w="1218" w:type="pct"/>
            <w:tcBorders>
              <w:top w:val="single" w:color="auto" w:sz="4" w:space="0"/>
              <w:left w:val="single" w:color="auto" w:sz="4" w:space="0"/>
              <w:bottom w:val="single" w:color="auto" w:sz="4" w:space="0"/>
              <w:right w:val="single" w:color="auto" w:sz="4" w:space="0"/>
            </w:tcBorders>
            <w:noWrap/>
            <w:vAlign w:val="center"/>
          </w:tcPr>
          <w:p w14:paraId="48222F5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r>
      <w:tr w14:paraId="33A2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CD7D473">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2080502</w:t>
            </w:r>
          </w:p>
        </w:tc>
        <w:tc>
          <w:tcPr>
            <w:tcW w:w="756" w:type="pct"/>
            <w:tcBorders>
              <w:top w:val="single" w:color="auto" w:sz="4" w:space="0"/>
              <w:left w:val="single" w:color="auto" w:sz="4" w:space="0"/>
              <w:bottom w:val="single" w:color="auto" w:sz="4" w:space="0"/>
              <w:right w:val="single" w:color="auto" w:sz="4" w:space="0"/>
            </w:tcBorders>
            <w:noWrap/>
            <w:vAlign w:val="center"/>
          </w:tcPr>
          <w:p w14:paraId="7B86FE0B">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事业单位离退休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2A57BC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4.35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C9BC960">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4.35</w:t>
            </w:r>
          </w:p>
        </w:tc>
        <w:tc>
          <w:tcPr>
            <w:tcW w:w="1218" w:type="pct"/>
            <w:tcBorders>
              <w:top w:val="single" w:color="auto" w:sz="4" w:space="0"/>
              <w:left w:val="single" w:color="auto" w:sz="4" w:space="0"/>
              <w:bottom w:val="single" w:color="auto" w:sz="4" w:space="0"/>
              <w:right w:val="single" w:color="auto" w:sz="4" w:space="0"/>
            </w:tcBorders>
            <w:noWrap/>
            <w:vAlign w:val="center"/>
          </w:tcPr>
          <w:p w14:paraId="48222F5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r>
      <w:tr w14:paraId="33A2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CD7D473">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2080505</w:t>
            </w:r>
          </w:p>
        </w:tc>
        <w:tc>
          <w:tcPr>
            <w:tcW w:w="756" w:type="pct"/>
            <w:tcBorders>
              <w:top w:val="single" w:color="auto" w:sz="4" w:space="0"/>
              <w:left w:val="single" w:color="auto" w:sz="4" w:space="0"/>
              <w:bottom w:val="single" w:color="auto" w:sz="4" w:space="0"/>
              <w:right w:val="single" w:color="auto" w:sz="4" w:space="0"/>
            </w:tcBorders>
            <w:noWrap/>
            <w:vAlign w:val="center"/>
          </w:tcPr>
          <w:p w14:paraId="7B86FE0B">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机关事业单位基本养老保险缴费支出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2A57BC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6.11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C9BC960">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6.11</w:t>
            </w:r>
          </w:p>
        </w:tc>
        <w:tc>
          <w:tcPr>
            <w:tcW w:w="1218" w:type="pct"/>
            <w:tcBorders>
              <w:top w:val="single" w:color="auto" w:sz="4" w:space="0"/>
              <w:left w:val="single" w:color="auto" w:sz="4" w:space="0"/>
              <w:bottom w:val="single" w:color="auto" w:sz="4" w:space="0"/>
              <w:right w:val="single" w:color="auto" w:sz="4" w:space="0"/>
            </w:tcBorders>
            <w:noWrap/>
            <w:vAlign w:val="center"/>
          </w:tcPr>
          <w:p w14:paraId="48222F5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r>
      <w:tr w14:paraId="33A2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CD7D473">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210</w:t>
            </w:r>
          </w:p>
        </w:tc>
        <w:tc>
          <w:tcPr>
            <w:tcW w:w="756" w:type="pct"/>
            <w:tcBorders>
              <w:top w:val="single" w:color="auto" w:sz="4" w:space="0"/>
              <w:left w:val="single" w:color="auto" w:sz="4" w:space="0"/>
              <w:bottom w:val="single" w:color="auto" w:sz="4" w:space="0"/>
              <w:right w:val="single" w:color="auto" w:sz="4" w:space="0"/>
            </w:tcBorders>
            <w:noWrap/>
            <w:vAlign w:val="center"/>
          </w:tcPr>
          <w:p w14:paraId="7B86FE0B">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卫生健康支出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2A57BC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45.36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C9BC960">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45.36</w:t>
            </w:r>
          </w:p>
        </w:tc>
        <w:tc>
          <w:tcPr>
            <w:tcW w:w="1218" w:type="pct"/>
            <w:tcBorders>
              <w:top w:val="single" w:color="auto" w:sz="4" w:space="0"/>
              <w:left w:val="single" w:color="auto" w:sz="4" w:space="0"/>
              <w:bottom w:val="single" w:color="auto" w:sz="4" w:space="0"/>
              <w:right w:val="single" w:color="auto" w:sz="4" w:space="0"/>
            </w:tcBorders>
            <w:noWrap/>
            <w:vAlign w:val="center"/>
          </w:tcPr>
          <w:p w14:paraId="48222F5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r>
      <w:tr w14:paraId="33A2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CD7D473">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21001</w:t>
            </w:r>
          </w:p>
        </w:tc>
        <w:tc>
          <w:tcPr>
            <w:tcW w:w="756" w:type="pct"/>
            <w:tcBorders>
              <w:top w:val="single" w:color="auto" w:sz="4" w:space="0"/>
              <w:left w:val="single" w:color="auto" w:sz="4" w:space="0"/>
              <w:bottom w:val="single" w:color="auto" w:sz="4" w:space="0"/>
              <w:right w:val="single" w:color="auto" w:sz="4" w:space="0"/>
            </w:tcBorders>
            <w:noWrap/>
            <w:vAlign w:val="center"/>
          </w:tcPr>
          <w:p w14:paraId="7B86FE0B">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卫生健康管理事务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2A57BC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37.46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C9BC960">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37.46</w:t>
            </w:r>
          </w:p>
        </w:tc>
        <w:tc>
          <w:tcPr>
            <w:tcW w:w="1218" w:type="pct"/>
            <w:tcBorders>
              <w:top w:val="single" w:color="auto" w:sz="4" w:space="0"/>
              <w:left w:val="single" w:color="auto" w:sz="4" w:space="0"/>
              <w:bottom w:val="single" w:color="auto" w:sz="4" w:space="0"/>
              <w:right w:val="single" w:color="auto" w:sz="4" w:space="0"/>
            </w:tcBorders>
            <w:noWrap/>
            <w:vAlign w:val="center"/>
          </w:tcPr>
          <w:p w14:paraId="48222F5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r>
      <w:tr w14:paraId="33A2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CD7D473">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2100101</w:t>
            </w:r>
          </w:p>
        </w:tc>
        <w:tc>
          <w:tcPr>
            <w:tcW w:w="756" w:type="pct"/>
            <w:tcBorders>
              <w:top w:val="single" w:color="auto" w:sz="4" w:space="0"/>
              <w:left w:val="single" w:color="auto" w:sz="4" w:space="0"/>
              <w:bottom w:val="single" w:color="auto" w:sz="4" w:space="0"/>
              <w:right w:val="single" w:color="auto" w:sz="4" w:space="0"/>
            </w:tcBorders>
            <w:noWrap/>
            <w:vAlign w:val="center"/>
          </w:tcPr>
          <w:p w14:paraId="7B86FE0B">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行政运行</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2A57BC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37.46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C9BC960">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37.46</w:t>
            </w:r>
          </w:p>
        </w:tc>
        <w:tc>
          <w:tcPr>
            <w:tcW w:w="1218" w:type="pct"/>
            <w:tcBorders>
              <w:top w:val="single" w:color="auto" w:sz="4" w:space="0"/>
              <w:left w:val="single" w:color="auto" w:sz="4" w:space="0"/>
              <w:bottom w:val="single" w:color="auto" w:sz="4" w:space="0"/>
              <w:right w:val="single" w:color="auto" w:sz="4" w:space="0"/>
            </w:tcBorders>
            <w:noWrap/>
            <w:vAlign w:val="center"/>
          </w:tcPr>
          <w:p w14:paraId="48222F5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r>
      <w:tr w14:paraId="33A2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CD7D473">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21011</w:t>
            </w:r>
          </w:p>
        </w:tc>
        <w:tc>
          <w:tcPr>
            <w:tcW w:w="756" w:type="pct"/>
            <w:tcBorders>
              <w:top w:val="single" w:color="auto" w:sz="4" w:space="0"/>
              <w:left w:val="single" w:color="auto" w:sz="4" w:space="0"/>
              <w:bottom w:val="single" w:color="auto" w:sz="4" w:space="0"/>
              <w:right w:val="single" w:color="auto" w:sz="4" w:space="0"/>
            </w:tcBorders>
            <w:noWrap/>
            <w:vAlign w:val="center"/>
          </w:tcPr>
          <w:p w14:paraId="7B86FE0B">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行政事业单位医疗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2A57BC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7.89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C9BC960">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7.89</w:t>
            </w:r>
          </w:p>
        </w:tc>
        <w:tc>
          <w:tcPr>
            <w:tcW w:w="1218" w:type="pct"/>
            <w:tcBorders>
              <w:top w:val="single" w:color="auto" w:sz="4" w:space="0"/>
              <w:left w:val="single" w:color="auto" w:sz="4" w:space="0"/>
              <w:bottom w:val="single" w:color="auto" w:sz="4" w:space="0"/>
              <w:right w:val="single" w:color="auto" w:sz="4" w:space="0"/>
            </w:tcBorders>
            <w:noWrap/>
            <w:vAlign w:val="center"/>
          </w:tcPr>
          <w:p w14:paraId="48222F5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r>
      <w:tr w14:paraId="33A2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CD7D473">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2101102</w:t>
            </w:r>
          </w:p>
        </w:tc>
        <w:tc>
          <w:tcPr>
            <w:tcW w:w="756" w:type="pct"/>
            <w:tcBorders>
              <w:top w:val="single" w:color="auto" w:sz="4" w:space="0"/>
              <w:left w:val="single" w:color="auto" w:sz="4" w:space="0"/>
              <w:bottom w:val="single" w:color="auto" w:sz="4" w:space="0"/>
              <w:right w:val="single" w:color="auto" w:sz="4" w:space="0"/>
            </w:tcBorders>
            <w:noWrap/>
            <w:vAlign w:val="center"/>
          </w:tcPr>
          <w:p w14:paraId="7B86FE0B">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2A57BC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4.73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C9BC960">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4.73</w:t>
            </w:r>
          </w:p>
        </w:tc>
        <w:tc>
          <w:tcPr>
            <w:tcW w:w="1218" w:type="pct"/>
            <w:tcBorders>
              <w:top w:val="single" w:color="auto" w:sz="4" w:space="0"/>
              <w:left w:val="single" w:color="auto" w:sz="4" w:space="0"/>
              <w:bottom w:val="single" w:color="auto" w:sz="4" w:space="0"/>
              <w:right w:val="single" w:color="auto" w:sz="4" w:space="0"/>
            </w:tcBorders>
            <w:noWrap/>
            <w:vAlign w:val="center"/>
          </w:tcPr>
          <w:p w14:paraId="48222F5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r>
      <w:tr w14:paraId="33A2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CD7D473">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2101103</w:t>
            </w:r>
          </w:p>
        </w:tc>
        <w:tc>
          <w:tcPr>
            <w:tcW w:w="756" w:type="pct"/>
            <w:tcBorders>
              <w:top w:val="single" w:color="auto" w:sz="4" w:space="0"/>
              <w:left w:val="single" w:color="auto" w:sz="4" w:space="0"/>
              <w:bottom w:val="single" w:color="auto" w:sz="4" w:space="0"/>
              <w:right w:val="single" w:color="auto" w:sz="4" w:space="0"/>
            </w:tcBorders>
            <w:noWrap/>
            <w:vAlign w:val="center"/>
          </w:tcPr>
          <w:p w14:paraId="7B86FE0B">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公务员医疗补助</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2A57BC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3.16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C9BC960">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3.16</w:t>
            </w:r>
          </w:p>
        </w:tc>
        <w:tc>
          <w:tcPr>
            <w:tcW w:w="1218" w:type="pct"/>
            <w:tcBorders>
              <w:top w:val="single" w:color="auto" w:sz="4" w:space="0"/>
              <w:left w:val="single" w:color="auto" w:sz="4" w:space="0"/>
              <w:bottom w:val="single" w:color="auto" w:sz="4" w:space="0"/>
              <w:right w:val="single" w:color="auto" w:sz="4" w:space="0"/>
            </w:tcBorders>
            <w:noWrap/>
            <w:vAlign w:val="center"/>
          </w:tcPr>
          <w:p w14:paraId="48222F5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r>
      <w:tr w14:paraId="33A2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CD7D473">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221</w:t>
            </w:r>
          </w:p>
        </w:tc>
        <w:tc>
          <w:tcPr>
            <w:tcW w:w="756" w:type="pct"/>
            <w:tcBorders>
              <w:top w:val="single" w:color="auto" w:sz="4" w:space="0"/>
              <w:left w:val="single" w:color="auto" w:sz="4" w:space="0"/>
              <w:bottom w:val="single" w:color="auto" w:sz="4" w:space="0"/>
              <w:right w:val="single" w:color="auto" w:sz="4" w:space="0"/>
            </w:tcBorders>
            <w:noWrap/>
            <w:vAlign w:val="center"/>
          </w:tcPr>
          <w:p w14:paraId="7B86FE0B">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住房保障支出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2A57BC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4.35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C9BC960">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4.35</w:t>
            </w:r>
          </w:p>
        </w:tc>
        <w:tc>
          <w:tcPr>
            <w:tcW w:w="1218" w:type="pct"/>
            <w:tcBorders>
              <w:top w:val="single" w:color="auto" w:sz="4" w:space="0"/>
              <w:left w:val="single" w:color="auto" w:sz="4" w:space="0"/>
              <w:bottom w:val="single" w:color="auto" w:sz="4" w:space="0"/>
              <w:right w:val="single" w:color="auto" w:sz="4" w:space="0"/>
            </w:tcBorders>
            <w:noWrap/>
            <w:vAlign w:val="center"/>
          </w:tcPr>
          <w:p w14:paraId="48222F5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r>
      <w:tr w14:paraId="33A2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CD7D473">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22102</w:t>
            </w:r>
          </w:p>
        </w:tc>
        <w:tc>
          <w:tcPr>
            <w:tcW w:w="756" w:type="pct"/>
            <w:tcBorders>
              <w:top w:val="single" w:color="auto" w:sz="4" w:space="0"/>
              <w:left w:val="single" w:color="auto" w:sz="4" w:space="0"/>
              <w:bottom w:val="single" w:color="auto" w:sz="4" w:space="0"/>
              <w:right w:val="single" w:color="auto" w:sz="4" w:space="0"/>
            </w:tcBorders>
            <w:noWrap/>
            <w:vAlign w:val="center"/>
          </w:tcPr>
          <w:p w14:paraId="7B86FE0B">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住房改革支出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2A57BC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4.35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C9BC960">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4.35</w:t>
            </w:r>
          </w:p>
        </w:tc>
        <w:tc>
          <w:tcPr>
            <w:tcW w:w="1218" w:type="pct"/>
            <w:tcBorders>
              <w:top w:val="single" w:color="auto" w:sz="4" w:space="0"/>
              <w:left w:val="single" w:color="auto" w:sz="4" w:space="0"/>
              <w:bottom w:val="single" w:color="auto" w:sz="4" w:space="0"/>
              <w:right w:val="single" w:color="auto" w:sz="4" w:space="0"/>
            </w:tcBorders>
            <w:noWrap/>
            <w:vAlign w:val="center"/>
          </w:tcPr>
          <w:p w14:paraId="48222F5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r>
      <w:tr w14:paraId="33A2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CD7D473">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2210201</w:t>
            </w:r>
          </w:p>
        </w:tc>
        <w:tc>
          <w:tcPr>
            <w:tcW w:w="756" w:type="pct"/>
            <w:tcBorders>
              <w:top w:val="single" w:color="auto" w:sz="4" w:space="0"/>
              <w:left w:val="single" w:color="auto" w:sz="4" w:space="0"/>
              <w:bottom w:val="single" w:color="auto" w:sz="4" w:space="0"/>
              <w:right w:val="single" w:color="auto" w:sz="4" w:space="0"/>
            </w:tcBorders>
            <w:noWrap/>
            <w:vAlign w:val="center"/>
          </w:tcPr>
          <w:p w14:paraId="7B86FE0B">
            <w:pPr>
              <w:jc w:val="left"/>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住房公积金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2A57BC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4.35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C9BC960">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4.35</w:t>
            </w:r>
          </w:p>
        </w:tc>
        <w:tc>
          <w:tcPr>
            <w:tcW w:w="1218" w:type="pct"/>
            <w:tcBorders>
              <w:top w:val="single" w:color="auto" w:sz="4" w:space="0"/>
              <w:left w:val="single" w:color="auto" w:sz="4" w:space="0"/>
              <w:bottom w:val="single" w:color="auto" w:sz="4" w:space="0"/>
              <w:right w:val="single" w:color="auto" w:sz="4" w:space="0"/>
            </w:tcBorders>
            <w:noWrap/>
            <w:vAlign w:val="center"/>
          </w:tcPr>
          <w:p w14:paraId="48222F5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lang w:val="en-US" w:eastAsia="zh-CN"/>
              </w:rPr>
              <w:t/>
            </w:r>
          </w:p>
        </w:tc>
      </w:tr>
      <w:tr w14:paraId="2B778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000" w:type="pct"/>
            <w:gridSpan w:val="7"/>
            <w:tcBorders>
              <w:top w:val="single" w:color="auto" w:sz="4" w:space="0"/>
              <w:left w:val="nil"/>
              <w:bottom w:val="nil"/>
              <w:right w:val="nil"/>
            </w:tcBorders>
            <w:noWrap/>
            <w:vAlign w:val="center"/>
          </w:tcPr>
          <w:p w14:paraId="645312AE">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注：本表反映部门本年度一般公共预算财政拨款支出情况。</w:t>
            </w:r>
          </w:p>
        </w:tc>
      </w:tr>
    </w:tbl>
    <w:p w14:paraId="7E3D2886">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54DB29FE">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050" w:type="pct"/>
        <w:tblInd w:w="-1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814"/>
        <w:gridCol w:w="1020"/>
        <w:gridCol w:w="964"/>
        <w:gridCol w:w="438"/>
        <w:gridCol w:w="1376"/>
        <w:gridCol w:w="587"/>
        <w:gridCol w:w="377"/>
        <w:gridCol w:w="964"/>
        <w:gridCol w:w="1814"/>
        <w:gridCol w:w="1020"/>
      </w:tblGrid>
      <w:tr w14:paraId="6B2B1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4" w:hRule="atLeast"/>
        </w:trPr>
        <w:tc>
          <w:tcPr>
            <w:tcW w:w="5000" w:type="pct"/>
            <w:gridSpan w:val="11"/>
            <w:tcBorders>
              <w:top w:val="nil"/>
              <w:left w:val="nil"/>
              <w:bottom w:val="nil"/>
              <w:right w:val="nil"/>
            </w:tcBorders>
            <w:noWrap/>
            <w:vAlign w:val="bottom"/>
          </w:tcPr>
          <w:p w14:paraId="0E0604A3">
            <w:pPr>
              <w:keepNext w:val="false"/>
              <w:keepLines w:val="false"/>
              <w:widowControl/>
              <w:suppressLineNumbers w:val="false"/>
              <w:jc w:val="center"/>
              <w:textAlignment w:val="bottom"/>
              <w:rPr>
                <w:rFonts w:hint="eastAsia" w:asciiTheme="minorEastAsia" w:hAnsiTheme="minorEastAsia" w:eastAsiaTheme="minorEastAsia" w:cstheme="minorEastAsia"/>
                <w:i w:val="false"/>
                <w:iCs w:val="false"/>
                <w:color w:val="000000"/>
                <w:sz w:val="18"/>
                <w:szCs w:val="18"/>
                <w:highlight w:val="none"/>
                <w:u w:val="none"/>
              </w:rPr>
            </w:pPr>
            <w:r>
              <w:rPr>
                <w:rFonts w:hint="eastAsia" w:ascii="方正仿宋_GB2312" w:hAnsi="方正仿宋_GB2312" w:eastAsia="方正仿宋_GB2312" w:cs="方正仿宋_GB2312"/>
                <w:b w:val="false"/>
                <w:bCs/>
                <w:color w:val="auto"/>
                <w:kern w:val="0"/>
                <w:sz w:val="32"/>
                <w:szCs w:val="32"/>
                <w:highlight w:val="none"/>
                <w:lang w:val="en-US" w:eastAsia="zh-CN"/>
              </w:rPr>
              <w:t/>
              <w:t>一般公共预算财政拨款基本支出决算明细表</w:t>
            </w:r>
          </w:p>
        </w:tc>
      </w:tr>
      <w:tr w14:paraId="1F35F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14:paraId="557887CA">
            <w:pPr>
              <w:keepNext w:val="false"/>
              <w:keepLines w:val="false"/>
              <w:widowControl/>
              <w:suppressLineNumbers w:val="false"/>
              <w:jc w:val="right"/>
              <w:textAlignment w:val="bottom"/>
              <w:rPr>
                <w:rFonts w:hint="eastAsia" w:asciiTheme="minorEastAsia" w:hAnsiTheme="minorEastAsia" w:eastAsiaTheme="minorEastAsia" w:cstheme="minorEastAsia"/>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公开</w:t>
            </w:r>
            <w:r>
              <w:rPr>
                <w:rFonts w:hint="default" w:ascii="Times New Roman" w:hAnsi="Times New Roman" w:eastAsia="方正仿宋_GB2312" w:cs="Times New Roman"/>
                <w:i w:val="false"/>
                <w:iCs w:val="false"/>
                <w:color w:val="000000"/>
                <w:kern w:val="0"/>
                <w:sz w:val="18"/>
                <w:szCs w:val="18"/>
                <w:highlight w:val="none"/>
                <w:u w:val="none"/>
                <w:lang w:val="en-US" w:eastAsia="zh-CN" w:bidi="ar"/>
              </w:rPr>
              <w:t/>
              <w:t>06</w:t>
            </w: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表</w:t>
            </w:r>
          </w:p>
        </w:tc>
      </w:tr>
      <w:tr w14:paraId="2C488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93" w:type="pct"/>
            <w:gridSpan w:val="5"/>
            <w:tcBorders>
              <w:top w:val="nil"/>
              <w:left w:val="nil"/>
              <w:bottom w:val="single" w:color="auto" w:sz="4" w:space="0"/>
              <w:right w:val="nil"/>
            </w:tcBorders>
            <w:noWrap/>
            <w:vAlign w:val="bottom"/>
          </w:tcPr>
          <w:p w14:paraId="5FA3F233">
            <w:pPr>
              <w:rPr>
                <w:rFonts w:hint="eastAsia" w:asciiTheme="minorEastAsia" w:hAnsiTheme="minorEastAsia" w:eastAsiaTheme="minorEastAsia" w:cstheme="minorEastAsia"/>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xml:space="preserve"/>
              <w:t xml:space="preserve">部门（单位）：遵化市卫生学校 </w:t>
            </w:r>
            <w:r>
              <w:rPr>
                <w:rFonts w:hint="eastAsia" w:asciiTheme="minorEastAsia" w:hAnsiTheme="minorEastAsia" w:cstheme="minorEastAsia"/>
                <w:i w:val="false"/>
                <w:iCs w:val="false"/>
                <w:color w:val="000000"/>
                <w:kern w:val="0"/>
                <w:sz w:val="18"/>
                <w:szCs w:val="18"/>
                <w:highlight w:val="none"/>
                <w:u w:val="none"/>
                <w:lang w:val="en-US" w:eastAsia="zh-CN" w:bidi="ar"/>
              </w:rPr>
              <w:t xml:space="preserve"/>
              <w:t xml:space="preserve">                                                                   </w:t>
            </w:r>
          </w:p>
        </w:tc>
        <w:tc>
          <w:tcPr>
            <w:tcW w:w="865" w:type="pct"/>
            <w:gridSpan w:val="2"/>
            <w:tcBorders>
              <w:top w:val="nil"/>
              <w:left w:val="nil"/>
              <w:bottom w:val="single" w:color="auto" w:sz="4" w:space="0"/>
              <w:right w:val="nil"/>
            </w:tcBorders>
            <w:noWrap/>
            <w:vAlign w:val="bottom"/>
          </w:tcPr>
          <w:p w14:paraId="51E76DF7">
            <w:pPr>
              <w:jc w:val="center"/>
              <w:rPr>
                <w:rFonts w:hint="default" w:asciiTheme="minorEastAsia" w:hAnsiTheme="minorEastAsia" w:eastAsiaTheme="minorEastAsia" w:cstheme="minorEastAsia"/>
                <w:i w:val="false"/>
                <w:iCs w:val="false"/>
                <w:color w:val="000000"/>
                <w:kern w:val="0"/>
                <w:sz w:val="18"/>
                <w:szCs w:val="18"/>
                <w:highlight w:val="none"/>
                <w:u w:val="none"/>
                <w:lang w:val="en-US" w:eastAsia="zh-CN" w:bidi="ar"/>
              </w:rPr>
            </w:pPr>
            <w:r>
              <w:rPr>
                <w:rFonts w:hint="eastAsia" w:asciiTheme="minorEastAsia" w:hAnsiTheme="minorEastAsia" w:cstheme="minorEastAsia"/>
                <w:i w:val="false"/>
                <w:iCs w:val="false"/>
                <w:color w:val="000000"/>
                <w:kern w:val="0"/>
                <w:sz w:val="18"/>
                <w:szCs w:val="18"/>
                <w:highlight w:val="none"/>
                <w:u w:val="none"/>
                <w:lang w:val="en-US" w:eastAsia="zh-CN" w:bidi="ar"/>
              </w:rPr>
              <w:t/>
              <w:t>2024</w:t>
            </w: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年度</w:t>
            </w:r>
          </w:p>
        </w:tc>
        <w:tc>
          <w:tcPr>
            <w:tcW w:w="1841" w:type="pct"/>
            <w:gridSpan w:val="4"/>
            <w:tcBorders>
              <w:top w:val="nil"/>
              <w:left w:val="nil"/>
              <w:bottom w:val="single" w:color="auto" w:sz="4" w:space="0"/>
              <w:right w:val="nil"/>
            </w:tcBorders>
            <w:noWrap/>
            <w:vAlign w:val="bottom"/>
          </w:tcPr>
          <w:p w14:paraId="1771ADC7">
            <w:pPr>
              <w:jc w:val="right"/>
              <w:rPr>
                <w:rFonts w:hint="default" w:asciiTheme="minorEastAsia" w:hAnsiTheme="minorEastAsia" w:eastAsiaTheme="minorEastAsia" w:cstheme="minorEastAsia"/>
                <w:i w:val="false"/>
                <w:iCs w:val="false"/>
                <w:color w:val="000000"/>
                <w:kern w:val="0"/>
                <w:sz w:val="18"/>
                <w:szCs w:val="18"/>
                <w:highlight w:val="none"/>
                <w:u w:val="none"/>
                <w:lang w:val="en-US" w:eastAsia="zh-CN" w:bidi="ar"/>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金额单位：万元</w:t>
            </w:r>
          </w:p>
        </w:tc>
      </w:tr>
      <w:tr w14:paraId="16D59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74" w:type="pct"/>
            <w:gridSpan w:val="3"/>
            <w:tcBorders>
              <w:top w:val="single" w:color="auto" w:sz="4" w:space="0"/>
              <w:left w:val="single" w:color="auto" w:sz="4" w:space="0"/>
              <w:bottom w:val="single" w:color="auto" w:sz="4" w:space="0"/>
              <w:right w:val="single" w:color="auto" w:sz="4" w:space="0"/>
            </w:tcBorders>
            <w:noWrap/>
            <w:vAlign w:val="center"/>
          </w:tcPr>
          <w:p w14:paraId="62F2029F">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人员经费</w:t>
            </w:r>
          </w:p>
        </w:tc>
        <w:tc>
          <w:tcPr>
            <w:tcW w:w="3325" w:type="pct"/>
            <w:gridSpan w:val="8"/>
            <w:tcBorders>
              <w:top w:val="single" w:color="auto" w:sz="4" w:space="0"/>
              <w:left w:val="single" w:color="auto" w:sz="4" w:space="0"/>
              <w:bottom w:val="single" w:color="auto" w:sz="4" w:space="0"/>
              <w:right w:val="single" w:color="auto" w:sz="4" w:space="0"/>
            </w:tcBorders>
            <w:noWrap/>
            <w:vAlign w:val="center"/>
          </w:tcPr>
          <w:p w14:paraId="376CD724">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公用经费</w:t>
            </w:r>
          </w:p>
        </w:tc>
      </w:tr>
      <w:tr w14:paraId="708FA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false"/>
            <w:vAlign w:val="center"/>
          </w:tcPr>
          <w:p w14:paraId="1B7004FE">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18"/>
                <w:szCs w:val="18"/>
                <w:highlight w:val="none"/>
                <w:u w:val="none"/>
                <w:lang w:val="en-US"/>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14:paraId="795D2E73">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14:paraId="64B96CBC">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金额</w:t>
            </w:r>
          </w:p>
        </w:tc>
        <w:tc>
          <w:tcPr>
            <w:tcW w:w="425" w:type="pct"/>
            <w:tcBorders>
              <w:top w:val="single" w:color="auto" w:sz="4" w:space="0"/>
              <w:left w:val="single" w:color="auto" w:sz="4" w:space="0"/>
              <w:bottom w:val="single" w:color="auto" w:sz="4" w:space="0"/>
              <w:right w:val="single" w:color="auto" w:sz="4" w:space="0"/>
            </w:tcBorders>
            <w:noWrap w:val="false"/>
            <w:vAlign w:val="center"/>
          </w:tcPr>
          <w:p w14:paraId="47273338">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18"/>
                <w:szCs w:val="18"/>
                <w:highlight w:val="none"/>
                <w:u w:val="none"/>
                <w:lang w:val="en-US" w:eastAsia="zh-CN"/>
              </w:rPr>
            </w:pPr>
            <w:r>
              <w:rPr>
                <w:rFonts w:hint="eastAsia" w:ascii="方正仿宋_GB2312" w:hAnsi="方正仿宋_GB2312" w:eastAsia="方正仿宋_GB2312" w:cs="方正仿宋_GB2312"/>
                <w:i w:val="false"/>
                <w:iCs w:val="false"/>
                <w:color w:val="000000"/>
                <w:sz w:val="18"/>
                <w:szCs w:val="18"/>
                <w:highlight w:val="none"/>
                <w:u w:val="none"/>
                <w:lang w:val="en-US" w:eastAsia="zh-CN"/>
              </w:rPr>
              <w:t/>
              <w:t>科目代码</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D964BEE">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科目名称</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CE5E9E5">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金额</w:t>
            </w:r>
          </w:p>
        </w:tc>
        <w:tc>
          <w:tcPr>
            <w:tcW w:w="425" w:type="pct"/>
            <w:tcBorders>
              <w:top w:val="single" w:color="auto" w:sz="4" w:space="0"/>
              <w:left w:val="single" w:color="auto" w:sz="4" w:space="0"/>
              <w:bottom w:val="single" w:color="auto" w:sz="4" w:space="0"/>
              <w:right w:val="single" w:color="auto" w:sz="4" w:space="0"/>
            </w:tcBorders>
            <w:noWrap w:val="false"/>
            <w:vAlign w:val="center"/>
          </w:tcPr>
          <w:p w14:paraId="6FE3229C">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18"/>
                <w:szCs w:val="18"/>
                <w:highlight w:val="none"/>
                <w:u w:val="none"/>
                <w:lang w:val="en-US" w:eastAsia="zh-CN"/>
              </w:rPr>
            </w:pPr>
            <w:r>
              <w:rPr>
                <w:rFonts w:hint="eastAsia" w:ascii="方正仿宋_GB2312" w:hAnsi="方正仿宋_GB2312" w:eastAsia="方正仿宋_GB2312" w:cs="方正仿宋_GB2312"/>
                <w:i w:val="false"/>
                <w:iCs w:val="false"/>
                <w:color w:val="000000"/>
                <w:sz w:val="18"/>
                <w:szCs w:val="18"/>
                <w:highlight w:val="none"/>
                <w:u w:val="none"/>
                <w:lang w:val="en-US" w:eastAsia="zh-CN"/>
              </w:rPr>
              <w:t/>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14:paraId="436294FA">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14:paraId="06D329E8">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金额</w:t>
            </w:r>
          </w:p>
        </w:tc>
      </w:tr>
      <w:tr w14:paraId="0CDE5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F36DB76">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301</w:t>
            </w:r>
          </w:p>
        </w:tc>
        <w:tc>
          <w:tcPr>
            <w:tcW w:w="799" w:type="pct"/>
            <w:tcBorders>
              <w:top w:val="single" w:color="auto" w:sz="4" w:space="0"/>
              <w:left w:val="single" w:color="auto" w:sz="4" w:space="0"/>
              <w:bottom w:val="single" w:color="auto" w:sz="4" w:space="0"/>
              <w:right w:val="single" w:color="auto" w:sz="4" w:space="0"/>
            </w:tcBorders>
            <w:noWrap/>
            <w:vAlign w:val="center"/>
          </w:tcPr>
          <w:p w14:paraId="4E1245D9">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6EB8748E">
            <w:pPr>
              <w:jc w:val="right"/>
              <w:rPr>
                <w:rFonts w:hint="eastAsia" w:asciiTheme="minorEastAsia" w:hAnsiTheme="minorEastAsia" w:eastAsiaTheme="minorEastAsia" w:cstheme="minorEastAsia"/>
                <w:i w:val="false"/>
                <w:iCs w:val="false"/>
                <w:color w:val="000000"/>
                <w:sz w:val="18"/>
                <w:szCs w:val="18"/>
                <w:highlight w:val="none"/>
                <w:u w:val="none"/>
              </w:rPr>
            </w:pPr>
            <w:r>
              <w:rPr>
                <w:rFonts w:hint="eastAsia" w:ascii="Times New Roman" w:hAnsi="Times New Roman" w:cs="Times New Roman"/>
                <w:sz w:val="18"/>
                <w:szCs w:val="18"/>
                <w:highlight w:val="none"/>
                <w:lang w:eastAsia="zh-CN"/>
              </w:rPr>
              <w:t/>
              <w:t>52.34</w:t>
            </w:r>
          </w:p>
        </w:tc>
        <w:tc>
          <w:tcPr>
            <w:tcW w:w="425" w:type="pct"/>
            <w:tcBorders>
              <w:top w:val="single" w:color="auto" w:sz="4" w:space="0"/>
              <w:left w:val="single" w:color="auto" w:sz="4" w:space="0"/>
              <w:bottom w:val="single" w:color="auto" w:sz="4" w:space="0"/>
              <w:right w:val="single" w:color="auto" w:sz="4" w:space="0"/>
            </w:tcBorders>
            <w:noWrap/>
            <w:vAlign w:val="center"/>
          </w:tcPr>
          <w:p w14:paraId="3AFCAB03">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A73607E">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1FBC368">
            <w:pPr>
              <w:jc w:val="right"/>
              <w:rPr>
                <w:rFonts w:hint="eastAsia" w:asciiTheme="minorEastAsia" w:hAnsiTheme="minorEastAsia" w:eastAsiaTheme="minorEastAsia" w:cstheme="minorEastAsia"/>
                <w:i w:val="false"/>
                <w:iCs w:val="false"/>
                <w:color w:val="000000"/>
                <w:sz w:val="18"/>
                <w:szCs w:val="18"/>
                <w:highlight w:val="none"/>
                <w:u w:val="none"/>
              </w:rPr>
            </w:pPr>
            <w:r>
              <w:rPr>
                <w:rFonts w:hint="eastAsia" w:ascii="Times New Roman" w:hAnsi="Times New Roman" w:cs="Times New Roman"/>
                <w:sz w:val="18"/>
                <w:szCs w:val="18"/>
                <w:highlight w:val="none"/>
                <w:lang w:eastAsia="zh-CN"/>
              </w:rPr>
              <w:t/>
              <w:t>0.65</w:t>
            </w:r>
          </w:p>
        </w:tc>
        <w:tc>
          <w:tcPr>
            <w:tcW w:w="425" w:type="pct"/>
            <w:tcBorders>
              <w:top w:val="single" w:color="auto" w:sz="4" w:space="0"/>
              <w:left w:val="single" w:color="auto" w:sz="4" w:space="0"/>
              <w:bottom w:val="single" w:color="auto" w:sz="4" w:space="0"/>
              <w:right w:val="single" w:color="auto" w:sz="4" w:space="0"/>
            </w:tcBorders>
            <w:noWrap/>
            <w:vAlign w:val="center"/>
          </w:tcPr>
          <w:p w14:paraId="38FE68A5">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307</w:t>
            </w:r>
          </w:p>
        </w:tc>
        <w:tc>
          <w:tcPr>
            <w:tcW w:w="799" w:type="pct"/>
            <w:tcBorders>
              <w:top w:val="single" w:color="auto" w:sz="4" w:space="0"/>
              <w:left w:val="single" w:color="auto" w:sz="4" w:space="0"/>
              <w:bottom w:val="single" w:color="auto" w:sz="4" w:space="0"/>
              <w:right w:val="single" w:color="auto" w:sz="4" w:space="0"/>
            </w:tcBorders>
            <w:noWrap/>
            <w:vAlign w:val="center"/>
          </w:tcPr>
          <w:p w14:paraId="3ABE40F1">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债务利息及费用支出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5CF42C4C">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
              <w:t/>
            </w:r>
          </w:p>
        </w:tc>
      </w:tr>
      <w:tr w14:paraId="129A6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5485A74">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30101</w:t>
            </w:r>
          </w:p>
        </w:tc>
        <w:tc>
          <w:tcPr>
            <w:tcW w:w="799" w:type="pct"/>
            <w:tcBorders>
              <w:top w:val="single" w:color="auto" w:sz="4" w:space="0"/>
              <w:left w:val="single" w:color="auto" w:sz="4" w:space="0"/>
              <w:bottom w:val="single" w:color="auto" w:sz="4" w:space="0"/>
              <w:right w:val="single" w:color="auto" w:sz="4" w:space="0"/>
            </w:tcBorders>
            <w:noWrap/>
            <w:vAlign w:val="center"/>
          </w:tcPr>
          <w:p w14:paraId="6B155A77">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xml:space="preserve"/>
              <w:t xml:space="preserve">  基本工资</w:t>
            </w:r>
          </w:p>
        </w:tc>
        <w:tc>
          <w:tcPr>
            <w:tcW w:w="449" w:type="pct"/>
            <w:tcBorders>
              <w:top w:val="single" w:color="auto" w:sz="4" w:space="0"/>
              <w:left w:val="single" w:color="auto" w:sz="4" w:space="0"/>
              <w:bottom w:val="single" w:color="auto" w:sz="4" w:space="0"/>
              <w:right w:val="single" w:color="auto" w:sz="4" w:space="0"/>
            </w:tcBorders>
            <w:noWrap/>
            <w:vAlign w:val="center"/>
          </w:tcPr>
          <w:p w14:paraId="6371EF58">
            <w:pPr>
              <w:jc w:val="right"/>
              <w:rPr>
                <w:rFonts w:hint="eastAsia" w:asciiTheme="minorEastAsia" w:hAnsiTheme="minorEastAsia" w:eastAsiaTheme="minorEastAsia" w:cstheme="minorEastAsia"/>
                <w:i w:val="false"/>
                <w:iCs w:val="false"/>
                <w:color w:val="000000"/>
                <w:sz w:val="18"/>
                <w:szCs w:val="18"/>
                <w:highlight w:val="none"/>
                <w:u w:val="none"/>
              </w:rPr>
            </w:pPr>
            <w:r>
              <w:rPr>
                <w:rFonts w:hint="eastAsia" w:ascii="Times New Roman" w:hAnsi="Times New Roman" w:cs="Times New Roman"/>
                <w:sz w:val="18"/>
                <w:szCs w:val="18"/>
                <w:highlight w:val="none"/>
                <w:lang w:eastAsia="zh-CN"/>
              </w:rPr>
              <w:t/>
              <w:t>21.08</w:t>
            </w:r>
          </w:p>
        </w:tc>
        <w:tc>
          <w:tcPr>
            <w:tcW w:w="425" w:type="pct"/>
            <w:tcBorders>
              <w:top w:val="single" w:color="auto" w:sz="4" w:space="0"/>
              <w:left w:val="single" w:color="auto" w:sz="4" w:space="0"/>
              <w:bottom w:val="single" w:color="auto" w:sz="4" w:space="0"/>
              <w:right w:val="single" w:color="auto" w:sz="4" w:space="0"/>
            </w:tcBorders>
            <w:noWrap/>
            <w:vAlign w:val="center"/>
          </w:tcPr>
          <w:p w14:paraId="000045D0">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30201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15B68AF">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办公费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4F75C50">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
              <w:t>0.05</w:t>
            </w:r>
          </w:p>
        </w:tc>
        <w:tc>
          <w:tcPr>
            <w:tcW w:w="425" w:type="pct"/>
            <w:tcBorders>
              <w:top w:val="single" w:color="auto" w:sz="4" w:space="0"/>
              <w:left w:val="single" w:color="auto" w:sz="4" w:space="0"/>
              <w:bottom w:val="single" w:color="auto" w:sz="4" w:space="0"/>
              <w:right w:val="single" w:color="auto" w:sz="4" w:space="0"/>
            </w:tcBorders>
            <w:noWrap/>
            <w:vAlign w:val="center"/>
          </w:tcPr>
          <w:p w14:paraId="639EA6AC">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30701</w:t>
            </w:r>
          </w:p>
        </w:tc>
        <w:tc>
          <w:tcPr>
            <w:tcW w:w="799" w:type="pct"/>
            <w:tcBorders>
              <w:top w:val="single" w:color="auto" w:sz="4" w:space="0"/>
              <w:left w:val="single" w:color="auto" w:sz="4" w:space="0"/>
              <w:bottom w:val="single" w:color="auto" w:sz="4" w:space="0"/>
              <w:right w:val="single" w:color="auto" w:sz="4" w:space="0"/>
            </w:tcBorders>
            <w:noWrap/>
            <w:vAlign w:val="center"/>
          </w:tcPr>
          <w:p w14:paraId="502345C0">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国内债务付息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14:paraId="2AE1975D">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
              <w:t/>
            </w:r>
          </w:p>
        </w:tc>
      </w:tr>
      <w:tr w14:paraId="6A3FE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41CF69E">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30102</w:t>
            </w:r>
          </w:p>
        </w:tc>
        <w:tc>
          <w:tcPr>
            <w:tcW w:w="799" w:type="pct"/>
            <w:tcBorders>
              <w:top w:val="single" w:color="auto" w:sz="4" w:space="0"/>
              <w:left w:val="single" w:color="auto" w:sz="4" w:space="0"/>
              <w:bottom w:val="single" w:color="auto" w:sz="4" w:space="0"/>
              <w:right w:val="single" w:color="auto" w:sz="4" w:space="0"/>
            </w:tcBorders>
            <w:noWrap/>
            <w:vAlign w:val="center"/>
          </w:tcPr>
          <w:p w14:paraId="34053190">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xml:space="preserve"/>
              <w:t xml:space="preserve">  津贴补贴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341156F3">
            <w:pPr>
              <w:jc w:val="right"/>
              <w:rPr>
                <w:rFonts w:hint="eastAsia" w:asciiTheme="minorEastAsia" w:hAnsiTheme="minorEastAsia" w:eastAsiaTheme="minorEastAsia" w:cstheme="minorEastAsia"/>
                <w:i w:val="false"/>
                <w:iCs w:val="false"/>
                <w:color w:val="000000"/>
                <w:sz w:val="18"/>
                <w:szCs w:val="18"/>
                <w:highlight w:val="none"/>
                <w:u w:val="none"/>
              </w:rPr>
            </w:pPr>
            <w:r>
              <w:rPr>
                <w:rFonts w:hint="eastAsia" w:ascii="Times New Roman" w:hAnsi="Times New Roman" w:cs="Times New Roman"/>
                <w:sz w:val="18"/>
                <w:szCs w:val="18"/>
                <w:highlight w:val="none"/>
                <w:lang w:eastAsia="zh-CN"/>
              </w:rPr>
              <w:t/>
              <w:t>0.40</w:t>
            </w:r>
          </w:p>
        </w:tc>
        <w:tc>
          <w:tcPr>
            <w:tcW w:w="425" w:type="pct"/>
            <w:tcBorders>
              <w:top w:val="single" w:color="auto" w:sz="4" w:space="0"/>
              <w:left w:val="single" w:color="auto" w:sz="4" w:space="0"/>
              <w:bottom w:val="single" w:color="auto" w:sz="4" w:space="0"/>
              <w:right w:val="single" w:color="auto" w:sz="4" w:space="0"/>
            </w:tcBorders>
            <w:noWrap/>
            <w:vAlign w:val="center"/>
          </w:tcPr>
          <w:p w14:paraId="47E9C593">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30202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1F6DDBC">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印刷费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71B3499">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
              <w:t/>
            </w:r>
          </w:p>
        </w:tc>
        <w:tc>
          <w:tcPr>
            <w:tcW w:w="425" w:type="pct"/>
            <w:tcBorders>
              <w:top w:val="single" w:color="auto" w:sz="4" w:space="0"/>
              <w:left w:val="single" w:color="auto" w:sz="4" w:space="0"/>
              <w:bottom w:val="single" w:color="auto" w:sz="4" w:space="0"/>
              <w:right w:val="single" w:color="auto" w:sz="4" w:space="0"/>
            </w:tcBorders>
            <w:noWrap/>
            <w:vAlign w:val="center"/>
          </w:tcPr>
          <w:p w14:paraId="08FC0ECE">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30702</w:t>
            </w:r>
          </w:p>
        </w:tc>
        <w:tc>
          <w:tcPr>
            <w:tcW w:w="799" w:type="pct"/>
            <w:tcBorders>
              <w:top w:val="single" w:color="auto" w:sz="4" w:space="0"/>
              <w:left w:val="single" w:color="auto" w:sz="4" w:space="0"/>
              <w:bottom w:val="single" w:color="auto" w:sz="4" w:space="0"/>
              <w:right w:val="single" w:color="auto" w:sz="4" w:space="0"/>
            </w:tcBorders>
            <w:noWrap/>
            <w:vAlign w:val="center"/>
          </w:tcPr>
          <w:p w14:paraId="2E75A04F">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国外债务付息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14:paraId="218B4C57">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
              <w:t/>
            </w:r>
          </w:p>
        </w:tc>
      </w:tr>
      <w:tr w14:paraId="4BC35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B2F6AAE">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30103</w:t>
            </w:r>
          </w:p>
        </w:tc>
        <w:tc>
          <w:tcPr>
            <w:tcW w:w="799" w:type="pct"/>
            <w:tcBorders>
              <w:top w:val="single" w:color="auto" w:sz="4" w:space="0"/>
              <w:left w:val="single" w:color="auto" w:sz="4" w:space="0"/>
              <w:bottom w:val="single" w:color="auto" w:sz="4" w:space="0"/>
              <w:right w:val="single" w:color="auto" w:sz="4" w:space="0"/>
            </w:tcBorders>
            <w:noWrap/>
            <w:vAlign w:val="center"/>
          </w:tcPr>
          <w:p w14:paraId="12CEF018">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xml:space="preserve"/>
              <w:t xml:space="preserve">  奖金</w:t>
            </w:r>
          </w:p>
        </w:tc>
        <w:tc>
          <w:tcPr>
            <w:tcW w:w="449" w:type="pct"/>
            <w:tcBorders>
              <w:top w:val="single" w:color="auto" w:sz="4" w:space="0"/>
              <w:left w:val="single" w:color="auto" w:sz="4" w:space="0"/>
              <w:bottom w:val="single" w:color="auto" w:sz="4" w:space="0"/>
              <w:right w:val="single" w:color="auto" w:sz="4" w:space="0"/>
            </w:tcBorders>
            <w:noWrap/>
            <w:vAlign w:val="center"/>
          </w:tcPr>
          <w:p w14:paraId="2FC9C661">
            <w:pPr>
              <w:jc w:val="right"/>
              <w:rPr>
                <w:rFonts w:hint="eastAsia" w:asciiTheme="minorEastAsia" w:hAnsiTheme="minorEastAsia" w:eastAsiaTheme="minorEastAsia" w:cstheme="minorEastAsia"/>
                <w:i w:val="false"/>
                <w:iCs w:val="false"/>
                <w:color w:val="000000"/>
                <w:sz w:val="18"/>
                <w:szCs w:val="18"/>
                <w:highlight w:val="none"/>
                <w:u w:val="none"/>
              </w:rPr>
            </w:pPr>
            <w:r>
              <w:rPr>
                <w:rFonts w:hint="eastAsia" w:ascii="Times New Roman" w:hAnsi="Times New Roman" w:cs="Times New Roman"/>
                <w:sz w:val="18"/>
                <w:szCs w:val="18"/>
                <w:highlight w:val="none"/>
                <w:lang w:eastAsia="zh-CN"/>
              </w:rPr>
              <w:t/>
              <w:t/>
            </w:r>
          </w:p>
        </w:tc>
        <w:tc>
          <w:tcPr>
            <w:tcW w:w="425" w:type="pct"/>
            <w:tcBorders>
              <w:top w:val="single" w:color="auto" w:sz="4" w:space="0"/>
              <w:left w:val="single" w:color="auto" w:sz="4" w:space="0"/>
              <w:bottom w:val="single" w:color="auto" w:sz="4" w:space="0"/>
              <w:right w:val="single" w:color="auto" w:sz="4" w:space="0"/>
            </w:tcBorders>
            <w:noWrap/>
            <w:vAlign w:val="center"/>
          </w:tcPr>
          <w:p w14:paraId="76108AE6">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30203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28CC1BB">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咨询费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BB6A692">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
              <w:t/>
            </w:r>
          </w:p>
        </w:tc>
        <w:tc>
          <w:tcPr>
            <w:tcW w:w="425" w:type="pct"/>
            <w:tcBorders>
              <w:top w:val="single" w:color="auto" w:sz="4" w:space="0"/>
              <w:left w:val="single" w:color="auto" w:sz="4" w:space="0"/>
              <w:bottom w:val="single" w:color="auto" w:sz="4" w:space="0"/>
              <w:right w:val="single" w:color="auto" w:sz="4" w:space="0"/>
            </w:tcBorders>
            <w:noWrap/>
            <w:vAlign w:val="center"/>
          </w:tcPr>
          <w:p w14:paraId="4CD1137A">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310</w:t>
            </w:r>
          </w:p>
        </w:tc>
        <w:tc>
          <w:tcPr>
            <w:tcW w:w="799" w:type="pct"/>
            <w:tcBorders>
              <w:top w:val="single" w:color="auto" w:sz="4" w:space="0"/>
              <w:left w:val="single" w:color="auto" w:sz="4" w:space="0"/>
              <w:bottom w:val="single" w:color="auto" w:sz="4" w:space="0"/>
              <w:right w:val="single" w:color="auto" w:sz="4" w:space="0"/>
            </w:tcBorders>
            <w:noWrap/>
            <w:vAlign w:val="center"/>
          </w:tcPr>
          <w:p w14:paraId="21414581">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37190A4D">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
              <w:t/>
            </w:r>
          </w:p>
        </w:tc>
      </w:tr>
      <w:tr w14:paraId="36A7A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3F2A4B3">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30106</w:t>
            </w:r>
          </w:p>
        </w:tc>
        <w:tc>
          <w:tcPr>
            <w:tcW w:w="799" w:type="pct"/>
            <w:tcBorders>
              <w:top w:val="single" w:color="auto" w:sz="4" w:space="0"/>
              <w:left w:val="single" w:color="auto" w:sz="4" w:space="0"/>
              <w:bottom w:val="single" w:color="auto" w:sz="4" w:space="0"/>
              <w:right w:val="single" w:color="auto" w:sz="4" w:space="0"/>
            </w:tcBorders>
            <w:noWrap/>
            <w:vAlign w:val="center"/>
          </w:tcPr>
          <w:p w14:paraId="4A94CCEB">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xml:space="preserve"/>
              <w:t xml:space="preserve">  伙食补助费</w:t>
            </w:r>
          </w:p>
        </w:tc>
        <w:tc>
          <w:tcPr>
            <w:tcW w:w="449" w:type="pct"/>
            <w:tcBorders>
              <w:top w:val="single" w:color="auto" w:sz="4" w:space="0"/>
              <w:left w:val="single" w:color="auto" w:sz="4" w:space="0"/>
              <w:bottom w:val="single" w:color="auto" w:sz="4" w:space="0"/>
              <w:right w:val="single" w:color="auto" w:sz="4" w:space="0"/>
            </w:tcBorders>
            <w:noWrap/>
            <w:vAlign w:val="center"/>
          </w:tcPr>
          <w:p w14:paraId="4004040F">
            <w:pPr>
              <w:jc w:val="right"/>
              <w:rPr>
                <w:rFonts w:hint="eastAsia" w:asciiTheme="minorEastAsia" w:hAnsiTheme="minorEastAsia" w:eastAsiaTheme="minorEastAsia" w:cstheme="minorEastAsia"/>
                <w:i w:val="false"/>
                <w:iCs w:val="false"/>
                <w:color w:val="000000"/>
                <w:sz w:val="18"/>
                <w:szCs w:val="18"/>
                <w:highlight w:val="none"/>
                <w:u w:val="none"/>
              </w:rPr>
            </w:pPr>
            <w:r>
              <w:rPr>
                <w:rFonts w:hint="eastAsia" w:ascii="Times New Roman" w:hAnsi="Times New Roman" w:cs="Times New Roman"/>
                <w:sz w:val="18"/>
                <w:szCs w:val="18"/>
                <w:highlight w:val="none"/>
                <w:lang w:eastAsia="zh-CN"/>
              </w:rPr>
              <w:t/>
              <w:t/>
            </w:r>
          </w:p>
        </w:tc>
        <w:tc>
          <w:tcPr>
            <w:tcW w:w="425" w:type="pct"/>
            <w:tcBorders>
              <w:top w:val="single" w:color="auto" w:sz="4" w:space="0"/>
              <w:left w:val="single" w:color="auto" w:sz="4" w:space="0"/>
              <w:bottom w:val="single" w:color="auto" w:sz="4" w:space="0"/>
              <w:right w:val="single" w:color="auto" w:sz="4" w:space="0"/>
            </w:tcBorders>
            <w:noWrap/>
            <w:vAlign w:val="center"/>
          </w:tcPr>
          <w:p w14:paraId="6F0585DA">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30204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00C0BEA">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手续费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BB5CDBD">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
              <w:t/>
            </w:r>
          </w:p>
        </w:tc>
        <w:tc>
          <w:tcPr>
            <w:tcW w:w="425" w:type="pct"/>
            <w:tcBorders>
              <w:top w:val="single" w:color="auto" w:sz="4" w:space="0"/>
              <w:left w:val="single" w:color="auto" w:sz="4" w:space="0"/>
              <w:bottom w:val="single" w:color="auto" w:sz="4" w:space="0"/>
              <w:right w:val="single" w:color="auto" w:sz="4" w:space="0"/>
            </w:tcBorders>
            <w:noWrap/>
            <w:vAlign w:val="center"/>
          </w:tcPr>
          <w:p w14:paraId="31EAAFC1">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31001</w:t>
            </w:r>
          </w:p>
        </w:tc>
        <w:tc>
          <w:tcPr>
            <w:tcW w:w="799" w:type="pct"/>
            <w:tcBorders>
              <w:top w:val="single" w:color="auto" w:sz="4" w:space="0"/>
              <w:left w:val="single" w:color="auto" w:sz="4" w:space="0"/>
              <w:bottom w:val="single" w:color="auto" w:sz="4" w:space="0"/>
              <w:right w:val="single" w:color="auto" w:sz="4" w:space="0"/>
            </w:tcBorders>
            <w:noWrap/>
            <w:vAlign w:val="center"/>
          </w:tcPr>
          <w:p w14:paraId="30EB14CA">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房屋建筑物购建</w:t>
            </w:r>
          </w:p>
        </w:tc>
        <w:tc>
          <w:tcPr>
            <w:tcW w:w="449" w:type="pct"/>
            <w:tcBorders>
              <w:top w:val="single" w:color="auto" w:sz="4" w:space="0"/>
              <w:left w:val="single" w:color="auto" w:sz="4" w:space="0"/>
              <w:bottom w:val="single" w:color="auto" w:sz="4" w:space="0"/>
              <w:right w:val="single" w:color="auto" w:sz="4" w:space="0"/>
            </w:tcBorders>
            <w:noWrap/>
            <w:vAlign w:val="center"/>
          </w:tcPr>
          <w:p w14:paraId="7E19624A">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
              <w:t/>
            </w:r>
          </w:p>
        </w:tc>
      </w:tr>
      <w:tr w14:paraId="03FB9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0CED165">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30107</w:t>
            </w:r>
          </w:p>
        </w:tc>
        <w:tc>
          <w:tcPr>
            <w:tcW w:w="799" w:type="pct"/>
            <w:tcBorders>
              <w:top w:val="single" w:color="auto" w:sz="4" w:space="0"/>
              <w:left w:val="single" w:color="auto" w:sz="4" w:space="0"/>
              <w:bottom w:val="single" w:color="auto" w:sz="4" w:space="0"/>
              <w:right w:val="single" w:color="auto" w:sz="4" w:space="0"/>
            </w:tcBorders>
            <w:noWrap/>
            <w:vAlign w:val="center"/>
          </w:tcPr>
          <w:p w14:paraId="4C3644B3">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xml:space="preserve"/>
              <w:t xml:space="preserve">  绩效工资</w:t>
            </w:r>
          </w:p>
        </w:tc>
        <w:tc>
          <w:tcPr>
            <w:tcW w:w="449" w:type="pct"/>
            <w:tcBorders>
              <w:top w:val="single" w:color="auto" w:sz="4" w:space="0"/>
              <w:left w:val="single" w:color="auto" w:sz="4" w:space="0"/>
              <w:bottom w:val="single" w:color="auto" w:sz="4" w:space="0"/>
              <w:right w:val="single" w:color="auto" w:sz="4" w:space="0"/>
            </w:tcBorders>
            <w:noWrap/>
            <w:vAlign w:val="center"/>
          </w:tcPr>
          <w:p w14:paraId="5DE076A5">
            <w:pPr>
              <w:jc w:val="right"/>
              <w:rPr>
                <w:rFonts w:hint="eastAsia" w:asciiTheme="minorEastAsia" w:hAnsiTheme="minorEastAsia" w:eastAsiaTheme="minorEastAsia" w:cstheme="minorEastAsia"/>
                <w:i w:val="false"/>
                <w:iCs w:val="false"/>
                <w:color w:val="000000"/>
                <w:sz w:val="18"/>
                <w:szCs w:val="18"/>
                <w:highlight w:val="none"/>
                <w:u w:val="none"/>
              </w:rPr>
            </w:pPr>
            <w:r>
              <w:rPr>
                <w:rFonts w:hint="eastAsia" w:ascii="Times New Roman" w:hAnsi="Times New Roman" w:cs="Times New Roman"/>
                <w:sz w:val="18"/>
                <w:szCs w:val="18"/>
                <w:highlight w:val="none"/>
                <w:lang w:eastAsia="zh-CN"/>
              </w:rPr>
              <w:t/>
              <w:t>14.00</w:t>
            </w:r>
          </w:p>
        </w:tc>
        <w:tc>
          <w:tcPr>
            <w:tcW w:w="425" w:type="pct"/>
            <w:tcBorders>
              <w:top w:val="single" w:color="auto" w:sz="4" w:space="0"/>
              <w:left w:val="single" w:color="auto" w:sz="4" w:space="0"/>
              <w:bottom w:val="single" w:color="auto" w:sz="4" w:space="0"/>
              <w:right w:val="single" w:color="auto" w:sz="4" w:space="0"/>
            </w:tcBorders>
            <w:noWrap/>
            <w:vAlign w:val="center"/>
          </w:tcPr>
          <w:p w14:paraId="34907365">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30205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7444DD8">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水费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B1EC488">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
              <w:t/>
            </w:r>
          </w:p>
        </w:tc>
        <w:tc>
          <w:tcPr>
            <w:tcW w:w="425" w:type="pct"/>
            <w:tcBorders>
              <w:top w:val="single" w:color="auto" w:sz="4" w:space="0"/>
              <w:left w:val="single" w:color="auto" w:sz="4" w:space="0"/>
              <w:bottom w:val="single" w:color="auto" w:sz="4" w:space="0"/>
              <w:right w:val="single" w:color="auto" w:sz="4" w:space="0"/>
            </w:tcBorders>
            <w:noWrap/>
            <w:vAlign w:val="center"/>
          </w:tcPr>
          <w:p w14:paraId="33633E67">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31002</w:t>
            </w:r>
          </w:p>
        </w:tc>
        <w:tc>
          <w:tcPr>
            <w:tcW w:w="799" w:type="pct"/>
            <w:tcBorders>
              <w:top w:val="single" w:color="auto" w:sz="4" w:space="0"/>
              <w:left w:val="single" w:color="auto" w:sz="4" w:space="0"/>
              <w:bottom w:val="single" w:color="auto" w:sz="4" w:space="0"/>
              <w:right w:val="single" w:color="auto" w:sz="4" w:space="0"/>
            </w:tcBorders>
            <w:noWrap/>
            <w:vAlign w:val="center"/>
          </w:tcPr>
          <w:p w14:paraId="49DC3F7B">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办公设备购置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49F43BC4">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
              <w:t/>
            </w:r>
          </w:p>
        </w:tc>
      </w:tr>
      <w:tr w14:paraId="0DFAE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CD0D9D7">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30108</w:t>
            </w:r>
          </w:p>
        </w:tc>
        <w:tc>
          <w:tcPr>
            <w:tcW w:w="799" w:type="pct"/>
            <w:tcBorders>
              <w:top w:val="single" w:color="auto" w:sz="4" w:space="0"/>
              <w:left w:val="single" w:color="auto" w:sz="4" w:space="0"/>
              <w:bottom w:val="single" w:color="auto" w:sz="4" w:space="0"/>
              <w:right w:val="single" w:color="auto" w:sz="4" w:space="0"/>
            </w:tcBorders>
            <w:noWrap/>
            <w:vAlign w:val="center"/>
          </w:tcPr>
          <w:p w14:paraId="17A26693">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机关事业单位基本养老保险缴费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2377BCBC">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
              <w:t>6.11</w:t>
            </w:r>
          </w:p>
        </w:tc>
        <w:tc>
          <w:tcPr>
            <w:tcW w:w="425" w:type="pct"/>
            <w:tcBorders>
              <w:top w:val="single" w:color="auto" w:sz="4" w:space="0"/>
              <w:left w:val="single" w:color="auto" w:sz="4" w:space="0"/>
              <w:bottom w:val="single" w:color="auto" w:sz="4" w:space="0"/>
              <w:right w:val="single" w:color="auto" w:sz="4" w:space="0"/>
            </w:tcBorders>
            <w:noWrap/>
            <w:vAlign w:val="center"/>
          </w:tcPr>
          <w:p w14:paraId="053F1DE3">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30206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2034E00">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D13A98E">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
              <w:t>0.03</w:t>
            </w:r>
          </w:p>
        </w:tc>
        <w:tc>
          <w:tcPr>
            <w:tcW w:w="425" w:type="pct"/>
            <w:tcBorders>
              <w:top w:val="single" w:color="auto" w:sz="4" w:space="0"/>
              <w:left w:val="single" w:color="auto" w:sz="4" w:space="0"/>
              <w:bottom w:val="single" w:color="auto" w:sz="4" w:space="0"/>
              <w:right w:val="single" w:color="auto" w:sz="4" w:space="0"/>
            </w:tcBorders>
            <w:noWrap/>
            <w:vAlign w:val="center"/>
          </w:tcPr>
          <w:p w14:paraId="11861783">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31003</w:t>
            </w:r>
          </w:p>
        </w:tc>
        <w:tc>
          <w:tcPr>
            <w:tcW w:w="799" w:type="pct"/>
            <w:tcBorders>
              <w:top w:val="single" w:color="auto" w:sz="4" w:space="0"/>
              <w:left w:val="single" w:color="auto" w:sz="4" w:space="0"/>
              <w:bottom w:val="single" w:color="auto" w:sz="4" w:space="0"/>
              <w:right w:val="single" w:color="auto" w:sz="4" w:space="0"/>
            </w:tcBorders>
            <w:noWrap/>
            <w:vAlign w:val="center"/>
          </w:tcPr>
          <w:p w14:paraId="05434174">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专用设备购置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0F5C2E85">
            <w:pPr>
              <w:jc w:val="right"/>
              <w:rPr>
                <w:rFonts w:hint="eastAsia" w:asciiTheme="minorEastAsia" w:hAnsiTheme="minorEastAsia" w:eastAsiaTheme="minorEastAsia" w:cs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r>
      <w:tr w14:paraId="4F76D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E6501AD">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30109</w:t>
            </w:r>
          </w:p>
        </w:tc>
        <w:tc>
          <w:tcPr>
            <w:tcW w:w="799" w:type="pct"/>
            <w:tcBorders>
              <w:top w:val="single" w:color="auto" w:sz="4" w:space="0"/>
              <w:left w:val="single" w:color="auto" w:sz="4" w:space="0"/>
              <w:bottom w:val="single" w:color="auto" w:sz="4" w:space="0"/>
              <w:right w:val="single" w:color="auto" w:sz="4" w:space="0"/>
            </w:tcBorders>
            <w:noWrap/>
            <w:vAlign w:val="center"/>
          </w:tcPr>
          <w:p w14:paraId="45D73AC2">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职业年金缴费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52915014">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
              <w:t/>
            </w:r>
          </w:p>
        </w:tc>
        <w:tc>
          <w:tcPr>
            <w:tcW w:w="425" w:type="pct"/>
            <w:tcBorders>
              <w:top w:val="single" w:color="auto" w:sz="4" w:space="0"/>
              <w:left w:val="single" w:color="auto" w:sz="4" w:space="0"/>
              <w:bottom w:val="single" w:color="auto" w:sz="4" w:space="0"/>
              <w:right w:val="single" w:color="auto" w:sz="4" w:space="0"/>
            </w:tcBorders>
            <w:noWrap/>
            <w:vAlign w:val="center"/>
          </w:tcPr>
          <w:p w14:paraId="543837BF">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30207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974E355">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邮电费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97068A9">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
              <w:t/>
            </w:r>
          </w:p>
        </w:tc>
        <w:tc>
          <w:tcPr>
            <w:tcW w:w="425" w:type="pct"/>
            <w:tcBorders>
              <w:top w:val="single" w:color="auto" w:sz="4" w:space="0"/>
              <w:left w:val="single" w:color="auto" w:sz="4" w:space="0"/>
              <w:bottom w:val="single" w:color="auto" w:sz="4" w:space="0"/>
              <w:right w:val="single" w:color="auto" w:sz="4" w:space="0"/>
            </w:tcBorders>
            <w:noWrap/>
            <w:vAlign w:val="center"/>
          </w:tcPr>
          <w:p w14:paraId="5A79E0B4">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31005</w:t>
            </w:r>
          </w:p>
        </w:tc>
        <w:tc>
          <w:tcPr>
            <w:tcW w:w="799" w:type="pct"/>
            <w:tcBorders>
              <w:top w:val="single" w:color="auto" w:sz="4" w:space="0"/>
              <w:left w:val="single" w:color="auto" w:sz="4" w:space="0"/>
              <w:bottom w:val="single" w:color="auto" w:sz="4" w:space="0"/>
              <w:right w:val="single" w:color="auto" w:sz="4" w:space="0"/>
            </w:tcBorders>
            <w:noWrap/>
            <w:vAlign w:val="center"/>
          </w:tcPr>
          <w:p w14:paraId="40139532">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基础设施建设</w:t>
            </w:r>
          </w:p>
        </w:tc>
        <w:tc>
          <w:tcPr>
            <w:tcW w:w="449" w:type="pct"/>
            <w:tcBorders>
              <w:top w:val="single" w:color="auto" w:sz="4" w:space="0"/>
              <w:left w:val="single" w:color="auto" w:sz="4" w:space="0"/>
              <w:bottom w:val="single" w:color="auto" w:sz="4" w:space="0"/>
              <w:right w:val="single" w:color="auto" w:sz="4" w:space="0"/>
            </w:tcBorders>
            <w:noWrap/>
            <w:vAlign w:val="center"/>
          </w:tcPr>
          <w:p w14:paraId="3EC20DA6">
            <w:pPr>
              <w:jc w:val="right"/>
              <w:rPr>
                <w:rFonts w:hint="eastAsia" w:asciiTheme="minorEastAsia" w:hAnsiTheme="minorEastAsia" w:eastAsiaTheme="minorEastAsia" w:cs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r>
      <w:tr w14:paraId="275BF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D100C6D">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30110</w:t>
            </w:r>
          </w:p>
        </w:tc>
        <w:tc>
          <w:tcPr>
            <w:tcW w:w="799" w:type="pct"/>
            <w:tcBorders>
              <w:top w:val="single" w:color="auto" w:sz="4" w:space="0"/>
              <w:left w:val="single" w:color="auto" w:sz="4" w:space="0"/>
              <w:bottom w:val="single" w:color="auto" w:sz="4" w:space="0"/>
              <w:right w:val="single" w:color="auto" w:sz="4" w:space="0"/>
            </w:tcBorders>
            <w:noWrap/>
            <w:vAlign w:val="center"/>
          </w:tcPr>
          <w:p w14:paraId="3FC16C06">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职工基本医疗保险缴费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26D0EB7E">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2.78</w:t>
            </w:r>
          </w:p>
        </w:tc>
        <w:tc>
          <w:tcPr>
            <w:tcW w:w="425" w:type="pct"/>
            <w:tcBorders>
              <w:top w:val="single" w:color="auto" w:sz="4" w:space="0"/>
              <w:left w:val="single" w:color="auto" w:sz="4" w:space="0"/>
              <w:bottom w:val="single" w:color="auto" w:sz="4" w:space="0"/>
              <w:right w:val="single" w:color="auto" w:sz="4" w:space="0"/>
            </w:tcBorders>
            <w:noWrap/>
            <w:vAlign w:val="center"/>
          </w:tcPr>
          <w:p w14:paraId="3878F90A">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30208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9D9DF0B">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取暖费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783E778">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c>
          <w:tcPr>
            <w:tcW w:w="425" w:type="pct"/>
            <w:tcBorders>
              <w:top w:val="single" w:color="auto" w:sz="4" w:space="0"/>
              <w:left w:val="single" w:color="auto" w:sz="4" w:space="0"/>
              <w:bottom w:val="single" w:color="auto" w:sz="4" w:space="0"/>
              <w:right w:val="single" w:color="auto" w:sz="4" w:space="0"/>
            </w:tcBorders>
            <w:noWrap/>
            <w:vAlign w:val="center"/>
          </w:tcPr>
          <w:p w14:paraId="35C65ED6">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31006</w:t>
            </w:r>
          </w:p>
        </w:tc>
        <w:tc>
          <w:tcPr>
            <w:tcW w:w="799" w:type="pct"/>
            <w:tcBorders>
              <w:top w:val="single" w:color="auto" w:sz="4" w:space="0"/>
              <w:left w:val="single" w:color="auto" w:sz="4" w:space="0"/>
              <w:bottom w:val="single" w:color="auto" w:sz="4" w:space="0"/>
              <w:right w:val="single" w:color="auto" w:sz="4" w:space="0"/>
            </w:tcBorders>
            <w:noWrap/>
            <w:vAlign w:val="center"/>
          </w:tcPr>
          <w:p w14:paraId="040E1C7A">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大型修缮</w:t>
            </w:r>
          </w:p>
        </w:tc>
        <w:tc>
          <w:tcPr>
            <w:tcW w:w="449" w:type="pct"/>
            <w:tcBorders>
              <w:top w:val="single" w:color="auto" w:sz="4" w:space="0"/>
              <w:left w:val="single" w:color="auto" w:sz="4" w:space="0"/>
              <w:bottom w:val="single" w:color="auto" w:sz="4" w:space="0"/>
              <w:right w:val="single" w:color="auto" w:sz="4" w:space="0"/>
            </w:tcBorders>
            <w:noWrap/>
            <w:vAlign w:val="center"/>
          </w:tcPr>
          <w:p w14:paraId="151F8360">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r>
      <w:tr w14:paraId="7B2F3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280C410">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30111</w:t>
            </w:r>
          </w:p>
        </w:tc>
        <w:tc>
          <w:tcPr>
            <w:tcW w:w="799" w:type="pct"/>
            <w:tcBorders>
              <w:top w:val="single" w:color="auto" w:sz="4" w:space="0"/>
              <w:left w:val="single" w:color="auto" w:sz="4" w:space="0"/>
              <w:bottom w:val="single" w:color="auto" w:sz="4" w:space="0"/>
              <w:right w:val="single" w:color="auto" w:sz="4" w:space="0"/>
            </w:tcBorders>
            <w:noWrap/>
            <w:vAlign w:val="center"/>
          </w:tcPr>
          <w:p w14:paraId="740CA903">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公务员医疗补助缴费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16B6B21E">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3.16</w:t>
            </w:r>
          </w:p>
        </w:tc>
        <w:tc>
          <w:tcPr>
            <w:tcW w:w="425" w:type="pct"/>
            <w:tcBorders>
              <w:top w:val="single" w:color="auto" w:sz="4" w:space="0"/>
              <w:left w:val="single" w:color="auto" w:sz="4" w:space="0"/>
              <w:bottom w:val="single" w:color="auto" w:sz="4" w:space="0"/>
              <w:right w:val="single" w:color="auto" w:sz="4" w:space="0"/>
            </w:tcBorders>
            <w:noWrap/>
            <w:vAlign w:val="center"/>
          </w:tcPr>
          <w:p w14:paraId="3777237C">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30209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924AADB">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物业管理费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985DCD2">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c>
          <w:tcPr>
            <w:tcW w:w="425" w:type="pct"/>
            <w:tcBorders>
              <w:top w:val="single" w:color="auto" w:sz="4" w:space="0"/>
              <w:left w:val="single" w:color="auto" w:sz="4" w:space="0"/>
              <w:bottom w:val="single" w:color="auto" w:sz="4" w:space="0"/>
              <w:right w:val="single" w:color="auto" w:sz="4" w:space="0"/>
            </w:tcBorders>
            <w:noWrap/>
            <w:vAlign w:val="center"/>
          </w:tcPr>
          <w:p w14:paraId="6AFCEF97">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31007</w:t>
            </w:r>
          </w:p>
        </w:tc>
        <w:tc>
          <w:tcPr>
            <w:tcW w:w="799" w:type="pct"/>
            <w:tcBorders>
              <w:top w:val="single" w:color="auto" w:sz="4" w:space="0"/>
              <w:left w:val="single" w:color="auto" w:sz="4" w:space="0"/>
              <w:bottom w:val="single" w:color="auto" w:sz="4" w:space="0"/>
              <w:right w:val="single" w:color="auto" w:sz="4" w:space="0"/>
            </w:tcBorders>
            <w:noWrap/>
            <w:vAlign w:val="center"/>
          </w:tcPr>
          <w:p w14:paraId="4B5A111A">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信息网络及软件购置更新</w:t>
            </w:r>
          </w:p>
        </w:tc>
        <w:tc>
          <w:tcPr>
            <w:tcW w:w="449" w:type="pct"/>
            <w:tcBorders>
              <w:top w:val="single" w:color="auto" w:sz="4" w:space="0"/>
              <w:left w:val="single" w:color="auto" w:sz="4" w:space="0"/>
              <w:bottom w:val="single" w:color="auto" w:sz="4" w:space="0"/>
              <w:right w:val="single" w:color="auto" w:sz="4" w:space="0"/>
            </w:tcBorders>
            <w:noWrap/>
            <w:vAlign w:val="center"/>
          </w:tcPr>
          <w:p w14:paraId="479E20C5">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r>
      <w:tr w14:paraId="490D5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DAB5A5C">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30112</w:t>
            </w:r>
          </w:p>
        </w:tc>
        <w:tc>
          <w:tcPr>
            <w:tcW w:w="799" w:type="pct"/>
            <w:tcBorders>
              <w:top w:val="single" w:color="auto" w:sz="4" w:space="0"/>
              <w:left w:val="single" w:color="auto" w:sz="4" w:space="0"/>
              <w:bottom w:val="single" w:color="auto" w:sz="4" w:space="0"/>
              <w:right w:val="single" w:color="auto" w:sz="4" w:space="0"/>
            </w:tcBorders>
            <w:noWrap/>
            <w:vAlign w:val="center"/>
          </w:tcPr>
          <w:p w14:paraId="6011EBA9">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其他社会保障缴费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2D6268FC">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0.47</w:t>
            </w:r>
          </w:p>
        </w:tc>
        <w:tc>
          <w:tcPr>
            <w:tcW w:w="425" w:type="pct"/>
            <w:tcBorders>
              <w:top w:val="single" w:color="auto" w:sz="4" w:space="0"/>
              <w:left w:val="single" w:color="auto" w:sz="4" w:space="0"/>
              <w:bottom w:val="single" w:color="auto" w:sz="4" w:space="0"/>
              <w:right w:val="single" w:color="auto" w:sz="4" w:space="0"/>
            </w:tcBorders>
            <w:noWrap/>
            <w:vAlign w:val="center"/>
          </w:tcPr>
          <w:p w14:paraId="6C1A3B34">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30211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201F04F">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差旅费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2050DC2">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c>
          <w:tcPr>
            <w:tcW w:w="425" w:type="pct"/>
            <w:tcBorders>
              <w:top w:val="single" w:color="auto" w:sz="4" w:space="0"/>
              <w:left w:val="single" w:color="auto" w:sz="4" w:space="0"/>
              <w:bottom w:val="single" w:color="auto" w:sz="4" w:space="0"/>
              <w:right w:val="single" w:color="auto" w:sz="4" w:space="0"/>
            </w:tcBorders>
            <w:noWrap/>
            <w:vAlign w:val="center"/>
          </w:tcPr>
          <w:p w14:paraId="7524A43B">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31008</w:t>
            </w:r>
          </w:p>
        </w:tc>
        <w:tc>
          <w:tcPr>
            <w:tcW w:w="799" w:type="pct"/>
            <w:tcBorders>
              <w:top w:val="single" w:color="auto" w:sz="4" w:space="0"/>
              <w:left w:val="single" w:color="auto" w:sz="4" w:space="0"/>
              <w:bottom w:val="single" w:color="auto" w:sz="4" w:space="0"/>
              <w:right w:val="single" w:color="auto" w:sz="4" w:space="0"/>
            </w:tcBorders>
            <w:noWrap/>
            <w:vAlign w:val="center"/>
          </w:tcPr>
          <w:p w14:paraId="4244985F">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物资储备</w:t>
            </w:r>
          </w:p>
        </w:tc>
        <w:tc>
          <w:tcPr>
            <w:tcW w:w="449" w:type="pct"/>
            <w:tcBorders>
              <w:top w:val="single" w:color="auto" w:sz="4" w:space="0"/>
              <w:left w:val="single" w:color="auto" w:sz="4" w:space="0"/>
              <w:bottom w:val="single" w:color="auto" w:sz="4" w:space="0"/>
              <w:right w:val="single" w:color="auto" w:sz="4" w:space="0"/>
            </w:tcBorders>
            <w:noWrap/>
            <w:vAlign w:val="center"/>
          </w:tcPr>
          <w:p w14:paraId="0A5C76FD">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r>
      <w:tr w14:paraId="3D7B7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34E3E1E">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30113</w:t>
            </w:r>
          </w:p>
        </w:tc>
        <w:tc>
          <w:tcPr>
            <w:tcW w:w="799" w:type="pct"/>
            <w:tcBorders>
              <w:top w:val="single" w:color="auto" w:sz="4" w:space="0"/>
              <w:left w:val="single" w:color="auto" w:sz="4" w:space="0"/>
              <w:bottom w:val="single" w:color="auto" w:sz="4" w:space="0"/>
              <w:right w:val="single" w:color="auto" w:sz="4" w:space="0"/>
            </w:tcBorders>
            <w:noWrap/>
            <w:vAlign w:val="center"/>
          </w:tcPr>
          <w:p w14:paraId="465B6976">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住房公积金</w:t>
            </w:r>
          </w:p>
        </w:tc>
        <w:tc>
          <w:tcPr>
            <w:tcW w:w="449" w:type="pct"/>
            <w:tcBorders>
              <w:top w:val="single" w:color="auto" w:sz="4" w:space="0"/>
              <w:left w:val="single" w:color="auto" w:sz="4" w:space="0"/>
              <w:bottom w:val="single" w:color="auto" w:sz="4" w:space="0"/>
              <w:right w:val="single" w:color="auto" w:sz="4" w:space="0"/>
            </w:tcBorders>
            <w:noWrap/>
            <w:vAlign w:val="center"/>
          </w:tcPr>
          <w:p w14:paraId="7F440345">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4.35</w:t>
            </w:r>
          </w:p>
        </w:tc>
        <w:tc>
          <w:tcPr>
            <w:tcW w:w="425" w:type="pct"/>
            <w:tcBorders>
              <w:top w:val="single" w:color="auto" w:sz="4" w:space="0"/>
              <w:left w:val="single" w:color="auto" w:sz="4" w:space="0"/>
              <w:bottom w:val="single" w:color="auto" w:sz="4" w:space="0"/>
              <w:right w:val="single" w:color="auto" w:sz="4" w:space="0"/>
            </w:tcBorders>
            <w:noWrap/>
            <w:vAlign w:val="center"/>
          </w:tcPr>
          <w:p w14:paraId="438DB6A6">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30212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DEC7D4C">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因公出国（境）费用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C4DC8D4">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c>
          <w:tcPr>
            <w:tcW w:w="425" w:type="pct"/>
            <w:tcBorders>
              <w:top w:val="single" w:color="auto" w:sz="4" w:space="0"/>
              <w:left w:val="single" w:color="auto" w:sz="4" w:space="0"/>
              <w:bottom w:val="single" w:color="auto" w:sz="4" w:space="0"/>
              <w:right w:val="single" w:color="auto" w:sz="4" w:space="0"/>
            </w:tcBorders>
            <w:noWrap/>
            <w:vAlign w:val="center"/>
          </w:tcPr>
          <w:p w14:paraId="02ECFB5C">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31009</w:t>
            </w:r>
          </w:p>
        </w:tc>
        <w:tc>
          <w:tcPr>
            <w:tcW w:w="799" w:type="pct"/>
            <w:tcBorders>
              <w:top w:val="single" w:color="auto" w:sz="4" w:space="0"/>
              <w:left w:val="single" w:color="auto" w:sz="4" w:space="0"/>
              <w:bottom w:val="single" w:color="auto" w:sz="4" w:space="0"/>
              <w:right w:val="single" w:color="auto" w:sz="4" w:space="0"/>
            </w:tcBorders>
            <w:noWrap/>
            <w:vAlign w:val="center"/>
          </w:tcPr>
          <w:p w14:paraId="57DDCC83">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土地补偿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2FB7B981">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r>
      <w:tr w14:paraId="543BA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E17802C">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30114</w:t>
            </w:r>
          </w:p>
        </w:tc>
        <w:tc>
          <w:tcPr>
            <w:tcW w:w="799" w:type="pct"/>
            <w:tcBorders>
              <w:top w:val="single" w:color="auto" w:sz="4" w:space="0"/>
              <w:left w:val="single" w:color="auto" w:sz="4" w:space="0"/>
              <w:bottom w:val="single" w:color="auto" w:sz="4" w:space="0"/>
              <w:right w:val="single" w:color="auto" w:sz="4" w:space="0"/>
            </w:tcBorders>
            <w:noWrap/>
            <w:vAlign w:val="center"/>
          </w:tcPr>
          <w:p w14:paraId="3FC06D65">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医疗费</w:t>
            </w:r>
          </w:p>
        </w:tc>
        <w:tc>
          <w:tcPr>
            <w:tcW w:w="449" w:type="pct"/>
            <w:tcBorders>
              <w:top w:val="single" w:color="auto" w:sz="4" w:space="0"/>
              <w:left w:val="single" w:color="auto" w:sz="4" w:space="0"/>
              <w:bottom w:val="single" w:color="auto" w:sz="4" w:space="0"/>
              <w:right w:val="single" w:color="auto" w:sz="4" w:space="0"/>
            </w:tcBorders>
            <w:noWrap/>
            <w:vAlign w:val="center"/>
          </w:tcPr>
          <w:p w14:paraId="2CF77282">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c>
          <w:tcPr>
            <w:tcW w:w="425" w:type="pct"/>
            <w:tcBorders>
              <w:top w:val="single" w:color="auto" w:sz="4" w:space="0"/>
              <w:left w:val="single" w:color="auto" w:sz="4" w:space="0"/>
              <w:bottom w:val="single" w:color="auto" w:sz="4" w:space="0"/>
              <w:right w:val="single" w:color="auto" w:sz="4" w:space="0"/>
            </w:tcBorders>
            <w:noWrap/>
            <w:vAlign w:val="center"/>
          </w:tcPr>
          <w:p w14:paraId="0E607739">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30213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DA67CDB">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维修（护）费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FE6CC0D">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c>
          <w:tcPr>
            <w:tcW w:w="425" w:type="pct"/>
            <w:tcBorders>
              <w:top w:val="single" w:color="auto" w:sz="4" w:space="0"/>
              <w:left w:val="single" w:color="auto" w:sz="4" w:space="0"/>
              <w:bottom w:val="single" w:color="auto" w:sz="4" w:space="0"/>
              <w:right w:val="single" w:color="auto" w:sz="4" w:space="0"/>
            </w:tcBorders>
            <w:noWrap/>
            <w:vAlign w:val="center"/>
          </w:tcPr>
          <w:p w14:paraId="1F43206B">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31010</w:t>
            </w:r>
          </w:p>
        </w:tc>
        <w:tc>
          <w:tcPr>
            <w:tcW w:w="799" w:type="pct"/>
            <w:tcBorders>
              <w:top w:val="single" w:color="auto" w:sz="4" w:space="0"/>
              <w:left w:val="single" w:color="auto" w:sz="4" w:space="0"/>
              <w:bottom w:val="single" w:color="auto" w:sz="4" w:space="0"/>
              <w:right w:val="single" w:color="auto" w:sz="4" w:space="0"/>
            </w:tcBorders>
            <w:noWrap/>
            <w:vAlign w:val="center"/>
          </w:tcPr>
          <w:p w14:paraId="10F4F49A">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安置补助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5F46AA56">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r>
      <w:tr w14:paraId="55F0C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9BF4C75">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30199</w:t>
            </w:r>
          </w:p>
        </w:tc>
        <w:tc>
          <w:tcPr>
            <w:tcW w:w="799" w:type="pct"/>
            <w:tcBorders>
              <w:top w:val="single" w:color="auto" w:sz="4" w:space="0"/>
              <w:left w:val="single" w:color="auto" w:sz="4" w:space="0"/>
              <w:bottom w:val="single" w:color="auto" w:sz="4" w:space="0"/>
              <w:right w:val="single" w:color="auto" w:sz="4" w:space="0"/>
            </w:tcBorders>
            <w:noWrap/>
            <w:vAlign w:val="center"/>
          </w:tcPr>
          <w:p w14:paraId="47D1AB15">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其他工资福利支出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791FD62C">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c>
          <w:tcPr>
            <w:tcW w:w="425" w:type="pct"/>
            <w:tcBorders>
              <w:top w:val="single" w:color="auto" w:sz="4" w:space="0"/>
              <w:left w:val="single" w:color="auto" w:sz="4" w:space="0"/>
              <w:bottom w:val="single" w:color="auto" w:sz="4" w:space="0"/>
              <w:right w:val="single" w:color="auto" w:sz="4" w:space="0"/>
            </w:tcBorders>
            <w:noWrap/>
            <w:vAlign w:val="center"/>
          </w:tcPr>
          <w:p w14:paraId="03031E2A">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30214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319C5EA">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xml:space="preserve"/>
              <w:t xml:space="preserve">  租赁费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1E71DCA">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c>
          <w:tcPr>
            <w:tcW w:w="425" w:type="pct"/>
            <w:tcBorders>
              <w:top w:val="single" w:color="auto" w:sz="4" w:space="0"/>
              <w:left w:val="single" w:color="auto" w:sz="4" w:space="0"/>
              <w:bottom w:val="single" w:color="auto" w:sz="4" w:space="0"/>
              <w:right w:val="single" w:color="auto" w:sz="4" w:space="0"/>
            </w:tcBorders>
            <w:noWrap/>
            <w:vAlign w:val="center"/>
          </w:tcPr>
          <w:p w14:paraId="5FDFE8FA">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31011</w:t>
            </w:r>
          </w:p>
        </w:tc>
        <w:tc>
          <w:tcPr>
            <w:tcW w:w="799" w:type="pct"/>
            <w:tcBorders>
              <w:top w:val="single" w:color="auto" w:sz="4" w:space="0"/>
              <w:left w:val="single" w:color="auto" w:sz="4" w:space="0"/>
              <w:bottom w:val="single" w:color="auto" w:sz="4" w:space="0"/>
              <w:right w:val="single" w:color="auto" w:sz="4" w:space="0"/>
            </w:tcBorders>
            <w:noWrap/>
            <w:vAlign w:val="center"/>
          </w:tcPr>
          <w:p w14:paraId="5412F8DE">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地上附着物和青苗补偿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2711AC2D">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r>
      <w:tr w14:paraId="2EDDE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FE67D3F">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303</w:t>
            </w:r>
          </w:p>
        </w:tc>
        <w:tc>
          <w:tcPr>
            <w:tcW w:w="799" w:type="pct"/>
            <w:tcBorders>
              <w:top w:val="single" w:color="auto" w:sz="4" w:space="0"/>
              <w:left w:val="single" w:color="auto" w:sz="4" w:space="0"/>
              <w:bottom w:val="single" w:color="auto" w:sz="4" w:space="0"/>
              <w:right w:val="single" w:color="auto" w:sz="4" w:space="0"/>
            </w:tcBorders>
            <w:noWrap/>
            <w:vAlign w:val="center"/>
          </w:tcPr>
          <w:p w14:paraId="4880E698">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15791796">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7.18</w:t>
            </w:r>
          </w:p>
        </w:tc>
        <w:tc>
          <w:tcPr>
            <w:tcW w:w="425" w:type="pct"/>
            <w:tcBorders>
              <w:top w:val="single" w:color="auto" w:sz="4" w:space="0"/>
              <w:left w:val="single" w:color="auto" w:sz="4" w:space="0"/>
              <w:bottom w:val="single" w:color="auto" w:sz="4" w:space="0"/>
              <w:right w:val="single" w:color="auto" w:sz="4" w:space="0"/>
            </w:tcBorders>
            <w:noWrap/>
            <w:vAlign w:val="center"/>
          </w:tcPr>
          <w:p w14:paraId="5BD48CF7">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30215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BFE65B8">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会议费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C818EAC">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c>
          <w:tcPr>
            <w:tcW w:w="425" w:type="pct"/>
            <w:tcBorders>
              <w:top w:val="single" w:color="auto" w:sz="4" w:space="0"/>
              <w:left w:val="single" w:color="auto" w:sz="4" w:space="0"/>
              <w:bottom w:val="single" w:color="auto" w:sz="4" w:space="0"/>
              <w:right w:val="single" w:color="auto" w:sz="4" w:space="0"/>
            </w:tcBorders>
            <w:noWrap/>
            <w:vAlign w:val="center"/>
          </w:tcPr>
          <w:p w14:paraId="1824E722">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31012</w:t>
            </w:r>
          </w:p>
        </w:tc>
        <w:tc>
          <w:tcPr>
            <w:tcW w:w="799" w:type="pct"/>
            <w:tcBorders>
              <w:top w:val="single" w:color="auto" w:sz="4" w:space="0"/>
              <w:left w:val="single" w:color="auto" w:sz="4" w:space="0"/>
              <w:bottom w:val="single" w:color="auto" w:sz="4" w:space="0"/>
              <w:right w:val="single" w:color="auto" w:sz="4" w:space="0"/>
            </w:tcBorders>
            <w:noWrap/>
            <w:vAlign w:val="center"/>
          </w:tcPr>
          <w:p w14:paraId="22CD428F">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拆迁补偿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2C3B2988">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r>
      <w:tr w14:paraId="456A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F45C095">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30301</w:t>
            </w:r>
          </w:p>
        </w:tc>
        <w:tc>
          <w:tcPr>
            <w:tcW w:w="799" w:type="pct"/>
            <w:tcBorders>
              <w:top w:val="single" w:color="auto" w:sz="4" w:space="0"/>
              <w:left w:val="single" w:color="auto" w:sz="4" w:space="0"/>
              <w:bottom w:val="single" w:color="auto" w:sz="4" w:space="0"/>
              <w:right w:val="single" w:color="auto" w:sz="4" w:space="0"/>
            </w:tcBorders>
            <w:noWrap/>
            <w:vAlign w:val="center"/>
          </w:tcPr>
          <w:p w14:paraId="5D459A0F">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离休费</w:t>
            </w:r>
          </w:p>
        </w:tc>
        <w:tc>
          <w:tcPr>
            <w:tcW w:w="449" w:type="pct"/>
            <w:tcBorders>
              <w:top w:val="single" w:color="auto" w:sz="4" w:space="0"/>
              <w:left w:val="single" w:color="auto" w:sz="4" w:space="0"/>
              <w:bottom w:val="single" w:color="auto" w:sz="4" w:space="0"/>
              <w:right w:val="single" w:color="auto" w:sz="4" w:space="0"/>
            </w:tcBorders>
            <w:noWrap/>
            <w:vAlign w:val="center"/>
          </w:tcPr>
          <w:p w14:paraId="44BDAAD4">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c>
          <w:tcPr>
            <w:tcW w:w="425" w:type="pct"/>
            <w:tcBorders>
              <w:top w:val="single" w:color="auto" w:sz="4" w:space="0"/>
              <w:left w:val="single" w:color="auto" w:sz="4" w:space="0"/>
              <w:bottom w:val="single" w:color="auto" w:sz="4" w:space="0"/>
              <w:right w:val="single" w:color="auto" w:sz="4" w:space="0"/>
            </w:tcBorders>
            <w:noWrap/>
            <w:vAlign w:val="center"/>
          </w:tcPr>
          <w:p w14:paraId="1A00541F">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30216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9B3412D">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培训费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E88A18E">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c>
          <w:tcPr>
            <w:tcW w:w="425" w:type="pct"/>
            <w:tcBorders>
              <w:top w:val="single" w:color="auto" w:sz="4" w:space="0"/>
              <w:left w:val="single" w:color="auto" w:sz="4" w:space="0"/>
              <w:bottom w:val="single" w:color="auto" w:sz="4" w:space="0"/>
              <w:right w:val="single" w:color="auto" w:sz="4" w:space="0"/>
            </w:tcBorders>
            <w:noWrap/>
            <w:vAlign w:val="center"/>
          </w:tcPr>
          <w:p w14:paraId="150083B9">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31013</w:t>
            </w:r>
          </w:p>
        </w:tc>
        <w:tc>
          <w:tcPr>
            <w:tcW w:w="799" w:type="pct"/>
            <w:tcBorders>
              <w:top w:val="single" w:color="auto" w:sz="4" w:space="0"/>
              <w:left w:val="single" w:color="auto" w:sz="4" w:space="0"/>
              <w:bottom w:val="single" w:color="auto" w:sz="4" w:space="0"/>
              <w:right w:val="single" w:color="auto" w:sz="4" w:space="0"/>
            </w:tcBorders>
            <w:noWrap/>
            <w:vAlign w:val="center"/>
          </w:tcPr>
          <w:p w14:paraId="26AB59F7">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公务用车购置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54D4DD40">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r>
      <w:tr w14:paraId="3E82C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AB6B07E">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30302</w:t>
            </w:r>
          </w:p>
        </w:tc>
        <w:tc>
          <w:tcPr>
            <w:tcW w:w="799" w:type="pct"/>
            <w:tcBorders>
              <w:top w:val="single" w:color="auto" w:sz="4" w:space="0"/>
              <w:left w:val="single" w:color="auto" w:sz="4" w:space="0"/>
              <w:bottom w:val="single" w:color="auto" w:sz="4" w:space="0"/>
              <w:right w:val="single" w:color="auto" w:sz="4" w:space="0"/>
            </w:tcBorders>
            <w:noWrap/>
            <w:vAlign w:val="center"/>
          </w:tcPr>
          <w:p w14:paraId="11F7348D">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退休费</w:t>
            </w:r>
          </w:p>
        </w:tc>
        <w:tc>
          <w:tcPr>
            <w:tcW w:w="449" w:type="pct"/>
            <w:tcBorders>
              <w:top w:val="single" w:color="auto" w:sz="4" w:space="0"/>
              <w:left w:val="single" w:color="auto" w:sz="4" w:space="0"/>
              <w:bottom w:val="single" w:color="auto" w:sz="4" w:space="0"/>
              <w:right w:val="single" w:color="auto" w:sz="4" w:space="0"/>
            </w:tcBorders>
            <w:noWrap/>
            <w:vAlign w:val="center"/>
          </w:tcPr>
          <w:p w14:paraId="6A888D60">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4.35</w:t>
            </w:r>
          </w:p>
        </w:tc>
        <w:tc>
          <w:tcPr>
            <w:tcW w:w="425" w:type="pct"/>
            <w:tcBorders>
              <w:top w:val="single" w:color="auto" w:sz="4" w:space="0"/>
              <w:left w:val="single" w:color="auto" w:sz="4" w:space="0"/>
              <w:bottom w:val="single" w:color="auto" w:sz="4" w:space="0"/>
              <w:right w:val="single" w:color="auto" w:sz="4" w:space="0"/>
            </w:tcBorders>
            <w:noWrap/>
            <w:vAlign w:val="center"/>
          </w:tcPr>
          <w:p w14:paraId="59A91865">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30217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E6391E6">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公务接待费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5F48463">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c>
          <w:tcPr>
            <w:tcW w:w="425" w:type="pct"/>
            <w:tcBorders>
              <w:top w:val="single" w:color="auto" w:sz="4" w:space="0"/>
              <w:left w:val="single" w:color="auto" w:sz="4" w:space="0"/>
              <w:bottom w:val="single" w:color="auto" w:sz="4" w:space="0"/>
              <w:right w:val="single" w:color="auto" w:sz="4" w:space="0"/>
            </w:tcBorders>
            <w:noWrap/>
            <w:vAlign w:val="center"/>
          </w:tcPr>
          <w:p w14:paraId="39EA33C8">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31019</w:t>
            </w:r>
          </w:p>
        </w:tc>
        <w:tc>
          <w:tcPr>
            <w:tcW w:w="799" w:type="pct"/>
            <w:tcBorders>
              <w:top w:val="single" w:color="auto" w:sz="4" w:space="0"/>
              <w:left w:val="single" w:color="auto" w:sz="4" w:space="0"/>
              <w:bottom w:val="single" w:color="auto" w:sz="4" w:space="0"/>
              <w:right w:val="single" w:color="auto" w:sz="4" w:space="0"/>
            </w:tcBorders>
            <w:noWrap/>
            <w:vAlign w:val="center"/>
          </w:tcPr>
          <w:p w14:paraId="4B3B7C37">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其他交通工具购置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635CF04E">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r>
      <w:tr w14:paraId="46749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13BCA87">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30303</w:t>
            </w:r>
          </w:p>
        </w:tc>
        <w:tc>
          <w:tcPr>
            <w:tcW w:w="799" w:type="pct"/>
            <w:tcBorders>
              <w:top w:val="single" w:color="auto" w:sz="4" w:space="0"/>
              <w:left w:val="single" w:color="auto" w:sz="4" w:space="0"/>
              <w:bottom w:val="single" w:color="auto" w:sz="4" w:space="0"/>
              <w:right w:val="single" w:color="auto" w:sz="4" w:space="0"/>
            </w:tcBorders>
            <w:noWrap/>
            <w:vAlign w:val="center"/>
          </w:tcPr>
          <w:p w14:paraId="526C67A2">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退职（役）费</w:t>
            </w:r>
          </w:p>
        </w:tc>
        <w:tc>
          <w:tcPr>
            <w:tcW w:w="449" w:type="pct"/>
            <w:tcBorders>
              <w:top w:val="single" w:color="auto" w:sz="4" w:space="0"/>
              <w:left w:val="single" w:color="auto" w:sz="4" w:space="0"/>
              <w:bottom w:val="single" w:color="auto" w:sz="4" w:space="0"/>
              <w:right w:val="single" w:color="auto" w:sz="4" w:space="0"/>
            </w:tcBorders>
            <w:noWrap/>
            <w:vAlign w:val="center"/>
          </w:tcPr>
          <w:p w14:paraId="1FC04122">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c>
          <w:tcPr>
            <w:tcW w:w="425" w:type="pct"/>
            <w:tcBorders>
              <w:top w:val="single" w:color="auto" w:sz="4" w:space="0"/>
              <w:left w:val="single" w:color="auto" w:sz="4" w:space="0"/>
              <w:bottom w:val="single" w:color="auto" w:sz="4" w:space="0"/>
              <w:right w:val="single" w:color="auto" w:sz="4" w:space="0"/>
            </w:tcBorders>
            <w:noWrap/>
            <w:vAlign w:val="center"/>
          </w:tcPr>
          <w:p w14:paraId="5599B183">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30218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0780101">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专用材料费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B182F2E">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c>
          <w:tcPr>
            <w:tcW w:w="425" w:type="pct"/>
            <w:tcBorders>
              <w:top w:val="single" w:color="auto" w:sz="4" w:space="0"/>
              <w:left w:val="single" w:color="auto" w:sz="4" w:space="0"/>
              <w:bottom w:val="single" w:color="auto" w:sz="4" w:space="0"/>
              <w:right w:val="single" w:color="auto" w:sz="4" w:space="0"/>
            </w:tcBorders>
            <w:noWrap/>
            <w:vAlign w:val="center"/>
          </w:tcPr>
          <w:p w14:paraId="1B2130D6">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31021</w:t>
            </w:r>
          </w:p>
        </w:tc>
        <w:tc>
          <w:tcPr>
            <w:tcW w:w="799" w:type="pct"/>
            <w:tcBorders>
              <w:top w:val="single" w:color="auto" w:sz="4" w:space="0"/>
              <w:left w:val="single" w:color="auto" w:sz="4" w:space="0"/>
              <w:bottom w:val="single" w:color="auto" w:sz="4" w:space="0"/>
              <w:right w:val="single" w:color="auto" w:sz="4" w:space="0"/>
            </w:tcBorders>
            <w:noWrap/>
            <w:vAlign w:val="center"/>
          </w:tcPr>
          <w:p w14:paraId="3E98F78E">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文物和陈列品购置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73665132">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r>
      <w:tr w14:paraId="6D5ED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09DDDB8">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30304</w:t>
            </w:r>
          </w:p>
        </w:tc>
        <w:tc>
          <w:tcPr>
            <w:tcW w:w="799" w:type="pct"/>
            <w:tcBorders>
              <w:top w:val="single" w:color="auto" w:sz="4" w:space="0"/>
              <w:left w:val="single" w:color="auto" w:sz="4" w:space="0"/>
              <w:bottom w:val="single" w:color="auto" w:sz="4" w:space="0"/>
              <w:right w:val="single" w:color="auto" w:sz="4" w:space="0"/>
            </w:tcBorders>
            <w:noWrap/>
            <w:vAlign w:val="center"/>
          </w:tcPr>
          <w:p w14:paraId="7ADD0144">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抚恤金</w:t>
            </w:r>
          </w:p>
        </w:tc>
        <w:tc>
          <w:tcPr>
            <w:tcW w:w="449" w:type="pct"/>
            <w:tcBorders>
              <w:top w:val="single" w:color="auto" w:sz="4" w:space="0"/>
              <w:left w:val="single" w:color="auto" w:sz="4" w:space="0"/>
              <w:bottom w:val="single" w:color="auto" w:sz="4" w:space="0"/>
              <w:right w:val="single" w:color="auto" w:sz="4" w:space="0"/>
            </w:tcBorders>
            <w:noWrap/>
            <w:vAlign w:val="center"/>
          </w:tcPr>
          <w:p w14:paraId="3876C7C6">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c>
          <w:tcPr>
            <w:tcW w:w="425" w:type="pct"/>
            <w:tcBorders>
              <w:top w:val="single" w:color="auto" w:sz="4" w:space="0"/>
              <w:left w:val="single" w:color="auto" w:sz="4" w:space="0"/>
              <w:bottom w:val="single" w:color="auto" w:sz="4" w:space="0"/>
              <w:right w:val="single" w:color="auto" w:sz="4" w:space="0"/>
            </w:tcBorders>
            <w:noWrap/>
            <w:vAlign w:val="center"/>
          </w:tcPr>
          <w:p w14:paraId="49BE71DD">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30224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D901C4D">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被装购置费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3F78B3C">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c>
          <w:tcPr>
            <w:tcW w:w="425" w:type="pct"/>
            <w:tcBorders>
              <w:top w:val="single" w:color="auto" w:sz="4" w:space="0"/>
              <w:left w:val="single" w:color="auto" w:sz="4" w:space="0"/>
              <w:bottom w:val="single" w:color="auto" w:sz="4" w:space="0"/>
              <w:right w:val="single" w:color="auto" w:sz="4" w:space="0"/>
            </w:tcBorders>
            <w:noWrap/>
            <w:vAlign w:val="center"/>
          </w:tcPr>
          <w:p w14:paraId="5C3DE0C0">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31022</w:t>
            </w:r>
          </w:p>
        </w:tc>
        <w:tc>
          <w:tcPr>
            <w:tcW w:w="799" w:type="pct"/>
            <w:tcBorders>
              <w:top w:val="single" w:color="auto" w:sz="4" w:space="0"/>
              <w:left w:val="single" w:color="auto" w:sz="4" w:space="0"/>
              <w:bottom w:val="single" w:color="auto" w:sz="4" w:space="0"/>
              <w:right w:val="single" w:color="auto" w:sz="4" w:space="0"/>
            </w:tcBorders>
            <w:noWrap/>
            <w:vAlign w:val="center"/>
          </w:tcPr>
          <w:p w14:paraId="41B164D1">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无形资产购置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3CCE3B90">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r>
      <w:tr w14:paraId="1B213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C0B6173">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30305</w:t>
            </w:r>
          </w:p>
        </w:tc>
        <w:tc>
          <w:tcPr>
            <w:tcW w:w="799" w:type="pct"/>
            <w:tcBorders>
              <w:top w:val="single" w:color="auto" w:sz="4" w:space="0"/>
              <w:left w:val="single" w:color="auto" w:sz="4" w:space="0"/>
              <w:bottom w:val="single" w:color="auto" w:sz="4" w:space="0"/>
              <w:right w:val="single" w:color="auto" w:sz="4" w:space="0"/>
            </w:tcBorders>
            <w:noWrap/>
            <w:vAlign w:val="center"/>
          </w:tcPr>
          <w:p w14:paraId="7C0F58D8">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生活补助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2FDFE779">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0.87</w:t>
            </w:r>
          </w:p>
        </w:tc>
        <w:tc>
          <w:tcPr>
            <w:tcW w:w="425" w:type="pct"/>
            <w:tcBorders>
              <w:top w:val="single" w:color="auto" w:sz="4" w:space="0"/>
              <w:left w:val="single" w:color="auto" w:sz="4" w:space="0"/>
              <w:bottom w:val="single" w:color="auto" w:sz="4" w:space="0"/>
              <w:right w:val="single" w:color="auto" w:sz="4" w:space="0"/>
            </w:tcBorders>
            <w:noWrap/>
            <w:vAlign w:val="center"/>
          </w:tcPr>
          <w:p w14:paraId="78A06E9F">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30225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DCAA5E8">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专用燃料费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D633576">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c>
          <w:tcPr>
            <w:tcW w:w="425" w:type="pct"/>
            <w:tcBorders>
              <w:top w:val="single" w:color="auto" w:sz="4" w:space="0"/>
              <w:left w:val="single" w:color="auto" w:sz="4" w:space="0"/>
              <w:bottom w:val="single" w:color="auto" w:sz="4" w:space="0"/>
              <w:right w:val="single" w:color="auto" w:sz="4" w:space="0"/>
            </w:tcBorders>
            <w:noWrap/>
            <w:vAlign w:val="center"/>
          </w:tcPr>
          <w:p w14:paraId="119BA602">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31099</w:t>
            </w:r>
          </w:p>
        </w:tc>
        <w:tc>
          <w:tcPr>
            <w:tcW w:w="799" w:type="pct"/>
            <w:tcBorders>
              <w:top w:val="single" w:color="auto" w:sz="4" w:space="0"/>
              <w:left w:val="single" w:color="auto" w:sz="4" w:space="0"/>
              <w:bottom w:val="single" w:color="auto" w:sz="4" w:space="0"/>
              <w:right w:val="single" w:color="auto" w:sz="4" w:space="0"/>
            </w:tcBorders>
            <w:noWrap/>
            <w:vAlign w:val="center"/>
          </w:tcPr>
          <w:p w14:paraId="2FD794CA">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其他资本性支出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570EAEDF">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r>
      <w:tr w14:paraId="1939F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B2D8A1F">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30306</w:t>
            </w:r>
          </w:p>
        </w:tc>
        <w:tc>
          <w:tcPr>
            <w:tcW w:w="799" w:type="pct"/>
            <w:tcBorders>
              <w:top w:val="single" w:color="auto" w:sz="4" w:space="0"/>
              <w:left w:val="single" w:color="auto" w:sz="4" w:space="0"/>
              <w:bottom w:val="single" w:color="auto" w:sz="4" w:space="0"/>
              <w:right w:val="single" w:color="auto" w:sz="4" w:space="0"/>
            </w:tcBorders>
            <w:noWrap/>
            <w:vAlign w:val="center"/>
          </w:tcPr>
          <w:p w14:paraId="55E6368E">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救济费</w:t>
            </w:r>
          </w:p>
        </w:tc>
        <w:tc>
          <w:tcPr>
            <w:tcW w:w="449" w:type="pct"/>
            <w:tcBorders>
              <w:top w:val="single" w:color="auto" w:sz="4" w:space="0"/>
              <w:left w:val="single" w:color="auto" w:sz="4" w:space="0"/>
              <w:bottom w:val="single" w:color="auto" w:sz="4" w:space="0"/>
              <w:right w:val="single" w:color="auto" w:sz="4" w:space="0"/>
            </w:tcBorders>
            <w:noWrap/>
            <w:vAlign w:val="center"/>
          </w:tcPr>
          <w:p w14:paraId="7933F077">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c>
          <w:tcPr>
            <w:tcW w:w="425" w:type="pct"/>
            <w:tcBorders>
              <w:top w:val="single" w:color="auto" w:sz="4" w:space="0"/>
              <w:left w:val="single" w:color="auto" w:sz="4" w:space="0"/>
              <w:bottom w:val="single" w:color="auto" w:sz="4" w:space="0"/>
              <w:right w:val="single" w:color="auto" w:sz="4" w:space="0"/>
            </w:tcBorders>
            <w:noWrap/>
            <w:vAlign w:val="center"/>
          </w:tcPr>
          <w:p w14:paraId="69AA5747">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30226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E892236">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劳务费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906ACC0">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c>
          <w:tcPr>
            <w:tcW w:w="425" w:type="pct"/>
            <w:tcBorders>
              <w:top w:val="single" w:color="auto" w:sz="4" w:space="0"/>
              <w:left w:val="single" w:color="auto" w:sz="4" w:space="0"/>
              <w:bottom w:val="single" w:color="auto" w:sz="4" w:space="0"/>
              <w:right w:val="single" w:color="auto" w:sz="4" w:space="0"/>
            </w:tcBorders>
            <w:noWrap/>
            <w:vAlign w:val="center"/>
          </w:tcPr>
          <w:p w14:paraId="1978883E">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312</w:t>
            </w:r>
          </w:p>
        </w:tc>
        <w:tc>
          <w:tcPr>
            <w:tcW w:w="799" w:type="pct"/>
            <w:tcBorders>
              <w:top w:val="single" w:color="auto" w:sz="4" w:space="0"/>
              <w:left w:val="single" w:color="auto" w:sz="4" w:space="0"/>
              <w:bottom w:val="single" w:color="auto" w:sz="4" w:space="0"/>
              <w:right w:val="single" w:color="auto" w:sz="4" w:space="0"/>
            </w:tcBorders>
            <w:noWrap/>
            <w:vAlign w:val="center"/>
          </w:tcPr>
          <w:p w14:paraId="44ABEF86">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29DADF84">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r>
      <w:tr w14:paraId="22135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E86C4D0">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30307</w:t>
            </w:r>
          </w:p>
        </w:tc>
        <w:tc>
          <w:tcPr>
            <w:tcW w:w="799" w:type="pct"/>
            <w:tcBorders>
              <w:top w:val="single" w:color="auto" w:sz="4" w:space="0"/>
              <w:left w:val="single" w:color="auto" w:sz="4" w:space="0"/>
              <w:bottom w:val="single" w:color="auto" w:sz="4" w:space="0"/>
              <w:right w:val="single" w:color="auto" w:sz="4" w:space="0"/>
            </w:tcBorders>
            <w:noWrap/>
            <w:vAlign w:val="center"/>
          </w:tcPr>
          <w:p w14:paraId="2D75EC56">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医疗费补助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43ABD743">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1.95</w:t>
            </w:r>
          </w:p>
        </w:tc>
        <w:tc>
          <w:tcPr>
            <w:tcW w:w="425" w:type="pct"/>
            <w:tcBorders>
              <w:top w:val="single" w:color="auto" w:sz="4" w:space="0"/>
              <w:left w:val="single" w:color="auto" w:sz="4" w:space="0"/>
              <w:bottom w:val="single" w:color="auto" w:sz="4" w:space="0"/>
              <w:right w:val="single" w:color="auto" w:sz="4" w:space="0"/>
            </w:tcBorders>
            <w:noWrap/>
            <w:vAlign w:val="center"/>
          </w:tcPr>
          <w:p w14:paraId="1EBBDE4E">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30227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B76E5CA">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委托业务费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6D6E586">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c>
          <w:tcPr>
            <w:tcW w:w="425" w:type="pct"/>
            <w:tcBorders>
              <w:top w:val="single" w:color="auto" w:sz="4" w:space="0"/>
              <w:left w:val="single" w:color="auto" w:sz="4" w:space="0"/>
              <w:bottom w:val="single" w:color="auto" w:sz="4" w:space="0"/>
              <w:right w:val="single" w:color="auto" w:sz="4" w:space="0"/>
            </w:tcBorders>
            <w:noWrap/>
            <w:vAlign w:val="center"/>
          </w:tcPr>
          <w:p w14:paraId="1B3832C4">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31201</w:t>
            </w:r>
          </w:p>
        </w:tc>
        <w:tc>
          <w:tcPr>
            <w:tcW w:w="799" w:type="pct"/>
            <w:tcBorders>
              <w:top w:val="single" w:color="auto" w:sz="4" w:space="0"/>
              <w:left w:val="single" w:color="auto" w:sz="4" w:space="0"/>
              <w:bottom w:val="single" w:color="auto" w:sz="4" w:space="0"/>
              <w:right w:val="single" w:color="auto" w:sz="4" w:space="0"/>
            </w:tcBorders>
            <w:noWrap/>
            <w:vAlign w:val="center"/>
          </w:tcPr>
          <w:p w14:paraId="3E695E01">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资本金注入</w:t>
            </w:r>
          </w:p>
        </w:tc>
        <w:tc>
          <w:tcPr>
            <w:tcW w:w="449" w:type="pct"/>
            <w:tcBorders>
              <w:top w:val="single" w:color="auto" w:sz="4" w:space="0"/>
              <w:left w:val="single" w:color="auto" w:sz="4" w:space="0"/>
              <w:bottom w:val="single" w:color="auto" w:sz="4" w:space="0"/>
              <w:right w:val="single" w:color="auto" w:sz="4" w:space="0"/>
            </w:tcBorders>
            <w:noWrap/>
            <w:vAlign w:val="center"/>
          </w:tcPr>
          <w:p w14:paraId="5198CE4C">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r>
      <w:tr w14:paraId="2CDF0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CDE12DA">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30308</w:t>
            </w:r>
          </w:p>
        </w:tc>
        <w:tc>
          <w:tcPr>
            <w:tcW w:w="799" w:type="pct"/>
            <w:tcBorders>
              <w:top w:val="single" w:color="auto" w:sz="4" w:space="0"/>
              <w:left w:val="single" w:color="auto" w:sz="4" w:space="0"/>
              <w:bottom w:val="single" w:color="auto" w:sz="4" w:space="0"/>
              <w:right w:val="single" w:color="auto" w:sz="4" w:space="0"/>
            </w:tcBorders>
            <w:noWrap/>
            <w:vAlign w:val="center"/>
          </w:tcPr>
          <w:p w14:paraId="69DCF8F6">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助学金</w:t>
            </w:r>
          </w:p>
        </w:tc>
        <w:tc>
          <w:tcPr>
            <w:tcW w:w="449" w:type="pct"/>
            <w:tcBorders>
              <w:top w:val="single" w:color="auto" w:sz="4" w:space="0"/>
              <w:left w:val="single" w:color="auto" w:sz="4" w:space="0"/>
              <w:bottom w:val="single" w:color="auto" w:sz="4" w:space="0"/>
              <w:right w:val="single" w:color="auto" w:sz="4" w:space="0"/>
            </w:tcBorders>
            <w:noWrap/>
            <w:vAlign w:val="center"/>
          </w:tcPr>
          <w:p w14:paraId="33789F6F">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c>
          <w:tcPr>
            <w:tcW w:w="425" w:type="pct"/>
            <w:tcBorders>
              <w:top w:val="single" w:color="auto" w:sz="4" w:space="0"/>
              <w:left w:val="single" w:color="auto" w:sz="4" w:space="0"/>
              <w:bottom w:val="single" w:color="auto" w:sz="4" w:space="0"/>
              <w:right w:val="single" w:color="auto" w:sz="4" w:space="0"/>
            </w:tcBorders>
            <w:noWrap/>
            <w:vAlign w:val="center"/>
          </w:tcPr>
          <w:p w14:paraId="2170F548">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30228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ED550AA">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工会经费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B21904F">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0.27</w:t>
            </w:r>
          </w:p>
        </w:tc>
        <w:tc>
          <w:tcPr>
            <w:tcW w:w="425" w:type="pct"/>
            <w:tcBorders>
              <w:top w:val="single" w:color="auto" w:sz="4" w:space="0"/>
              <w:left w:val="single" w:color="auto" w:sz="4" w:space="0"/>
              <w:bottom w:val="single" w:color="auto" w:sz="4" w:space="0"/>
              <w:right w:val="single" w:color="auto" w:sz="4" w:space="0"/>
            </w:tcBorders>
            <w:noWrap/>
            <w:vAlign w:val="center"/>
          </w:tcPr>
          <w:p w14:paraId="39D6737E">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31203</w:t>
            </w:r>
          </w:p>
        </w:tc>
        <w:tc>
          <w:tcPr>
            <w:tcW w:w="799" w:type="pct"/>
            <w:tcBorders>
              <w:top w:val="single" w:color="auto" w:sz="4" w:space="0"/>
              <w:left w:val="single" w:color="auto" w:sz="4" w:space="0"/>
              <w:bottom w:val="single" w:color="auto" w:sz="4" w:space="0"/>
              <w:right w:val="single" w:color="auto" w:sz="4" w:space="0"/>
            </w:tcBorders>
            <w:noWrap/>
            <w:vAlign w:val="center"/>
          </w:tcPr>
          <w:p w14:paraId="145092B5">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政府投资基金股权投资</w:t>
            </w:r>
          </w:p>
        </w:tc>
        <w:tc>
          <w:tcPr>
            <w:tcW w:w="449" w:type="pct"/>
            <w:tcBorders>
              <w:top w:val="single" w:color="auto" w:sz="4" w:space="0"/>
              <w:left w:val="single" w:color="auto" w:sz="4" w:space="0"/>
              <w:bottom w:val="single" w:color="auto" w:sz="4" w:space="0"/>
              <w:right w:val="single" w:color="auto" w:sz="4" w:space="0"/>
            </w:tcBorders>
            <w:noWrap/>
            <w:vAlign w:val="center"/>
          </w:tcPr>
          <w:p w14:paraId="076A8A09">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r>
      <w:tr w14:paraId="2062E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EF56C2D">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30309</w:t>
            </w:r>
          </w:p>
        </w:tc>
        <w:tc>
          <w:tcPr>
            <w:tcW w:w="799" w:type="pct"/>
            <w:tcBorders>
              <w:top w:val="single" w:color="auto" w:sz="4" w:space="0"/>
              <w:left w:val="single" w:color="auto" w:sz="4" w:space="0"/>
              <w:bottom w:val="single" w:color="auto" w:sz="4" w:space="0"/>
              <w:right w:val="single" w:color="auto" w:sz="4" w:space="0"/>
            </w:tcBorders>
            <w:noWrap/>
            <w:vAlign w:val="center"/>
          </w:tcPr>
          <w:p w14:paraId="6ACE017A">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奖励金</w:t>
            </w:r>
          </w:p>
        </w:tc>
        <w:tc>
          <w:tcPr>
            <w:tcW w:w="449" w:type="pct"/>
            <w:tcBorders>
              <w:top w:val="single" w:color="auto" w:sz="4" w:space="0"/>
              <w:left w:val="single" w:color="auto" w:sz="4" w:space="0"/>
              <w:bottom w:val="single" w:color="auto" w:sz="4" w:space="0"/>
              <w:right w:val="single" w:color="auto" w:sz="4" w:space="0"/>
            </w:tcBorders>
            <w:noWrap/>
            <w:vAlign w:val="center"/>
          </w:tcPr>
          <w:p w14:paraId="61D03744">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c>
          <w:tcPr>
            <w:tcW w:w="425" w:type="pct"/>
            <w:tcBorders>
              <w:top w:val="single" w:color="auto" w:sz="4" w:space="0"/>
              <w:left w:val="single" w:color="auto" w:sz="4" w:space="0"/>
              <w:bottom w:val="single" w:color="auto" w:sz="4" w:space="0"/>
              <w:right w:val="single" w:color="auto" w:sz="4" w:space="0"/>
            </w:tcBorders>
            <w:noWrap/>
            <w:vAlign w:val="center"/>
          </w:tcPr>
          <w:p w14:paraId="12AFE820">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30229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72F223D">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福利费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6A64CCC">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0.30</w:t>
            </w:r>
          </w:p>
        </w:tc>
        <w:tc>
          <w:tcPr>
            <w:tcW w:w="425" w:type="pct"/>
            <w:tcBorders>
              <w:top w:val="single" w:color="auto" w:sz="4" w:space="0"/>
              <w:left w:val="single" w:color="auto" w:sz="4" w:space="0"/>
              <w:bottom w:val="single" w:color="auto" w:sz="4" w:space="0"/>
              <w:right w:val="single" w:color="auto" w:sz="4" w:space="0"/>
            </w:tcBorders>
            <w:noWrap/>
            <w:vAlign w:val="center"/>
          </w:tcPr>
          <w:p w14:paraId="76793492">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31204</w:t>
            </w:r>
          </w:p>
        </w:tc>
        <w:tc>
          <w:tcPr>
            <w:tcW w:w="799" w:type="pct"/>
            <w:tcBorders>
              <w:top w:val="single" w:color="auto" w:sz="4" w:space="0"/>
              <w:left w:val="single" w:color="auto" w:sz="4" w:space="0"/>
              <w:bottom w:val="single" w:color="auto" w:sz="4" w:space="0"/>
              <w:right w:val="single" w:color="auto" w:sz="4" w:space="0"/>
            </w:tcBorders>
            <w:noWrap/>
            <w:vAlign w:val="center"/>
          </w:tcPr>
          <w:p w14:paraId="01C08CFE">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费用补贴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11856C34">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r>
      <w:tr w14:paraId="6F486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FA4D295">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30310</w:t>
            </w:r>
          </w:p>
        </w:tc>
        <w:tc>
          <w:tcPr>
            <w:tcW w:w="799" w:type="pct"/>
            <w:tcBorders>
              <w:top w:val="single" w:color="auto" w:sz="4" w:space="0"/>
              <w:left w:val="single" w:color="auto" w:sz="4" w:space="0"/>
              <w:bottom w:val="single" w:color="auto" w:sz="4" w:space="0"/>
              <w:right w:val="single" w:color="auto" w:sz="4" w:space="0"/>
            </w:tcBorders>
            <w:noWrap/>
            <w:vAlign w:val="center"/>
          </w:tcPr>
          <w:p w14:paraId="77A42775">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个人农业生产补贴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10928424">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c>
          <w:tcPr>
            <w:tcW w:w="425" w:type="pct"/>
            <w:tcBorders>
              <w:top w:val="single" w:color="auto" w:sz="4" w:space="0"/>
              <w:left w:val="single" w:color="auto" w:sz="4" w:space="0"/>
              <w:bottom w:val="single" w:color="auto" w:sz="4" w:space="0"/>
              <w:right w:val="single" w:color="auto" w:sz="4" w:space="0"/>
            </w:tcBorders>
            <w:noWrap/>
            <w:vAlign w:val="center"/>
          </w:tcPr>
          <w:p w14:paraId="6A8036D7">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30231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7D26999">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公务用车运行维护费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0005B4D">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c>
          <w:tcPr>
            <w:tcW w:w="425" w:type="pct"/>
            <w:tcBorders>
              <w:top w:val="single" w:color="auto" w:sz="4" w:space="0"/>
              <w:left w:val="single" w:color="auto" w:sz="4" w:space="0"/>
              <w:bottom w:val="single" w:color="auto" w:sz="4" w:space="0"/>
              <w:right w:val="single" w:color="auto" w:sz="4" w:space="0"/>
            </w:tcBorders>
            <w:noWrap/>
            <w:vAlign w:val="center"/>
          </w:tcPr>
          <w:p w14:paraId="5D06C8FE">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31205</w:t>
            </w:r>
          </w:p>
        </w:tc>
        <w:tc>
          <w:tcPr>
            <w:tcW w:w="799" w:type="pct"/>
            <w:tcBorders>
              <w:top w:val="single" w:color="auto" w:sz="4" w:space="0"/>
              <w:left w:val="single" w:color="auto" w:sz="4" w:space="0"/>
              <w:bottom w:val="single" w:color="auto" w:sz="4" w:space="0"/>
              <w:right w:val="single" w:color="auto" w:sz="4" w:space="0"/>
            </w:tcBorders>
            <w:noWrap/>
            <w:vAlign w:val="center"/>
          </w:tcPr>
          <w:p w14:paraId="296883F9">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利息补贴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513E96AA">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r>
      <w:tr w14:paraId="157FB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0A370D9">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30311</w:t>
            </w:r>
          </w:p>
        </w:tc>
        <w:tc>
          <w:tcPr>
            <w:tcW w:w="799" w:type="pct"/>
            <w:tcBorders>
              <w:top w:val="single" w:color="auto" w:sz="4" w:space="0"/>
              <w:left w:val="single" w:color="auto" w:sz="4" w:space="0"/>
              <w:bottom w:val="single" w:color="auto" w:sz="4" w:space="0"/>
              <w:right w:val="single" w:color="auto" w:sz="4" w:space="0"/>
            </w:tcBorders>
            <w:noWrap/>
            <w:vAlign w:val="center"/>
          </w:tcPr>
          <w:p w14:paraId="56755DA9">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代缴社会保险费</w:t>
            </w:r>
          </w:p>
        </w:tc>
        <w:tc>
          <w:tcPr>
            <w:tcW w:w="449" w:type="pct"/>
            <w:tcBorders>
              <w:top w:val="single" w:color="auto" w:sz="4" w:space="0"/>
              <w:left w:val="single" w:color="auto" w:sz="4" w:space="0"/>
              <w:bottom w:val="single" w:color="auto" w:sz="4" w:space="0"/>
              <w:right w:val="single" w:color="auto" w:sz="4" w:space="0"/>
            </w:tcBorders>
            <w:noWrap/>
            <w:vAlign w:val="center"/>
          </w:tcPr>
          <w:p w14:paraId="3E245238">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c>
          <w:tcPr>
            <w:tcW w:w="425" w:type="pct"/>
            <w:tcBorders>
              <w:top w:val="single" w:color="auto" w:sz="4" w:space="0"/>
              <w:left w:val="single" w:color="auto" w:sz="4" w:space="0"/>
              <w:bottom w:val="single" w:color="auto" w:sz="4" w:space="0"/>
              <w:right w:val="single" w:color="auto" w:sz="4" w:space="0"/>
            </w:tcBorders>
            <w:noWrap/>
            <w:vAlign w:val="center"/>
          </w:tcPr>
          <w:p w14:paraId="3E56B6C3">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30239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9A72174">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其他交通费用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3D467BC">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c>
          <w:tcPr>
            <w:tcW w:w="425" w:type="pct"/>
            <w:tcBorders>
              <w:top w:val="single" w:color="auto" w:sz="4" w:space="0"/>
              <w:left w:val="single" w:color="auto" w:sz="4" w:space="0"/>
              <w:bottom w:val="single" w:color="auto" w:sz="4" w:space="0"/>
              <w:right w:val="single" w:color="auto" w:sz="4" w:space="0"/>
            </w:tcBorders>
            <w:noWrap/>
            <w:vAlign w:val="center"/>
          </w:tcPr>
          <w:p w14:paraId="0655BCAA">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31299</w:t>
            </w:r>
          </w:p>
        </w:tc>
        <w:tc>
          <w:tcPr>
            <w:tcW w:w="799" w:type="pct"/>
            <w:tcBorders>
              <w:top w:val="single" w:color="auto" w:sz="4" w:space="0"/>
              <w:left w:val="single" w:color="auto" w:sz="4" w:space="0"/>
              <w:bottom w:val="single" w:color="auto" w:sz="4" w:space="0"/>
              <w:right w:val="single" w:color="auto" w:sz="4" w:space="0"/>
            </w:tcBorders>
            <w:noWrap/>
            <w:vAlign w:val="center"/>
          </w:tcPr>
          <w:p w14:paraId="2D06D498">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其他对企业补助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50BF59F0">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r>
      <w:tr w14:paraId="427E0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30B6606">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30399</w:t>
            </w:r>
          </w:p>
        </w:tc>
        <w:tc>
          <w:tcPr>
            <w:tcW w:w="799" w:type="pct"/>
            <w:tcBorders>
              <w:top w:val="single" w:color="auto" w:sz="4" w:space="0"/>
              <w:left w:val="single" w:color="auto" w:sz="4" w:space="0"/>
              <w:bottom w:val="single" w:color="auto" w:sz="4" w:space="0"/>
              <w:right w:val="single" w:color="auto" w:sz="4" w:space="0"/>
            </w:tcBorders>
            <w:noWrap/>
            <w:vAlign w:val="center"/>
          </w:tcPr>
          <w:p w14:paraId="7B002C8F">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其他对个人和家庭的补助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405BA681">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c>
          <w:tcPr>
            <w:tcW w:w="425" w:type="pct"/>
            <w:tcBorders>
              <w:top w:val="single" w:color="auto" w:sz="4" w:space="0"/>
              <w:left w:val="single" w:color="auto" w:sz="4" w:space="0"/>
              <w:bottom w:val="single" w:color="auto" w:sz="4" w:space="0"/>
              <w:right w:val="single" w:color="auto" w:sz="4" w:space="0"/>
            </w:tcBorders>
            <w:noWrap/>
            <w:vAlign w:val="center"/>
          </w:tcPr>
          <w:p w14:paraId="182CBE29">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30240</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36FD98E">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税金及附加费用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BC4C1F9">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c>
          <w:tcPr>
            <w:tcW w:w="425" w:type="pct"/>
            <w:tcBorders>
              <w:top w:val="single" w:color="auto" w:sz="4" w:space="0"/>
              <w:left w:val="single" w:color="auto" w:sz="4" w:space="0"/>
              <w:bottom w:val="single" w:color="auto" w:sz="4" w:space="0"/>
              <w:right w:val="single" w:color="auto" w:sz="4" w:space="0"/>
            </w:tcBorders>
            <w:noWrap/>
            <w:vAlign w:val="center"/>
          </w:tcPr>
          <w:p w14:paraId="252F29C5">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399</w:t>
            </w:r>
          </w:p>
        </w:tc>
        <w:tc>
          <w:tcPr>
            <w:tcW w:w="799" w:type="pct"/>
            <w:tcBorders>
              <w:top w:val="single" w:color="auto" w:sz="4" w:space="0"/>
              <w:left w:val="single" w:color="auto" w:sz="4" w:space="0"/>
              <w:bottom w:val="single" w:color="auto" w:sz="4" w:space="0"/>
              <w:right w:val="single" w:color="auto" w:sz="4" w:space="0"/>
            </w:tcBorders>
            <w:noWrap/>
            <w:vAlign w:val="center"/>
          </w:tcPr>
          <w:p w14:paraId="554BFE9D">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4C0A17CF">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r>
      <w:tr w14:paraId="266B7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A464127">
            <w:pPr>
              <w:jc w:val="center"/>
              <w:rPr>
                <w:rFonts w:hint="eastAsia" w:asciiTheme="minorEastAsia" w:hAnsiTheme="minorEastAsia" w:eastAsiaTheme="minorEastAsia" w:cstheme="minorEastAsia"/>
                <w:i w:val="false"/>
                <w:iCs w:val="false"/>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5BD414C9">
            <w:pPr>
              <w:jc w:val="left"/>
              <w:rPr>
                <w:rFonts w:hint="eastAsia" w:asciiTheme="minorEastAsia" w:hAnsiTheme="minorEastAsia" w:eastAsiaTheme="minorEastAsia" w:cstheme="minorEastAsia"/>
                <w:i w:val="false"/>
                <w:iCs w:val="false"/>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54350755">
            <w:pPr>
              <w:jc w:val="left"/>
              <w:rPr>
                <w:rFonts w:hint="default" w:ascii="Times New Roman" w:hAnsi="Times New Roman" w:cs="Times New Roman" w:eastAsiaTheme="minorEastAsia"/>
                <w:i w:val="false"/>
                <w:iCs w:val="false"/>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9BA7CAA">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30299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4FB802E">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其他商品和服务支出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88C4EA3">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c>
          <w:tcPr>
            <w:tcW w:w="425" w:type="pct"/>
            <w:tcBorders>
              <w:top w:val="single" w:color="auto" w:sz="4" w:space="0"/>
              <w:left w:val="single" w:color="auto" w:sz="4" w:space="0"/>
              <w:bottom w:val="single" w:color="auto" w:sz="4" w:space="0"/>
              <w:right w:val="single" w:color="auto" w:sz="4" w:space="0"/>
            </w:tcBorders>
            <w:noWrap/>
            <w:vAlign w:val="center"/>
          </w:tcPr>
          <w:p w14:paraId="2785F999">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39907</w:t>
            </w:r>
          </w:p>
        </w:tc>
        <w:tc>
          <w:tcPr>
            <w:tcW w:w="799" w:type="pct"/>
            <w:tcBorders>
              <w:top w:val="single" w:color="auto" w:sz="4" w:space="0"/>
              <w:left w:val="single" w:color="auto" w:sz="4" w:space="0"/>
              <w:bottom w:val="single" w:color="auto" w:sz="4" w:space="0"/>
              <w:right w:val="single" w:color="auto" w:sz="4" w:space="0"/>
            </w:tcBorders>
            <w:noWrap/>
            <w:vAlign w:val="center"/>
          </w:tcPr>
          <w:p w14:paraId="1DED1F3B">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国家赔偿费用支出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3AC9641E">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r>
      <w:tr w14:paraId="0716C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EFABE89">
            <w:pPr>
              <w:jc w:val="center"/>
              <w:rPr>
                <w:rFonts w:hint="eastAsia" w:asciiTheme="minorEastAsia" w:hAnsiTheme="minorEastAsia" w:eastAsiaTheme="minorEastAsia" w:cstheme="minorEastAsia"/>
                <w:i w:val="false"/>
                <w:iCs w:val="false"/>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568DEE4A">
            <w:pPr>
              <w:jc w:val="left"/>
              <w:rPr>
                <w:rFonts w:hint="eastAsia" w:asciiTheme="minorEastAsia" w:hAnsiTheme="minorEastAsia" w:eastAsiaTheme="minorEastAsia" w:cstheme="minorEastAsia"/>
                <w:i w:val="false"/>
                <w:iCs w:val="false"/>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20DA9F8F">
            <w:pPr>
              <w:jc w:val="left"/>
              <w:rPr>
                <w:rFonts w:hint="eastAsia" w:asciiTheme="minorEastAsia" w:hAnsiTheme="minorEastAsia" w:eastAsiaTheme="minorEastAsia" w:cstheme="minorEastAsia"/>
                <w:i w:val="false"/>
                <w:iCs w:val="false"/>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6DEE315">
            <w:pPr>
              <w:jc w:val="left"/>
              <w:rPr>
                <w:rFonts w:hint="eastAsia" w:asciiTheme="minorEastAsia" w:hAnsiTheme="minorEastAsia" w:eastAsiaTheme="minorEastAsia" w:cstheme="minorEastAsia"/>
                <w:i w:val="false"/>
                <w:iCs w:val="false"/>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322AA56">
            <w:pPr>
              <w:jc w:val="left"/>
              <w:rPr>
                <w:rFonts w:hint="eastAsia" w:asciiTheme="minorEastAsia" w:hAnsiTheme="minorEastAsia" w:eastAsiaTheme="minorEastAsia" w:cstheme="minorEastAsia"/>
                <w:i w:val="false"/>
                <w:iCs w:val="false"/>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F2CE12B">
            <w:pPr>
              <w:jc w:val="left"/>
              <w:rPr>
                <w:rFonts w:hint="default" w:ascii="Times New Roman" w:hAnsi="Times New Roman" w:cs="Times New Roman" w:eastAsiaTheme="minorEastAsia"/>
                <w:i w:val="false"/>
                <w:iCs w:val="false"/>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052B4B4">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39908</w:t>
            </w:r>
          </w:p>
        </w:tc>
        <w:tc>
          <w:tcPr>
            <w:tcW w:w="799" w:type="pct"/>
            <w:tcBorders>
              <w:top w:val="single" w:color="auto" w:sz="4" w:space="0"/>
              <w:left w:val="single" w:color="auto" w:sz="4" w:space="0"/>
              <w:bottom w:val="single" w:color="auto" w:sz="4" w:space="0"/>
              <w:right w:val="single" w:color="auto" w:sz="4" w:space="0"/>
            </w:tcBorders>
            <w:noWrap/>
            <w:vAlign w:val="center"/>
          </w:tcPr>
          <w:p w14:paraId="38CC8D25">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对民间非营利组织和群众性自治组织补贴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1B320197">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r>
      <w:tr w14:paraId="11678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82E1886">
            <w:pPr>
              <w:jc w:val="center"/>
              <w:rPr>
                <w:rFonts w:hint="eastAsia" w:asciiTheme="minorEastAsia" w:hAnsiTheme="minorEastAsia" w:eastAsiaTheme="minorEastAsia" w:cstheme="minorEastAsia"/>
                <w:i w:val="false"/>
                <w:iCs w:val="false"/>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423871DC">
            <w:pPr>
              <w:jc w:val="left"/>
              <w:rPr>
                <w:rFonts w:hint="eastAsia" w:asciiTheme="minorEastAsia" w:hAnsiTheme="minorEastAsia" w:eastAsiaTheme="minorEastAsia" w:cstheme="minorEastAsia"/>
                <w:i w:val="false"/>
                <w:iCs w:val="false"/>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4FFE4116">
            <w:pPr>
              <w:jc w:val="left"/>
              <w:rPr>
                <w:rFonts w:hint="eastAsia" w:asciiTheme="minorEastAsia" w:hAnsiTheme="minorEastAsia" w:eastAsiaTheme="minorEastAsia" w:cstheme="minorEastAsia"/>
                <w:i w:val="false"/>
                <w:iCs w:val="false"/>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791A43D">
            <w:pPr>
              <w:jc w:val="left"/>
              <w:rPr>
                <w:rFonts w:hint="eastAsia" w:asciiTheme="minorEastAsia" w:hAnsiTheme="minorEastAsia" w:eastAsiaTheme="minorEastAsia" w:cstheme="minorEastAsia"/>
                <w:i w:val="false"/>
                <w:iCs w:val="false"/>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A4A7BF9">
            <w:pPr>
              <w:jc w:val="left"/>
              <w:rPr>
                <w:rFonts w:hint="eastAsia" w:asciiTheme="minorEastAsia" w:hAnsiTheme="minorEastAsia" w:eastAsiaTheme="minorEastAsia" w:cstheme="minorEastAsia"/>
                <w:i w:val="false"/>
                <w:iCs w:val="false"/>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A759309">
            <w:pPr>
              <w:jc w:val="left"/>
              <w:rPr>
                <w:rFonts w:hint="default" w:ascii="Times New Roman" w:hAnsi="Times New Roman" w:cs="Times New Roman" w:eastAsiaTheme="minorEastAsia"/>
                <w:i w:val="false"/>
                <w:iCs w:val="false"/>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367CBCD">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39909</w:t>
            </w:r>
          </w:p>
        </w:tc>
        <w:tc>
          <w:tcPr>
            <w:tcW w:w="799" w:type="pct"/>
            <w:tcBorders>
              <w:top w:val="single" w:color="auto" w:sz="4" w:space="0"/>
              <w:left w:val="single" w:color="auto" w:sz="4" w:space="0"/>
              <w:bottom w:val="single" w:color="auto" w:sz="4" w:space="0"/>
              <w:right w:val="single" w:color="auto" w:sz="4" w:space="0"/>
            </w:tcBorders>
            <w:noWrap/>
            <w:vAlign w:val="center"/>
          </w:tcPr>
          <w:p w14:paraId="105D0B19">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经常性赠与</w:t>
            </w:r>
          </w:p>
        </w:tc>
        <w:tc>
          <w:tcPr>
            <w:tcW w:w="449" w:type="pct"/>
            <w:tcBorders>
              <w:top w:val="single" w:color="auto" w:sz="4" w:space="0"/>
              <w:left w:val="single" w:color="auto" w:sz="4" w:space="0"/>
              <w:bottom w:val="single" w:color="auto" w:sz="4" w:space="0"/>
              <w:right w:val="single" w:color="auto" w:sz="4" w:space="0"/>
            </w:tcBorders>
            <w:noWrap/>
            <w:vAlign w:val="center"/>
          </w:tcPr>
          <w:p w14:paraId="392BB241">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r>
      <w:tr w14:paraId="40F87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4A5A9757">
            <w:pPr>
              <w:jc w:val="center"/>
              <w:rPr>
                <w:rFonts w:hint="eastAsia" w:asciiTheme="minorEastAsia" w:hAnsiTheme="minorEastAsia" w:eastAsiaTheme="minorEastAsia" w:cstheme="minorEastAsia"/>
                <w:i w:val="false"/>
                <w:iCs w:val="false"/>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42BF6F08">
            <w:pPr>
              <w:jc w:val="left"/>
              <w:rPr>
                <w:rFonts w:hint="eastAsia" w:asciiTheme="minorEastAsia" w:hAnsiTheme="minorEastAsia" w:eastAsiaTheme="minorEastAsia" w:cstheme="minorEastAsia"/>
                <w:i w:val="false"/>
                <w:iCs w:val="false"/>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444512BF">
            <w:pPr>
              <w:jc w:val="left"/>
              <w:rPr>
                <w:rFonts w:hint="eastAsia" w:asciiTheme="minorEastAsia" w:hAnsiTheme="minorEastAsia" w:eastAsiaTheme="minorEastAsia" w:cstheme="minorEastAsia"/>
                <w:i w:val="false"/>
                <w:iCs w:val="false"/>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193BFAB">
            <w:pPr>
              <w:jc w:val="left"/>
              <w:rPr>
                <w:rFonts w:hint="eastAsia" w:asciiTheme="minorEastAsia" w:hAnsiTheme="minorEastAsia" w:eastAsiaTheme="minorEastAsia" w:cstheme="minorEastAsia"/>
                <w:i w:val="false"/>
                <w:iCs w:val="false"/>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44CEE94">
            <w:pPr>
              <w:jc w:val="left"/>
              <w:rPr>
                <w:rFonts w:hint="eastAsia" w:asciiTheme="minorEastAsia" w:hAnsiTheme="minorEastAsia" w:eastAsiaTheme="minorEastAsia" w:cstheme="minorEastAsia"/>
                <w:i w:val="false"/>
                <w:iCs w:val="false"/>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3122F6C">
            <w:pPr>
              <w:jc w:val="left"/>
              <w:rPr>
                <w:rFonts w:hint="default" w:ascii="Times New Roman" w:hAnsi="Times New Roman" w:cs="Times New Roman" w:eastAsiaTheme="minorEastAsia"/>
                <w:i w:val="false"/>
                <w:iCs w:val="false"/>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6903886">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39910</w:t>
            </w:r>
          </w:p>
        </w:tc>
        <w:tc>
          <w:tcPr>
            <w:tcW w:w="799" w:type="pct"/>
            <w:tcBorders>
              <w:top w:val="single" w:color="auto" w:sz="4" w:space="0"/>
              <w:left w:val="single" w:color="auto" w:sz="4" w:space="0"/>
              <w:bottom w:val="single" w:color="auto" w:sz="4" w:space="0"/>
              <w:right w:val="single" w:color="auto" w:sz="4" w:space="0"/>
            </w:tcBorders>
            <w:noWrap/>
            <w:vAlign w:val="center"/>
          </w:tcPr>
          <w:p w14:paraId="3E50D2E6">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资本性赠与</w:t>
            </w:r>
          </w:p>
        </w:tc>
        <w:tc>
          <w:tcPr>
            <w:tcW w:w="449" w:type="pct"/>
            <w:tcBorders>
              <w:top w:val="single" w:color="auto" w:sz="4" w:space="0"/>
              <w:left w:val="single" w:color="auto" w:sz="4" w:space="0"/>
              <w:bottom w:val="single" w:color="auto" w:sz="4" w:space="0"/>
              <w:right w:val="single" w:color="auto" w:sz="4" w:space="0"/>
            </w:tcBorders>
            <w:noWrap/>
            <w:vAlign w:val="center"/>
          </w:tcPr>
          <w:p w14:paraId="4DA851DA">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r>
      <w:tr w14:paraId="1E241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B65D841">
            <w:pPr>
              <w:jc w:val="center"/>
              <w:rPr>
                <w:rFonts w:hint="eastAsia" w:asciiTheme="minorEastAsia" w:hAnsiTheme="minorEastAsia" w:eastAsiaTheme="minorEastAsia" w:cstheme="minorEastAsia"/>
                <w:i w:val="false"/>
                <w:iCs w:val="false"/>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3552575C">
            <w:pPr>
              <w:jc w:val="left"/>
              <w:rPr>
                <w:rFonts w:hint="eastAsia" w:asciiTheme="minorEastAsia" w:hAnsiTheme="minorEastAsia" w:eastAsiaTheme="minorEastAsia" w:cstheme="minorEastAsia"/>
                <w:i w:val="false"/>
                <w:iCs w:val="false"/>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482851A2">
            <w:pPr>
              <w:jc w:val="left"/>
              <w:rPr>
                <w:rFonts w:hint="eastAsia" w:asciiTheme="minorEastAsia" w:hAnsiTheme="minorEastAsia" w:eastAsiaTheme="minorEastAsia" w:cstheme="minorEastAsia"/>
                <w:i w:val="false"/>
                <w:iCs w:val="false"/>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8E8D9C9">
            <w:pPr>
              <w:jc w:val="left"/>
              <w:rPr>
                <w:rFonts w:hint="eastAsia" w:asciiTheme="minorEastAsia" w:hAnsiTheme="minorEastAsia" w:eastAsiaTheme="minorEastAsia" w:cstheme="minorEastAsia"/>
                <w:i w:val="false"/>
                <w:iCs w:val="false"/>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AC66425">
            <w:pPr>
              <w:jc w:val="left"/>
              <w:rPr>
                <w:rFonts w:hint="eastAsia" w:asciiTheme="minorEastAsia" w:hAnsiTheme="minorEastAsia" w:eastAsiaTheme="minorEastAsia" w:cstheme="minorEastAsia"/>
                <w:i w:val="false"/>
                <w:iCs w:val="false"/>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BC4E97C">
            <w:pPr>
              <w:jc w:val="left"/>
              <w:rPr>
                <w:rFonts w:hint="default" w:ascii="Times New Roman" w:hAnsi="Times New Roman" w:cs="Times New Roman" w:eastAsiaTheme="minorEastAsia"/>
                <w:i w:val="false"/>
                <w:iCs w:val="false"/>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05688A1">
            <w:pPr>
              <w:keepNext w:val="false"/>
              <w:keepLines w:val="false"/>
              <w:widowControl/>
              <w:suppressLineNumbers w:val="false"/>
              <w:jc w:val="center"/>
              <w:textAlignment w:val="center"/>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i w:val="false"/>
                <w:iCs w:val="false"/>
                <w:color w:val="000000"/>
                <w:kern w:val="0"/>
                <w:sz w:val="18"/>
                <w:szCs w:val="18"/>
                <w:highlight w:val="none"/>
                <w:u w:val="none"/>
                <w:lang w:val="en-US" w:eastAsia="zh-CN" w:bidi="ar"/>
              </w:rPr>
              <w:t/>
              <w:t>39999</w:t>
            </w:r>
          </w:p>
        </w:tc>
        <w:tc>
          <w:tcPr>
            <w:tcW w:w="799" w:type="pct"/>
            <w:tcBorders>
              <w:top w:val="single" w:color="auto" w:sz="4" w:space="0"/>
              <w:left w:val="single" w:color="auto" w:sz="4" w:space="0"/>
              <w:bottom w:val="single" w:color="auto" w:sz="4" w:space="0"/>
              <w:right w:val="single" w:color="auto" w:sz="4" w:space="0"/>
            </w:tcBorders>
            <w:noWrap/>
            <w:vAlign w:val="center"/>
          </w:tcPr>
          <w:p w14:paraId="07B4CAE2">
            <w:pPr>
              <w:keepNext w:val="false"/>
              <w:keepLines w:val="false"/>
              <w:widowControl/>
              <w:suppressLineNumbers w:val="false"/>
              <w:jc w:val="left"/>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4C7737A9">
            <w:pPr>
              <w:jc w:val="right"/>
              <w:rPr>
                <w:rFonts w:hint="default" w:ascii="Times New Roman" w:hAnsi="Times New Roman" w:cs="Times New Roman" w:eastAsia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
            </w:r>
          </w:p>
        </w:tc>
      </w:tr>
      <w:tr w14:paraId="11D61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25" w:type="pct"/>
            <w:gridSpan w:val="2"/>
            <w:tcBorders>
              <w:top w:val="single" w:color="auto" w:sz="4" w:space="0"/>
              <w:left w:val="single" w:color="auto" w:sz="4" w:space="0"/>
              <w:bottom w:val="single" w:color="auto" w:sz="4" w:space="0"/>
              <w:right w:val="single" w:color="auto" w:sz="4" w:space="0"/>
            </w:tcBorders>
            <w:noWrap/>
            <w:vAlign w:val="center"/>
          </w:tcPr>
          <w:p w14:paraId="591E96C9">
            <w:pPr>
              <w:jc w:val="center"/>
              <w:rPr>
                <w:rFonts w:hint="default" w:ascii="Times New Roman" w:hAnsi="Times New Roman" w:cs="Times New Roman" w:eastAsiaTheme="minorEastAsia"/>
                <w:sz w:val="18"/>
                <w:szCs w:val="18"/>
                <w:highlight w:val="none"/>
                <w:lang w:val="en-US" w:eastAsia="zh-CN"/>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人员经费合计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14:paraId="7EE0D64E">
            <w:pPr>
              <w:jc w:val="right"/>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
              <w:t>59.52</w:t>
            </w:r>
          </w:p>
        </w:tc>
        <w:tc>
          <w:tcPr>
            <w:tcW w:w="2875" w:type="pct"/>
            <w:gridSpan w:val="7"/>
            <w:tcBorders>
              <w:top w:val="single" w:color="auto" w:sz="4" w:space="0"/>
              <w:left w:val="single" w:color="auto" w:sz="4" w:space="0"/>
              <w:bottom w:val="single" w:color="auto" w:sz="4" w:space="0"/>
              <w:right w:val="single" w:color="auto" w:sz="4" w:space="0"/>
            </w:tcBorders>
            <w:noWrap/>
            <w:vAlign w:val="center"/>
          </w:tcPr>
          <w:p w14:paraId="06965DE1">
            <w:pPr>
              <w:jc w:val="center"/>
              <w:rPr>
                <w:rFonts w:hint="eastAsia" w:asciiTheme="minorEastAsia" w:hAnsiTheme="minorEastAsia" w:eastAsiaTheme="minorEastAsia" w:cstheme="minorEastAsia"/>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公用经费合计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14:paraId="4A97DCD0">
            <w:pPr>
              <w:jc w:val="right"/>
              <w:rPr>
                <w:rFonts w:hint="eastAsia" w:asciiTheme="minorEastAsia" w:hAnsiTheme="minorEastAsia" w:eastAsiaTheme="minorEastAsia" w:cstheme="minorEastAsia"/>
                <w:i w:val="false"/>
                <w:iCs w:val="false"/>
                <w:color w:val="000000"/>
                <w:sz w:val="18"/>
                <w:szCs w:val="18"/>
                <w:highlight w:val="none"/>
                <w:u w:val="none"/>
              </w:rPr>
            </w:pPr>
            <w:r>
              <w:rPr>
                <w:rFonts w:hint="default" w:ascii="Times New Roman" w:hAnsi="Times New Roman" w:cs="Times New Roman" w:eastAsiaTheme="minorEastAsia"/>
                <w:sz w:val="18"/>
                <w:szCs w:val="18"/>
                <w:highlight w:val="none"/>
              </w:rPr>
              <w:t/>
              <w:t>0.65</w:t>
            </w:r>
          </w:p>
        </w:tc>
      </w:tr>
      <w:tr w14:paraId="050BC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11"/>
            <w:tcBorders>
              <w:top w:val="single" w:color="auto" w:sz="4" w:space="0"/>
              <w:left w:val="nil"/>
              <w:bottom w:val="nil"/>
              <w:right w:val="nil"/>
            </w:tcBorders>
            <w:noWrap/>
            <w:vAlign w:val="center"/>
          </w:tcPr>
          <w:p w14:paraId="0683A989">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注：本表反映部门本年度一般公共预算财政拨款基本支出明细情况。</w:t>
            </w:r>
          </w:p>
        </w:tc>
      </w:tr>
    </w:tbl>
    <w:p w14:paraId="6D9C2148">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138CEED5">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6517" w:type="pct"/>
        <w:tblInd w:w="-14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474"/>
        <w:gridCol w:w="1306"/>
        <w:gridCol w:w="1027"/>
        <w:gridCol w:w="1107"/>
        <w:gridCol w:w="418"/>
        <w:gridCol w:w="702"/>
        <w:gridCol w:w="1146"/>
        <w:gridCol w:w="2040"/>
      </w:tblGrid>
      <w:tr w14:paraId="78646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14:paraId="30057871">
            <w:pPr>
              <w:keepNext w:val="false"/>
              <w:keepLines w:val="false"/>
              <w:widowControl/>
              <w:suppressLineNumbers w:val="false"/>
              <w:jc w:val="center"/>
              <w:textAlignment w:val="bottom"/>
              <w:rPr>
                <w:rFonts w:hint="eastAsia" w:ascii="宋体" w:hAnsi="宋体" w:eastAsia="宋体" w:cs="宋体"/>
                <w:i w:val="false"/>
                <w:iCs w:val="false"/>
                <w:color w:val="000000"/>
                <w:sz w:val="20"/>
                <w:szCs w:val="20"/>
                <w:highlight w:val="none"/>
                <w:u w:val="none"/>
              </w:rPr>
            </w:pPr>
            <w:r>
              <w:rPr>
                <w:rFonts w:hint="eastAsia" w:ascii="方正仿宋_GB2312" w:hAnsi="方正仿宋_GB2312" w:eastAsia="方正仿宋_GB2312" w:cs="方正仿宋_GB2312"/>
                <w:b w:val="false"/>
                <w:bCs/>
                <w:color w:val="auto"/>
                <w:kern w:val="0"/>
                <w:sz w:val="32"/>
                <w:szCs w:val="32"/>
                <w:highlight w:val="none"/>
                <w:lang w:val="en-US" w:eastAsia="zh-CN"/>
              </w:rPr>
              <w:t/>
              <w:t>政府性基金预算财政拨款收入支出决算表</w:t>
            </w:r>
          </w:p>
        </w:tc>
      </w:tr>
      <w:tr w14:paraId="1F52E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ign w:val="bottom"/>
          </w:tcPr>
          <w:p w14:paraId="60FB931D">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公开</w:t>
            </w:r>
            <w:r>
              <w:rPr>
                <w:rFonts w:hint="default" w:ascii="Times New Roman" w:hAnsi="Times New Roman" w:eastAsia="宋体" w:cs="Times New Roman"/>
                <w:i w:val="false"/>
                <w:iCs w:val="false"/>
                <w:color w:val="000000"/>
                <w:kern w:val="0"/>
                <w:sz w:val="20"/>
                <w:szCs w:val="20"/>
                <w:highlight w:val="none"/>
                <w:u w:val="none"/>
                <w:lang w:val="en-US" w:eastAsia="zh-CN" w:bidi="ar"/>
              </w:rPr>
              <w:t/>
              <w:t>07</w:t>
            </w: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表</w:t>
            </w:r>
          </w:p>
        </w:tc>
      </w:tr>
      <w:tr w14:paraId="75F61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7" w:type="pct"/>
            <w:gridSpan w:val="3"/>
            <w:tcBorders>
              <w:top w:val="nil"/>
              <w:left w:val="nil"/>
              <w:bottom w:val="single" w:color="auto" w:sz="4" w:space="0"/>
              <w:right w:val="nil"/>
            </w:tcBorders>
            <w:noWrap/>
            <w:vAlign w:val="bottom"/>
          </w:tcPr>
          <w:p w14:paraId="7CC16EDB">
            <w:pPr>
              <w:keepNext w:val="false"/>
              <w:keepLines w:val="false"/>
              <w:widowControl/>
              <w:suppressLineNumbers w:val="false"/>
              <w:jc w:val="left"/>
              <w:textAlignment w:val="bottom"/>
              <w:rPr>
                <w:rFonts w:hint="eastAsia" w:ascii="宋体" w:hAnsi="宋体" w:eastAsia="宋体" w:cs="宋体"/>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xml:space="preserve"/>
              <w:t xml:space="preserve">部门（单位）：遵化市卫生学校 </w:t>
            </w:r>
            <w:r>
              <w:rPr>
                <w:rFonts w:hint="eastAsia" w:ascii="宋体" w:hAnsi="宋体" w:eastAsia="宋体" w:cs="宋体"/>
                <w:i w:val="false"/>
                <w:iCs w:val="false"/>
                <w:color w:val="000000"/>
                <w:kern w:val="0"/>
                <w:sz w:val="20"/>
                <w:szCs w:val="20"/>
                <w:highlight w:val="none"/>
                <w:u w:val="none"/>
                <w:lang w:val="en-US" w:eastAsia="zh-CN" w:bidi="ar"/>
              </w:rPr>
              <w:t xml:space="preserve"/>
              <w:t xml:space="preserve">                                                                                     </w:t>
            </w:r>
          </w:p>
        </w:tc>
        <w:tc>
          <w:tcPr>
            <w:tcW w:w="1217" w:type="pct"/>
            <w:gridSpan w:val="3"/>
            <w:tcBorders>
              <w:top w:val="nil"/>
              <w:left w:val="nil"/>
              <w:bottom w:val="single" w:color="auto" w:sz="4" w:space="0"/>
              <w:right w:val="nil"/>
            </w:tcBorders>
            <w:noWrap/>
            <w:vAlign w:val="bottom"/>
          </w:tcPr>
          <w:p w14:paraId="104C1B53">
            <w:pPr>
              <w:keepNext w:val="false"/>
              <w:keepLines w:val="false"/>
              <w:widowControl/>
              <w:suppressLineNumbers w:val="false"/>
              <w:jc w:val="center"/>
              <w:textAlignment w:val="bottom"/>
              <w:rPr>
                <w:rFonts w:hint="default" w:ascii="宋体" w:hAnsi="宋体" w:eastAsia="宋体" w:cs="宋体"/>
                <w:i w:val="false"/>
                <w:iCs w:val="false"/>
                <w:color w:val="000000"/>
                <w:kern w:val="0"/>
                <w:sz w:val="20"/>
                <w:szCs w:val="20"/>
                <w:highlight w:val="none"/>
                <w:u w:val="none"/>
                <w:lang w:val="en-US" w:eastAsia="zh-CN" w:bidi="ar"/>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202</w:t>
            </w:r>
            <w:r>
              <w:rPr>
                <w:rFonts w:hint="eastAsia" w:ascii="Times New Roman" w:hAnsi="Times New Roman" w:eastAsia="宋体" w:cs="Times New Roman"/>
                <w:i w:val="false"/>
                <w:iCs w:val="false"/>
                <w:color w:val="000000"/>
                <w:kern w:val="0"/>
                <w:sz w:val="20"/>
                <w:szCs w:val="20"/>
                <w:highlight w:val="none"/>
                <w:u w:val="none"/>
                <w:lang w:val="en-US" w:eastAsia="zh-CN" w:bidi="ar"/>
              </w:rPr>
              <w:t/>
              <w:t>4</w:t>
            </w: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年度</w:t>
            </w:r>
          </w:p>
        </w:tc>
        <w:tc>
          <w:tcPr>
            <w:tcW w:w="1854" w:type="pct"/>
            <w:gridSpan w:val="3"/>
            <w:tcBorders>
              <w:top w:val="nil"/>
              <w:left w:val="nil"/>
              <w:bottom w:val="single" w:color="auto" w:sz="4" w:space="0"/>
              <w:right w:val="nil"/>
            </w:tcBorders>
            <w:noWrap/>
            <w:vAlign w:val="bottom"/>
          </w:tcPr>
          <w:p w14:paraId="14CFDBAD">
            <w:pPr>
              <w:keepNext w:val="false"/>
              <w:keepLines w:val="false"/>
              <w:widowControl/>
              <w:suppressLineNumbers w:val="false"/>
              <w:jc w:val="right"/>
              <w:textAlignment w:val="bottom"/>
              <w:rPr>
                <w:rFonts w:hint="default" w:ascii="宋体" w:hAnsi="宋体" w:eastAsia="宋体" w:cs="宋体"/>
                <w:i w:val="false"/>
                <w:iCs w:val="false"/>
                <w:color w:val="000000"/>
                <w:kern w:val="0"/>
                <w:sz w:val="20"/>
                <w:szCs w:val="20"/>
                <w:highlight w:val="none"/>
                <w:u w:val="none"/>
                <w:lang w:val="en-US" w:eastAsia="zh-CN" w:bidi="ar"/>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金额单位：万元</w:t>
            </w:r>
          </w:p>
        </w:tc>
      </w:tr>
      <w:tr w14:paraId="3CA6B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000000" w:sz="4" w:space="0"/>
              <w:bottom w:val="single" w:color="000000" w:sz="4" w:space="0"/>
              <w:right w:val="single" w:color="000000" w:sz="4" w:space="0"/>
            </w:tcBorders>
            <w:noWrap w:val="false"/>
            <w:vAlign w:val="center"/>
          </w:tcPr>
          <w:p w14:paraId="0EE461A3">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项目</w:t>
            </w:r>
          </w:p>
        </w:tc>
        <w:tc>
          <w:tcPr>
            <w:tcW w:w="623" w:type="pct"/>
            <w:vMerge w:val="restart"/>
            <w:tcBorders>
              <w:top w:val="single" w:color="auto" w:sz="4" w:space="0"/>
              <w:left w:val="nil"/>
              <w:bottom w:val="single" w:color="000000" w:sz="4" w:space="0"/>
              <w:right w:val="single" w:color="000000" w:sz="4" w:space="0"/>
            </w:tcBorders>
            <w:noWrap w:val="false"/>
            <w:vAlign w:val="center"/>
          </w:tcPr>
          <w:p w14:paraId="4F4F1DC5">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年初结转和结余</w:t>
            </w:r>
          </w:p>
        </w:tc>
        <w:tc>
          <w:tcPr>
            <w:tcW w:w="489" w:type="pct"/>
            <w:vMerge w:val="restart"/>
            <w:tcBorders>
              <w:top w:val="single" w:color="auto" w:sz="4" w:space="0"/>
              <w:left w:val="nil"/>
              <w:bottom w:val="single" w:color="000000" w:sz="4" w:space="0"/>
              <w:right w:val="single" w:color="000000" w:sz="4" w:space="0"/>
            </w:tcBorders>
            <w:noWrap w:val="false"/>
            <w:vAlign w:val="center"/>
          </w:tcPr>
          <w:p w14:paraId="169DCD5F">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本年收入</w:t>
            </w:r>
          </w:p>
        </w:tc>
        <w:tc>
          <w:tcPr>
            <w:tcW w:w="1609" w:type="pct"/>
            <w:gridSpan w:val="4"/>
            <w:tcBorders>
              <w:top w:val="single" w:color="auto" w:sz="4" w:space="0"/>
              <w:left w:val="nil"/>
              <w:bottom w:val="single" w:color="000000" w:sz="4" w:space="0"/>
              <w:right w:val="single" w:color="000000" w:sz="4" w:space="0"/>
            </w:tcBorders>
            <w:noWrap w:val="false"/>
            <w:vAlign w:val="center"/>
          </w:tcPr>
          <w:p w14:paraId="54F245A8">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本年支出</w:t>
            </w:r>
          </w:p>
        </w:tc>
        <w:tc>
          <w:tcPr>
            <w:tcW w:w="973" w:type="pct"/>
            <w:vMerge w:val="restart"/>
            <w:tcBorders>
              <w:top w:val="single" w:color="auto" w:sz="4" w:space="0"/>
              <w:left w:val="nil"/>
              <w:right w:val="single" w:color="000000" w:sz="4" w:space="0"/>
            </w:tcBorders>
            <w:noWrap w:val="false"/>
            <w:vAlign w:val="center"/>
          </w:tcPr>
          <w:p w14:paraId="00EC97E3">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年末结转和结余</w:t>
            </w:r>
          </w:p>
        </w:tc>
      </w:tr>
      <w:tr w14:paraId="0670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restart"/>
            <w:tcBorders>
              <w:top w:val="nil"/>
              <w:left w:val="single" w:color="000000" w:sz="4" w:space="0"/>
              <w:bottom w:val="single" w:color="000000" w:sz="4" w:space="0"/>
              <w:right w:val="single" w:color="000000" w:sz="4" w:space="0"/>
            </w:tcBorders>
            <w:noWrap w:val="false"/>
            <w:vAlign w:val="center"/>
          </w:tcPr>
          <w:p w14:paraId="4751344E">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lang w:val="en-US" w:eastAsia="zh-CN"/>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
              <w:t>科目代码</w:t>
            </w:r>
          </w:p>
        </w:tc>
        <w:tc>
          <w:tcPr>
            <w:tcW w:w="703" w:type="pct"/>
            <w:vMerge w:val="restart"/>
            <w:tcBorders>
              <w:top w:val="nil"/>
              <w:left w:val="nil"/>
              <w:bottom w:val="single" w:color="000000" w:sz="4" w:space="0"/>
              <w:right w:val="single" w:color="000000" w:sz="4" w:space="0"/>
            </w:tcBorders>
            <w:noWrap w:val="false"/>
            <w:vAlign w:val="center"/>
          </w:tcPr>
          <w:p w14:paraId="689BDC2E">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科目名称</w:t>
            </w:r>
          </w:p>
        </w:tc>
        <w:tc>
          <w:tcPr>
            <w:tcW w:w="623" w:type="pct"/>
            <w:vMerge w:val="continue"/>
            <w:tcBorders>
              <w:top w:val="single" w:color="000000" w:sz="4" w:space="0"/>
              <w:left w:val="nil"/>
              <w:bottom w:val="single" w:color="000000" w:sz="4" w:space="0"/>
              <w:right w:val="single" w:color="000000" w:sz="4" w:space="0"/>
            </w:tcBorders>
            <w:noWrap w:val="false"/>
            <w:vAlign w:val="center"/>
          </w:tcPr>
          <w:p w14:paraId="50124FB6">
            <w:pPr>
              <w:jc w:val="center"/>
              <w:rPr>
                <w:rFonts w:hint="eastAsia" w:ascii="方正仿宋_GB2312" w:hAnsi="方正仿宋_GB2312" w:eastAsia="方正仿宋_GB2312" w:cs="方正仿宋_GB2312"/>
                <w:i w:val="false"/>
                <w:iCs w:val="false"/>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false"/>
            <w:vAlign w:val="center"/>
          </w:tcPr>
          <w:p w14:paraId="2AE1EDB7">
            <w:pPr>
              <w:jc w:val="center"/>
              <w:rPr>
                <w:rFonts w:hint="eastAsia" w:ascii="方正仿宋_GB2312" w:hAnsi="方正仿宋_GB2312" w:eastAsia="方正仿宋_GB2312" w:cs="方正仿宋_GB2312"/>
                <w:i w:val="false"/>
                <w:iCs w:val="false"/>
                <w:color w:val="000000"/>
                <w:sz w:val="20"/>
                <w:szCs w:val="20"/>
                <w:highlight w:val="none"/>
                <w:u w:val="none"/>
              </w:rPr>
            </w:pPr>
          </w:p>
        </w:tc>
        <w:tc>
          <w:tcPr>
            <w:tcW w:w="528" w:type="pct"/>
            <w:vMerge w:val="restart"/>
            <w:tcBorders>
              <w:top w:val="nil"/>
              <w:left w:val="nil"/>
              <w:bottom w:val="single" w:color="000000" w:sz="4" w:space="0"/>
              <w:right w:val="single" w:color="000000" w:sz="4" w:space="0"/>
            </w:tcBorders>
            <w:noWrap w:val="false"/>
            <w:vAlign w:val="center"/>
          </w:tcPr>
          <w:p w14:paraId="707614AA">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lang w:val="en-US" w:eastAsia="zh-CN"/>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
              <w:t>小计</w:t>
            </w:r>
          </w:p>
        </w:tc>
        <w:tc>
          <w:tcPr>
            <w:tcW w:w="534" w:type="pct"/>
            <w:gridSpan w:val="2"/>
            <w:vMerge w:val="restart"/>
            <w:tcBorders>
              <w:top w:val="nil"/>
              <w:left w:val="nil"/>
              <w:bottom w:val="single" w:color="000000" w:sz="4" w:space="0"/>
              <w:right w:val="single" w:color="000000" w:sz="4" w:space="0"/>
            </w:tcBorders>
            <w:noWrap w:val="false"/>
            <w:vAlign w:val="center"/>
          </w:tcPr>
          <w:p w14:paraId="27FE8751">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基本支出</w:t>
            </w:r>
          </w:p>
        </w:tc>
        <w:tc>
          <w:tcPr>
            <w:tcW w:w="546" w:type="pct"/>
            <w:vMerge w:val="restart"/>
            <w:tcBorders>
              <w:top w:val="nil"/>
              <w:left w:val="nil"/>
              <w:bottom w:val="single" w:color="000000" w:sz="4" w:space="0"/>
              <w:right w:val="single" w:color="000000" w:sz="4" w:space="0"/>
            </w:tcBorders>
            <w:noWrap w:val="false"/>
            <w:vAlign w:val="center"/>
          </w:tcPr>
          <w:p w14:paraId="62A42465">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项目支出</w:t>
            </w:r>
          </w:p>
        </w:tc>
        <w:tc>
          <w:tcPr>
            <w:tcW w:w="973" w:type="pct"/>
            <w:vMerge w:val="continue"/>
            <w:tcBorders>
              <w:left w:val="nil"/>
              <w:right w:val="single" w:color="000000" w:sz="4" w:space="0"/>
            </w:tcBorders>
            <w:noWrap w:val="false"/>
            <w:vAlign w:val="center"/>
          </w:tcPr>
          <w:p w14:paraId="08E01B2A">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合计</w:t>
            </w:r>
          </w:p>
          <w:p w14:paraId="259B30B2">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结转</w:t>
            </w:r>
          </w:p>
          <w:p w14:paraId="219C4548">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结余</w:t>
            </w:r>
          </w:p>
        </w:tc>
      </w:tr>
      <w:tr w14:paraId="70BFD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000000" w:sz="4" w:space="0"/>
              <w:right w:val="single" w:color="000000" w:sz="4" w:space="0"/>
            </w:tcBorders>
            <w:noWrap w:val="false"/>
            <w:vAlign w:val="center"/>
          </w:tcPr>
          <w:p w14:paraId="0FD2D9B0">
            <w:pPr>
              <w:jc w:val="center"/>
              <w:rPr>
                <w:rFonts w:hint="eastAsia" w:ascii="方正仿宋_GB2312" w:hAnsi="方正仿宋_GB2312" w:eastAsia="方正仿宋_GB2312" w:cs="方正仿宋_GB2312"/>
                <w:i w:val="false"/>
                <w:iCs w:val="false"/>
                <w:color w:val="000000"/>
                <w:sz w:val="20"/>
                <w:szCs w:val="20"/>
                <w:highlight w:val="none"/>
                <w:u w:val="none"/>
              </w:rPr>
            </w:pPr>
          </w:p>
        </w:tc>
        <w:tc>
          <w:tcPr>
            <w:tcW w:w="703" w:type="pct"/>
            <w:vMerge w:val="continue"/>
            <w:tcBorders>
              <w:top w:val="nil"/>
              <w:left w:val="nil"/>
              <w:bottom w:val="single" w:color="000000" w:sz="4" w:space="0"/>
              <w:right w:val="single" w:color="000000" w:sz="4" w:space="0"/>
            </w:tcBorders>
            <w:noWrap w:val="false"/>
            <w:vAlign w:val="center"/>
          </w:tcPr>
          <w:p w14:paraId="22D0721D">
            <w:pPr>
              <w:jc w:val="center"/>
              <w:rPr>
                <w:rFonts w:hint="eastAsia" w:ascii="方正仿宋_GB2312" w:hAnsi="方正仿宋_GB2312" w:eastAsia="方正仿宋_GB2312" w:cs="方正仿宋_GB2312"/>
                <w:i w:val="false"/>
                <w:iCs w:val="false"/>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false"/>
            <w:vAlign w:val="center"/>
          </w:tcPr>
          <w:p w14:paraId="4F7F6E63">
            <w:pPr>
              <w:jc w:val="center"/>
              <w:rPr>
                <w:rFonts w:hint="eastAsia" w:ascii="方正仿宋_GB2312" w:hAnsi="方正仿宋_GB2312" w:eastAsia="方正仿宋_GB2312" w:cs="方正仿宋_GB2312"/>
                <w:i w:val="false"/>
                <w:iCs w:val="false"/>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false"/>
            <w:vAlign w:val="center"/>
          </w:tcPr>
          <w:p w14:paraId="43B8F48D">
            <w:pPr>
              <w:jc w:val="center"/>
              <w:rPr>
                <w:rFonts w:hint="eastAsia" w:ascii="方正仿宋_GB2312" w:hAnsi="方正仿宋_GB2312" w:eastAsia="方正仿宋_GB2312" w:cs="方正仿宋_GB2312"/>
                <w:i w:val="false"/>
                <w:iCs w:val="false"/>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false"/>
            <w:vAlign w:val="center"/>
          </w:tcPr>
          <w:p w14:paraId="72C23BDF">
            <w:pPr>
              <w:jc w:val="center"/>
              <w:rPr>
                <w:rFonts w:hint="eastAsia" w:ascii="方正仿宋_GB2312" w:hAnsi="方正仿宋_GB2312" w:eastAsia="方正仿宋_GB2312" w:cs="方正仿宋_GB2312"/>
                <w:i w:val="false"/>
                <w:iCs w:val="false"/>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false"/>
            <w:vAlign w:val="center"/>
          </w:tcPr>
          <w:p w14:paraId="5058698C">
            <w:pPr>
              <w:jc w:val="center"/>
              <w:rPr>
                <w:rFonts w:hint="eastAsia" w:ascii="方正仿宋_GB2312" w:hAnsi="方正仿宋_GB2312" w:eastAsia="方正仿宋_GB2312" w:cs="方正仿宋_GB2312"/>
                <w:i w:val="false"/>
                <w:iCs w:val="false"/>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false"/>
            <w:vAlign w:val="center"/>
          </w:tcPr>
          <w:p w14:paraId="1413613D">
            <w:pPr>
              <w:jc w:val="center"/>
              <w:rPr>
                <w:rFonts w:hint="eastAsia" w:ascii="方正仿宋_GB2312" w:hAnsi="方正仿宋_GB2312" w:eastAsia="方正仿宋_GB2312" w:cs="方正仿宋_GB2312"/>
                <w:i w:val="false"/>
                <w:iCs w:val="false"/>
                <w:color w:val="000000"/>
                <w:sz w:val="20"/>
                <w:szCs w:val="20"/>
                <w:highlight w:val="none"/>
                <w:u w:val="none"/>
              </w:rPr>
            </w:pPr>
          </w:p>
        </w:tc>
        <w:tc>
          <w:tcPr>
            <w:tcW w:w="973" w:type="pct"/>
            <w:vMerge w:val="continue"/>
            <w:tcBorders>
              <w:left w:val="nil"/>
              <w:right w:val="single" w:color="000000" w:sz="4" w:space="0"/>
            </w:tcBorders>
            <w:noWrap w:val="false"/>
            <w:vAlign w:val="center"/>
          </w:tcPr>
          <w:p w14:paraId="23E14625">
            <w:pPr>
              <w:jc w:val="center"/>
              <w:rPr>
                <w:rFonts w:hint="eastAsia" w:ascii="方正仿宋_GB2312" w:hAnsi="方正仿宋_GB2312" w:eastAsia="方正仿宋_GB2312" w:cs="方正仿宋_GB2312"/>
                <w:i w:val="false"/>
                <w:iCs w:val="false"/>
                <w:color w:val="000000"/>
                <w:sz w:val="20"/>
                <w:szCs w:val="20"/>
                <w:highlight w:val="none"/>
                <w:u w:val="none"/>
              </w:rPr>
            </w:pPr>
          </w:p>
        </w:tc>
      </w:tr>
      <w:tr w14:paraId="2AAE0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auto" w:sz="4" w:space="0"/>
              <w:right w:val="single" w:color="000000" w:sz="4" w:space="0"/>
            </w:tcBorders>
            <w:noWrap w:val="false"/>
            <w:vAlign w:val="center"/>
          </w:tcPr>
          <w:p w14:paraId="53AC66D0">
            <w:pPr>
              <w:jc w:val="center"/>
              <w:rPr>
                <w:rFonts w:hint="eastAsia" w:ascii="方正仿宋_GB2312" w:hAnsi="方正仿宋_GB2312" w:eastAsia="方正仿宋_GB2312" w:cs="方正仿宋_GB2312"/>
                <w:i w:val="false"/>
                <w:iCs w:val="false"/>
                <w:color w:val="000000"/>
                <w:sz w:val="20"/>
                <w:szCs w:val="20"/>
                <w:highlight w:val="none"/>
                <w:u w:val="none"/>
              </w:rPr>
            </w:pPr>
          </w:p>
        </w:tc>
        <w:tc>
          <w:tcPr>
            <w:tcW w:w="703" w:type="pct"/>
            <w:vMerge w:val="continue"/>
            <w:tcBorders>
              <w:top w:val="nil"/>
              <w:left w:val="nil"/>
              <w:bottom w:val="single" w:color="auto" w:sz="4" w:space="0"/>
              <w:right w:val="single" w:color="000000" w:sz="4" w:space="0"/>
            </w:tcBorders>
            <w:noWrap w:val="false"/>
            <w:vAlign w:val="center"/>
          </w:tcPr>
          <w:p w14:paraId="04014D4F">
            <w:pPr>
              <w:jc w:val="center"/>
              <w:rPr>
                <w:rFonts w:hint="eastAsia" w:ascii="方正仿宋_GB2312" w:hAnsi="方正仿宋_GB2312" w:eastAsia="方正仿宋_GB2312" w:cs="方正仿宋_GB2312"/>
                <w:i w:val="false"/>
                <w:iCs w:val="false"/>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false"/>
            <w:vAlign w:val="center"/>
          </w:tcPr>
          <w:p w14:paraId="0C550A15">
            <w:pPr>
              <w:jc w:val="center"/>
              <w:rPr>
                <w:rFonts w:hint="eastAsia" w:ascii="方正仿宋_GB2312" w:hAnsi="方正仿宋_GB2312" w:eastAsia="方正仿宋_GB2312" w:cs="方正仿宋_GB2312"/>
                <w:i w:val="false"/>
                <w:iCs w:val="false"/>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false"/>
            <w:vAlign w:val="center"/>
          </w:tcPr>
          <w:p w14:paraId="561ECE8C">
            <w:pPr>
              <w:jc w:val="center"/>
              <w:rPr>
                <w:rFonts w:hint="eastAsia" w:ascii="方正仿宋_GB2312" w:hAnsi="方正仿宋_GB2312" w:eastAsia="方正仿宋_GB2312" w:cs="方正仿宋_GB2312"/>
                <w:i w:val="false"/>
                <w:iCs w:val="false"/>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false"/>
            <w:vAlign w:val="center"/>
          </w:tcPr>
          <w:p w14:paraId="2398154F">
            <w:pPr>
              <w:jc w:val="center"/>
              <w:rPr>
                <w:rFonts w:hint="eastAsia" w:ascii="方正仿宋_GB2312" w:hAnsi="方正仿宋_GB2312" w:eastAsia="方正仿宋_GB2312" w:cs="方正仿宋_GB2312"/>
                <w:i w:val="false"/>
                <w:iCs w:val="false"/>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false"/>
            <w:vAlign w:val="center"/>
          </w:tcPr>
          <w:p w14:paraId="4209B637">
            <w:pPr>
              <w:jc w:val="center"/>
              <w:rPr>
                <w:rFonts w:hint="eastAsia" w:ascii="方正仿宋_GB2312" w:hAnsi="方正仿宋_GB2312" w:eastAsia="方正仿宋_GB2312" w:cs="方正仿宋_GB2312"/>
                <w:i w:val="false"/>
                <w:iCs w:val="false"/>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false"/>
            <w:vAlign w:val="center"/>
          </w:tcPr>
          <w:p w14:paraId="19BACD2C">
            <w:pPr>
              <w:jc w:val="center"/>
              <w:rPr>
                <w:rFonts w:hint="eastAsia" w:ascii="方正仿宋_GB2312" w:hAnsi="方正仿宋_GB2312" w:eastAsia="方正仿宋_GB2312" w:cs="方正仿宋_GB2312"/>
                <w:i w:val="false"/>
                <w:iCs w:val="false"/>
                <w:color w:val="000000"/>
                <w:sz w:val="20"/>
                <w:szCs w:val="20"/>
                <w:highlight w:val="none"/>
                <w:u w:val="none"/>
              </w:rPr>
            </w:pPr>
          </w:p>
        </w:tc>
        <w:tc>
          <w:tcPr>
            <w:tcW w:w="973" w:type="pct"/>
            <w:vMerge w:val="continue"/>
            <w:tcBorders>
              <w:left w:val="nil"/>
              <w:bottom w:val="single" w:color="000000" w:sz="4" w:space="0"/>
              <w:right w:val="single" w:color="000000" w:sz="4" w:space="0"/>
            </w:tcBorders>
            <w:noWrap w:val="false"/>
            <w:vAlign w:val="center"/>
          </w:tcPr>
          <w:p w14:paraId="2085DE76">
            <w:pPr>
              <w:jc w:val="center"/>
              <w:rPr>
                <w:rFonts w:hint="eastAsia" w:ascii="方正仿宋_GB2312" w:hAnsi="方正仿宋_GB2312" w:eastAsia="方正仿宋_GB2312" w:cs="方正仿宋_GB2312"/>
                <w:i w:val="false"/>
                <w:iCs w:val="false"/>
                <w:color w:val="000000"/>
                <w:sz w:val="20"/>
                <w:szCs w:val="20"/>
                <w:highlight w:val="none"/>
                <w:u w:val="none"/>
              </w:rPr>
            </w:pPr>
          </w:p>
        </w:tc>
      </w:tr>
      <w:tr w14:paraId="22418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auto" w:sz="4" w:space="0"/>
              <w:bottom w:val="single" w:color="auto" w:sz="4" w:space="0"/>
              <w:right w:val="single" w:color="auto" w:sz="4" w:space="0"/>
            </w:tcBorders>
            <w:noWrap w:val="false"/>
            <w:vAlign w:val="center"/>
          </w:tcPr>
          <w:p w14:paraId="3A176FED">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栏次</w:t>
            </w:r>
          </w:p>
        </w:tc>
        <w:tc>
          <w:tcPr>
            <w:tcW w:w="623" w:type="pct"/>
            <w:tcBorders>
              <w:top w:val="nil"/>
              <w:left w:val="single" w:color="auto" w:sz="4" w:space="0"/>
              <w:bottom w:val="single" w:color="000000" w:sz="4" w:space="0"/>
              <w:right w:val="single" w:color="000000" w:sz="4" w:space="0"/>
            </w:tcBorders>
            <w:noWrap/>
            <w:vAlign w:val="center"/>
          </w:tcPr>
          <w:p w14:paraId="775E1DF9">
            <w:pPr>
              <w:keepNext w:val="false"/>
              <w:keepLines w:val="false"/>
              <w:widowControl/>
              <w:suppressLineNumbers w:val="false"/>
              <w:jc w:val="center"/>
              <w:textAlignment w:val="center"/>
              <w:rPr>
                <w:rFonts w:hint="default" w:ascii="Times New Roman" w:hAnsi="Times New Roman" w:eastAsia="方正仿宋_GB2312" w:cs="Times New Roman"/>
                <w:i w:val="false"/>
                <w:iCs w:val="false"/>
                <w:color w:val="000000"/>
                <w:sz w:val="20"/>
                <w:szCs w:val="20"/>
                <w:highlight w:val="none"/>
                <w:u w:val="none"/>
              </w:rPr>
            </w:pPr>
            <w:r>
              <w:rPr>
                <w:rFonts w:hint="default" w:ascii="Times New Roman" w:hAnsi="Times New Roman" w:eastAsia="方正仿宋_GB2312" w:cs="Times New Roman"/>
                <w:i w:val="false"/>
                <w:iCs w:val="false"/>
                <w:color w:val="000000"/>
                <w:kern w:val="0"/>
                <w:sz w:val="20"/>
                <w:szCs w:val="20"/>
                <w:highlight w:val="none"/>
                <w:u w:val="none"/>
                <w:lang w:val="en-US" w:eastAsia="zh-CN" w:bidi="ar"/>
              </w:rPr>
              <w:t/>
              <w:t>1</w:t>
            </w:r>
          </w:p>
        </w:tc>
        <w:tc>
          <w:tcPr>
            <w:tcW w:w="489" w:type="pct"/>
            <w:tcBorders>
              <w:top w:val="nil"/>
              <w:left w:val="nil"/>
              <w:bottom w:val="single" w:color="000000" w:sz="4" w:space="0"/>
              <w:right w:val="single" w:color="000000" w:sz="4" w:space="0"/>
            </w:tcBorders>
            <w:noWrap/>
            <w:vAlign w:val="center"/>
          </w:tcPr>
          <w:p w14:paraId="22EE390F">
            <w:pPr>
              <w:keepNext w:val="false"/>
              <w:keepLines w:val="false"/>
              <w:widowControl/>
              <w:suppressLineNumbers w:val="false"/>
              <w:jc w:val="center"/>
              <w:textAlignment w:val="center"/>
              <w:rPr>
                <w:rFonts w:hint="default" w:ascii="Times New Roman" w:hAnsi="Times New Roman" w:eastAsia="方正仿宋_GB2312" w:cs="Times New Roman"/>
                <w:i w:val="false"/>
                <w:iCs w:val="false"/>
                <w:color w:val="000000"/>
                <w:sz w:val="20"/>
                <w:szCs w:val="20"/>
                <w:highlight w:val="none"/>
                <w:u w:val="none"/>
              </w:rPr>
            </w:pPr>
            <w:r>
              <w:rPr>
                <w:rFonts w:hint="default" w:ascii="Times New Roman" w:hAnsi="Times New Roman" w:eastAsia="方正仿宋_GB2312" w:cs="Times New Roman"/>
                <w:i w:val="false"/>
                <w:iCs w:val="false"/>
                <w:color w:val="000000"/>
                <w:kern w:val="0"/>
                <w:sz w:val="20"/>
                <w:szCs w:val="20"/>
                <w:highlight w:val="none"/>
                <w:u w:val="none"/>
                <w:lang w:val="en-US" w:eastAsia="zh-CN" w:bidi="ar"/>
              </w:rPr>
              <w:t/>
              <w:t>2</w:t>
            </w:r>
          </w:p>
        </w:tc>
        <w:tc>
          <w:tcPr>
            <w:tcW w:w="528" w:type="pct"/>
            <w:tcBorders>
              <w:top w:val="nil"/>
              <w:left w:val="nil"/>
              <w:bottom w:val="single" w:color="000000" w:sz="4" w:space="0"/>
              <w:right w:val="single" w:color="000000" w:sz="4" w:space="0"/>
            </w:tcBorders>
            <w:noWrap/>
            <w:vAlign w:val="center"/>
          </w:tcPr>
          <w:p w14:paraId="09179A76">
            <w:pPr>
              <w:keepNext w:val="false"/>
              <w:keepLines w:val="false"/>
              <w:widowControl/>
              <w:suppressLineNumbers w:val="false"/>
              <w:jc w:val="center"/>
              <w:textAlignment w:val="center"/>
              <w:rPr>
                <w:rFonts w:hint="default" w:ascii="Times New Roman" w:hAnsi="Times New Roman" w:eastAsia="方正仿宋_GB2312" w:cs="Times New Roman"/>
                <w:i w:val="false"/>
                <w:iCs w:val="false"/>
                <w:color w:val="000000"/>
                <w:sz w:val="20"/>
                <w:szCs w:val="20"/>
                <w:highlight w:val="none"/>
                <w:u w:val="none"/>
              </w:rPr>
            </w:pPr>
            <w:r>
              <w:rPr>
                <w:rFonts w:hint="default" w:ascii="Times New Roman" w:hAnsi="Times New Roman" w:eastAsia="方正仿宋_GB2312" w:cs="Times New Roman"/>
                <w:i w:val="false"/>
                <w:iCs w:val="false"/>
                <w:color w:val="000000"/>
                <w:kern w:val="0"/>
                <w:sz w:val="20"/>
                <w:szCs w:val="20"/>
                <w:highlight w:val="none"/>
                <w:u w:val="none"/>
                <w:lang w:val="en-US" w:eastAsia="zh-CN" w:bidi="ar"/>
              </w:rPr>
              <w:t/>
              <w:t>3</w:t>
            </w:r>
          </w:p>
        </w:tc>
        <w:tc>
          <w:tcPr>
            <w:tcW w:w="534" w:type="pct"/>
            <w:gridSpan w:val="2"/>
            <w:tcBorders>
              <w:top w:val="nil"/>
              <w:left w:val="nil"/>
              <w:bottom w:val="single" w:color="000000" w:sz="4" w:space="0"/>
              <w:right w:val="single" w:color="000000" w:sz="4" w:space="0"/>
            </w:tcBorders>
            <w:noWrap/>
            <w:vAlign w:val="center"/>
          </w:tcPr>
          <w:p w14:paraId="516DBD83">
            <w:pPr>
              <w:keepNext w:val="false"/>
              <w:keepLines w:val="false"/>
              <w:widowControl/>
              <w:suppressLineNumbers w:val="false"/>
              <w:jc w:val="center"/>
              <w:textAlignment w:val="center"/>
              <w:rPr>
                <w:rFonts w:hint="default" w:ascii="Times New Roman" w:hAnsi="Times New Roman" w:eastAsia="方正仿宋_GB2312" w:cs="Times New Roman"/>
                <w:i w:val="false"/>
                <w:iCs w:val="false"/>
                <w:color w:val="000000"/>
                <w:sz w:val="20"/>
                <w:szCs w:val="20"/>
                <w:highlight w:val="none"/>
                <w:u w:val="none"/>
              </w:rPr>
            </w:pPr>
            <w:r>
              <w:rPr>
                <w:rFonts w:hint="default" w:ascii="Times New Roman" w:hAnsi="Times New Roman" w:eastAsia="方正仿宋_GB2312" w:cs="Times New Roman"/>
                <w:i w:val="false"/>
                <w:iCs w:val="false"/>
                <w:color w:val="000000"/>
                <w:kern w:val="0"/>
                <w:sz w:val="20"/>
                <w:szCs w:val="20"/>
                <w:highlight w:val="none"/>
                <w:u w:val="none"/>
                <w:lang w:val="en-US" w:eastAsia="zh-CN" w:bidi="ar"/>
              </w:rPr>
              <w:t/>
              <w:t>4</w:t>
            </w:r>
          </w:p>
        </w:tc>
        <w:tc>
          <w:tcPr>
            <w:tcW w:w="546" w:type="pct"/>
            <w:tcBorders>
              <w:top w:val="nil"/>
              <w:left w:val="nil"/>
              <w:bottom w:val="single" w:color="000000" w:sz="4" w:space="0"/>
              <w:right w:val="single" w:color="000000" w:sz="4" w:space="0"/>
            </w:tcBorders>
            <w:noWrap/>
            <w:vAlign w:val="center"/>
          </w:tcPr>
          <w:p w14:paraId="35B43383">
            <w:pPr>
              <w:keepNext w:val="false"/>
              <w:keepLines w:val="false"/>
              <w:widowControl/>
              <w:suppressLineNumbers w:val="false"/>
              <w:jc w:val="center"/>
              <w:textAlignment w:val="center"/>
              <w:rPr>
                <w:rFonts w:hint="default" w:ascii="Times New Roman" w:hAnsi="Times New Roman" w:eastAsia="方正仿宋_GB2312" w:cs="Times New Roman"/>
                <w:i w:val="false"/>
                <w:iCs w:val="false"/>
                <w:color w:val="000000"/>
                <w:sz w:val="20"/>
                <w:szCs w:val="20"/>
                <w:highlight w:val="none"/>
                <w:u w:val="none"/>
              </w:rPr>
            </w:pPr>
            <w:r>
              <w:rPr>
                <w:rFonts w:hint="default" w:ascii="Times New Roman" w:hAnsi="Times New Roman" w:eastAsia="方正仿宋_GB2312" w:cs="Times New Roman"/>
                <w:i w:val="false"/>
                <w:iCs w:val="false"/>
                <w:color w:val="000000"/>
                <w:kern w:val="0"/>
                <w:sz w:val="20"/>
                <w:szCs w:val="20"/>
                <w:highlight w:val="none"/>
                <w:u w:val="none"/>
                <w:lang w:val="en-US" w:eastAsia="zh-CN" w:bidi="ar"/>
              </w:rPr>
              <w:t/>
              <w:t>5</w:t>
            </w:r>
          </w:p>
        </w:tc>
        <w:tc>
          <w:tcPr>
            <w:tcW w:w="973" w:type="pct"/>
            <w:tcBorders>
              <w:top w:val="nil"/>
              <w:left w:val="nil"/>
              <w:bottom w:val="single" w:color="000000" w:sz="4" w:space="0"/>
              <w:right w:val="single" w:color="000000" w:sz="4" w:space="0"/>
            </w:tcBorders>
            <w:noWrap/>
            <w:vAlign w:val="center"/>
          </w:tcPr>
          <w:p w14:paraId="52B1AE72">
            <w:pPr>
              <w:keepNext w:val="false"/>
              <w:keepLines w:val="false"/>
              <w:widowControl/>
              <w:suppressLineNumbers w:val="false"/>
              <w:jc w:val="center"/>
              <w:textAlignment w:val="center"/>
              <w:rPr>
                <w:rFonts w:hint="default" w:ascii="Times New Roman" w:hAnsi="Times New Roman" w:eastAsia="方正仿宋_GB2312" w:cs="Times New Roman"/>
                <w:i w:val="false"/>
                <w:iCs w:val="false"/>
                <w:color w:val="000000"/>
                <w:sz w:val="20"/>
                <w:szCs w:val="20"/>
                <w:highlight w:val="none"/>
                <w:u w:val="none"/>
                <w:lang w:val="en-US" w:eastAsia="zh-CN"/>
              </w:rPr>
            </w:pPr>
            <w:r>
              <w:rPr>
                <w:rFonts w:hint="default" w:ascii="Times New Roman" w:hAnsi="Times New Roman" w:eastAsia="方正仿宋_GB2312" w:cs="Times New Roman"/>
                <w:i w:val="false"/>
                <w:iCs w:val="false"/>
                <w:color w:val="000000"/>
                <w:sz w:val="20"/>
                <w:szCs w:val="20"/>
                <w:highlight w:val="none"/>
                <w:u w:val="none"/>
                <w:lang w:val="en-US" w:eastAsia="zh-CN"/>
              </w:rPr>
              <w:t/>
              <w:t>6</w:t>
            </w:r>
          </w:p>
        </w:tc>
      </w:tr>
      <w:tr w14:paraId="45335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304" w:type="pct"/>
            <w:gridSpan w:val="2"/>
            <w:tcBorders>
              <w:top w:val="single" w:color="auto" w:sz="4" w:space="0"/>
              <w:left w:val="single" w:color="auto" w:sz="4" w:space="0"/>
              <w:bottom w:val="single" w:color="auto" w:sz="4" w:space="0"/>
              <w:right w:val="single" w:color="auto" w:sz="4" w:space="0"/>
            </w:tcBorders>
            <w:noWrap w:val="false"/>
            <w:vAlign w:val="center"/>
          </w:tcPr>
          <w:p w14:paraId="53B6FC00">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合计</w:t>
            </w:r>
          </w:p>
        </w:tc>
        <w:tc>
          <w:tcPr>
            <w:tcW w:w="623" w:type="pct"/>
            <w:tcBorders>
              <w:top w:val="nil"/>
              <w:left w:val="single" w:color="auto" w:sz="4" w:space="0"/>
              <w:bottom w:val="single" w:color="000000" w:sz="4" w:space="0"/>
              <w:right w:val="single" w:color="000000" w:sz="4" w:space="0"/>
            </w:tcBorders>
            <w:noWrap/>
            <w:vAlign w:val="center"/>
          </w:tcPr>
          <w:p w14:paraId="0F9C1868">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rPr>
              <w:t/>
              <w:t/>
            </w:r>
          </w:p>
        </w:tc>
        <w:tc>
          <w:tcPr>
            <w:tcW w:w="489" w:type="pct"/>
            <w:tcBorders>
              <w:top w:val="nil"/>
              <w:left w:val="nil"/>
              <w:bottom w:val="single" w:color="000000" w:sz="4" w:space="0"/>
              <w:right w:val="single" w:color="000000" w:sz="4" w:space="0"/>
            </w:tcBorders>
            <w:noWrap/>
            <w:vAlign w:val="center"/>
          </w:tcPr>
          <w:p w14:paraId="1D9E512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rPr>
              <w:t/>
              <w:t/>
            </w:r>
          </w:p>
        </w:tc>
        <w:tc>
          <w:tcPr>
            <w:tcW w:w="528" w:type="pct"/>
            <w:tcBorders>
              <w:top w:val="nil"/>
              <w:left w:val="nil"/>
              <w:bottom w:val="single" w:color="000000" w:sz="4" w:space="0"/>
              <w:right w:val="single" w:color="000000" w:sz="4" w:space="0"/>
            </w:tcBorders>
            <w:noWrap/>
            <w:vAlign w:val="center"/>
          </w:tcPr>
          <w:p w14:paraId="095F4C6B">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rPr>
              <w:t/>
              <w:t/>
            </w:r>
          </w:p>
        </w:tc>
        <w:tc>
          <w:tcPr>
            <w:tcW w:w="534" w:type="pct"/>
            <w:gridSpan w:val="2"/>
            <w:tcBorders>
              <w:top w:val="nil"/>
              <w:left w:val="nil"/>
              <w:bottom w:val="single" w:color="000000" w:sz="4" w:space="0"/>
              <w:right w:val="single" w:color="000000" w:sz="4" w:space="0"/>
            </w:tcBorders>
            <w:noWrap/>
            <w:vAlign w:val="center"/>
          </w:tcPr>
          <w:p w14:paraId="2DDC1F9C">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rPr>
              <w:t/>
              <w:t/>
            </w:r>
          </w:p>
        </w:tc>
        <w:tc>
          <w:tcPr>
            <w:tcW w:w="546" w:type="pct"/>
            <w:tcBorders>
              <w:top w:val="nil"/>
              <w:left w:val="nil"/>
              <w:bottom w:val="single" w:color="000000" w:sz="4" w:space="0"/>
              <w:right w:val="single" w:color="000000" w:sz="4" w:space="0"/>
            </w:tcBorders>
            <w:noWrap/>
            <w:vAlign w:val="center"/>
          </w:tcPr>
          <w:p w14:paraId="5B45E826">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rPr>
              <w:t/>
              <w:t/>
            </w:r>
          </w:p>
        </w:tc>
        <w:tc>
          <w:tcPr>
            <w:tcW w:w="973" w:type="pct"/>
            <w:tcBorders>
              <w:top w:val="nil"/>
              <w:left w:val="nil"/>
              <w:bottom w:val="single" w:color="000000" w:sz="4" w:space="0"/>
              <w:right w:val="single" w:color="000000" w:sz="4" w:space="0"/>
            </w:tcBorders>
            <w:noWrap/>
            <w:vAlign w:val="center"/>
          </w:tcPr>
          <w:p w14:paraId="10A6D917">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rPr>
              <w:t/>
              <w:t/>
            </w:r>
          </w:p>
        </w:tc>
      </w:tr>
      <w:tr w14:paraId="4EE2E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25380B7A">
            <w:pPr>
              <w:rPr>
                <w:rFonts w:hint="eastAsia" w:ascii="宋体" w:hAnsi="宋体" w:eastAsia="宋体" w:cs="宋体"/>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注：本表反映部门本年度政府性基金预算财政拨款收入、支出及结转和结余情况。（如无相关数据，则需注明空表列示）</w:t>
            </w: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br w:type="page"/>
            </w:r>
          </w:p>
        </w:tc>
      </w:tr>
    </w:tbl>
    <w:p w14:paraId="390B949B">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0EDD2A4F">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63" w:type="pct"/>
        <w:tblInd w:w="-9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3"/>
        <w:gridCol w:w="5"/>
        <w:gridCol w:w="726"/>
        <w:gridCol w:w="1296"/>
        <w:gridCol w:w="1332"/>
        <w:gridCol w:w="5"/>
        <w:gridCol w:w="47"/>
        <w:gridCol w:w="1281"/>
        <w:gridCol w:w="10"/>
        <w:gridCol w:w="1733"/>
      </w:tblGrid>
      <w:tr w14:paraId="518A6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0"/>
            <w:tcBorders>
              <w:top w:val="nil"/>
              <w:left w:val="nil"/>
              <w:bottom w:val="nil"/>
              <w:right w:val="nil"/>
            </w:tcBorders>
            <w:noWrap/>
            <w:vAlign w:val="bottom"/>
          </w:tcPr>
          <w:p w14:paraId="6120D892">
            <w:pPr>
              <w:keepNext w:val="false"/>
              <w:keepLines w:val="false"/>
              <w:widowControl/>
              <w:suppressLineNumbers w:val="false"/>
              <w:jc w:val="center"/>
              <w:textAlignment w:val="bottom"/>
              <w:rPr>
                <w:rFonts w:hint="eastAsia" w:ascii="宋体" w:hAnsi="宋体" w:eastAsia="宋体" w:cs="宋体"/>
                <w:i w:val="false"/>
                <w:iCs w:val="false"/>
                <w:color w:val="000000"/>
                <w:sz w:val="20"/>
                <w:szCs w:val="20"/>
                <w:highlight w:val="none"/>
                <w:u w:val="none"/>
              </w:rPr>
            </w:pPr>
            <w:r>
              <w:rPr>
                <w:rFonts w:hint="eastAsia" w:ascii="方正仿宋_GB2312" w:hAnsi="方正仿宋_GB2312" w:eastAsia="方正仿宋_GB2312" w:cs="方正仿宋_GB2312"/>
                <w:b w:val="false"/>
                <w:bCs/>
                <w:color w:val="auto"/>
                <w:kern w:val="0"/>
                <w:sz w:val="32"/>
                <w:szCs w:val="32"/>
                <w:highlight w:val="none"/>
                <w:lang w:val="en-US" w:eastAsia="zh-CN"/>
              </w:rPr>
              <w:t/>
              <w:t>国有资本经营预算财政拨款支出决算表</w:t>
            </w:r>
          </w:p>
        </w:tc>
      </w:tr>
      <w:tr w14:paraId="77E4D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0"/>
            <w:tcBorders>
              <w:top w:val="nil"/>
              <w:left w:val="nil"/>
              <w:bottom w:val="nil"/>
              <w:right w:val="nil"/>
            </w:tcBorders>
            <w:noWrap/>
            <w:vAlign w:val="bottom"/>
          </w:tcPr>
          <w:p w14:paraId="70B9454C">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公开</w:t>
            </w:r>
            <w:r>
              <w:rPr>
                <w:rFonts w:hint="default" w:ascii="Times New Roman" w:hAnsi="Times New Roman" w:eastAsia="方正仿宋_GB2312" w:cs="Times New Roman"/>
                <w:i w:val="false"/>
                <w:iCs w:val="false"/>
                <w:color w:val="000000"/>
                <w:kern w:val="0"/>
                <w:sz w:val="20"/>
                <w:szCs w:val="20"/>
                <w:highlight w:val="none"/>
                <w:u w:val="none"/>
                <w:lang w:val="en-US" w:eastAsia="zh-CN" w:bidi="ar"/>
              </w:rPr>
              <w:t/>
              <w:t>08</w:t>
            </w: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表</w:t>
            </w:r>
          </w:p>
        </w:tc>
      </w:tr>
      <w:tr w14:paraId="012C8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4" w:type="pct"/>
            <w:gridSpan w:val="3"/>
            <w:tcBorders>
              <w:top w:val="nil"/>
              <w:left w:val="nil"/>
              <w:bottom w:val="single" w:color="auto" w:sz="4" w:space="0"/>
              <w:right w:val="nil"/>
            </w:tcBorders>
            <w:noWrap/>
            <w:vAlign w:val="bottom"/>
          </w:tcPr>
          <w:p w14:paraId="26CB50F7">
            <w:pPr>
              <w:keepNext w:val="false"/>
              <w:keepLines w:val="false"/>
              <w:widowControl/>
              <w:suppressLineNumbers w:val="false"/>
              <w:jc w:val="both"/>
              <w:textAlignment w:val="bottom"/>
              <w:rPr>
                <w:rFonts w:hint="eastAsia" w:ascii="宋体" w:hAnsi="宋体" w:eastAsia="宋体" w:cs="宋体"/>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部门（单位）：遵化市卫生学校</w:t>
            </w:r>
          </w:p>
        </w:tc>
        <w:tc>
          <w:tcPr>
            <w:tcW w:w="1421" w:type="pct"/>
            <w:gridSpan w:val="4"/>
            <w:tcBorders>
              <w:top w:val="nil"/>
              <w:left w:val="nil"/>
              <w:bottom w:val="single" w:color="auto" w:sz="4" w:space="0"/>
              <w:right w:val="nil"/>
            </w:tcBorders>
            <w:noWrap/>
            <w:vAlign w:val="bottom"/>
          </w:tcPr>
          <w:p w14:paraId="616B6621">
            <w:pPr>
              <w:keepNext w:val="false"/>
              <w:keepLines w:val="false"/>
              <w:widowControl/>
              <w:suppressLineNumbers w:val="false"/>
              <w:jc w:val="center"/>
              <w:textAlignment w:val="bottom"/>
              <w:rPr>
                <w:rFonts w:hint="default" w:ascii="宋体" w:hAnsi="宋体" w:eastAsia="宋体" w:cs="宋体"/>
                <w:i w:val="false"/>
                <w:iCs w:val="false"/>
                <w:color w:val="000000"/>
                <w:kern w:val="0"/>
                <w:sz w:val="20"/>
                <w:szCs w:val="20"/>
                <w:highlight w:val="none"/>
                <w:u w:val="none"/>
                <w:lang w:val="en-US" w:eastAsia="zh-CN" w:bidi="ar"/>
              </w:rPr>
            </w:pPr>
            <w:r>
              <w:rPr>
                <w:rFonts w:hint="default" w:ascii="Times New Roman" w:hAnsi="Times New Roman" w:eastAsia="宋体" w:cs="Times New Roman"/>
                <w:i w:val="false"/>
                <w:iCs w:val="false"/>
                <w:color w:val="000000"/>
                <w:kern w:val="0"/>
                <w:sz w:val="20"/>
                <w:szCs w:val="20"/>
                <w:highlight w:val="none"/>
                <w:u w:val="none"/>
                <w:lang w:val="en-US" w:eastAsia="zh-CN" w:bidi="ar"/>
              </w:rPr>
              <w:t/>
              <w:t>202</w:t>
            </w:r>
            <w:r>
              <w:rPr>
                <w:rFonts w:hint="eastAsia" w:ascii="Times New Roman" w:hAnsi="Times New Roman" w:eastAsia="宋体" w:cs="Times New Roman"/>
                <w:i w:val="false"/>
                <w:iCs w:val="false"/>
                <w:color w:val="000000"/>
                <w:kern w:val="0"/>
                <w:sz w:val="20"/>
                <w:szCs w:val="20"/>
                <w:highlight w:val="none"/>
                <w:u w:val="none"/>
                <w:lang w:val="en-US" w:eastAsia="zh-CN" w:bidi="ar"/>
              </w:rPr>
              <w:t/>
              <w:t>4</w:t>
            </w: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年度</w:t>
            </w:r>
          </w:p>
        </w:tc>
        <w:tc>
          <w:tcPr>
            <w:tcW w:w="1603" w:type="pct"/>
            <w:gridSpan w:val="3"/>
            <w:tcBorders>
              <w:top w:val="nil"/>
              <w:left w:val="nil"/>
              <w:bottom w:val="single" w:color="auto" w:sz="4" w:space="0"/>
              <w:right w:val="nil"/>
            </w:tcBorders>
            <w:noWrap/>
            <w:vAlign w:val="bottom"/>
          </w:tcPr>
          <w:p w14:paraId="7F819FFC">
            <w:pPr>
              <w:keepNext w:val="false"/>
              <w:keepLines w:val="false"/>
              <w:widowControl/>
              <w:suppressLineNumbers w:val="false"/>
              <w:jc w:val="right"/>
              <w:textAlignment w:val="bottom"/>
              <w:rPr>
                <w:rFonts w:hint="default" w:ascii="宋体" w:hAnsi="宋体" w:eastAsia="宋体" w:cs="宋体"/>
                <w:i w:val="false"/>
                <w:iCs w:val="false"/>
                <w:color w:val="000000"/>
                <w:kern w:val="0"/>
                <w:sz w:val="20"/>
                <w:szCs w:val="20"/>
                <w:highlight w:val="none"/>
                <w:u w:val="none"/>
                <w:lang w:val="en-US" w:eastAsia="zh-CN" w:bidi="ar"/>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金额单位：万元</w:t>
            </w:r>
          </w:p>
        </w:tc>
      </w:tr>
      <w:tr w14:paraId="6BF68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4"/>
            <w:vMerge w:val="restart"/>
            <w:tcBorders>
              <w:top w:val="single" w:color="auto" w:sz="4" w:space="0"/>
              <w:left w:val="single" w:color="auto" w:sz="4" w:space="0"/>
              <w:bottom w:val="single" w:color="auto" w:sz="4" w:space="0"/>
              <w:right w:val="single" w:color="auto" w:sz="4" w:space="0"/>
            </w:tcBorders>
            <w:noWrap w:val="false"/>
            <w:vAlign w:val="center"/>
          </w:tcPr>
          <w:p w14:paraId="5415D844">
            <w:pPr>
              <w:keepNext w:val="false"/>
              <w:keepLines w:val="false"/>
              <w:widowControl/>
              <w:suppressLineNumbers w:val="false"/>
              <w:jc w:val="center"/>
              <w:textAlignment w:val="center"/>
              <w:rPr>
                <w:rFonts w:hint="default" w:ascii="方正仿宋_GB2312" w:hAnsi="方正仿宋_GB2312" w:eastAsia="方正仿宋_GB2312" w:cs="方正仿宋_GB2312"/>
                <w:i w:val="false"/>
                <w:iCs w:val="false"/>
                <w:color w:val="000000"/>
                <w:sz w:val="20"/>
                <w:szCs w:val="20"/>
                <w:highlight w:val="none"/>
                <w:u w:val="none"/>
                <w:lang w:val="en-US" w:eastAsia="zh-CN"/>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xml:space="preserve"/>
              <w:t xml:space="preserve"> 项目</w:t>
            </w:r>
          </w:p>
        </w:tc>
        <w:tc>
          <w:tcPr>
            <w:tcW w:w="2337" w:type="pct"/>
            <w:gridSpan w:val="6"/>
            <w:vMerge w:val="restart"/>
            <w:tcBorders>
              <w:top w:val="single" w:color="auto" w:sz="4" w:space="0"/>
              <w:left w:val="single" w:color="auto" w:sz="4" w:space="0"/>
              <w:right w:val="single" w:color="000000" w:sz="4" w:space="0"/>
            </w:tcBorders>
            <w:noWrap w:val="false"/>
            <w:vAlign w:val="center"/>
          </w:tcPr>
          <w:p w14:paraId="2669862F">
            <w:pPr>
              <w:keepNext w:val="false"/>
              <w:keepLines w:val="false"/>
              <w:widowControl/>
              <w:suppressLineNumbers w:val="false"/>
              <w:jc w:val="center"/>
              <w:textAlignment w:val="center"/>
              <w:rPr>
                <w:rFonts w:hint="default" w:ascii="方正仿宋_GB2312" w:hAnsi="方正仿宋_GB2312" w:eastAsia="方正仿宋_GB2312" w:cs="方正仿宋_GB2312"/>
                <w:i w:val="false"/>
                <w:iCs w:val="false"/>
                <w:color w:val="000000"/>
                <w:sz w:val="20"/>
                <w:szCs w:val="20"/>
                <w:highlight w:val="none"/>
                <w:u w:val="none"/>
                <w:lang w:val="en-US" w:eastAsia="zh-CN"/>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
              <w:t>本年支出</w:t>
            </w:r>
          </w:p>
        </w:tc>
      </w:tr>
      <w:tr w14:paraId="00323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4"/>
            <w:vMerge w:val="continue"/>
            <w:tcBorders>
              <w:top w:val="single" w:color="auto" w:sz="4" w:space="0"/>
              <w:left w:val="single" w:color="auto" w:sz="4" w:space="0"/>
              <w:bottom w:val="single" w:color="auto" w:sz="4" w:space="0"/>
              <w:right w:val="single" w:color="auto" w:sz="4" w:space="0"/>
            </w:tcBorders>
            <w:noWrap w:val="false"/>
            <w:vAlign w:val="center"/>
          </w:tcPr>
          <w:p w14:paraId="4640DBBD">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p>
        </w:tc>
        <w:tc>
          <w:tcPr>
            <w:tcW w:w="2337" w:type="pct"/>
            <w:gridSpan w:val="6"/>
            <w:vMerge w:val="continue"/>
            <w:tcBorders>
              <w:left w:val="single" w:color="auto" w:sz="4" w:space="0"/>
              <w:bottom w:val="single" w:color="000000" w:sz="4" w:space="0"/>
              <w:right w:val="single" w:color="000000" w:sz="4" w:space="0"/>
            </w:tcBorders>
            <w:noWrap w:val="false"/>
            <w:vAlign w:val="center"/>
          </w:tcPr>
          <w:p w14:paraId="333C85BD">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20"/>
                <w:szCs w:val="20"/>
                <w:highlight w:val="none"/>
                <w:u w:val="none"/>
              </w:rPr>
            </w:pPr>
          </w:p>
        </w:tc>
      </w:tr>
      <w:tr w14:paraId="54E93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restart"/>
            <w:tcBorders>
              <w:top w:val="single" w:color="auto" w:sz="4" w:space="0"/>
              <w:left w:val="single" w:color="auto" w:sz="4" w:space="0"/>
              <w:bottom w:val="single" w:color="auto" w:sz="4" w:space="0"/>
              <w:right w:val="single" w:color="auto" w:sz="4" w:space="0"/>
            </w:tcBorders>
            <w:noWrap w:val="false"/>
            <w:vAlign w:val="center"/>
          </w:tcPr>
          <w:p w14:paraId="30AF09EB">
            <w:pPr>
              <w:jc w:val="center"/>
              <w:rPr>
                <w:rFonts w:hint="default" w:ascii="方正仿宋_GB2312" w:hAnsi="方正仿宋_GB2312" w:eastAsia="方正仿宋_GB2312" w:cs="方正仿宋_GB2312"/>
                <w:i w:val="false"/>
                <w:iCs w:val="false"/>
                <w:color w:val="000000"/>
                <w:sz w:val="20"/>
                <w:szCs w:val="20"/>
                <w:highlight w:val="none"/>
                <w:u w:val="none"/>
                <w:lang w:val="en-US" w:eastAsia="zh-CN"/>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
              <w:t>科目代码</w:t>
            </w:r>
          </w:p>
        </w:tc>
        <w:tc>
          <w:tcPr>
            <w:tcW w:w="1074" w:type="pct"/>
            <w:gridSpan w:val="3"/>
            <w:vMerge w:val="restart"/>
            <w:tcBorders>
              <w:top w:val="single" w:color="auto" w:sz="4" w:space="0"/>
              <w:left w:val="single" w:color="auto" w:sz="4" w:space="0"/>
              <w:bottom w:val="single" w:color="auto" w:sz="4" w:space="0"/>
              <w:right w:val="single" w:color="auto" w:sz="4" w:space="0"/>
            </w:tcBorders>
            <w:noWrap w:val="false"/>
            <w:vAlign w:val="center"/>
          </w:tcPr>
          <w:p w14:paraId="62D03734">
            <w:pPr>
              <w:jc w:val="center"/>
              <w:rPr>
                <w:rFonts w:hint="default" w:ascii="方正仿宋_GB2312" w:hAnsi="方正仿宋_GB2312" w:eastAsia="方正仿宋_GB2312" w:cs="方正仿宋_GB2312"/>
                <w:i w:val="false"/>
                <w:iCs w:val="false"/>
                <w:color w:val="000000"/>
                <w:sz w:val="20"/>
                <w:szCs w:val="20"/>
                <w:highlight w:val="none"/>
                <w:u w:val="none"/>
                <w:lang w:val="en-US" w:eastAsia="zh-CN"/>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
              <w:t>科目名称</w:t>
            </w:r>
          </w:p>
        </w:tc>
        <w:tc>
          <w:tcPr>
            <w:tcW w:w="709" w:type="pct"/>
            <w:gridSpan w:val="2"/>
            <w:vMerge w:val="restart"/>
            <w:tcBorders>
              <w:top w:val="nil"/>
              <w:left w:val="single" w:color="auto" w:sz="4" w:space="0"/>
              <w:right w:val="single" w:color="000000" w:sz="4" w:space="0"/>
            </w:tcBorders>
            <w:noWrap w:val="false"/>
            <w:vAlign w:val="center"/>
          </w:tcPr>
          <w:p w14:paraId="27C542AE">
            <w:pPr>
              <w:jc w:val="center"/>
              <w:rPr>
                <w:rFonts w:hint="eastAsia" w:ascii="方正仿宋_GB2312" w:hAnsi="方正仿宋_GB2312" w:eastAsia="方正仿宋_GB2312" w:cs="方正仿宋_GB2312"/>
                <w:i w:val="false"/>
                <w:iCs w:val="false"/>
                <w:color w:val="000000"/>
                <w:sz w:val="20"/>
                <w:szCs w:val="20"/>
                <w:highlight w:val="none"/>
                <w:u w:val="none"/>
                <w:lang w:val="en-US" w:eastAsia="zh-CN"/>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
              <w:t>合计</w:t>
            </w:r>
          </w:p>
        </w:tc>
        <w:tc>
          <w:tcPr>
            <w:tcW w:w="709" w:type="pct"/>
            <w:gridSpan w:val="3"/>
            <w:vMerge w:val="restart"/>
            <w:tcBorders>
              <w:top w:val="nil"/>
              <w:left w:val="nil"/>
              <w:right w:val="single" w:color="000000" w:sz="4" w:space="0"/>
            </w:tcBorders>
            <w:noWrap w:val="false"/>
            <w:vAlign w:val="center"/>
          </w:tcPr>
          <w:p w14:paraId="1DFC0105">
            <w:pPr>
              <w:jc w:val="center"/>
              <w:rPr>
                <w:rFonts w:hint="default" w:ascii="方正仿宋_GB2312" w:hAnsi="方正仿宋_GB2312" w:eastAsia="方正仿宋_GB2312" w:cs="方正仿宋_GB2312"/>
                <w:i w:val="false"/>
                <w:iCs w:val="false"/>
                <w:color w:val="000000"/>
                <w:sz w:val="20"/>
                <w:szCs w:val="20"/>
                <w:highlight w:val="none"/>
                <w:u w:val="none"/>
                <w:lang w:val="en-US" w:eastAsia="zh-CN"/>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
              <w:t>基本支出</w:t>
            </w:r>
          </w:p>
        </w:tc>
        <w:tc>
          <w:tcPr>
            <w:tcW w:w="919" w:type="pct"/>
            <w:vMerge w:val="restart"/>
            <w:tcBorders>
              <w:top w:val="nil"/>
              <w:left w:val="nil"/>
              <w:right w:val="single" w:color="000000" w:sz="4" w:space="0"/>
            </w:tcBorders>
            <w:noWrap w:val="false"/>
            <w:vAlign w:val="center"/>
          </w:tcPr>
          <w:p w14:paraId="3F171B63">
            <w:pPr>
              <w:jc w:val="center"/>
              <w:rPr>
                <w:rFonts w:hint="default" w:ascii="方正仿宋_GB2312" w:hAnsi="方正仿宋_GB2312" w:eastAsia="方正仿宋_GB2312" w:cs="方正仿宋_GB2312"/>
                <w:i w:val="false"/>
                <w:iCs w:val="false"/>
                <w:color w:val="000000"/>
                <w:sz w:val="20"/>
                <w:szCs w:val="20"/>
                <w:highlight w:val="none"/>
                <w:u w:val="none"/>
                <w:lang w:val="en-US" w:eastAsia="zh-CN"/>
              </w:rPr>
            </w:pPr>
            <w:r>
              <w:rPr>
                <w:rFonts w:hint="eastAsia" w:ascii="方正仿宋_GB2312" w:hAnsi="方正仿宋_GB2312" w:eastAsia="方正仿宋_GB2312" w:cs="方正仿宋_GB2312"/>
                <w:i w:val="false"/>
                <w:iCs w:val="false"/>
                <w:color w:val="000000"/>
                <w:sz w:val="20"/>
                <w:szCs w:val="20"/>
                <w:highlight w:val="none"/>
                <w:u w:val="none"/>
                <w:lang w:val="en-US" w:eastAsia="zh-CN"/>
              </w:rPr>
              <w:t/>
              <w:t>项目支出</w:t>
            </w:r>
          </w:p>
        </w:tc>
      </w:tr>
      <w:tr w14:paraId="76072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continue"/>
            <w:tcBorders>
              <w:top w:val="single" w:color="auto" w:sz="4" w:space="0"/>
              <w:left w:val="single" w:color="auto" w:sz="4" w:space="0"/>
              <w:bottom w:val="single" w:color="auto" w:sz="4" w:space="0"/>
              <w:right w:val="single" w:color="000000" w:sz="4" w:space="0"/>
            </w:tcBorders>
            <w:noWrap w:val="false"/>
            <w:vAlign w:val="center"/>
          </w:tcPr>
          <w:p w14:paraId="562E7320">
            <w:pPr>
              <w:jc w:val="center"/>
              <w:rPr>
                <w:rFonts w:hint="eastAsia" w:ascii="方正仿宋_GB2312" w:hAnsi="方正仿宋_GB2312" w:eastAsia="方正仿宋_GB2312" w:cs="方正仿宋_GB2312"/>
                <w:i w:val="false"/>
                <w:iCs w:val="false"/>
                <w:color w:val="000000"/>
                <w:sz w:val="20"/>
                <w:szCs w:val="20"/>
                <w:highlight w:val="none"/>
                <w:u w:val="none"/>
              </w:rPr>
            </w:pPr>
          </w:p>
        </w:tc>
        <w:tc>
          <w:tcPr>
            <w:tcW w:w="1074" w:type="pct"/>
            <w:gridSpan w:val="3"/>
            <w:vMerge w:val="continue"/>
            <w:tcBorders>
              <w:top w:val="single" w:color="auto" w:sz="4" w:space="0"/>
              <w:left w:val="nil"/>
              <w:bottom w:val="single" w:color="auto" w:sz="4" w:space="0"/>
              <w:right w:val="single" w:color="auto" w:sz="4" w:space="0"/>
            </w:tcBorders>
            <w:noWrap w:val="false"/>
            <w:vAlign w:val="center"/>
          </w:tcPr>
          <w:p w14:paraId="6B03F0CB">
            <w:pPr>
              <w:jc w:val="center"/>
              <w:rPr>
                <w:rFonts w:hint="eastAsia" w:ascii="方正仿宋_GB2312" w:hAnsi="方正仿宋_GB2312" w:eastAsia="方正仿宋_GB2312" w:cs="方正仿宋_GB2312"/>
                <w:i w:val="false"/>
                <w:iCs w:val="false"/>
                <w:color w:val="000000"/>
                <w:sz w:val="20"/>
                <w:szCs w:val="20"/>
                <w:highlight w:val="none"/>
                <w:u w:val="none"/>
              </w:rPr>
            </w:pPr>
          </w:p>
        </w:tc>
        <w:tc>
          <w:tcPr>
            <w:tcW w:w="709" w:type="pct"/>
            <w:gridSpan w:val="2"/>
            <w:vMerge w:val="continue"/>
            <w:tcBorders>
              <w:left w:val="single" w:color="auto" w:sz="4" w:space="0"/>
              <w:bottom w:val="single" w:color="000000" w:sz="4" w:space="0"/>
              <w:right w:val="single" w:color="000000" w:sz="4" w:space="0"/>
            </w:tcBorders>
            <w:noWrap w:val="false"/>
            <w:vAlign w:val="center"/>
          </w:tcPr>
          <w:p w14:paraId="00919C0A">
            <w:pPr>
              <w:jc w:val="center"/>
              <w:rPr>
                <w:rFonts w:hint="eastAsia" w:ascii="方正仿宋_GB2312" w:hAnsi="方正仿宋_GB2312" w:eastAsia="方正仿宋_GB2312" w:cs="方正仿宋_GB2312"/>
                <w:i w:val="false"/>
                <w:iCs w:val="false"/>
                <w:color w:val="000000"/>
                <w:sz w:val="20"/>
                <w:szCs w:val="20"/>
                <w:highlight w:val="none"/>
                <w:u w:val="none"/>
              </w:rPr>
            </w:pPr>
          </w:p>
        </w:tc>
        <w:tc>
          <w:tcPr>
            <w:tcW w:w="709" w:type="pct"/>
            <w:gridSpan w:val="3"/>
            <w:vMerge w:val="continue"/>
            <w:tcBorders>
              <w:left w:val="nil"/>
              <w:bottom w:val="single" w:color="000000" w:sz="4" w:space="0"/>
              <w:right w:val="single" w:color="000000" w:sz="4" w:space="0"/>
            </w:tcBorders>
            <w:noWrap w:val="false"/>
            <w:vAlign w:val="center"/>
          </w:tcPr>
          <w:p w14:paraId="7B4E4AF5">
            <w:pPr>
              <w:jc w:val="center"/>
              <w:rPr>
                <w:rFonts w:hint="eastAsia" w:ascii="方正仿宋_GB2312" w:hAnsi="方正仿宋_GB2312" w:eastAsia="方正仿宋_GB2312" w:cs="方正仿宋_GB2312"/>
                <w:i w:val="false"/>
                <w:iCs w:val="false"/>
                <w:color w:val="000000"/>
                <w:sz w:val="20"/>
                <w:szCs w:val="20"/>
                <w:highlight w:val="none"/>
                <w:u w:val="none"/>
              </w:rPr>
            </w:pPr>
          </w:p>
        </w:tc>
        <w:tc>
          <w:tcPr>
            <w:tcW w:w="919" w:type="pct"/>
            <w:vMerge w:val="continue"/>
            <w:tcBorders>
              <w:left w:val="nil"/>
              <w:bottom w:val="single" w:color="000000" w:sz="4" w:space="0"/>
              <w:right w:val="single" w:color="000000" w:sz="4" w:space="0"/>
            </w:tcBorders>
            <w:noWrap w:val="false"/>
            <w:vAlign w:val="center"/>
          </w:tcPr>
          <w:p w14:paraId="6EFCB925">
            <w:pPr>
              <w:jc w:val="center"/>
              <w:rPr>
                <w:rFonts w:hint="eastAsia" w:ascii="方正仿宋_GB2312" w:hAnsi="方正仿宋_GB2312" w:eastAsia="方正仿宋_GB2312" w:cs="方正仿宋_GB2312"/>
                <w:i w:val="false"/>
                <w:iCs w:val="false"/>
                <w:color w:val="000000"/>
                <w:sz w:val="20"/>
                <w:szCs w:val="20"/>
                <w:highlight w:val="none"/>
                <w:u w:val="none"/>
              </w:rPr>
            </w:pPr>
          </w:p>
        </w:tc>
      </w:tr>
      <w:tr w14:paraId="2513D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4"/>
            <w:tcBorders>
              <w:top w:val="single" w:color="auto" w:sz="4" w:space="0"/>
              <w:left w:val="single" w:color="auto" w:sz="4" w:space="0"/>
              <w:bottom w:val="single" w:color="000000" w:sz="4" w:space="0"/>
              <w:right w:val="single" w:color="auto" w:sz="4" w:space="0"/>
            </w:tcBorders>
            <w:noWrap/>
            <w:vAlign w:val="center"/>
          </w:tcPr>
          <w:p w14:paraId="2C72D919">
            <w:pPr>
              <w:keepNext w:val="false"/>
              <w:keepLines w:val="false"/>
              <w:widowControl/>
              <w:suppressLineNumbers w:val="false"/>
              <w:jc w:val="center"/>
              <w:textAlignment w:val="center"/>
              <w:rPr>
                <w:rFonts w:hint="eastAsia" w:ascii="Times New Roman" w:hAnsi="Times New Roman" w:eastAsia="方正仿宋_GB2312" w:cs="Times New Roman"/>
                <w:i w:val="false"/>
                <w:iCs w:val="false"/>
                <w:color w:val="000000"/>
                <w:sz w:val="20"/>
                <w:szCs w:val="20"/>
                <w:highlight w:val="none"/>
                <w:u w:val="none"/>
                <w:lang w:val="en-US" w:eastAsia="zh-CN"/>
              </w:rPr>
            </w:pPr>
            <w:r>
              <w:rPr>
                <w:rFonts w:hint="eastAsia" w:ascii="Times New Roman" w:hAnsi="Times New Roman" w:eastAsia="方正仿宋_GB2312" w:cs="Times New Roman"/>
                <w:i w:val="false"/>
                <w:iCs w:val="false"/>
                <w:color w:val="000000"/>
                <w:sz w:val="20"/>
                <w:szCs w:val="20"/>
                <w:highlight w:val="none"/>
                <w:u w:val="none"/>
                <w:lang w:val="en-US" w:eastAsia="zh-CN"/>
              </w:rPr>
              <w:t/>
              <w:t>栏次</w:t>
            </w:r>
          </w:p>
        </w:tc>
        <w:tc>
          <w:tcPr>
            <w:tcW w:w="706" w:type="pct"/>
            <w:tcBorders>
              <w:top w:val="nil"/>
              <w:left w:val="single" w:color="auto" w:sz="4" w:space="0"/>
              <w:bottom w:val="single" w:color="000000" w:sz="4" w:space="0"/>
              <w:right w:val="single" w:color="000000" w:sz="4" w:space="0"/>
            </w:tcBorders>
            <w:noWrap/>
            <w:vAlign w:val="center"/>
          </w:tcPr>
          <w:p w14:paraId="60E5F57E">
            <w:pPr>
              <w:keepNext w:val="false"/>
              <w:keepLines w:val="false"/>
              <w:widowControl/>
              <w:suppressLineNumbers w:val="false"/>
              <w:jc w:val="center"/>
              <w:textAlignment w:val="center"/>
              <w:rPr>
                <w:rFonts w:hint="eastAsia" w:ascii="Times New Roman" w:hAnsi="Times New Roman" w:eastAsia="方正仿宋_GB2312" w:cs="Times New Roman"/>
                <w:i w:val="false"/>
                <w:iCs w:val="false"/>
                <w:color w:val="000000"/>
                <w:sz w:val="20"/>
                <w:szCs w:val="20"/>
                <w:highlight w:val="none"/>
                <w:u w:val="none"/>
                <w:lang w:val="en-US" w:eastAsia="zh-CN"/>
              </w:rPr>
            </w:pPr>
            <w:r>
              <w:rPr>
                <w:rFonts w:hint="eastAsia" w:ascii="Times New Roman" w:hAnsi="Times New Roman" w:eastAsia="方正仿宋_GB2312" w:cs="Times New Roman"/>
                <w:i w:val="false"/>
                <w:iCs w:val="false"/>
                <w:color w:val="000000"/>
                <w:sz w:val="20"/>
                <w:szCs w:val="20"/>
                <w:highlight w:val="none"/>
                <w:u w:val="none"/>
                <w:lang w:val="en-US" w:eastAsia="zh-CN"/>
              </w:rPr>
              <w:t/>
              <w:t>1</w:t>
            </w:r>
          </w:p>
        </w:tc>
        <w:tc>
          <w:tcPr>
            <w:tcW w:w="706" w:type="pct"/>
            <w:gridSpan w:val="3"/>
            <w:tcBorders>
              <w:top w:val="nil"/>
              <w:left w:val="nil"/>
              <w:bottom w:val="single" w:color="000000" w:sz="4" w:space="0"/>
              <w:right w:val="single" w:color="000000" w:sz="4" w:space="0"/>
            </w:tcBorders>
            <w:noWrap/>
            <w:vAlign w:val="center"/>
          </w:tcPr>
          <w:p w14:paraId="605ACA55">
            <w:pPr>
              <w:keepNext w:val="false"/>
              <w:keepLines w:val="false"/>
              <w:widowControl/>
              <w:suppressLineNumbers w:val="false"/>
              <w:jc w:val="center"/>
              <w:textAlignment w:val="center"/>
              <w:rPr>
                <w:rFonts w:hint="eastAsia" w:ascii="Times New Roman" w:hAnsi="Times New Roman" w:eastAsia="方正仿宋_GB2312" w:cs="Times New Roman"/>
                <w:i w:val="false"/>
                <w:iCs w:val="false"/>
                <w:color w:val="000000"/>
                <w:sz w:val="20"/>
                <w:szCs w:val="20"/>
                <w:highlight w:val="none"/>
                <w:u w:val="none"/>
                <w:lang w:val="en-US" w:eastAsia="zh-CN"/>
              </w:rPr>
            </w:pPr>
            <w:r>
              <w:rPr>
                <w:rFonts w:hint="eastAsia" w:ascii="Times New Roman" w:hAnsi="Times New Roman" w:eastAsia="方正仿宋_GB2312" w:cs="Times New Roman"/>
                <w:i w:val="false"/>
                <w:iCs w:val="false"/>
                <w:color w:val="000000"/>
                <w:sz w:val="20"/>
                <w:szCs w:val="20"/>
                <w:highlight w:val="none"/>
                <w:u w:val="none"/>
                <w:lang w:val="en-US" w:eastAsia="zh-CN"/>
              </w:rPr>
              <w:t/>
              <w:t>2</w:t>
            </w:r>
          </w:p>
        </w:tc>
        <w:tc>
          <w:tcPr>
            <w:tcW w:w="924" w:type="pct"/>
            <w:gridSpan w:val="2"/>
            <w:tcBorders>
              <w:top w:val="nil"/>
              <w:left w:val="nil"/>
              <w:bottom w:val="single" w:color="000000" w:sz="4" w:space="0"/>
              <w:right w:val="single" w:color="000000" w:sz="4" w:space="0"/>
            </w:tcBorders>
            <w:noWrap/>
            <w:vAlign w:val="center"/>
          </w:tcPr>
          <w:p w14:paraId="4F242353">
            <w:pPr>
              <w:keepNext w:val="false"/>
              <w:keepLines w:val="false"/>
              <w:widowControl/>
              <w:suppressLineNumbers w:val="false"/>
              <w:jc w:val="center"/>
              <w:textAlignment w:val="center"/>
              <w:rPr>
                <w:rFonts w:hint="eastAsia" w:ascii="Times New Roman" w:hAnsi="Times New Roman" w:eastAsia="方正仿宋_GB2312" w:cs="Times New Roman"/>
                <w:i w:val="false"/>
                <w:iCs w:val="false"/>
                <w:color w:val="000000"/>
                <w:sz w:val="20"/>
                <w:szCs w:val="20"/>
                <w:highlight w:val="none"/>
                <w:u w:val="none"/>
                <w:lang w:val="en-US" w:eastAsia="zh-CN"/>
              </w:rPr>
            </w:pPr>
            <w:r>
              <w:rPr>
                <w:rFonts w:hint="eastAsia" w:ascii="Times New Roman" w:hAnsi="Times New Roman" w:eastAsia="方正仿宋_GB2312" w:cs="Times New Roman"/>
                <w:i w:val="false"/>
                <w:iCs w:val="false"/>
                <w:color w:val="000000"/>
                <w:sz w:val="20"/>
                <w:szCs w:val="20"/>
                <w:highlight w:val="none"/>
                <w:u w:val="none"/>
                <w:lang w:val="en-US" w:eastAsia="zh-CN"/>
              </w:rPr>
              <w:t/>
              <w:t>3</w:t>
            </w:r>
          </w:p>
        </w:tc>
      </w:tr>
      <w:tr w14:paraId="56BB8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4"/>
            <w:tcBorders>
              <w:top w:val="single" w:color="000000" w:sz="4" w:space="0"/>
              <w:left w:val="single" w:color="000000" w:sz="4" w:space="0"/>
              <w:bottom w:val="single" w:color="000000" w:sz="4" w:space="0"/>
              <w:right w:val="single" w:color="000000" w:sz="4" w:space="0"/>
            </w:tcBorders>
            <w:noWrap/>
            <w:vAlign w:val="center"/>
          </w:tcPr>
          <w:p w14:paraId="33C63C1F">
            <w:pPr>
              <w:jc w:val="center"/>
              <w:rPr>
                <w:rFonts w:hint="default" w:ascii="Times New Roman" w:hAnsi="Times New Roman" w:eastAsia="宋体" w:cs="Times New Roman"/>
                <w:i w:val="false"/>
                <w:iCs w:val="false"/>
                <w:color w:val="000000"/>
                <w:sz w:val="20"/>
                <w:szCs w:val="20"/>
                <w:highlight w:val="none"/>
                <w:u w:val="none"/>
                <w:lang w:val="en-US" w:eastAsia="zh-CN"/>
              </w:rPr>
            </w:pPr>
            <w:r>
              <w:rPr>
                <w:rFonts w:hint="eastAsia" w:ascii="Times New Roman" w:hAnsi="Times New Roman" w:eastAsia="方正仿宋_GB2312" w:cs="Times New Roman"/>
                <w:i w:val="false"/>
                <w:iCs w:val="false"/>
                <w:color w:val="000000"/>
                <w:sz w:val="20"/>
                <w:szCs w:val="20"/>
                <w:highlight w:val="none"/>
                <w:u w:val="none"/>
                <w:lang w:val="en-US" w:eastAsia="zh-CN"/>
              </w:rPr>
              <w:t/>
              <w:t>合计</w:t>
            </w: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141242B9">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rPr>
              <w:t/>
              <w:t/>
            </w:r>
          </w:p>
        </w:tc>
        <w:tc>
          <w:tcPr>
            <w:tcW w:w="706" w:type="pct"/>
            <w:gridSpan w:val="3"/>
            <w:tcBorders>
              <w:top w:val="single" w:color="000000" w:sz="4" w:space="0"/>
              <w:left w:val="single" w:color="000000" w:sz="4" w:space="0"/>
              <w:bottom w:val="single" w:color="000000" w:sz="4" w:space="0"/>
              <w:right w:val="single" w:color="000000" w:sz="4" w:space="0"/>
            </w:tcBorders>
            <w:noWrap/>
            <w:vAlign w:val="center"/>
          </w:tcPr>
          <w:p w14:paraId="1083A5A2">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rPr>
              <w:t/>
              <w:t/>
            </w:r>
          </w:p>
        </w:tc>
        <w:tc>
          <w:tcPr>
            <w:tcW w:w="924" w:type="pct"/>
            <w:gridSpan w:val="2"/>
            <w:tcBorders>
              <w:top w:val="single" w:color="000000" w:sz="4" w:space="0"/>
              <w:left w:val="single" w:color="000000" w:sz="4" w:space="0"/>
              <w:bottom w:val="single" w:color="000000" w:sz="4" w:space="0"/>
              <w:right w:val="single" w:color="000000" w:sz="4" w:space="0"/>
            </w:tcBorders>
            <w:noWrap/>
            <w:vAlign w:val="center"/>
          </w:tcPr>
          <w:p w14:paraId="64EEB826">
            <w:pPr>
              <w:jc w:val="right"/>
              <w:rPr>
                <w:rFonts w:hint="default" w:ascii="Times New Roman" w:hAnsi="Times New Roman" w:eastAsia="宋体" w:cs="Times New Roman"/>
                <w:i w:val="false"/>
                <w:iCs w:val="false"/>
                <w:color w:val="000000"/>
                <w:sz w:val="20"/>
                <w:szCs w:val="20"/>
                <w:highlight w:val="none"/>
                <w:u w:val="none"/>
              </w:rPr>
            </w:pPr>
            <w:r>
              <w:rPr>
                <w:rFonts w:hint="default" w:ascii="Times New Roman" w:hAnsi="Times New Roman" w:eastAsia="宋体" w:cs="Times New Roman"/>
                <w:i w:val="false"/>
                <w:iCs w:val="false"/>
                <w:color w:val="000000"/>
                <w:sz w:val="20"/>
                <w:szCs w:val="20"/>
                <w:highlight w:val="none"/>
                <w:u w:val="none"/>
              </w:rPr>
              <w:t/>
              <w:t/>
            </w:r>
          </w:p>
        </w:tc>
      </w:tr>
      <w:tr w14:paraId="79B53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noWrap/>
            <w:vAlign w:val="center"/>
          </w:tcPr>
          <w:p w14:paraId="01BC9E67">
            <w:pPr>
              <w:keepNext w:val="false"/>
              <w:keepLines w:val="false"/>
              <w:widowControl/>
              <w:suppressLineNumbers w:val="false"/>
              <w:jc w:val="left"/>
              <w:textAlignment w:val="center"/>
              <w:rPr>
                <w:rFonts w:hint="eastAsia" w:ascii="宋体" w:hAnsi="宋体" w:eastAsia="宋体" w:cs="宋体"/>
                <w:i w:val="false"/>
                <w:iCs w:val="false"/>
                <w:color w:val="000000"/>
                <w:sz w:val="20"/>
                <w:szCs w:val="20"/>
                <w:highlight w:val="none"/>
                <w:u w:val="none"/>
              </w:rPr>
            </w:pPr>
            <w:r>
              <w:rPr>
                <w:rFonts w:hint="eastAsia" w:ascii="方正仿宋_GB2312" w:hAnsi="方正仿宋_GB2312" w:eastAsia="方正仿宋_GB2312" w:cs="方正仿宋_GB2312"/>
                <w:i w:val="false"/>
                <w:iCs w:val="false"/>
                <w:color w:val="000000"/>
                <w:kern w:val="0"/>
                <w:sz w:val="20"/>
                <w:szCs w:val="20"/>
                <w:highlight w:val="none"/>
                <w:u w:val="none"/>
                <w:lang w:val="en-US" w:eastAsia="zh-CN" w:bidi="ar"/>
              </w:rPr>
              <w:t/>
              <w:t>注：本表反映部门本年度国有资本经营预算财政拨款支出情况。（如无相关数据，则需注明空表列示）</w:t>
            </w:r>
          </w:p>
        </w:tc>
      </w:tr>
    </w:tbl>
    <w:p w14:paraId="313A4E16">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20290A65">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pPr w:leftFromText="180" w:rightFromText="180" w:vertAnchor="text" w:horzAnchor="page" w:tblpX="282" w:tblpY="39"/>
        <w:tblOverlap w:val="never"/>
        <w:tblW w:w="72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7"/>
        <w:gridCol w:w="1226"/>
        <w:gridCol w:w="814"/>
        <w:gridCol w:w="946"/>
        <w:gridCol w:w="519"/>
        <w:gridCol w:w="544"/>
        <w:gridCol w:w="777"/>
        <w:gridCol w:w="845"/>
        <w:gridCol w:w="5"/>
        <w:gridCol w:w="1133"/>
        <w:gridCol w:w="640"/>
        <w:gridCol w:w="1027"/>
        <w:gridCol w:w="946"/>
        <w:gridCol w:w="1187"/>
      </w:tblGrid>
      <w:tr w14:paraId="48605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4"/>
            <w:tcBorders>
              <w:top w:val="nil"/>
              <w:left w:val="nil"/>
              <w:bottom w:val="nil"/>
              <w:right w:val="nil"/>
            </w:tcBorders>
            <w:noWrap/>
            <w:vAlign w:val="bottom"/>
          </w:tcPr>
          <w:p w14:paraId="746B7D14">
            <w:pPr>
              <w:keepNext w:val="false"/>
              <w:keepLines w:val="false"/>
              <w:widowControl/>
              <w:suppressLineNumbers w:val="false"/>
              <w:jc w:val="center"/>
              <w:textAlignment w:val="bottom"/>
              <w:rPr>
                <w:rFonts w:hint="eastAsia" w:ascii="宋体" w:hAnsi="宋体" w:eastAsia="宋体" w:cs="宋体"/>
                <w:i w:val="false"/>
                <w:iCs w:val="false"/>
                <w:color w:val="000000"/>
                <w:sz w:val="18"/>
                <w:szCs w:val="18"/>
                <w:highlight w:val="none"/>
                <w:u w:val="none"/>
              </w:rPr>
            </w:pPr>
            <w:r>
              <w:rPr>
                <w:rFonts w:hint="eastAsia" w:ascii="方正仿宋_GB2312" w:hAnsi="方正仿宋_GB2312" w:eastAsia="方正仿宋_GB2312" w:cs="方正仿宋_GB2312"/>
                <w:b w:val="false"/>
                <w:bCs/>
                <w:color w:val="auto"/>
                <w:kern w:val="0"/>
                <w:sz w:val="32"/>
                <w:szCs w:val="32"/>
                <w:highlight w:val="none"/>
                <w:lang w:val="en-US" w:eastAsia="zh-CN"/>
              </w:rPr>
              <w:t/>
              <w:t>财政拨款“三公”经费支出决算表</w:t>
            </w:r>
          </w:p>
        </w:tc>
      </w:tr>
      <w:tr w14:paraId="77705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000" w:type="pct"/>
            <w:gridSpan w:val="14"/>
            <w:tcBorders>
              <w:top w:val="nil"/>
              <w:left w:val="nil"/>
              <w:bottom w:val="nil"/>
              <w:right w:val="nil"/>
            </w:tcBorders>
            <w:noWrap/>
            <w:vAlign w:val="bottom"/>
          </w:tcPr>
          <w:p w14:paraId="3F2D86F0">
            <w:pPr>
              <w:keepNext w:val="false"/>
              <w:keepLines w:val="false"/>
              <w:widowControl/>
              <w:suppressLineNumbers w:val="false"/>
              <w:jc w:val="right"/>
              <w:textAlignment w:val="bottom"/>
              <w:rPr>
                <w:rFonts w:hint="eastAsia" w:ascii="宋体" w:hAnsi="宋体" w:eastAsia="宋体" w:cs="宋体"/>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公开</w:t>
            </w:r>
            <w:r>
              <w:rPr>
                <w:rFonts w:hint="default" w:ascii="Times New Roman" w:hAnsi="Times New Roman" w:eastAsia="方正仿宋_GB2312" w:cs="Times New Roman"/>
                <w:i w:val="false"/>
                <w:iCs w:val="false"/>
                <w:color w:val="000000"/>
                <w:kern w:val="0"/>
                <w:sz w:val="18"/>
                <w:szCs w:val="18"/>
                <w:highlight w:val="none"/>
                <w:u w:val="none"/>
                <w:lang w:val="en-US" w:eastAsia="zh-CN" w:bidi="ar"/>
              </w:rPr>
              <w:t/>
              <w:t>09</w:t>
            </w: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表</w:t>
            </w:r>
          </w:p>
        </w:tc>
      </w:tr>
      <w:tr w14:paraId="5CC99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936" w:type="pct"/>
            <w:gridSpan w:val="5"/>
            <w:tcBorders>
              <w:top w:val="nil"/>
              <w:left w:val="nil"/>
              <w:bottom w:val="single" w:color="auto" w:sz="4" w:space="0"/>
              <w:right w:val="nil"/>
            </w:tcBorders>
            <w:noWrap/>
            <w:vAlign w:val="bottom"/>
          </w:tcPr>
          <w:p w14:paraId="4567BA2E">
            <w:pPr>
              <w:keepNext w:val="false"/>
              <w:keepLines w:val="false"/>
              <w:widowControl/>
              <w:suppressLineNumbers w:val="false"/>
              <w:jc w:val="left"/>
              <w:textAlignment w:val="bottom"/>
              <w:rPr>
                <w:rFonts w:hint="eastAsia" w:ascii="宋体" w:hAnsi="宋体" w:eastAsia="宋体" w:cs="宋体"/>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部门（单位）：遵化市卫生学校</w:t>
            </w:r>
          </w:p>
        </w:tc>
        <w:tc>
          <w:tcPr>
            <w:tcW w:w="933" w:type="pct"/>
            <w:gridSpan w:val="3"/>
            <w:tcBorders>
              <w:top w:val="nil"/>
              <w:left w:val="nil"/>
              <w:bottom w:val="single" w:color="auto" w:sz="4" w:space="0"/>
              <w:right w:val="nil"/>
            </w:tcBorders>
            <w:noWrap/>
            <w:vAlign w:val="bottom"/>
          </w:tcPr>
          <w:p w14:paraId="701DA5D1">
            <w:pPr>
              <w:keepNext w:val="false"/>
              <w:keepLines w:val="false"/>
              <w:widowControl/>
              <w:suppressLineNumbers w:val="false"/>
              <w:jc w:val="center"/>
              <w:textAlignment w:val="bottom"/>
              <w:rPr>
                <w:rFonts w:hint="default" w:ascii="宋体" w:hAnsi="宋体" w:eastAsia="宋体" w:cs="宋体"/>
                <w:i w:val="false"/>
                <w:iCs w:val="false"/>
                <w:color w:val="000000"/>
                <w:kern w:val="0"/>
                <w:sz w:val="18"/>
                <w:szCs w:val="18"/>
                <w:highlight w:val="none"/>
                <w:u w:val="none"/>
                <w:lang w:val="en-US" w:eastAsia="zh-CN" w:bidi="ar"/>
              </w:rPr>
            </w:pPr>
            <w:r>
              <w:rPr>
                <w:rFonts w:hint="default" w:ascii="Times New Roman" w:hAnsi="Times New Roman" w:eastAsia="宋体" w:cs="Times New Roman"/>
                <w:i w:val="false"/>
                <w:iCs w:val="false"/>
                <w:color w:val="000000"/>
                <w:kern w:val="0"/>
                <w:sz w:val="18"/>
                <w:szCs w:val="18"/>
                <w:highlight w:val="none"/>
                <w:u w:val="none"/>
                <w:lang w:val="en-US" w:eastAsia="zh-CN" w:bidi="ar"/>
              </w:rPr>
              <w:t/>
              <w:t>202</w:t>
            </w:r>
            <w:r>
              <w:rPr>
                <w:rFonts w:hint="eastAsia" w:ascii="Times New Roman" w:hAnsi="Times New Roman" w:eastAsia="宋体" w:cs="Times New Roman"/>
                <w:i w:val="false"/>
                <w:iCs w:val="false"/>
                <w:color w:val="000000"/>
                <w:kern w:val="0"/>
                <w:sz w:val="18"/>
                <w:szCs w:val="18"/>
                <w:highlight w:val="none"/>
                <w:u w:val="none"/>
                <w:lang w:val="en-US" w:eastAsia="zh-CN" w:bidi="ar"/>
              </w:rPr>
              <w:t/>
              <w:t>4</w:t>
            </w: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年度</w:t>
            </w:r>
          </w:p>
        </w:tc>
        <w:tc>
          <w:tcPr>
            <w:tcW w:w="2129" w:type="pct"/>
            <w:gridSpan w:val="6"/>
            <w:tcBorders>
              <w:top w:val="nil"/>
              <w:left w:val="nil"/>
              <w:bottom w:val="single" w:color="auto" w:sz="4" w:space="0"/>
              <w:right w:val="nil"/>
            </w:tcBorders>
            <w:noWrap/>
            <w:vAlign w:val="bottom"/>
          </w:tcPr>
          <w:p w14:paraId="4C27C4B7">
            <w:pPr>
              <w:keepNext w:val="false"/>
              <w:keepLines w:val="false"/>
              <w:widowControl/>
              <w:suppressLineNumbers w:val="false"/>
              <w:jc w:val="right"/>
              <w:textAlignment w:val="bottom"/>
              <w:rPr>
                <w:rFonts w:hint="default" w:ascii="宋体" w:hAnsi="宋体" w:eastAsia="宋体" w:cs="宋体"/>
                <w:i w:val="false"/>
                <w:iCs w:val="false"/>
                <w:color w:val="000000"/>
                <w:kern w:val="0"/>
                <w:sz w:val="18"/>
                <w:szCs w:val="18"/>
                <w:highlight w:val="none"/>
                <w:u w:val="none"/>
                <w:lang w:val="en-US" w:eastAsia="zh-CN" w:bidi="ar"/>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金额单位：万元</w:t>
            </w:r>
          </w:p>
        </w:tc>
      </w:tr>
      <w:tr w14:paraId="7C206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2506" w:type="pct"/>
            <w:gridSpan w:val="7"/>
            <w:tcBorders>
              <w:top w:val="single" w:color="auto" w:sz="4" w:space="0"/>
              <w:left w:val="single" w:color="000000" w:sz="4" w:space="0"/>
              <w:bottom w:val="single" w:color="000000" w:sz="4" w:space="0"/>
              <w:right w:val="single" w:color="000000" w:sz="4" w:space="0"/>
            </w:tcBorders>
            <w:noWrap/>
            <w:vAlign w:val="center"/>
          </w:tcPr>
          <w:p w14:paraId="0CBB4FD4">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预算数</w:t>
            </w:r>
          </w:p>
        </w:tc>
        <w:tc>
          <w:tcPr>
            <w:tcW w:w="2493" w:type="pct"/>
            <w:gridSpan w:val="7"/>
            <w:tcBorders>
              <w:top w:val="single" w:color="auto" w:sz="4" w:space="0"/>
              <w:left w:val="nil"/>
              <w:bottom w:val="single" w:color="000000" w:sz="4" w:space="0"/>
              <w:right w:val="single" w:color="000000" w:sz="4" w:space="0"/>
            </w:tcBorders>
            <w:noWrap/>
            <w:vAlign w:val="center"/>
          </w:tcPr>
          <w:p w14:paraId="0DD6D324">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决算数</w:t>
            </w:r>
          </w:p>
        </w:tc>
      </w:tr>
      <w:tr w14:paraId="730CE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restart"/>
            <w:tcBorders>
              <w:top w:val="nil"/>
              <w:left w:val="single" w:color="000000" w:sz="4" w:space="0"/>
              <w:bottom w:val="single" w:color="000000" w:sz="4" w:space="0"/>
              <w:right w:val="single" w:color="000000" w:sz="4" w:space="0"/>
            </w:tcBorders>
            <w:noWrap/>
            <w:vAlign w:val="center"/>
          </w:tcPr>
          <w:p w14:paraId="4CBE784C">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合计</w:t>
            </w:r>
          </w:p>
        </w:tc>
        <w:tc>
          <w:tcPr>
            <w:tcW w:w="528" w:type="pct"/>
            <w:vMerge w:val="restart"/>
            <w:tcBorders>
              <w:top w:val="nil"/>
              <w:left w:val="nil"/>
              <w:bottom w:val="single" w:color="000000" w:sz="4" w:space="0"/>
              <w:right w:val="single" w:color="000000" w:sz="4" w:space="0"/>
            </w:tcBorders>
            <w:noWrap/>
            <w:vAlign w:val="center"/>
          </w:tcPr>
          <w:p w14:paraId="41155256">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因公出国（境）费</w:t>
            </w:r>
          </w:p>
        </w:tc>
        <w:tc>
          <w:tcPr>
            <w:tcW w:w="1217" w:type="pct"/>
            <w:gridSpan w:val="4"/>
            <w:tcBorders>
              <w:top w:val="nil"/>
              <w:left w:val="nil"/>
              <w:bottom w:val="single" w:color="000000" w:sz="4" w:space="0"/>
              <w:right w:val="single" w:color="000000" w:sz="4" w:space="0"/>
            </w:tcBorders>
            <w:noWrap/>
            <w:vAlign w:val="center"/>
          </w:tcPr>
          <w:p w14:paraId="06C3F186">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公务用车购置及运行维护费</w:t>
            </w:r>
          </w:p>
        </w:tc>
        <w:tc>
          <w:tcPr>
            <w:tcW w:w="335" w:type="pct"/>
            <w:vMerge w:val="restart"/>
            <w:tcBorders>
              <w:top w:val="nil"/>
              <w:left w:val="nil"/>
              <w:bottom w:val="single" w:color="000000" w:sz="4" w:space="0"/>
              <w:right w:val="single" w:color="000000" w:sz="4" w:space="0"/>
            </w:tcBorders>
            <w:noWrap/>
            <w:vAlign w:val="center"/>
          </w:tcPr>
          <w:p w14:paraId="1B0AD25D">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公务接待费</w:t>
            </w:r>
          </w:p>
        </w:tc>
        <w:tc>
          <w:tcPr>
            <w:tcW w:w="366" w:type="pct"/>
            <w:gridSpan w:val="2"/>
            <w:vMerge w:val="restart"/>
            <w:tcBorders>
              <w:top w:val="nil"/>
              <w:left w:val="nil"/>
              <w:bottom w:val="single" w:color="000000" w:sz="4" w:space="0"/>
              <w:right w:val="single" w:color="000000" w:sz="4" w:space="0"/>
            </w:tcBorders>
            <w:noWrap/>
            <w:vAlign w:val="center"/>
          </w:tcPr>
          <w:p w14:paraId="62B5E4F2">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合计</w:t>
            </w:r>
          </w:p>
        </w:tc>
        <w:tc>
          <w:tcPr>
            <w:tcW w:w="488" w:type="pct"/>
            <w:vMerge w:val="restart"/>
            <w:tcBorders>
              <w:top w:val="nil"/>
              <w:left w:val="nil"/>
              <w:bottom w:val="single" w:color="000000" w:sz="4" w:space="0"/>
              <w:right w:val="single" w:color="000000" w:sz="4" w:space="0"/>
            </w:tcBorders>
            <w:noWrap/>
            <w:vAlign w:val="center"/>
          </w:tcPr>
          <w:p w14:paraId="7E9030DE">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因公出国（境）费</w:t>
            </w:r>
          </w:p>
        </w:tc>
        <w:tc>
          <w:tcPr>
            <w:tcW w:w="1126" w:type="pct"/>
            <w:gridSpan w:val="3"/>
            <w:tcBorders>
              <w:top w:val="nil"/>
              <w:left w:val="nil"/>
              <w:bottom w:val="single" w:color="000000" w:sz="4" w:space="0"/>
              <w:right w:val="single" w:color="000000" w:sz="4" w:space="0"/>
            </w:tcBorders>
            <w:noWrap/>
            <w:vAlign w:val="center"/>
          </w:tcPr>
          <w:p w14:paraId="70E3C0E1">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公务用车购置及运行维护费</w:t>
            </w:r>
          </w:p>
        </w:tc>
        <w:tc>
          <w:tcPr>
            <w:tcW w:w="511" w:type="pct"/>
            <w:vMerge w:val="restart"/>
            <w:tcBorders>
              <w:top w:val="nil"/>
              <w:left w:val="nil"/>
              <w:bottom w:val="single" w:color="000000" w:sz="4" w:space="0"/>
              <w:right w:val="single" w:color="000000" w:sz="4" w:space="0"/>
            </w:tcBorders>
            <w:noWrap/>
            <w:vAlign w:val="center"/>
          </w:tcPr>
          <w:p w14:paraId="1D475E30">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公务接待费</w:t>
            </w:r>
          </w:p>
        </w:tc>
      </w:tr>
      <w:tr w14:paraId="07E2B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continue"/>
            <w:tcBorders>
              <w:top w:val="nil"/>
              <w:left w:val="single" w:color="000000" w:sz="4" w:space="0"/>
              <w:bottom w:val="single" w:color="000000" w:sz="4" w:space="0"/>
              <w:right w:val="single" w:color="000000" w:sz="4" w:space="0"/>
            </w:tcBorders>
            <w:noWrap/>
            <w:vAlign w:val="center"/>
          </w:tcPr>
          <w:p w14:paraId="37B17530">
            <w:pPr>
              <w:jc w:val="center"/>
              <w:rPr>
                <w:rFonts w:hint="eastAsia" w:ascii="方正仿宋_GB2312" w:hAnsi="方正仿宋_GB2312" w:eastAsia="方正仿宋_GB2312" w:cs="方正仿宋_GB2312"/>
                <w:i w:val="false"/>
                <w:iCs w:val="false"/>
                <w:color w:val="000000"/>
                <w:sz w:val="18"/>
                <w:szCs w:val="18"/>
                <w:highlight w:val="none"/>
                <w:u w:val="none"/>
              </w:rPr>
            </w:pPr>
          </w:p>
        </w:tc>
        <w:tc>
          <w:tcPr>
            <w:tcW w:w="528" w:type="pct"/>
            <w:vMerge w:val="continue"/>
            <w:tcBorders>
              <w:top w:val="nil"/>
              <w:left w:val="nil"/>
              <w:bottom w:val="single" w:color="000000" w:sz="4" w:space="0"/>
              <w:right w:val="single" w:color="000000" w:sz="4" w:space="0"/>
            </w:tcBorders>
            <w:noWrap/>
            <w:vAlign w:val="center"/>
          </w:tcPr>
          <w:p w14:paraId="169F2ECA">
            <w:pPr>
              <w:jc w:val="center"/>
              <w:rPr>
                <w:rFonts w:hint="eastAsia" w:ascii="方正仿宋_GB2312" w:hAnsi="方正仿宋_GB2312" w:eastAsia="方正仿宋_GB2312" w:cs="方正仿宋_GB2312"/>
                <w:i w:val="false"/>
                <w:iCs w:val="false"/>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14:paraId="0517AB3C">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小计</w:t>
            </w:r>
          </w:p>
        </w:tc>
        <w:tc>
          <w:tcPr>
            <w:tcW w:w="407" w:type="pct"/>
            <w:tcBorders>
              <w:top w:val="nil"/>
              <w:left w:val="nil"/>
              <w:bottom w:val="single" w:color="000000" w:sz="4" w:space="0"/>
              <w:right w:val="single" w:color="000000" w:sz="4" w:space="0"/>
            </w:tcBorders>
            <w:noWrap/>
            <w:vAlign w:val="center"/>
          </w:tcPr>
          <w:p w14:paraId="1DC6F5F6">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公务用车购置费</w:t>
            </w:r>
          </w:p>
        </w:tc>
        <w:tc>
          <w:tcPr>
            <w:tcW w:w="458" w:type="pct"/>
            <w:gridSpan w:val="2"/>
            <w:tcBorders>
              <w:top w:val="nil"/>
              <w:left w:val="nil"/>
              <w:bottom w:val="single" w:color="000000" w:sz="4" w:space="0"/>
              <w:right w:val="single" w:color="000000" w:sz="4" w:space="0"/>
            </w:tcBorders>
            <w:noWrap/>
            <w:vAlign w:val="center"/>
          </w:tcPr>
          <w:p w14:paraId="1A748CCF">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公务用车运行维护费</w:t>
            </w:r>
          </w:p>
        </w:tc>
        <w:tc>
          <w:tcPr>
            <w:tcW w:w="335" w:type="pct"/>
            <w:vMerge w:val="continue"/>
            <w:tcBorders>
              <w:top w:val="nil"/>
              <w:left w:val="nil"/>
              <w:bottom w:val="single" w:color="000000" w:sz="4" w:space="0"/>
              <w:right w:val="single" w:color="000000" w:sz="4" w:space="0"/>
            </w:tcBorders>
            <w:noWrap/>
            <w:vAlign w:val="center"/>
          </w:tcPr>
          <w:p w14:paraId="68EA7C79">
            <w:pPr>
              <w:jc w:val="center"/>
              <w:rPr>
                <w:rFonts w:hint="eastAsia" w:ascii="方正仿宋_GB2312" w:hAnsi="方正仿宋_GB2312" w:eastAsia="方正仿宋_GB2312" w:cs="方正仿宋_GB2312"/>
                <w:i w:val="false"/>
                <w:iCs w:val="false"/>
                <w:color w:val="000000"/>
                <w:sz w:val="18"/>
                <w:szCs w:val="18"/>
                <w:highlight w:val="none"/>
                <w:u w:val="none"/>
              </w:rPr>
            </w:pPr>
          </w:p>
        </w:tc>
        <w:tc>
          <w:tcPr>
            <w:tcW w:w="366" w:type="pct"/>
            <w:gridSpan w:val="2"/>
            <w:vMerge w:val="continue"/>
            <w:tcBorders>
              <w:top w:val="nil"/>
              <w:left w:val="nil"/>
              <w:bottom w:val="single" w:color="000000" w:sz="4" w:space="0"/>
              <w:right w:val="single" w:color="000000" w:sz="4" w:space="0"/>
            </w:tcBorders>
            <w:noWrap/>
            <w:vAlign w:val="center"/>
          </w:tcPr>
          <w:p w14:paraId="35EF6111">
            <w:pPr>
              <w:jc w:val="center"/>
              <w:rPr>
                <w:rFonts w:hint="eastAsia" w:ascii="方正仿宋_GB2312" w:hAnsi="方正仿宋_GB2312" w:eastAsia="方正仿宋_GB2312" w:cs="方正仿宋_GB2312"/>
                <w:i w:val="false"/>
                <w:iCs w:val="false"/>
                <w:color w:val="000000"/>
                <w:sz w:val="18"/>
                <w:szCs w:val="18"/>
                <w:highlight w:val="none"/>
                <w:u w:val="none"/>
              </w:rPr>
            </w:pPr>
          </w:p>
        </w:tc>
        <w:tc>
          <w:tcPr>
            <w:tcW w:w="488" w:type="pct"/>
            <w:vMerge w:val="continue"/>
            <w:tcBorders>
              <w:top w:val="nil"/>
              <w:left w:val="nil"/>
              <w:bottom w:val="single" w:color="000000" w:sz="4" w:space="0"/>
              <w:right w:val="single" w:color="000000" w:sz="4" w:space="0"/>
            </w:tcBorders>
            <w:noWrap/>
            <w:vAlign w:val="center"/>
          </w:tcPr>
          <w:p w14:paraId="7EAD4A17">
            <w:pPr>
              <w:jc w:val="center"/>
              <w:rPr>
                <w:rFonts w:hint="eastAsia" w:ascii="方正仿宋_GB2312" w:hAnsi="方正仿宋_GB2312" w:eastAsia="方正仿宋_GB2312" w:cs="方正仿宋_GB2312"/>
                <w:i w:val="false"/>
                <w:iCs w:val="false"/>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14:paraId="79E1C692">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小计</w:t>
            </w:r>
          </w:p>
        </w:tc>
        <w:tc>
          <w:tcPr>
            <w:tcW w:w="442" w:type="pct"/>
            <w:tcBorders>
              <w:top w:val="nil"/>
              <w:left w:val="nil"/>
              <w:bottom w:val="single" w:color="000000" w:sz="4" w:space="0"/>
              <w:right w:val="single" w:color="000000" w:sz="4" w:space="0"/>
            </w:tcBorders>
            <w:noWrap/>
            <w:vAlign w:val="center"/>
          </w:tcPr>
          <w:p w14:paraId="352B57B3">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公务用车购置费</w:t>
            </w:r>
          </w:p>
        </w:tc>
        <w:tc>
          <w:tcPr>
            <w:tcW w:w="407" w:type="pct"/>
            <w:tcBorders>
              <w:top w:val="nil"/>
              <w:left w:val="nil"/>
              <w:bottom w:val="single" w:color="000000" w:sz="4" w:space="0"/>
              <w:right w:val="single" w:color="000000" w:sz="4" w:space="0"/>
            </w:tcBorders>
            <w:noWrap/>
            <w:vAlign w:val="center"/>
          </w:tcPr>
          <w:p w14:paraId="725924BC">
            <w:pPr>
              <w:keepNext w:val="false"/>
              <w:keepLines w:val="false"/>
              <w:widowControl/>
              <w:suppressLineNumbers w:val="false"/>
              <w:jc w:val="center"/>
              <w:textAlignment w:val="center"/>
              <w:rPr>
                <w:rFonts w:hint="eastAsia" w:ascii="方正仿宋_GB2312" w:hAnsi="方正仿宋_GB2312" w:eastAsia="方正仿宋_GB2312" w:cs="方正仿宋_GB2312"/>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公务用车运行维护费</w:t>
            </w:r>
          </w:p>
        </w:tc>
        <w:tc>
          <w:tcPr>
            <w:tcW w:w="511" w:type="pct"/>
            <w:vMerge w:val="continue"/>
            <w:tcBorders>
              <w:top w:val="nil"/>
              <w:left w:val="nil"/>
              <w:bottom w:val="single" w:color="000000" w:sz="4" w:space="0"/>
              <w:right w:val="single" w:color="000000" w:sz="4" w:space="0"/>
            </w:tcBorders>
            <w:noWrap/>
            <w:vAlign w:val="center"/>
          </w:tcPr>
          <w:p w14:paraId="6269D3B0">
            <w:pPr>
              <w:jc w:val="center"/>
              <w:rPr>
                <w:rFonts w:hint="eastAsia" w:ascii="方正仿宋_GB2312" w:hAnsi="方正仿宋_GB2312" w:eastAsia="方正仿宋_GB2312" w:cs="方正仿宋_GB2312"/>
                <w:i w:val="false"/>
                <w:iCs w:val="false"/>
                <w:color w:val="000000"/>
                <w:sz w:val="18"/>
                <w:szCs w:val="18"/>
                <w:highlight w:val="none"/>
                <w:u w:val="none"/>
              </w:rPr>
            </w:pPr>
          </w:p>
        </w:tc>
      </w:tr>
      <w:tr w14:paraId="0C7B4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14:paraId="68B1BE53">
            <w:pPr>
              <w:keepNext w:val="false"/>
              <w:keepLines w:val="false"/>
              <w:widowControl/>
              <w:suppressLineNumbers w:val="false"/>
              <w:jc w:val="center"/>
              <w:textAlignment w:val="center"/>
              <w:rPr>
                <w:rFonts w:hint="default" w:ascii="Times New Roman" w:hAnsi="Times New Roman" w:eastAsia="方正仿宋_GB2312" w:cs="Times New Roman"/>
                <w:i w:val="false"/>
                <w:iCs w:val="false"/>
                <w:color w:val="000000"/>
                <w:sz w:val="18"/>
                <w:szCs w:val="18"/>
                <w:highlight w:val="none"/>
                <w:u w:val="none"/>
              </w:rPr>
            </w:pPr>
            <w:r>
              <w:rPr>
                <w:rFonts w:hint="default" w:ascii="Times New Roman" w:hAnsi="Times New Roman" w:eastAsia="方正仿宋_GB2312" w:cs="Times New Roman"/>
                <w:i w:val="false"/>
                <w:iCs w:val="false"/>
                <w:color w:val="000000"/>
                <w:kern w:val="0"/>
                <w:sz w:val="18"/>
                <w:szCs w:val="18"/>
                <w:highlight w:val="none"/>
                <w:u w:val="none"/>
                <w:lang w:val="en-US" w:eastAsia="zh-CN" w:bidi="ar"/>
              </w:rPr>
              <w:t/>
              <w:t>1</w:t>
            </w:r>
          </w:p>
        </w:tc>
        <w:tc>
          <w:tcPr>
            <w:tcW w:w="528" w:type="pct"/>
            <w:tcBorders>
              <w:top w:val="nil"/>
              <w:left w:val="nil"/>
              <w:bottom w:val="single" w:color="000000" w:sz="4" w:space="0"/>
              <w:right w:val="single" w:color="000000" w:sz="4" w:space="0"/>
            </w:tcBorders>
            <w:noWrap/>
            <w:vAlign w:val="center"/>
          </w:tcPr>
          <w:p w14:paraId="2986BC07">
            <w:pPr>
              <w:keepNext w:val="false"/>
              <w:keepLines w:val="false"/>
              <w:widowControl/>
              <w:suppressLineNumbers w:val="false"/>
              <w:jc w:val="center"/>
              <w:textAlignment w:val="center"/>
              <w:rPr>
                <w:rFonts w:hint="default" w:ascii="Times New Roman" w:hAnsi="Times New Roman" w:eastAsia="方正仿宋_GB2312" w:cs="Times New Roman"/>
                <w:i w:val="false"/>
                <w:iCs w:val="false"/>
                <w:color w:val="000000"/>
                <w:sz w:val="18"/>
                <w:szCs w:val="18"/>
                <w:highlight w:val="none"/>
                <w:u w:val="none"/>
              </w:rPr>
            </w:pPr>
            <w:r>
              <w:rPr>
                <w:rFonts w:hint="default" w:ascii="Times New Roman" w:hAnsi="Times New Roman" w:eastAsia="方正仿宋_GB2312" w:cs="Times New Roman"/>
                <w:i w:val="false"/>
                <w:iCs w:val="false"/>
                <w:color w:val="000000"/>
                <w:kern w:val="0"/>
                <w:sz w:val="18"/>
                <w:szCs w:val="18"/>
                <w:highlight w:val="none"/>
                <w:u w:val="none"/>
                <w:lang w:val="en-US" w:eastAsia="zh-CN" w:bidi="ar"/>
              </w:rPr>
              <w:t/>
              <w:t>2</w:t>
            </w:r>
          </w:p>
        </w:tc>
        <w:tc>
          <w:tcPr>
            <w:tcW w:w="350" w:type="pct"/>
            <w:tcBorders>
              <w:top w:val="nil"/>
              <w:left w:val="nil"/>
              <w:bottom w:val="single" w:color="000000" w:sz="4" w:space="0"/>
              <w:right w:val="single" w:color="000000" w:sz="4" w:space="0"/>
            </w:tcBorders>
            <w:noWrap/>
            <w:vAlign w:val="center"/>
          </w:tcPr>
          <w:p w14:paraId="2C2E8200">
            <w:pPr>
              <w:keepNext w:val="false"/>
              <w:keepLines w:val="false"/>
              <w:widowControl/>
              <w:suppressLineNumbers w:val="false"/>
              <w:jc w:val="center"/>
              <w:textAlignment w:val="center"/>
              <w:rPr>
                <w:rFonts w:hint="default" w:ascii="Times New Roman" w:hAnsi="Times New Roman" w:eastAsia="方正仿宋_GB2312" w:cs="Times New Roman"/>
                <w:i w:val="false"/>
                <w:iCs w:val="false"/>
                <w:color w:val="000000"/>
                <w:sz w:val="18"/>
                <w:szCs w:val="18"/>
                <w:highlight w:val="none"/>
                <w:u w:val="none"/>
              </w:rPr>
            </w:pPr>
            <w:r>
              <w:rPr>
                <w:rFonts w:hint="default" w:ascii="Times New Roman" w:hAnsi="Times New Roman" w:eastAsia="方正仿宋_GB2312" w:cs="Times New Roman"/>
                <w:i w:val="false"/>
                <w:iCs w:val="false"/>
                <w:color w:val="000000"/>
                <w:kern w:val="0"/>
                <w:sz w:val="18"/>
                <w:szCs w:val="18"/>
                <w:highlight w:val="none"/>
                <w:u w:val="none"/>
                <w:lang w:val="en-US" w:eastAsia="zh-CN" w:bidi="ar"/>
              </w:rPr>
              <w:t/>
              <w:t>3</w:t>
            </w:r>
          </w:p>
        </w:tc>
        <w:tc>
          <w:tcPr>
            <w:tcW w:w="407" w:type="pct"/>
            <w:tcBorders>
              <w:top w:val="nil"/>
              <w:left w:val="nil"/>
              <w:bottom w:val="single" w:color="000000" w:sz="4" w:space="0"/>
              <w:right w:val="single" w:color="000000" w:sz="4" w:space="0"/>
            </w:tcBorders>
            <w:noWrap/>
            <w:vAlign w:val="center"/>
          </w:tcPr>
          <w:p w14:paraId="70BF42D6">
            <w:pPr>
              <w:keepNext w:val="false"/>
              <w:keepLines w:val="false"/>
              <w:widowControl/>
              <w:suppressLineNumbers w:val="false"/>
              <w:jc w:val="center"/>
              <w:textAlignment w:val="center"/>
              <w:rPr>
                <w:rFonts w:hint="default" w:ascii="Times New Roman" w:hAnsi="Times New Roman" w:eastAsia="方正仿宋_GB2312" w:cs="Times New Roman"/>
                <w:i w:val="false"/>
                <w:iCs w:val="false"/>
                <w:color w:val="000000"/>
                <w:sz w:val="18"/>
                <w:szCs w:val="18"/>
                <w:highlight w:val="none"/>
                <w:u w:val="none"/>
              </w:rPr>
            </w:pPr>
            <w:r>
              <w:rPr>
                <w:rFonts w:hint="default" w:ascii="Times New Roman" w:hAnsi="Times New Roman" w:eastAsia="方正仿宋_GB2312" w:cs="Times New Roman"/>
                <w:i w:val="false"/>
                <w:iCs w:val="false"/>
                <w:color w:val="000000"/>
                <w:kern w:val="0"/>
                <w:sz w:val="18"/>
                <w:szCs w:val="18"/>
                <w:highlight w:val="none"/>
                <w:u w:val="none"/>
                <w:lang w:val="en-US" w:eastAsia="zh-CN" w:bidi="ar"/>
              </w:rPr>
              <w:t/>
              <w:t>4</w:t>
            </w:r>
          </w:p>
        </w:tc>
        <w:tc>
          <w:tcPr>
            <w:tcW w:w="458" w:type="pct"/>
            <w:gridSpan w:val="2"/>
            <w:tcBorders>
              <w:top w:val="nil"/>
              <w:left w:val="nil"/>
              <w:bottom w:val="single" w:color="000000" w:sz="4" w:space="0"/>
              <w:right w:val="single" w:color="000000" w:sz="4" w:space="0"/>
            </w:tcBorders>
            <w:noWrap/>
            <w:vAlign w:val="center"/>
          </w:tcPr>
          <w:p w14:paraId="4C03B626">
            <w:pPr>
              <w:keepNext w:val="false"/>
              <w:keepLines w:val="false"/>
              <w:widowControl/>
              <w:suppressLineNumbers w:val="false"/>
              <w:jc w:val="center"/>
              <w:textAlignment w:val="center"/>
              <w:rPr>
                <w:rFonts w:hint="default" w:ascii="Times New Roman" w:hAnsi="Times New Roman" w:eastAsia="方正仿宋_GB2312" w:cs="Times New Roman"/>
                <w:i w:val="false"/>
                <w:iCs w:val="false"/>
                <w:color w:val="000000"/>
                <w:sz w:val="18"/>
                <w:szCs w:val="18"/>
                <w:highlight w:val="none"/>
                <w:u w:val="none"/>
              </w:rPr>
            </w:pPr>
            <w:r>
              <w:rPr>
                <w:rFonts w:hint="default" w:ascii="Times New Roman" w:hAnsi="Times New Roman" w:eastAsia="方正仿宋_GB2312" w:cs="Times New Roman"/>
                <w:i w:val="false"/>
                <w:iCs w:val="false"/>
                <w:color w:val="000000"/>
                <w:kern w:val="0"/>
                <w:sz w:val="18"/>
                <w:szCs w:val="18"/>
                <w:highlight w:val="none"/>
                <w:u w:val="none"/>
                <w:lang w:val="en-US" w:eastAsia="zh-CN" w:bidi="ar"/>
              </w:rPr>
              <w:t/>
              <w:t>5</w:t>
            </w:r>
          </w:p>
        </w:tc>
        <w:tc>
          <w:tcPr>
            <w:tcW w:w="335" w:type="pct"/>
            <w:tcBorders>
              <w:top w:val="nil"/>
              <w:left w:val="nil"/>
              <w:bottom w:val="single" w:color="000000" w:sz="4" w:space="0"/>
              <w:right w:val="single" w:color="000000" w:sz="4" w:space="0"/>
            </w:tcBorders>
            <w:noWrap/>
            <w:vAlign w:val="center"/>
          </w:tcPr>
          <w:p w14:paraId="47A5FB8A">
            <w:pPr>
              <w:keepNext w:val="false"/>
              <w:keepLines w:val="false"/>
              <w:widowControl/>
              <w:suppressLineNumbers w:val="false"/>
              <w:jc w:val="center"/>
              <w:textAlignment w:val="center"/>
              <w:rPr>
                <w:rFonts w:hint="default" w:ascii="Times New Roman" w:hAnsi="Times New Roman" w:eastAsia="方正仿宋_GB2312" w:cs="Times New Roman"/>
                <w:i w:val="false"/>
                <w:iCs w:val="false"/>
                <w:color w:val="000000"/>
                <w:sz w:val="18"/>
                <w:szCs w:val="18"/>
                <w:highlight w:val="none"/>
                <w:u w:val="none"/>
              </w:rPr>
            </w:pPr>
            <w:r>
              <w:rPr>
                <w:rFonts w:hint="default" w:ascii="Times New Roman" w:hAnsi="Times New Roman" w:eastAsia="方正仿宋_GB2312" w:cs="Times New Roman"/>
                <w:i w:val="false"/>
                <w:iCs w:val="false"/>
                <w:color w:val="000000"/>
                <w:kern w:val="0"/>
                <w:sz w:val="18"/>
                <w:szCs w:val="18"/>
                <w:highlight w:val="none"/>
                <w:u w:val="none"/>
                <w:lang w:val="en-US" w:eastAsia="zh-CN" w:bidi="ar"/>
              </w:rPr>
              <w:t/>
              <w:t>6</w:t>
            </w:r>
          </w:p>
        </w:tc>
        <w:tc>
          <w:tcPr>
            <w:tcW w:w="366" w:type="pct"/>
            <w:gridSpan w:val="2"/>
            <w:tcBorders>
              <w:top w:val="nil"/>
              <w:left w:val="nil"/>
              <w:bottom w:val="single" w:color="000000" w:sz="4" w:space="0"/>
              <w:right w:val="single" w:color="000000" w:sz="4" w:space="0"/>
            </w:tcBorders>
            <w:noWrap/>
            <w:vAlign w:val="center"/>
          </w:tcPr>
          <w:p w14:paraId="3A93ED48">
            <w:pPr>
              <w:keepNext w:val="false"/>
              <w:keepLines w:val="false"/>
              <w:widowControl/>
              <w:suppressLineNumbers w:val="false"/>
              <w:jc w:val="center"/>
              <w:textAlignment w:val="center"/>
              <w:rPr>
                <w:rFonts w:hint="default" w:ascii="Times New Roman" w:hAnsi="Times New Roman" w:eastAsia="方正仿宋_GB2312" w:cs="Times New Roman"/>
                <w:i w:val="false"/>
                <w:iCs w:val="false"/>
                <w:color w:val="000000"/>
                <w:sz w:val="18"/>
                <w:szCs w:val="18"/>
                <w:highlight w:val="none"/>
                <w:u w:val="none"/>
              </w:rPr>
            </w:pPr>
            <w:r>
              <w:rPr>
                <w:rFonts w:hint="default" w:ascii="Times New Roman" w:hAnsi="Times New Roman" w:eastAsia="方正仿宋_GB2312" w:cs="Times New Roman"/>
                <w:i w:val="false"/>
                <w:iCs w:val="false"/>
                <w:color w:val="000000"/>
                <w:kern w:val="0"/>
                <w:sz w:val="18"/>
                <w:szCs w:val="18"/>
                <w:highlight w:val="none"/>
                <w:u w:val="none"/>
                <w:lang w:val="en-US" w:eastAsia="zh-CN" w:bidi="ar"/>
              </w:rPr>
              <w:t/>
              <w:t>7</w:t>
            </w:r>
          </w:p>
        </w:tc>
        <w:tc>
          <w:tcPr>
            <w:tcW w:w="488" w:type="pct"/>
            <w:tcBorders>
              <w:top w:val="nil"/>
              <w:left w:val="nil"/>
              <w:bottom w:val="single" w:color="000000" w:sz="4" w:space="0"/>
              <w:right w:val="single" w:color="000000" w:sz="4" w:space="0"/>
            </w:tcBorders>
            <w:noWrap/>
            <w:vAlign w:val="center"/>
          </w:tcPr>
          <w:p w14:paraId="53F97F3B">
            <w:pPr>
              <w:keepNext w:val="false"/>
              <w:keepLines w:val="false"/>
              <w:widowControl/>
              <w:suppressLineNumbers w:val="false"/>
              <w:jc w:val="center"/>
              <w:textAlignment w:val="center"/>
              <w:rPr>
                <w:rFonts w:hint="default" w:ascii="Times New Roman" w:hAnsi="Times New Roman" w:eastAsia="方正仿宋_GB2312" w:cs="Times New Roman"/>
                <w:i w:val="false"/>
                <w:iCs w:val="false"/>
                <w:color w:val="000000"/>
                <w:sz w:val="18"/>
                <w:szCs w:val="18"/>
                <w:highlight w:val="none"/>
                <w:u w:val="none"/>
              </w:rPr>
            </w:pPr>
            <w:r>
              <w:rPr>
                <w:rFonts w:hint="default" w:ascii="Times New Roman" w:hAnsi="Times New Roman" w:eastAsia="方正仿宋_GB2312" w:cs="Times New Roman"/>
                <w:i w:val="false"/>
                <w:iCs w:val="false"/>
                <w:color w:val="000000"/>
                <w:kern w:val="0"/>
                <w:sz w:val="18"/>
                <w:szCs w:val="18"/>
                <w:highlight w:val="none"/>
                <w:u w:val="none"/>
                <w:lang w:val="en-US" w:eastAsia="zh-CN" w:bidi="ar"/>
              </w:rPr>
              <w:t/>
              <w:t>8</w:t>
            </w:r>
          </w:p>
        </w:tc>
        <w:tc>
          <w:tcPr>
            <w:tcW w:w="275" w:type="pct"/>
            <w:tcBorders>
              <w:top w:val="nil"/>
              <w:left w:val="nil"/>
              <w:bottom w:val="single" w:color="000000" w:sz="4" w:space="0"/>
              <w:right w:val="single" w:color="000000" w:sz="4" w:space="0"/>
            </w:tcBorders>
            <w:noWrap/>
            <w:vAlign w:val="center"/>
          </w:tcPr>
          <w:p w14:paraId="6D82C27A">
            <w:pPr>
              <w:keepNext w:val="false"/>
              <w:keepLines w:val="false"/>
              <w:widowControl/>
              <w:suppressLineNumbers w:val="false"/>
              <w:jc w:val="center"/>
              <w:textAlignment w:val="center"/>
              <w:rPr>
                <w:rFonts w:hint="default" w:ascii="Times New Roman" w:hAnsi="Times New Roman" w:eastAsia="方正仿宋_GB2312" w:cs="Times New Roman"/>
                <w:i w:val="false"/>
                <w:iCs w:val="false"/>
                <w:color w:val="000000"/>
                <w:sz w:val="18"/>
                <w:szCs w:val="18"/>
                <w:highlight w:val="none"/>
                <w:u w:val="none"/>
              </w:rPr>
            </w:pPr>
            <w:r>
              <w:rPr>
                <w:rFonts w:hint="default" w:ascii="Times New Roman" w:hAnsi="Times New Roman" w:eastAsia="方正仿宋_GB2312" w:cs="Times New Roman"/>
                <w:i w:val="false"/>
                <w:iCs w:val="false"/>
                <w:color w:val="000000"/>
                <w:kern w:val="0"/>
                <w:sz w:val="18"/>
                <w:szCs w:val="18"/>
                <w:highlight w:val="none"/>
                <w:u w:val="none"/>
                <w:lang w:val="en-US" w:eastAsia="zh-CN" w:bidi="ar"/>
              </w:rPr>
              <w:t/>
              <w:t>9</w:t>
            </w:r>
          </w:p>
        </w:tc>
        <w:tc>
          <w:tcPr>
            <w:tcW w:w="442" w:type="pct"/>
            <w:tcBorders>
              <w:top w:val="nil"/>
              <w:left w:val="nil"/>
              <w:bottom w:val="single" w:color="000000" w:sz="4" w:space="0"/>
              <w:right w:val="single" w:color="000000" w:sz="4" w:space="0"/>
            </w:tcBorders>
            <w:noWrap/>
            <w:vAlign w:val="center"/>
          </w:tcPr>
          <w:p w14:paraId="0C7ACD5F">
            <w:pPr>
              <w:keepNext w:val="false"/>
              <w:keepLines w:val="false"/>
              <w:widowControl/>
              <w:suppressLineNumbers w:val="false"/>
              <w:jc w:val="center"/>
              <w:textAlignment w:val="center"/>
              <w:rPr>
                <w:rFonts w:hint="default" w:ascii="Times New Roman" w:hAnsi="Times New Roman" w:eastAsia="方正仿宋_GB2312" w:cs="Times New Roman"/>
                <w:i w:val="false"/>
                <w:iCs w:val="false"/>
                <w:color w:val="000000"/>
                <w:sz w:val="18"/>
                <w:szCs w:val="18"/>
                <w:highlight w:val="none"/>
                <w:u w:val="none"/>
              </w:rPr>
            </w:pPr>
            <w:r>
              <w:rPr>
                <w:rFonts w:hint="default" w:ascii="Times New Roman" w:hAnsi="Times New Roman" w:eastAsia="方正仿宋_GB2312" w:cs="Times New Roman"/>
                <w:i w:val="false"/>
                <w:iCs w:val="false"/>
                <w:color w:val="000000"/>
                <w:kern w:val="0"/>
                <w:sz w:val="18"/>
                <w:szCs w:val="18"/>
                <w:highlight w:val="none"/>
                <w:u w:val="none"/>
                <w:lang w:val="en-US" w:eastAsia="zh-CN" w:bidi="ar"/>
              </w:rPr>
              <w:t/>
              <w:t>10</w:t>
            </w:r>
          </w:p>
        </w:tc>
        <w:tc>
          <w:tcPr>
            <w:tcW w:w="407" w:type="pct"/>
            <w:tcBorders>
              <w:top w:val="nil"/>
              <w:left w:val="nil"/>
              <w:bottom w:val="single" w:color="000000" w:sz="4" w:space="0"/>
              <w:right w:val="single" w:color="000000" w:sz="4" w:space="0"/>
            </w:tcBorders>
            <w:noWrap/>
            <w:vAlign w:val="center"/>
          </w:tcPr>
          <w:p w14:paraId="21B8D2D0">
            <w:pPr>
              <w:keepNext w:val="false"/>
              <w:keepLines w:val="false"/>
              <w:widowControl/>
              <w:suppressLineNumbers w:val="false"/>
              <w:jc w:val="center"/>
              <w:textAlignment w:val="center"/>
              <w:rPr>
                <w:rFonts w:hint="default" w:ascii="Times New Roman" w:hAnsi="Times New Roman" w:eastAsia="方正仿宋_GB2312" w:cs="Times New Roman"/>
                <w:i w:val="false"/>
                <w:iCs w:val="false"/>
                <w:color w:val="000000"/>
                <w:sz w:val="18"/>
                <w:szCs w:val="18"/>
                <w:highlight w:val="none"/>
                <w:u w:val="none"/>
              </w:rPr>
            </w:pPr>
            <w:r>
              <w:rPr>
                <w:rFonts w:hint="default" w:ascii="Times New Roman" w:hAnsi="Times New Roman" w:eastAsia="方正仿宋_GB2312" w:cs="Times New Roman"/>
                <w:i w:val="false"/>
                <w:iCs w:val="false"/>
                <w:color w:val="000000"/>
                <w:kern w:val="0"/>
                <w:sz w:val="18"/>
                <w:szCs w:val="18"/>
                <w:highlight w:val="none"/>
                <w:u w:val="none"/>
                <w:lang w:val="en-US" w:eastAsia="zh-CN" w:bidi="ar"/>
              </w:rPr>
              <w:t/>
              <w:t>11</w:t>
            </w:r>
          </w:p>
        </w:tc>
        <w:tc>
          <w:tcPr>
            <w:tcW w:w="511" w:type="pct"/>
            <w:tcBorders>
              <w:top w:val="nil"/>
              <w:left w:val="nil"/>
              <w:bottom w:val="single" w:color="000000" w:sz="4" w:space="0"/>
              <w:right w:val="single" w:color="000000" w:sz="4" w:space="0"/>
            </w:tcBorders>
            <w:noWrap/>
            <w:vAlign w:val="center"/>
          </w:tcPr>
          <w:p w14:paraId="58EBCB0B">
            <w:pPr>
              <w:keepNext w:val="false"/>
              <w:keepLines w:val="false"/>
              <w:widowControl/>
              <w:suppressLineNumbers w:val="false"/>
              <w:jc w:val="center"/>
              <w:textAlignment w:val="center"/>
              <w:rPr>
                <w:rFonts w:hint="default" w:ascii="Times New Roman" w:hAnsi="Times New Roman" w:eastAsia="方正仿宋_GB2312" w:cs="Times New Roman"/>
                <w:i w:val="false"/>
                <w:iCs w:val="false"/>
                <w:color w:val="000000"/>
                <w:sz w:val="18"/>
                <w:szCs w:val="18"/>
                <w:highlight w:val="none"/>
                <w:u w:val="none"/>
              </w:rPr>
            </w:pPr>
            <w:r>
              <w:rPr>
                <w:rFonts w:hint="default" w:ascii="Times New Roman" w:hAnsi="Times New Roman" w:eastAsia="方正仿宋_GB2312" w:cs="Times New Roman"/>
                <w:i w:val="false"/>
                <w:iCs w:val="false"/>
                <w:color w:val="000000"/>
                <w:kern w:val="0"/>
                <w:sz w:val="18"/>
                <w:szCs w:val="18"/>
                <w:highlight w:val="none"/>
                <w:u w:val="none"/>
                <w:lang w:val="en-US" w:eastAsia="zh-CN" w:bidi="ar"/>
              </w:rPr>
              <w:t/>
              <w:t>12</w:t>
            </w:r>
          </w:p>
        </w:tc>
      </w:tr>
      <w:tr w14:paraId="0F33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14:paraId="3A5C22E6">
            <w:pPr>
              <w:jc w:val="right"/>
              <w:rPr>
                <w:rFonts w:hint="default" w:ascii="Times New Roman" w:hAnsi="Times New Roman" w:eastAsia="方正仿宋_GB2312" w:cs="Times New Roman"/>
                <w:i w:val="false"/>
                <w:iCs w:val="false"/>
                <w:color w:val="000000"/>
                <w:sz w:val="18"/>
                <w:szCs w:val="18"/>
                <w:highlight w:val="none"/>
                <w:u w:val="none"/>
              </w:rPr>
            </w:pPr>
            <w:r>
              <w:rPr>
                <w:rFonts w:hint="default" w:ascii="Times New Roman" w:hAnsi="Times New Roman" w:eastAsia="方正仿宋_GB2312" w:cs="Times New Roman"/>
                <w:i w:val="false"/>
                <w:iCs w:val="false"/>
                <w:color w:val="000000"/>
                <w:sz w:val="18"/>
                <w:szCs w:val="18"/>
                <w:highlight w:val="none"/>
                <w:u w:val="none"/>
              </w:rPr>
              <w:t/>
              <w:t>0.01</w:t>
            </w:r>
          </w:p>
        </w:tc>
        <w:tc>
          <w:tcPr>
            <w:tcW w:w="528" w:type="pct"/>
            <w:tcBorders>
              <w:top w:val="nil"/>
              <w:left w:val="nil"/>
              <w:bottom w:val="single" w:color="000000" w:sz="4" w:space="0"/>
              <w:right w:val="single" w:color="000000" w:sz="4" w:space="0"/>
            </w:tcBorders>
            <w:noWrap/>
            <w:vAlign w:val="center"/>
          </w:tcPr>
          <w:p w14:paraId="79C42927">
            <w:pPr>
              <w:jc w:val="right"/>
              <w:rPr>
                <w:rFonts w:hint="default" w:ascii="Times New Roman" w:hAnsi="Times New Roman" w:eastAsia="方正仿宋_GB2312" w:cs="Times New Roman"/>
                <w:i w:val="false"/>
                <w:iCs w:val="false"/>
                <w:color w:val="000000"/>
                <w:sz w:val="18"/>
                <w:szCs w:val="18"/>
                <w:highlight w:val="none"/>
                <w:u w:val="none"/>
              </w:rPr>
            </w:pPr>
            <w:r>
              <w:rPr>
                <w:rFonts w:hint="default" w:ascii="Times New Roman" w:hAnsi="Times New Roman" w:eastAsia="方正仿宋_GB2312" w:cs="Times New Roman"/>
                <w:i w:val="false"/>
                <w:iCs w:val="false"/>
                <w:color w:val="000000"/>
                <w:sz w:val="18"/>
                <w:szCs w:val="18"/>
                <w:highlight w:val="none"/>
                <w:u w:val="none"/>
              </w:rPr>
              <w:t/>
              <w:t/>
            </w:r>
          </w:p>
        </w:tc>
        <w:tc>
          <w:tcPr>
            <w:tcW w:w="350" w:type="pct"/>
            <w:tcBorders>
              <w:top w:val="nil"/>
              <w:left w:val="nil"/>
              <w:bottom w:val="single" w:color="000000" w:sz="4" w:space="0"/>
              <w:right w:val="single" w:color="000000" w:sz="4" w:space="0"/>
            </w:tcBorders>
            <w:noWrap/>
            <w:vAlign w:val="center"/>
          </w:tcPr>
          <w:p w14:paraId="50589A84">
            <w:pPr>
              <w:jc w:val="right"/>
              <w:rPr>
                <w:rFonts w:hint="default" w:ascii="Times New Roman" w:hAnsi="Times New Roman" w:eastAsia="方正仿宋_GB2312" w:cs="Times New Roman"/>
                <w:i w:val="false"/>
                <w:iCs w:val="false"/>
                <w:color w:val="000000"/>
                <w:sz w:val="18"/>
                <w:szCs w:val="18"/>
                <w:highlight w:val="none"/>
                <w:u w:val="none"/>
              </w:rPr>
            </w:pPr>
            <w:r>
              <w:rPr>
                <w:rFonts w:hint="default" w:ascii="Times New Roman" w:hAnsi="Times New Roman" w:eastAsia="方正仿宋_GB2312" w:cs="Times New Roman"/>
                <w:i w:val="false"/>
                <w:iCs w:val="false"/>
                <w:color w:val="000000"/>
                <w:sz w:val="18"/>
                <w:szCs w:val="18"/>
                <w:highlight w:val="none"/>
                <w:u w:val="none"/>
              </w:rPr>
              <w:t/>
              <w:t/>
            </w:r>
          </w:p>
        </w:tc>
        <w:tc>
          <w:tcPr>
            <w:tcW w:w="407" w:type="pct"/>
            <w:tcBorders>
              <w:top w:val="nil"/>
              <w:left w:val="nil"/>
              <w:bottom w:val="single" w:color="000000" w:sz="4" w:space="0"/>
              <w:right w:val="single" w:color="000000" w:sz="4" w:space="0"/>
            </w:tcBorders>
            <w:noWrap/>
            <w:vAlign w:val="center"/>
          </w:tcPr>
          <w:p w14:paraId="2B3A40A0">
            <w:pPr>
              <w:jc w:val="right"/>
              <w:rPr>
                <w:rFonts w:hint="default" w:ascii="Times New Roman" w:hAnsi="Times New Roman" w:eastAsia="方正仿宋_GB2312" w:cs="Times New Roman"/>
                <w:i w:val="false"/>
                <w:iCs w:val="false"/>
                <w:color w:val="000000"/>
                <w:sz w:val="18"/>
                <w:szCs w:val="18"/>
                <w:highlight w:val="none"/>
                <w:u w:val="none"/>
              </w:rPr>
            </w:pPr>
            <w:r>
              <w:rPr>
                <w:rFonts w:hint="default" w:ascii="Times New Roman" w:hAnsi="Times New Roman" w:eastAsia="方正仿宋_GB2312" w:cs="Times New Roman"/>
                <w:i w:val="false"/>
                <w:iCs w:val="false"/>
                <w:color w:val="000000"/>
                <w:sz w:val="18"/>
                <w:szCs w:val="18"/>
                <w:highlight w:val="none"/>
                <w:u w:val="none"/>
              </w:rPr>
              <w:t/>
              <w:t/>
            </w:r>
          </w:p>
        </w:tc>
        <w:tc>
          <w:tcPr>
            <w:tcW w:w="458" w:type="pct"/>
            <w:gridSpan w:val="2"/>
            <w:tcBorders>
              <w:top w:val="nil"/>
              <w:left w:val="nil"/>
              <w:bottom w:val="single" w:color="000000" w:sz="4" w:space="0"/>
              <w:right w:val="single" w:color="000000" w:sz="4" w:space="0"/>
            </w:tcBorders>
            <w:noWrap/>
            <w:vAlign w:val="center"/>
          </w:tcPr>
          <w:p w14:paraId="6D2444AC">
            <w:pPr>
              <w:jc w:val="right"/>
              <w:rPr>
                <w:rFonts w:hint="default" w:ascii="Times New Roman" w:hAnsi="Times New Roman" w:eastAsia="方正仿宋_GB2312" w:cs="Times New Roman"/>
                <w:i w:val="false"/>
                <w:iCs w:val="false"/>
                <w:color w:val="000000"/>
                <w:sz w:val="18"/>
                <w:szCs w:val="18"/>
                <w:highlight w:val="none"/>
                <w:u w:val="none"/>
              </w:rPr>
            </w:pPr>
            <w:r>
              <w:rPr>
                <w:rFonts w:hint="default" w:ascii="Times New Roman" w:hAnsi="Times New Roman" w:eastAsia="方正仿宋_GB2312" w:cs="Times New Roman"/>
                <w:i w:val="false"/>
                <w:iCs w:val="false"/>
                <w:color w:val="000000"/>
                <w:sz w:val="18"/>
                <w:szCs w:val="18"/>
                <w:highlight w:val="none"/>
                <w:u w:val="none"/>
              </w:rPr>
              <w:t/>
              <w:t/>
            </w:r>
          </w:p>
        </w:tc>
        <w:tc>
          <w:tcPr>
            <w:tcW w:w="335" w:type="pct"/>
            <w:tcBorders>
              <w:top w:val="nil"/>
              <w:left w:val="nil"/>
              <w:bottom w:val="single" w:color="000000" w:sz="4" w:space="0"/>
              <w:right w:val="single" w:color="000000" w:sz="4" w:space="0"/>
            </w:tcBorders>
            <w:noWrap/>
            <w:vAlign w:val="center"/>
          </w:tcPr>
          <w:p w14:paraId="2AD5E54F">
            <w:pPr>
              <w:jc w:val="right"/>
              <w:rPr>
                <w:rFonts w:hint="default" w:ascii="Times New Roman" w:hAnsi="Times New Roman" w:eastAsia="方正仿宋_GB2312" w:cs="Times New Roman"/>
                <w:i w:val="false"/>
                <w:iCs w:val="false"/>
                <w:color w:val="000000"/>
                <w:sz w:val="18"/>
                <w:szCs w:val="18"/>
                <w:highlight w:val="none"/>
                <w:u w:val="none"/>
              </w:rPr>
            </w:pPr>
            <w:r>
              <w:rPr>
                <w:rFonts w:hint="default" w:ascii="Times New Roman" w:hAnsi="Times New Roman" w:eastAsia="方正仿宋_GB2312" w:cs="Times New Roman"/>
                <w:i w:val="false"/>
                <w:iCs w:val="false"/>
                <w:color w:val="000000"/>
                <w:sz w:val="18"/>
                <w:szCs w:val="18"/>
                <w:highlight w:val="none"/>
                <w:u w:val="none"/>
              </w:rPr>
              <w:t/>
              <w:t>0.01</w:t>
            </w:r>
          </w:p>
        </w:tc>
        <w:tc>
          <w:tcPr>
            <w:tcW w:w="366" w:type="pct"/>
            <w:gridSpan w:val="2"/>
            <w:tcBorders>
              <w:top w:val="nil"/>
              <w:left w:val="nil"/>
              <w:bottom w:val="single" w:color="000000" w:sz="4" w:space="0"/>
              <w:right w:val="single" w:color="000000" w:sz="4" w:space="0"/>
            </w:tcBorders>
            <w:noWrap/>
            <w:vAlign w:val="center"/>
          </w:tcPr>
          <w:p w14:paraId="4DE045F0">
            <w:pPr>
              <w:jc w:val="right"/>
              <w:rPr>
                <w:rFonts w:hint="default" w:ascii="Times New Roman" w:hAnsi="Times New Roman" w:eastAsia="方正仿宋_GB2312" w:cs="Times New Roman"/>
                <w:i w:val="false"/>
                <w:iCs w:val="false"/>
                <w:color w:val="000000"/>
                <w:sz w:val="18"/>
                <w:szCs w:val="18"/>
                <w:highlight w:val="none"/>
                <w:u w:val="none"/>
              </w:rPr>
            </w:pPr>
            <w:r>
              <w:rPr>
                <w:rFonts w:hint="default" w:ascii="Times New Roman" w:hAnsi="Times New Roman" w:eastAsia="方正仿宋_GB2312" w:cs="Times New Roman"/>
                <w:i w:val="false"/>
                <w:iCs w:val="false"/>
                <w:color w:val="000000"/>
                <w:sz w:val="18"/>
                <w:szCs w:val="18"/>
                <w:highlight w:val="none"/>
                <w:u w:val="none"/>
              </w:rPr>
              <w:t/>
              <w:t/>
            </w:r>
          </w:p>
        </w:tc>
        <w:tc>
          <w:tcPr>
            <w:tcW w:w="488" w:type="pct"/>
            <w:tcBorders>
              <w:top w:val="nil"/>
              <w:left w:val="nil"/>
              <w:bottom w:val="single" w:color="000000" w:sz="4" w:space="0"/>
              <w:right w:val="single" w:color="000000" w:sz="4" w:space="0"/>
            </w:tcBorders>
            <w:noWrap/>
            <w:vAlign w:val="center"/>
          </w:tcPr>
          <w:p w14:paraId="58D93ADB">
            <w:pPr>
              <w:jc w:val="right"/>
              <w:rPr>
                <w:rFonts w:hint="default" w:ascii="Times New Roman" w:hAnsi="Times New Roman" w:eastAsia="方正仿宋_GB2312" w:cs="Times New Roman"/>
                <w:i w:val="false"/>
                <w:iCs w:val="false"/>
                <w:color w:val="000000"/>
                <w:sz w:val="18"/>
                <w:szCs w:val="18"/>
                <w:highlight w:val="none"/>
                <w:u w:val="none"/>
              </w:rPr>
            </w:pPr>
            <w:r>
              <w:rPr>
                <w:rFonts w:hint="default" w:ascii="Times New Roman" w:hAnsi="Times New Roman" w:eastAsia="方正仿宋_GB2312" w:cs="Times New Roman"/>
                <w:i w:val="false"/>
                <w:iCs w:val="false"/>
                <w:color w:val="000000"/>
                <w:sz w:val="18"/>
                <w:szCs w:val="18"/>
                <w:highlight w:val="none"/>
                <w:u w:val="none"/>
              </w:rPr>
              <w:t/>
              <w:t/>
            </w:r>
          </w:p>
        </w:tc>
        <w:tc>
          <w:tcPr>
            <w:tcW w:w="275" w:type="pct"/>
            <w:tcBorders>
              <w:top w:val="nil"/>
              <w:left w:val="nil"/>
              <w:bottom w:val="single" w:color="000000" w:sz="4" w:space="0"/>
              <w:right w:val="single" w:color="000000" w:sz="4" w:space="0"/>
            </w:tcBorders>
            <w:noWrap/>
            <w:vAlign w:val="center"/>
          </w:tcPr>
          <w:p w14:paraId="7658B4E5">
            <w:pPr>
              <w:jc w:val="right"/>
              <w:rPr>
                <w:rFonts w:hint="default" w:ascii="Times New Roman" w:hAnsi="Times New Roman" w:eastAsia="方正仿宋_GB2312" w:cs="Times New Roman"/>
                <w:i w:val="false"/>
                <w:iCs w:val="false"/>
                <w:color w:val="000000"/>
                <w:sz w:val="18"/>
                <w:szCs w:val="18"/>
                <w:highlight w:val="none"/>
                <w:u w:val="none"/>
              </w:rPr>
            </w:pPr>
            <w:r>
              <w:rPr>
                <w:rFonts w:hint="default" w:ascii="Times New Roman" w:hAnsi="Times New Roman" w:eastAsia="方正仿宋_GB2312" w:cs="Times New Roman"/>
                <w:i w:val="false"/>
                <w:iCs w:val="false"/>
                <w:color w:val="000000"/>
                <w:sz w:val="18"/>
                <w:szCs w:val="18"/>
                <w:highlight w:val="none"/>
                <w:u w:val="none"/>
              </w:rPr>
              <w:t/>
              <w:t/>
            </w:r>
          </w:p>
        </w:tc>
        <w:tc>
          <w:tcPr>
            <w:tcW w:w="442" w:type="pct"/>
            <w:tcBorders>
              <w:top w:val="nil"/>
              <w:left w:val="nil"/>
              <w:bottom w:val="single" w:color="000000" w:sz="4" w:space="0"/>
              <w:right w:val="single" w:color="000000" w:sz="4" w:space="0"/>
            </w:tcBorders>
            <w:noWrap/>
            <w:vAlign w:val="center"/>
          </w:tcPr>
          <w:p w14:paraId="3FCE5398">
            <w:pPr>
              <w:jc w:val="right"/>
              <w:rPr>
                <w:rFonts w:hint="default" w:ascii="Times New Roman" w:hAnsi="Times New Roman" w:eastAsia="方正仿宋_GB2312" w:cs="Times New Roman"/>
                <w:i w:val="false"/>
                <w:iCs w:val="false"/>
                <w:color w:val="000000"/>
                <w:sz w:val="18"/>
                <w:szCs w:val="18"/>
                <w:highlight w:val="none"/>
                <w:u w:val="none"/>
              </w:rPr>
            </w:pPr>
            <w:r>
              <w:rPr>
                <w:rFonts w:hint="default" w:ascii="Times New Roman" w:hAnsi="Times New Roman" w:eastAsia="方正仿宋_GB2312" w:cs="Times New Roman"/>
                <w:i w:val="false"/>
                <w:iCs w:val="false"/>
                <w:color w:val="000000"/>
                <w:sz w:val="18"/>
                <w:szCs w:val="18"/>
                <w:highlight w:val="none"/>
                <w:u w:val="none"/>
              </w:rPr>
              <w:t/>
              <w:t/>
            </w:r>
          </w:p>
        </w:tc>
        <w:tc>
          <w:tcPr>
            <w:tcW w:w="407" w:type="pct"/>
            <w:tcBorders>
              <w:top w:val="nil"/>
              <w:left w:val="nil"/>
              <w:bottom w:val="single" w:color="000000" w:sz="4" w:space="0"/>
              <w:right w:val="single" w:color="000000" w:sz="4" w:space="0"/>
            </w:tcBorders>
            <w:noWrap/>
            <w:vAlign w:val="center"/>
          </w:tcPr>
          <w:p w14:paraId="030CE0B4">
            <w:pPr>
              <w:jc w:val="right"/>
              <w:rPr>
                <w:rFonts w:hint="default" w:ascii="Times New Roman" w:hAnsi="Times New Roman" w:eastAsia="方正仿宋_GB2312" w:cs="Times New Roman"/>
                <w:i w:val="false"/>
                <w:iCs w:val="false"/>
                <w:color w:val="000000"/>
                <w:sz w:val="18"/>
                <w:szCs w:val="18"/>
                <w:highlight w:val="none"/>
                <w:u w:val="none"/>
              </w:rPr>
            </w:pPr>
            <w:r>
              <w:rPr>
                <w:rFonts w:hint="default" w:ascii="Times New Roman" w:hAnsi="Times New Roman" w:eastAsia="方正仿宋_GB2312" w:cs="Times New Roman"/>
                <w:i w:val="false"/>
                <w:iCs w:val="false"/>
                <w:color w:val="000000"/>
                <w:sz w:val="18"/>
                <w:szCs w:val="18"/>
                <w:highlight w:val="none"/>
                <w:u w:val="none"/>
              </w:rPr>
              <w:t/>
              <w:t/>
            </w:r>
          </w:p>
        </w:tc>
        <w:tc>
          <w:tcPr>
            <w:tcW w:w="511" w:type="pct"/>
            <w:tcBorders>
              <w:top w:val="nil"/>
              <w:left w:val="nil"/>
              <w:bottom w:val="single" w:color="000000" w:sz="4" w:space="0"/>
              <w:right w:val="single" w:color="000000" w:sz="4" w:space="0"/>
            </w:tcBorders>
            <w:noWrap/>
            <w:vAlign w:val="center"/>
          </w:tcPr>
          <w:p w14:paraId="21F2BEB0">
            <w:pPr>
              <w:jc w:val="right"/>
              <w:rPr>
                <w:rFonts w:hint="default" w:ascii="Times New Roman" w:hAnsi="Times New Roman" w:eastAsia="方正仿宋_GB2312" w:cs="Times New Roman"/>
                <w:i w:val="false"/>
                <w:iCs w:val="false"/>
                <w:color w:val="000000"/>
                <w:sz w:val="18"/>
                <w:szCs w:val="18"/>
                <w:highlight w:val="none"/>
                <w:u w:val="none"/>
              </w:rPr>
            </w:pPr>
            <w:r>
              <w:rPr>
                <w:rFonts w:hint="default" w:ascii="Times New Roman" w:hAnsi="Times New Roman" w:eastAsia="方正仿宋_GB2312" w:cs="Times New Roman"/>
                <w:i w:val="false"/>
                <w:iCs w:val="false"/>
                <w:color w:val="000000"/>
                <w:sz w:val="18"/>
                <w:szCs w:val="18"/>
                <w:highlight w:val="none"/>
                <w:u w:val="none"/>
              </w:rPr>
              <w:t/>
              <w:t/>
            </w:r>
          </w:p>
        </w:tc>
      </w:tr>
      <w:tr w14:paraId="4FFEF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000" w:type="pct"/>
            <w:gridSpan w:val="14"/>
            <w:tcBorders>
              <w:top w:val="nil"/>
              <w:left w:val="nil"/>
              <w:bottom w:val="nil"/>
              <w:right w:val="nil"/>
            </w:tcBorders>
            <w:noWrap/>
            <w:vAlign w:val="center"/>
          </w:tcPr>
          <w:p w14:paraId="669AB945">
            <w:pPr>
              <w:keepNext w:val="false"/>
              <w:keepLines w:val="false"/>
              <w:widowControl/>
              <w:suppressLineNumbers w:val="false"/>
              <w:jc w:val="left"/>
              <w:textAlignment w:val="center"/>
              <w:rPr>
                <w:rFonts w:hint="eastAsia" w:ascii="宋体" w:hAnsi="宋体" w:eastAsia="宋体" w:cs="宋体"/>
                <w:i w:val="false"/>
                <w:iCs w:val="false"/>
                <w:color w:val="000000"/>
                <w:sz w:val="18"/>
                <w:szCs w:val="18"/>
                <w:highlight w:val="none"/>
                <w:u w:val="none"/>
              </w:rPr>
            </w:pPr>
            <w:r>
              <w:rPr>
                <w:rFonts w:hint="eastAsia" w:ascii="方正仿宋_GB2312" w:hAnsi="方正仿宋_GB2312" w:eastAsia="方正仿宋_GB2312" w:cs="方正仿宋_GB2312"/>
                <w:i w:val="false"/>
                <w:iCs w:val="false"/>
                <w:color w:val="000000"/>
                <w:kern w:val="0"/>
                <w:sz w:val="18"/>
                <w:szCs w:val="18"/>
                <w:highlight w:val="none"/>
                <w:u w:val="none"/>
                <w:lang w:val="en-US" w:eastAsia="zh-CN" w:bidi="ar"/>
              </w:rPr>
              <w:t/>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4895B326">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43766B39">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p w14:paraId="3803A2CF">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sectPr>
          <w:headerReference w:type="default" r:id="rId8"/>
          <w:footerReference w:type="default" r:id="rId21"/>
          <w:pgSz w:w="11906" w:h="16838"/>
          <w:pgMar w:top="1531" w:right="1984" w:bottom="1531" w:left="2098"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Times New Roman" w:eastAsia="黑体"/>
          <w:sz w:val="44"/>
          <w:szCs w:val="44"/>
        </w:rPr>
      </w:pPr>
      <w:r>
        <w:rPr>
          <w:rFonts w:ascii="Times New Roman" w:eastAsia="黑体"/>
          <w:b w:val="false"/>
          <w:sz w:val="44"/>
          <w:szCs w:val="44"/>
        </w:rPr>
        <w:t>第三部分   </w:t>
      </w:r>
      <w:r>
        <w:rPr>
          <w:rFonts w:ascii="Times New Roman" w:eastAsia="仿宋_GB2312"/>
          <w:b w:val="false"/>
          <w:sz w:val="44"/>
          <w:szCs w:val="44"/>
        </w:rPr>
        <w:t>2024</w:t>
      </w:r>
      <w:r>
        <w:rPr>
          <w:rFonts w:ascii="Times New Roman" w:eastAsia="黑体"/>
          <w:b w:val="false"/>
          <w:sz w:val="44"/>
          <w:szCs w:val="44"/>
        </w:rPr>
        <w:t>年度部门决算情况说明</w:t>
      </w:r>
    </w:p>
    <w:p>
      <w:pPr>
        <w:widowControl w:val="true"/>
        <w:spacing w:before="0" w:beforeLines="0" w:beforeAutospacing="false" w:after="0" w:afterLines="0" w:afterAutospacing="false" w:line="360" w:lineRule="auto"/>
        <w:ind/>
        <w:jc w:val="left"/>
        <w:outlineLvl w:val="1"/>
        <w:rPr>
          <w:rFonts w:ascii="Times New Roman" w:eastAsia="黑体"/>
          <w:sz w:val="32"/>
          <w:szCs w:val="32"/>
        </w:rPr>
      </w:pPr>
      <w:r>
        <w:rPr>
          <w:rFonts w:ascii="Times New Roman" w:eastAsia="黑体"/>
          <w:b w:val="false"/>
          <w:sz w:val="32"/>
          <w:szCs w:val="32"/>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本单位</w:t>
      </w:r>
      <w:r>
        <w:rPr>
          <w:rFonts w:ascii="Times New Roman" w:eastAsia="仿宋_GB2312"/>
          <w:b w:val="false"/>
          <w:sz w:val="32"/>
          <w:szCs w:val="32"/>
        </w:rPr>
        <w:t>2024</w:t>
      </w:r>
      <w:r>
        <w:rPr>
          <w:rFonts w:ascii="Times New Roman" w:eastAsia="仿宋_GB2312"/>
          <w:b w:val="false"/>
          <w:sz w:val="32"/>
          <w:szCs w:val="32"/>
        </w:rPr>
        <w:t>年度收、支总计（含结转和结余）均为</w:t>
      </w:r>
      <w:r>
        <w:rPr>
          <w:rFonts w:ascii="Times New Roman" w:eastAsia="仿宋_GB2312"/>
          <w:b w:val="false"/>
          <w:sz w:val="32"/>
          <w:szCs w:val="32"/>
        </w:rPr>
        <w:t>60.16</w:t>
      </w:r>
      <w:r>
        <w:rPr>
          <w:rFonts w:ascii="Times New Roman" w:eastAsia="仿宋_GB2312"/>
          <w:b w:val="false"/>
          <w:sz w:val="32"/>
          <w:szCs w:val="32"/>
        </w:rPr>
        <w:t>万元。与</w:t>
      </w:r>
      <w:r>
        <w:rPr>
          <w:rFonts w:ascii="Times New Roman" w:eastAsia="仿宋_GB2312"/>
          <w:b w:val="false"/>
          <w:sz w:val="32"/>
          <w:szCs w:val="32"/>
        </w:rPr>
        <w:t>2023</w:t>
      </w:r>
      <w:r>
        <w:rPr>
          <w:rFonts w:ascii="Times New Roman" w:eastAsia="仿宋_GB2312"/>
          <w:b w:val="false"/>
          <w:sz w:val="32"/>
          <w:szCs w:val="32"/>
        </w:rPr>
        <w:t>年度决算相比，收支各</w:t>
      </w:r>
      <w:r>
        <w:rPr>
          <w:rFonts w:ascii="Times New Roman" w:eastAsia="仿宋_GB2312"/>
          <w:b w:val="false"/>
          <w:sz w:val="32"/>
          <w:szCs w:val="32"/>
        </w:rPr>
        <w:t>增加</w:t>
      </w:r>
      <w:r>
        <w:rPr>
          <w:rFonts w:ascii="Times New Roman" w:eastAsia="仿宋_GB2312"/>
          <w:b w:val="false"/>
          <w:sz w:val="32"/>
          <w:szCs w:val="32"/>
        </w:rPr>
        <w:t>2.87</w:t>
      </w:r>
      <w:r>
        <w:rPr>
          <w:rFonts w:ascii="Times New Roman" w:eastAsia="仿宋_GB2312"/>
          <w:b w:val="false"/>
          <w:sz w:val="32"/>
          <w:szCs w:val="32"/>
        </w:rPr>
        <w:t>万元，</w:t>
      </w:r>
      <w:r>
        <w:rPr>
          <w:rFonts w:ascii="Times New Roman" w:eastAsia="仿宋_GB2312"/>
          <w:b w:val="false"/>
          <w:sz w:val="32"/>
          <w:szCs w:val="32"/>
        </w:rPr>
        <w:t>增长</w:t>
      </w:r>
      <w:r>
        <w:rPr>
          <w:rFonts w:ascii="Times New Roman" w:eastAsia="仿宋_GB2312"/>
          <w:b w:val="false"/>
          <w:sz w:val="32"/>
          <w:szCs w:val="32"/>
        </w:rPr>
        <w:t>5.0</w:t>
      </w:r>
      <w:r>
        <w:rPr>
          <w:rFonts w:ascii="Times New Roman" w:eastAsia="仿宋_GB2312"/>
          <w:b w:val="false"/>
          <w:sz w:val="32"/>
          <w:szCs w:val="32"/>
        </w:rPr>
        <w:t>%，主要原因是</w:t>
      </w:r>
      <w:r>
        <w:rPr>
          <w:rFonts w:ascii="Times New Roman" w:eastAsia="仿宋_GB2312"/>
          <w:b w:val="false"/>
          <w:sz w:val="32"/>
          <w:szCs w:val="32"/>
        </w:rPr>
        <w:t>本年度人员及公用经费支出</w:t>
      </w:r>
      <w:r>
        <w:rPr>
          <w:rFonts w:ascii="Times New Roman" w:eastAsia="仿宋_GB2312"/>
          <w:b w:val="false"/>
          <w:sz w:val="32"/>
          <w:szCs w:val="32"/>
        </w:rPr>
        <w:t>。</w:t>
      </w:r>
    </w:p>
    <w:p w14:paraId="55CC107B">
      <w:pPr>
        <w:pStyle w:val="10"/>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ind w:left="0" w:right="0"/>
        <w:jc w:val="center"/>
        <w:rPr>
          <w:rFonts w:hint="default" w:ascii="Times New Roman" w:hAnsi="Times New Roman" w:eastAsia="Arial" w:cs="Times New Roman"/>
          <w:highlight w:val="none"/>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a:graphicData uri="http://schemas.openxmlformats.org/drawingml/2006/chart">
                <c:chart r:id="rId11"/>
              </a:graphicData>
            </a:graphic>
          </wp:inline>
        </w:drawing>
      </w:r>
      <w:r>
        <w:rPr>
          <w:rFonts w:hint="default" w:ascii="Times New Roman" w:hAnsi="Times New Roman" w:eastAsia="Arial" w:cs="Times New Roman"/>
          <w:i w:val="false"/>
          <w:iCs w:val="false"/>
          <w:caps w:val="false"/>
          <w:color w:val="000000"/>
          <w:spacing w:val="0"/>
          <w:sz w:val="18"/>
          <w:szCs w:val="18"/>
          <w:highlight w:val="none"/>
          <w:shd w:val="clear" w:fill="FFFFFF"/>
        </w:rPr>
        <w:t/>
        <w:t> </w:t>
      </w:r>
    </w:p>
    <w:p>
      <w:pPr>
        <w:widowControl w:val="true"/>
        <w:spacing w:before="0" w:beforeLines="0" w:beforeAutospacing="false" w:after="0" w:afterLines="0" w:afterAutospacing="false" w:line="360" w:lineRule="auto"/>
        <w:ind/>
        <w:jc w:val="left"/>
        <w:outlineLvl w:val="1"/>
        <w:rPr>
          <w:rFonts w:ascii="Times New Roman" w:eastAsia="黑体"/>
          <w:sz w:val="32"/>
          <w:szCs w:val="32"/>
        </w:rPr>
      </w:pPr>
      <w:r>
        <w:rPr>
          <w:rFonts w:ascii="Times New Roman" w:eastAsia="黑体"/>
          <w:b w:val="false"/>
          <w:sz w:val="32"/>
          <w:szCs w:val="32"/>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本单位</w:t>
      </w:r>
      <w:r>
        <w:rPr>
          <w:rFonts w:ascii="Times New Roman" w:eastAsia="仿宋_GB2312"/>
          <w:b w:val="false"/>
          <w:sz w:val="32"/>
          <w:szCs w:val="32"/>
        </w:rPr>
        <w:t>2024</w:t>
      </w:r>
      <w:r>
        <w:rPr>
          <w:rFonts w:ascii="Times New Roman" w:eastAsia="仿宋_GB2312"/>
          <w:b w:val="false"/>
          <w:sz w:val="32"/>
          <w:szCs w:val="32"/>
        </w:rPr>
        <w:t>年度本年收入合计</w:t>
      </w:r>
      <w:r>
        <w:rPr>
          <w:rFonts w:ascii="Times New Roman" w:eastAsia="仿宋_GB2312"/>
          <w:b w:val="false"/>
          <w:sz w:val="32"/>
          <w:szCs w:val="32"/>
        </w:rPr>
        <w:t>60.16</w:t>
      </w:r>
      <w:r>
        <w:rPr>
          <w:rFonts w:ascii="Times New Roman" w:eastAsia="仿宋_GB2312"/>
          <w:b w:val="false"/>
          <w:sz w:val="32"/>
          <w:szCs w:val="32"/>
        </w:rPr>
        <w:t>万元，其中：财政拨款收入</w:t>
      </w:r>
      <w:r>
        <w:rPr>
          <w:rFonts w:ascii="Times New Roman" w:eastAsia="仿宋_GB2312"/>
          <w:b w:val="false"/>
          <w:sz w:val="32"/>
          <w:szCs w:val="32"/>
        </w:rPr>
        <w:t>60.16</w:t>
      </w:r>
      <w:r>
        <w:rPr>
          <w:rFonts w:ascii="Times New Roman" w:eastAsia="仿宋_GB2312"/>
          <w:b w:val="false"/>
          <w:sz w:val="32"/>
          <w:szCs w:val="32"/>
        </w:rPr>
        <w:t>万元，占</w:t>
      </w:r>
      <w:r>
        <w:rPr>
          <w:rFonts w:ascii="Times New Roman" w:eastAsia="仿宋_GB2312"/>
          <w:b w:val="false"/>
          <w:sz w:val="32"/>
          <w:szCs w:val="32"/>
        </w:rPr>
        <w:t>100.0</w:t>
      </w:r>
      <w:r>
        <w:rPr>
          <w:rFonts w:ascii="Times New Roman" w:eastAsia="仿宋_GB2312"/>
          <w:b w:val="false"/>
          <w:sz w:val="32"/>
          <w:szCs w:val="32"/>
        </w:rPr>
        <w:t>%​；上级补助收入</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%；事业收入</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%；经营收入</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%；附属单位上缴收入</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%；其他收入</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w:t>
      </w:r>
    </w:p>
    <w:p w14:paraId="3EDA1CE7">
      <w:pPr>
        <w:adjustRightInd w:val="false"/>
        <w:snapToGrid w:val="false"/>
        <w:spacing w:line="580" w:lineRule="exact"/>
        <w:jc w:val="both"/>
        <w:rPr>
          <w:rFonts w:hint="default" w:ascii="Times New Roman" w:hAnsi="Times New Roman" w:eastAsia="仿宋_GB2312" w:cs="Times New Roman"/>
          <w:kern w:val="2"/>
          <w:sz w:val="32"/>
          <w:szCs w:val="32"/>
          <w:highlight w:val="yellow"/>
          <w:lang w:val="zh-CN"/>
        </w:rPr>
      </w:pPr>
      <w:r>
        <w:rPr>
          <w:rFonts w:ascii="Times New Roman" w:hAnsi="Times New Roman" w:eastAsia="仿宋_GB2312"/>
          <w:kern w:val="2"/>
          <w:sz w:val="32"/>
          <w:szCs w:val="32"/>
          <w:highlight w:val="yellow"/>
          <w:lang w:val="zh-CN"/>
        </w:rPr>
        <w:drawing>
          <wp:anchor distT="0" distB="0" distL="114300" distR="114300" simplePos="false" relativeHeight="251661312" behindDoc="false" locked="false" layoutInCell="true" allowOverlap="true">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a:graphicData uri="http://schemas.openxmlformats.org/drawingml/2006/chart">
                <c:chart r:id="rId12"/>
              </a:graphicData>
            </a:graphic>
          </wp:anchor>
        </w:drawing>
      </w:r>
    </w:p>
    <w:p>
      <w:pPr>
        <w:widowControl w:val="true"/>
        <w:spacing w:before="0" w:beforeLines="0" w:beforeAutospacing="false" w:after="0" w:afterLines="0" w:afterAutospacing="false" w:line="360" w:lineRule="auto"/>
        <w:ind/>
        <w:jc w:val="left"/>
        <w:outlineLvl w:val="1"/>
        <w:rPr>
          <w:rFonts w:ascii="Times New Roman" w:eastAsia="黑体"/>
          <w:sz w:val="32"/>
          <w:szCs w:val="32"/>
        </w:rPr>
      </w:pPr>
      <w:r>
        <w:rPr>
          <w:rFonts w:ascii="Times New Roman" w:eastAsia="黑体"/>
          <w:b w:val="false"/>
          <w:sz w:val="32"/>
          <w:szCs w:val="32"/>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本单位</w:t>
      </w:r>
      <w:r>
        <w:rPr>
          <w:rFonts w:ascii="Times New Roman" w:eastAsia="仿宋_GB2312"/>
          <w:b w:val="false"/>
          <w:sz w:val="32"/>
          <w:szCs w:val="32"/>
        </w:rPr>
        <w:t>2024年度本年支出合计</w:t>
      </w:r>
      <w:r>
        <w:rPr>
          <w:rFonts w:ascii="Times New Roman" w:eastAsia="仿宋_GB2312"/>
          <w:b w:val="false"/>
          <w:sz w:val="32"/>
          <w:szCs w:val="32"/>
        </w:rPr>
        <w:t>60.16</w:t>
      </w:r>
      <w:r>
        <w:rPr>
          <w:rFonts w:ascii="Times New Roman" w:eastAsia="仿宋_GB2312"/>
          <w:b w:val="false"/>
          <w:sz w:val="32"/>
          <w:szCs w:val="32"/>
        </w:rPr>
        <w:t>万元，其中：基本支出</w:t>
      </w:r>
      <w:r>
        <w:rPr>
          <w:rFonts w:ascii="Times New Roman" w:eastAsia="仿宋_GB2312"/>
          <w:b w:val="false"/>
          <w:sz w:val="32"/>
          <w:szCs w:val="32"/>
        </w:rPr>
        <w:t>60.16</w:t>
      </w:r>
      <w:r>
        <w:rPr>
          <w:rFonts w:ascii="Times New Roman" w:eastAsia="仿宋_GB2312"/>
          <w:b w:val="false"/>
          <w:sz w:val="32"/>
          <w:szCs w:val="32"/>
        </w:rPr>
        <w:t>万元，占</w:t>
      </w:r>
      <w:r>
        <w:rPr>
          <w:rFonts w:ascii="Times New Roman" w:eastAsia="仿宋_GB2312"/>
          <w:b w:val="false"/>
          <w:sz w:val="32"/>
          <w:szCs w:val="32"/>
        </w:rPr>
        <w:t>100.0</w:t>
      </w:r>
      <w:r>
        <w:rPr>
          <w:rFonts w:ascii="Times New Roman" w:eastAsia="仿宋_GB2312"/>
          <w:b w:val="false"/>
          <w:sz w:val="32"/>
          <w:szCs w:val="32"/>
        </w:rPr>
        <w:t>%；项目支出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%；上缴上级支出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%；经营支出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%；对附属单位补助支出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w:t>
      </w:r>
    </w:p>
    <w:p w14:paraId="1EDB8620">
      <w:pPr>
        <w:autoSpaceDE w:val="false"/>
        <w:autoSpaceDN w:val="false"/>
        <w:adjustRightInd w:val="false"/>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cs="Times New Roman"/>
          <w:sz w:val="32"/>
          <w:szCs w:val="32"/>
          <w:highlight w:val="none"/>
        </w:rPr>
        <w:drawing>
          <wp:inline distT="0" distB="0" distL="114300" distR="114300">
            <wp:extent cx="5256530" cy="2988310"/>
            <wp:effectExtent l="5080" t="4445" r="11430" b="9525"/>
            <wp:docPr id="7" name="图表 7"/>
            <wp:cNvGraphicFramePr/>
            <a:graphic>
              <a:graphicData uri="http://schemas.openxmlformats.org/drawingml/2006/chart">
                <c:chart r:id="rId13"/>
              </a:graphicData>
            </a:graphic>
          </wp:inline>
        </w:drawing>
      </w:r>
    </w:p>
    <w:p>
      <w:pPr>
        <w:widowControl w:val="true"/>
        <w:spacing w:before="0" w:beforeLines="0" w:beforeAutospacing="false" w:after="0" w:afterLines="0" w:afterAutospacing="false" w:line="360" w:lineRule="auto"/>
        <w:ind w:firstLine="200" w:firstLineChars="200"/>
        <w:jc w:val="left"/>
        <w:outlineLvl w:val="1"/>
        <w:rPr>
          <w:rFonts w:ascii="Times New Roman" w:eastAsia="黑体"/>
          <w:sz w:val="32"/>
          <w:szCs w:val="32"/>
        </w:rPr>
      </w:pPr>
      <w:r>
        <w:rPr>
          <w:rFonts w:ascii="Times New Roman" w:eastAsia="黑体"/>
          <w:b w:val="false"/>
          <w:sz w:val="32"/>
          <w:szCs w:val="32"/>
        </w:rPr>
        <w:t>四、财政拨款收入支出决算总体情况说明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楷体_GB2312"/>
          <w:sz w:val="32"/>
          <w:szCs w:val="32"/>
        </w:rPr>
      </w:pPr>
      <w:r>
        <w:rPr>
          <w:rFonts w:ascii="Times New Roman" w:eastAsia="楷体_GB2312"/>
          <w:b w:val="true"/>
          <w:sz w:val="32"/>
          <w:szCs w:val="32"/>
        </w:rPr>
        <w:t>（一）财政拨款收支与</w:t>
      </w:r>
      <w:r>
        <w:rPr>
          <w:rFonts w:ascii="Times New Roman" w:eastAsia="仿宋_GB2312"/>
          <w:b w:val="true"/>
          <w:sz w:val="32"/>
          <w:szCs w:val="32"/>
        </w:rPr>
        <w:t>2023</w:t>
      </w:r>
      <w:r>
        <w:rPr>
          <w:rFonts w:ascii="Times New Roman" w:eastAsia="楷体_GB2312"/>
          <w:b w:val="true"/>
          <w:sz w:val="32"/>
          <w:szCs w:val="32"/>
        </w:rPr>
        <w:t>年度决算对比情况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本单位</w:t>
      </w:r>
      <w:r>
        <w:rPr>
          <w:rFonts w:ascii="Times New Roman" w:eastAsia="仿宋_GB2312"/>
          <w:b w:val="false"/>
          <w:sz w:val="32"/>
          <w:szCs w:val="32"/>
        </w:rPr>
        <w:t>2024年度财政拨款收、支总计（含结转和结余）均为</w:t>
      </w:r>
      <w:r>
        <w:rPr>
          <w:rFonts w:ascii="Times New Roman" w:eastAsia="仿宋_GB2312"/>
          <w:b w:val="false"/>
          <w:sz w:val="32"/>
          <w:szCs w:val="32"/>
        </w:rPr>
        <w:t>60.16</w:t>
      </w:r>
      <w:r>
        <w:rPr>
          <w:rFonts w:ascii="Times New Roman" w:eastAsia="仿宋_GB2312"/>
          <w:b w:val="false"/>
          <w:sz w:val="32"/>
          <w:szCs w:val="32"/>
        </w:rPr>
        <w:t>万元。与2023年度相比，财政拨款收支各</w:t>
      </w:r>
      <w:r>
        <w:rPr>
          <w:rFonts w:ascii="Times New Roman" w:eastAsia="仿宋_GB2312"/>
          <w:b w:val="false"/>
          <w:sz w:val="32"/>
          <w:szCs w:val="32"/>
        </w:rPr>
        <w:t>增加</w:t>
      </w:r>
      <w:r>
        <w:rPr>
          <w:rFonts w:ascii="Times New Roman" w:eastAsia="仿宋_GB2312"/>
          <w:b w:val="false"/>
          <w:sz w:val="32"/>
          <w:szCs w:val="32"/>
        </w:rPr>
        <w:t>2.87</w:t>
      </w:r>
      <w:r>
        <w:rPr>
          <w:rFonts w:ascii="Times New Roman" w:eastAsia="仿宋_GB2312"/>
          <w:b w:val="false"/>
          <w:sz w:val="32"/>
          <w:szCs w:val="32"/>
        </w:rPr>
        <w:t>万元，</w:t>
      </w:r>
      <w:r>
        <w:rPr>
          <w:rFonts w:ascii="Times New Roman" w:eastAsia="仿宋_GB2312"/>
          <w:b w:val="false"/>
          <w:sz w:val="32"/>
          <w:szCs w:val="32"/>
        </w:rPr>
        <w:t>增长</w:t>
      </w:r>
      <w:r>
        <w:rPr>
          <w:rFonts w:ascii="Times New Roman" w:eastAsia="仿宋_GB2312"/>
          <w:b w:val="false"/>
          <w:sz w:val="32"/>
          <w:szCs w:val="32"/>
        </w:rPr>
        <w:t>5.0</w:t>
      </w:r>
      <w:r>
        <w:rPr>
          <w:rFonts w:ascii="Times New Roman" w:eastAsia="仿宋_GB2312"/>
          <w:b w:val="false"/>
          <w:sz w:val="32"/>
          <w:szCs w:val="32"/>
        </w:rPr>
        <w:t>%，主要原因是</w:t>
      </w:r>
      <w:r>
        <w:rPr>
          <w:rFonts w:ascii="Times New Roman" w:eastAsia="仿宋_GB2312"/>
          <w:b w:val="false"/>
          <w:sz w:val="32"/>
          <w:szCs w:val="32"/>
        </w:rPr>
        <w:t>本年度人员工资及保险增加以及公用经费增加</w:t>
      </w:r>
      <w:r>
        <w:rPr>
          <w:rFonts w:ascii="Times New Roman" w:eastAsia="仿宋_GB2312"/>
          <w:b w:val="false"/>
          <w:sz w:val="32"/>
          <w:szCs w:val="32"/>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本单位</w:t>
      </w:r>
      <w:r>
        <w:rPr>
          <w:rFonts w:ascii="Times New Roman" w:eastAsia="仿宋_GB2312"/>
          <w:b w:val="false"/>
          <w:sz w:val="32"/>
          <w:szCs w:val="32"/>
        </w:rPr>
        <w:t>2024年度财政拨款本年收入</w:t>
      </w:r>
      <w:r>
        <w:rPr>
          <w:rFonts w:ascii="Times New Roman" w:eastAsia="仿宋_GB2312"/>
          <w:b w:val="false"/>
          <w:sz w:val="32"/>
          <w:szCs w:val="32"/>
        </w:rPr>
        <w:t>60.16</w:t>
      </w:r>
      <w:r>
        <w:rPr>
          <w:rFonts w:ascii="Times New Roman" w:eastAsia="仿宋_GB2312"/>
          <w:b w:val="false"/>
          <w:sz w:val="32"/>
          <w:szCs w:val="32"/>
        </w:rPr>
        <w:t>万元,比上年</w:t>
      </w:r>
      <w:r>
        <w:rPr>
          <w:rFonts w:ascii="Times New Roman" w:eastAsia="仿宋_GB2312"/>
          <w:b w:val="false"/>
          <w:sz w:val="32"/>
          <w:szCs w:val="32"/>
        </w:rPr>
        <w:t>增加</w:t>
      </w:r>
      <w:r>
        <w:rPr>
          <w:rFonts w:ascii="Times New Roman" w:eastAsia="仿宋_GB2312"/>
          <w:b w:val="false"/>
          <w:sz w:val="32"/>
          <w:szCs w:val="32"/>
        </w:rPr>
        <w:t>2.87</w:t>
      </w:r>
      <w:r>
        <w:rPr>
          <w:rFonts w:ascii="Times New Roman" w:eastAsia="仿宋_GB2312"/>
          <w:b w:val="false"/>
          <w:sz w:val="32"/>
          <w:szCs w:val="32"/>
        </w:rPr>
        <w:t>万元，</w:t>
      </w:r>
      <w:r>
        <w:rPr>
          <w:rFonts w:ascii="Times New Roman" w:eastAsia="仿宋_GB2312"/>
          <w:b w:val="false"/>
          <w:sz w:val="32"/>
          <w:szCs w:val="32"/>
        </w:rPr>
        <w:t>增长</w:t>
      </w:r>
      <w:r>
        <w:rPr>
          <w:rFonts w:ascii="Times New Roman" w:eastAsia="仿宋_GB2312"/>
          <w:b w:val="false"/>
          <w:sz w:val="32"/>
          <w:szCs w:val="32"/>
        </w:rPr>
        <w:t>5.0</w:t>
      </w:r>
      <w:r>
        <w:rPr>
          <w:rFonts w:ascii="Times New Roman" w:eastAsia="仿宋_GB2312"/>
          <w:b w:val="false"/>
          <w:sz w:val="32"/>
          <w:szCs w:val="32"/>
        </w:rPr>
        <w:t>%，主要原因是</w:t>
      </w:r>
      <w:r>
        <w:rPr>
          <w:rFonts w:ascii="Times New Roman" w:eastAsia="仿宋_GB2312"/>
          <w:b w:val="false"/>
          <w:sz w:val="32"/>
          <w:szCs w:val="32"/>
        </w:rPr>
        <w:t>本年度人员工资及保险增加以及公用经费增加</w:t>
      </w:r>
      <w:r>
        <w:rPr>
          <w:rFonts w:ascii="Times New Roman" w:eastAsia="仿宋_GB2312"/>
          <w:b w:val="false"/>
          <w:sz w:val="32"/>
          <w:szCs w:val="32"/>
        </w:rPr>
        <w:t>；本年支出 </w:t>
      </w:r>
      <w:r>
        <w:rPr>
          <w:rFonts w:ascii="Times New Roman" w:eastAsia="仿宋_GB2312"/>
          <w:b w:val="false"/>
          <w:sz w:val="32"/>
          <w:szCs w:val="32"/>
        </w:rPr>
        <w:t>60.16</w:t>
      </w:r>
      <w:r>
        <w:rPr>
          <w:rFonts w:ascii="Times New Roman" w:eastAsia="仿宋_GB2312"/>
          <w:b w:val="false"/>
          <w:sz w:val="32"/>
          <w:szCs w:val="32"/>
        </w:rPr>
        <w:t>万元，比上年</w:t>
      </w:r>
      <w:r>
        <w:rPr>
          <w:rFonts w:ascii="Times New Roman" w:eastAsia="仿宋_GB2312"/>
          <w:b w:val="false"/>
          <w:sz w:val="32"/>
          <w:szCs w:val="32"/>
        </w:rPr>
        <w:t>增加</w:t>
      </w:r>
      <w:r>
        <w:rPr>
          <w:rFonts w:ascii="Times New Roman" w:eastAsia="仿宋_GB2312"/>
          <w:b w:val="false"/>
          <w:sz w:val="32"/>
          <w:szCs w:val="32"/>
        </w:rPr>
        <w:t>2.87</w:t>
      </w:r>
      <w:r>
        <w:rPr>
          <w:rFonts w:ascii="Times New Roman" w:eastAsia="仿宋_GB2312"/>
          <w:b w:val="false"/>
          <w:sz w:val="32"/>
          <w:szCs w:val="32"/>
        </w:rPr>
        <w:t>万元，</w:t>
      </w:r>
      <w:r>
        <w:rPr>
          <w:rFonts w:ascii="Times New Roman" w:eastAsia="仿宋_GB2312"/>
          <w:b w:val="false"/>
          <w:sz w:val="32"/>
          <w:szCs w:val="32"/>
        </w:rPr>
        <w:t>增长</w:t>
      </w:r>
      <w:r>
        <w:rPr>
          <w:rFonts w:ascii="Times New Roman" w:eastAsia="仿宋_GB2312"/>
          <w:b w:val="false"/>
          <w:sz w:val="32"/>
          <w:szCs w:val="32"/>
        </w:rPr>
        <w:t>5.0</w:t>
      </w:r>
      <w:r>
        <w:rPr>
          <w:rFonts w:ascii="Times New Roman" w:eastAsia="仿宋_GB2312"/>
          <w:b w:val="false"/>
          <w:sz w:val="32"/>
          <w:szCs w:val="32"/>
        </w:rPr>
        <w:t>%，主要原因是</w:t>
      </w:r>
      <w:r>
        <w:rPr>
          <w:rFonts w:ascii="Times New Roman" w:eastAsia="仿宋_GB2312"/>
          <w:b w:val="false"/>
          <w:sz w:val="32"/>
          <w:szCs w:val="32"/>
        </w:rPr>
        <w:t>本年度人员工资及保险增加以及公用经费增加</w:t>
      </w:r>
      <w:r>
        <w:rPr>
          <w:rFonts w:ascii="Times New Roman" w:eastAsia="仿宋_GB2312"/>
          <w:b w:val="false"/>
          <w:sz w:val="32"/>
          <w:szCs w:val="32"/>
        </w:rPr>
        <w:t>。具体情况如下：</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2"/>
          <w:szCs w:val="32"/>
        </w:rPr>
      </w:pPr>
      <w:r>
        <w:rPr>
          <w:rFonts w:ascii="Times New Roman" w:eastAsia="仿宋_GB2312"/>
          <w:b w:val="false"/>
          <w:sz w:val="32"/>
          <w:szCs w:val="32"/>
        </w:rPr>
        <w:t>1. 一般公共预算财政拨款本年收入</w:t>
      </w:r>
      <w:r>
        <w:rPr>
          <w:rFonts w:ascii="Times New Roman" w:eastAsia="仿宋_GB2312"/>
          <w:b w:val="false"/>
          <w:sz w:val="32"/>
          <w:szCs w:val="32"/>
        </w:rPr>
        <w:t>60.16</w:t>
      </w:r>
      <w:r>
        <w:rPr>
          <w:rFonts w:ascii="Times New Roman" w:eastAsia="仿宋_GB2312"/>
          <w:b w:val="false"/>
          <w:sz w:val="32"/>
          <w:szCs w:val="32"/>
        </w:rPr>
        <w:t>​​万元,比上年</w:t>
      </w:r>
      <w:r>
        <w:rPr>
          <w:rFonts w:ascii="Times New Roman" w:eastAsia="仿宋_GB2312"/>
          <w:b w:val="false"/>
          <w:sz w:val="32"/>
          <w:szCs w:val="32"/>
        </w:rPr>
        <w:t>增加</w:t>
      </w:r>
      <w:r>
        <w:rPr>
          <w:rFonts w:ascii="Times New Roman" w:eastAsia="仿宋_GB2312"/>
          <w:b w:val="false"/>
          <w:sz w:val="32"/>
          <w:szCs w:val="32"/>
        </w:rPr>
        <w:t>2.87</w:t>
      </w:r>
      <w:r>
        <w:rPr>
          <w:rFonts w:ascii="Times New Roman" w:eastAsia="仿宋_GB2312"/>
          <w:b w:val="false"/>
          <w:sz w:val="32"/>
          <w:szCs w:val="32"/>
        </w:rPr>
        <w:t>万元，</w:t>
      </w:r>
      <w:r>
        <w:rPr>
          <w:rFonts w:ascii="Times New Roman" w:eastAsia="仿宋_GB2312"/>
          <w:b w:val="false"/>
          <w:sz w:val="32"/>
          <w:szCs w:val="32"/>
        </w:rPr>
        <w:t>增长</w:t>
      </w:r>
      <w:r>
        <w:rPr>
          <w:rFonts w:ascii="Times New Roman" w:eastAsia="仿宋_GB2312"/>
          <w:b w:val="false"/>
          <w:sz w:val="32"/>
          <w:szCs w:val="32"/>
        </w:rPr>
        <w:t>5.0</w:t>
      </w:r>
      <w:r>
        <w:rPr>
          <w:rFonts w:ascii="Times New Roman" w:eastAsia="仿宋_GB2312"/>
          <w:b w:val="false"/>
          <w:sz w:val="32"/>
          <w:szCs w:val="32"/>
        </w:rPr>
        <w:t>%，主要原因是</w:t>
      </w:r>
      <w:r>
        <w:rPr>
          <w:rFonts w:ascii="Times New Roman" w:eastAsia="仿宋_GB2312"/>
          <w:b w:val="false"/>
          <w:sz w:val="32"/>
          <w:szCs w:val="32"/>
        </w:rPr>
        <w:t>本年度人员工资及保险增加以及公用经费增加</w:t>
      </w:r>
      <w:r>
        <w:rPr>
          <w:rFonts w:ascii="Times New Roman" w:eastAsia="仿宋_GB2312"/>
          <w:b w:val="false"/>
          <w:sz w:val="32"/>
          <w:szCs w:val="32"/>
        </w:rPr>
        <w:t>；本年支出</w:t>
      </w:r>
      <w:r>
        <w:rPr>
          <w:rFonts w:ascii="Times New Roman" w:eastAsia="仿宋_GB2312"/>
          <w:b w:val="false"/>
          <w:sz w:val="32"/>
          <w:szCs w:val="32"/>
        </w:rPr>
        <w:t>60.16</w:t>
      </w:r>
      <w:r>
        <w:rPr>
          <w:rFonts w:ascii="Times New Roman" w:eastAsia="仿宋_GB2312"/>
          <w:b w:val="false"/>
          <w:sz w:val="32"/>
          <w:szCs w:val="32"/>
        </w:rPr>
        <w:t>​​ 万元，比上年</w:t>
      </w:r>
      <w:r>
        <w:rPr>
          <w:rFonts w:ascii="Times New Roman" w:eastAsia="仿宋_GB2312"/>
          <w:b w:val="false"/>
          <w:sz w:val="32"/>
          <w:szCs w:val="32"/>
        </w:rPr>
        <w:t>增加</w:t>
      </w:r>
      <w:r>
        <w:rPr>
          <w:rFonts w:ascii="Times New Roman" w:eastAsia="仿宋_GB2312"/>
          <w:b w:val="false"/>
          <w:sz w:val="32"/>
          <w:szCs w:val="32"/>
        </w:rPr>
        <w:t>2.87</w:t>
      </w:r>
      <w:r>
        <w:rPr>
          <w:rFonts w:ascii="Times New Roman" w:eastAsia="仿宋_GB2312"/>
          <w:b w:val="false"/>
          <w:sz w:val="32"/>
          <w:szCs w:val="32"/>
        </w:rPr>
        <w:t>万元，</w:t>
      </w:r>
      <w:r>
        <w:rPr>
          <w:rFonts w:ascii="Times New Roman" w:eastAsia="仿宋_GB2312"/>
          <w:b w:val="false"/>
          <w:sz w:val="32"/>
          <w:szCs w:val="32"/>
        </w:rPr>
        <w:t>增长</w:t>
      </w:r>
      <w:r>
        <w:rPr>
          <w:rFonts w:ascii="Times New Roman" w:eastAsia="仿宋_GB2312"/>
          <w:b w:val="false"/>
          <w:sz w:val="32"/>
          <w:szCs w:val="32"/>
        </w:rPr>
        <w:t>5.0</w:t>
      </w:r>
      <w:r>
        <w:rPr>
          <w:rFonts w:ascii="Times New Roman" w:eastAsia="仿宋_GB2312"/>
          <w:b w:val="false"/>
          <w:sz w:val="32"/>
          <w:szCs w:val="32"/>
        </w:rPr>
        <w:t>%，主要原因是</w:t>
      </w:r>
      <w:r>
        <w:rPr>
          <w:rFonts w:ascii="Times New Roman" w:eastAsia="仿宋_GB2312"/>
          <w:b w:val="false"/>
          <w:sz w:val="32"/>
          <w:szCs w:val="32"/>
        </w:rPr>
        <w:t>本年度人员工资及保险增加以及公用经费增加</w:t>
      </w:r>
      <w:r>
        <w:rPr>
          <w:rFonts w:ascii="Times New Roman" w:eastAsia="仿宋_GB2312"/>
          <w:b w:val="false"/>
          <w:sz w:val="32"/>
          <w:szCs w:val="32"/>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2. 政府性基金预算财政拨款本年收入</w:t>
      </w:r>
      <w:r>
        <w:rPr>
          <w:rFonts w:ascii="Times New Roman" w:eastAsia="仿宋_GB2312"/>
          <w:b w:val="false"/>
          <w:sz w:val="32"/>
          <w:szCs w:val="32"/>
        </w:rPr>
        <w:t>0.00</w:t>
      </w:r>
      <w:r>
        <w:rPr>
          <w:rFonts w:ascii="Times New Roman" w:eastAsia="仿宋_GB2312"/>
          <w:b w:val="false"/>
          <w:sz w:val="32"/>
          <w:szCs w:val="32"/>
        </w:rPr>
        <w:t>万元，比上年</w:t>
      </w:r>
      <w:r>
        <w:rPr>
          <w:rFonts w:ascii="Times New Roman" w:eastAsia="仿宋_GB2312"/>
          <w:b w:val="false"/>
          <w:sz w:val="32"/>
          <w:szCs w:val="32"/>
        </w:rPr>
        <w:t>增加</w:t>
      </w:r>
      <w:r>
        <w:rPr>
          <w:rFonts w:ascii="Times New Roman" w:eastAsia="仿宋_GB2312"/>
          <w:b w:val="false"/>
          <w:sz w:val="32"/>
          <w:szCs w:val="32"/>
        </w:rPr>
        <w:t>0.00</w:t>
      </w:r>
      <w:r>
        <w:rPr>
          <w:rFonts w:ascii="Times New Roman" w:eastAsia="仿宋_GB2312"/>
          <w:b w:val="false"/>
          <w:sz w:val="32"/>
          <w:szCs w:val="32"/>
        </w:rPr>
        <w:t>万元，</w:t>
      </w:r>
      <w:r>
        <w:rPr>
          <w:rFonts w:ascii="Times New Roman" w:eastAsia="仿宋_GB2312"/>
          <w:b w:val="false"/>
          <w:sz w:val="32"/>
          <w:szCs w:val="32"/>
        </w:rPr>
        <w:t>增长</w:t>
      </w:r>
      <w:r>
        <w:rPr>
          <w:rFonts w:ascii="Times New Roman" w:eastAsia="仿宋_GB2312"/>
          <w:b w:val="false"/>
          <w:sz w:val="32"/>
          <w:szCs w:val="32"/>
        </w:rPr>
        <w:t>0.00</w:t>
      </w:r>
      <w:r>
        <w:rPr>
          <w:rFonts w:ascii="Times New Roman" w:eastAsia="仿宋_GB2312"/>
          <w:b w:val="false"/>
          <w:sz w:val="32"/>
          <w:szCs w:val="32"/>
        </w:rPr>
        <w:t>%，主要原因是</w:t>
      </w:r>
      <w:r>
        <w:rPr>
          <w:rFonts w:ascii="Times New Roman" w:eastAsia="仿宋_GB2312"/>
          <w:b w:val="false"/>
          <w:sz w:val="32"/>
          <w:szCs w:val="32"/>
        </w:rPr>
        <w:t>本单位无政府性基金预算及支出</w:t>
      </w:r>
      <w:r>
        <w:rPr>
          <w:rFonts w:ascii="Times New Roman" w:eastAsia="仿宋_GB2312"/>
          <w:b w:val="false"/>
          <w:sz w:val="32"/>
          <w:szCs w:val="32"/>
        </w:rPr>
        <w:t>；本年支出</w:t>
      </w:r>
      <w:r>
        <w:rPr>
          <w:rFonts w:ascii="Times New Roman" w:eastAsia="仿宋_GB2312"/>
          <w:b w:val="false"/>
          <w:sz w:val="32"/>
          <w:szCs w:val="32"/>
        </w:rPr>
        <w:t>0.00</w:t>
      </w:r>
      <w:r>
        <w:rPr>
          <w:rFonts w:ascii="Times New Roman" w:eastAsia="仿宋_GB2312"/>
          <w:b w:val="false"/>
          <w:sz w:val="32"/>
          <w:szCs w:val="32"/>
        </w:rPr>
        <w:t>万元，比上年</w:t>
      </w:r>
      <w:r>
        <w:rPr>
          <w:rFonts w:ascii="Times New Roman" w:eastAsia="仿宋_GB2312"/>
          <w:b w:val="false"/>
          <w:sz w:val="32"/>
          <w:szCs w:val="32"/>
        </w:rPr>
        <w:t>增加</w:t>
      </w:r>
      <w:r>
        <w:rPr>
          <w:rFonts w:ascii="Times New Roman" w:eastAsia="仿宋_GB2312"/>
          <w:b w:val="false"/>
          <w:sz w:val="32"/>
          <w:szCs w:val="32"/>
        </w:rPr>
        <w:t>0.00</w:t>
      </w:r>
      <w:r>
        <w:rPr>
          <w:rFonts w:ascii="Times New Roman" w:eastAsia="仿宋_GB2312"/>
          <w:b w:val="false"/>
          <w:sz w:val="32"/>
          <w:szCs w:val="32"/>
        </w:rPr>
        <w:t>万元，</w:t>
      </w:r>
      <w:r>
        <w:rPr>
          <w:rFonts w:ascii="Times New Roman" w:eastAsia="仿宋_GB2312"/>
          <w:b w:val="false"/>
          <w:sz w:val="32"/>
          <w:szCs w:val="32"/>
        </w:rPr>
        <w:t>增长</w:t>
      </w:r>
      <w:r>
        <w:rPr>
          <w:rFonts w:ascii="Times New Roman" w:eastAsia="仿宋_GB2312"/>
          <w:b w:val="false"/>
          <w:sz w:val="32"/>
          <w:szCs w:val="32"/>
        </w:rPr>
        <w:t>0.00</w:t>
      </w:r>
      <w:r>
        <w:rPr>
          <w:rFonts w:ascii="Times New Roman" w:eastAsia="仿宋_GB2312"/>
          <w:b w:val="false"/>
          <w:sz w:val="32"/>
          <w:szCs w:val="32"/>
        </w:rPr>
        <w:t>%，主要原因是</w:t>
      </w:r>
      <w:r>
        <w:rPr>
          <w:rFonts w:ascii="Times New Roman" w:eastAsia="仿宋_GB2312"/>
          <w:b w:val="false"/>
          <w:sz w:val="32"/>
          <w:szCs w:val="32"/>
        </w:rPr>
        <w:t>本单位无政府性基金预算及支出</w:t>
      </w:r>
      <w:r>
        <w:rPr>
          <w:rFonts w:ascii="Times New Roman" w:eastAsia="仿宋_GB2312"/>
          <w:b w:val="false"/>
          <w:sz w:val="32"/>
          <w:szCs w:val="32"/>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3. 国有资本经营预算财政拨款本年收入</w:t>
      </w:r>
      <w:r>
        <w:rPr>
          <w:rFonts w:ascii="Times New Roman" w:eastAsia="仿宋_GB2312"/>
          <w:b w:val="false"/>
          <w:sz w:val="32"/>
          <w:szCs w:val="32"/>
        </w:rPr>
        <w:t>0.00</w:t>
      </w:r>
      <w:r>
        <w:rPr>
          <w:rFonts w:ascii="Times New Roman" w:eastAsia="仿宋_GB2312"/>
          <w:b w:val="false"/>
          <w:sz w:val="32"/>
          <w:szCs w:val="32"/>
        </w:rPr>
        <w:t>万元，比上年</w:t>
      </w:r>
      <w:r>
        <w:rPr>
          <w:rFonts w:ascii="Times New Roman" w:eastAsia="仿宋_GB2312"/>
          <w:b w:val="false"/>
          <w:sz w:val="32"/>
          <w:szCs w:val="32"/>
        </w:rPr>
        <w:t>增加</w:t>
      </w:r>
      <w:r>
        <w:rPr>
          <w:rFonts w:ascii="Times New Roman" w:eastAsia="仿宋_GB2312"/>
          <w:b w:val="false"/>
          <w:sz w:val="32"/>
          <w:szCs w:val="32"/>
        </w:rPr>
        <w:t>0.00</w:t>
      </w:r>
      <w:r>
        <w:rPr>
          <w:rFonts w:ascii="Times New Roman" w:eastAsia="仿宋_GB2312"/>
          <w:b w:val="false"/>
          <w:sz w:val="32"/>
          <w:szCs w:val="32"/>
        </w:rPr>
        <w:t>万元，</w:t>
      </w:r>
      <w:r>
        <w:rPr>
          <w:rFonts w:ascii="Times New Roman" w:eastAsia="仿宋_GB2312"/>
          <w:b w:val="false"/>
          <w:sz w:val="32"/>
          <w:szCs w:val="32"/>
        </w:rPr>
        <w:t>增长</w:t>
      </w:r>
      <w:r>
        <w:rPr>
          <w:rFonts w:ascii="Times New Roman" w:eastAsia="仿宋_GB2312"/>
          <w:b w:val="false"/>
          <w:sz w:val="32"/>
          <w:szCs w:val="32"/>
        </w:rPr>
        <w:t>0.00</w:t>
      </w:r>
      <w:r>
        <w:rPr>
          <w:rFonts w:ascii="Times New Roman" w:eastAsia="仿宋_GB2312"/>
          <w:b w:val="false"/>
          <w:sz w:val="32"/>
          <w:szCs w:val="32"/>
        </w:rPr>
        <w:t>%，主要原因是</w:t>
      </w:r>
      <w:r>
        <w:rPr>
          <w:rFonts w:ascii="Times New Roman" w:eastAsia="仿宋_GB2312"/>
          <w:b w:val="false"/>
          <w:sz w:val="32"/>
          <w:szCs w:val="32"/>
        </w:rPr>
        <w:t>本单位无国有资本经营预算及支出</w:t>
      </w:r>
      <w:r>
        <w:rPr>
          <w:rFonts w:ascii="Times New Roman" w:eastAsia="仿宋_GB2312"/>
          <w:b w:val="false"/>
          <w:sz w:val="32"/>
          <w:szCs w:val="32"/>
        </w:rPr>
        <w:t>；本年支出</w:t>
      </w:r>
      <w:r>
        <w:rPr>
          <w:rFonts w:ascii="Times New Roman" w:eastAsia="仿宋_GB2312"/>
          <w:b w:val="false"/>
          <w:sz w:val="32"/>
          <w:szCs w:val="32"/>
        </w:rPr>
        <w:t>0.00</w:t>
      </w:r>
      <w:r>
        <w:rPr>
          <w:rFonts w:ascii="Times New Roman" w:eastAsia="仿宋_GB2312"/>
          <w:b w:val="false"/>
          <w:sz w:val="32"/>
          <w:szCs w:val="32"/>
        </w:rPr>
        <w:t>万元，比上年</w:t>
      </w:r>
      <w:r>
        <w:rPr>
          <w:rFonts w:ascii="Times New Roman" w:eastAsia="仿宋_GB2312"/>
          <w:b w:val="false"/>
          <w:sz w:val="32"/>
          <w:szCs w:val="32"/>
        </w:rPr>
        <w:t>增加</w:t>
      </w:r>
      <w:r>
        <w:rPr>
          <w:rFonts w:ascii="Times New Roman" w:eastAsia="仿宋_GB2312"/>
          <w:b w:val="false"/>
          <w:sz w:val="32"/>
          <w:szCs w:val="32"/>
        </w:rPr>
        <w:t>0.00</w:t>
      </w:r>
      <w:r>
        <w:rPr>
          <w:rFonts w:ascii="Times New Roman" w:eastAsia="仿宋_GB2312"/>
          <w:b w:val="false"/>
          <w:sz w:val="32"/>
          <w:szCs w:val="32"/>
        </w:rPr>
        <w:t>万元，</w:t>
      </w:r>
      <w:r>
        <w:rPr>
          <w:rFonts w:ascii="Times New Roman" w:eastAsia="仿宋_GB2312"/>
          <w:b w:val="false"/>
          <w:sz w:val="32"/>
          <w:szCs w:val="32"/>
        </w:rPr>
        <w:t>增长</w:t>
      </w:r>
      <w:r>
        <w:rPr>
          <w:rFonts w:ascii="Times New Roman" w:eastAsia="仿宋_GB2312"/>
          <w:b w:val="false"/>
          <w:sz w:val="32"/>
          <w:szCs w:val="32"/>
        </w:rPr>
        <w:t>0.00</w:t>
      </w:r>
      <w:r>
        <w:rPr>
          <w:rFonts w:ascii="Times New Roman" w:eastAsia="仿宋_GB2312"/>
          <w:b w:val="false"/>
          <w:sz w:val="32"/>
          <w:szCs w:val="32"/>
        </w:rPr>
        <w:t>%，主要原因是</w:t>
      </w:r>
      <w:r>
        <w:rPr>
          <w:rFonts w:ascii="Times New Roman" w:eastAsia="仿宋_GB2312"/>
          <w:b w:val="false"/>
          <w:sz w:val="32"/>
          <w:szCs w:val="32"/>
        </w:rPr>
        <w:t>本单位无国有资本经营预算及支出</w:t>
      </w:r>
      <w:r>
        <w:rPr>
          <w:rFonts w:ascii="Times New Roman" w:eastAsia="仿宋_GB2312"/>
          <w:b w:val="false"/>
          <w:sz w:val="32"/>
          <w:szCs w:val="32"/>
        </w:rPr>
        <w:t>。</w:t>
      </w:r>
    </w:p>
    <w:p w14:paraId="57375238">
      <w:pPr>
        <w:pStyle w:val="10"/>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ind w:left="0" w:right="0"/>
        <w:jc w:val="center"/>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sz w:val="32"/>
          <w:szCs w:val="32"/>
        </w:rPr>
        <w:drawing>
          <wp:inline distT="0" distB="0" distL="114300" distR="114300">
            <wp:extent cx="5256530" cy="2988310"/>
            <wp:effectExtent l="5080" t="4445" r="8890" b="17145"/>
            <wp:docPr id="3" name="图表 3"/>
            <wp:cNvGraphicFramePr/>
            <a:graphic>
              <a:graphicData uri="http://schemas.openxmlformats.org/drawingml/2006/chart">
                <c:chart r:id="rId14"/>
              </a:graphicData>
            </a:graphic>
          </wp:inline>
        </w:drawing>
      </w:r>
    </w:p>
    <w:p>
      <w:pPr>
        <w:widowControl w:val="true"/>
        <w:spacing w:before="0" w:beforeLines="0" w:beforeAutospacing="false" w:after="0" w:afterLines="0" w:afterAutospacing="false" w:line="360" w:lineRule="auto"/>
        <w:ind w:firstLine="200" w:firstLineChars="200"/>
        <w:jc w:val="left"/>
        <w:rPr>
          <w:rFonts w:ascii="Times New Roman" w:eastAsia="楷体_GB2312"/>
          <w:sz w:val="32"/>
          <w:szCs w:val="32"/>
        </w:rPr>
      </w:pPr>
      <w:r>
        <w:rPr>
          <w:rFonts w:ascii="Times New Roman" w:eastAsia="楷体_GB2312"/>
          <w:b w:val="true"/>
          <w:sz w:val="32"/>
          <w:szCs w:val="32"/>
        </w:rPr>
        <w:t>（二）财政拨款收支与年初预算数对比情况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本单位</w:t>
      </w:r>
      <w:r>
        <w:rPr>
          <w:rFonts w:ascii="Times New Roman" w:eastAsia="仿宋_GB2312"/>
          <w:b w:val="false"/>
          <w:sz w:val="32"/>
          <w:szCs w:val="32"/>
        </w:rPr>
        <w:t>2024年度财政拨款本年收入</w:t>
      </w:r>
      <w:r>
        <w:rPr>
          <w:rFonts w:ascii="Times New Roman" w:eastAsia="仿宋_GB2312"/>
          <w:b w:val="false"/>
          <w:sz w:val="32"/>
          <w:szCs w:val="32"/>
        </w:rPr>
        <w:t>60.16</w:t>
      </w:r>
      <w:r>
        <w:rPr>
          <w:rFonts w:ascii="Times New Roman" w:eastAsia="仿宋_GB2312"/>
          <w:b w:val="false"/>
          <w:sz w:val="32"/>
          <w:szCs w:val="32"/>
        </w:rPr>
        <w:t>万元，完成年初预算的</w:t>
      </w:r>
      <w:r>
        <w:rPr>
          <w:rFonts w:ascii="Times New Roman" w:eastAsia="仿宋_GB2312"/>
          <w:b w:val="false"/>
          <w:sz w:val="32"/>
          <w:szCs w:val="32"/>
        </w:rPr>
        <w:t>81.2</w:t>
      </w:r>
      <w:r>
        <w:rPr>
          <w:rFonts w:ascii="Times New Roman" w:eastAsia="仿宋_GB2312"/>
          <w:b w:val="false"/>
          <w:sz w:val="32"/>
          <w:szCs w:val="32"/>
        </w:rPr>
        <w:t>%，比年初预算</w:t>
      </w:r>
      <w:r>
        <w:rPr>
          <w:rFonts w:ascii="Times New Roman" w:eastAsia="仿宋_GB2312"/>
          <w:b w:val="false"/>
          <w:sz w:val="32"/>
          <w:szCs w:val="32"/>
        </w:rPr>
        <w:t>减少</w:t>
      </w:r>
      <w:r>
        <w:rPr>
          <w:rFonts w:ascii="Times New Roman" w:eastAsia="仿宋_GB2312"/>
          <w:b w:val="false"/>
          <w:sz w:val="32"/>
          <w:szCs w:val="32"/>
        </w:rPr>
        <w:t>13.94</w:t>
      </w:r>
      <w:r>
        <w:rPr>
          <w:rFonts w:ascii="Times New Roman" w:eastAsia="仿宋_GB2312"/>
          <w:b w:val="false"/>
          <w:sz w:val="32"/>
          <w:szCs w:val="32"/>
        </w:rPr>
        <w:t>万元，决算数</w:t>
      </w:r>
      <w:r>
        <w:rPr>
          <w:rFonts w:ascii="Times New Roman" w:eastAsia="仿宋_GB2312"/>
          <w:b w:val="false"/>
          <w:sz w:val="32"/>
          <w:szCs w:val="32"/>
        </w:rPr>
        <w:t>小于</w:t>
      </w:r>
      <w:r>
        <w:rPr>
          <w:rFonts w:ascii="Times New Roman" w:eastAsia="仿宋_GB2312"/>
          <w:b w:val="false"/>
          <w:sz w:val="32"/>
          <w:szCs w:val="32"/>
        </w:rPr>
        <w:t>预算数主要原因是</w:t>
      </w:r>
      <w:r>
        <w:rPr>
          <w:rFonts w:ascii="Times New Roman" w:eastAsia="仿宋_GB2312"/>
          <w:b w:val="false"/>
          <w:sz w:val="32"/>
          <w:szCs w:val="32"/>
        </w:rPr>
        <w:t>缩减人员及公用经费</w:t>
      </w:r>
      <w:r>
        <w:rPr>
          <w:rFonts w:ascii="Times New Roman" w:eastAsia="仿宋_GB2312"/>
          <w:b w:val="false"/>
          <w:sz w:val="32"/>
          <w:szCs w:val="32"/>
        </w:rPr>
        <w:t> ；本年支出</w:t>
      </w:r>
      <w:r>
        <w:rPr>
          <w:rFonts w:ascii="Times New Roman" w:eastAsia="仿宋_GB2312"/>
          <w:b w:val="false"/>
          <w:sz w:val="32"/>
          <w:szCs w:val="32"/>
        </w:rPr>
        <w:t>60.16</w:t>
      </w:r>
      <w:r>
        <w:rPr>
          <w:rFonts w:ascii="Times New Roman" w:eastAsia="仿宋_GB2312"/>
          <w:b w:val="false"/>
          <w:sz w:val="32"/>
          <w:szCs w:val="32"/>
        </w:rPr>
        <w:t>万元，完成年初预算的</w:t>
      </w:r>
      <w:r>
        <w:rPr>
          <w:rFonts w:ascii="Times New Roman" w:eastAsia="仿宋_GB2312"/>
          <w:b w:val="false"/>
          <w:sz w:val="32"/>
          <w:szCs w:val="32"/>
        </w:rPr>
        <w:t>81.2</w:t>
      </w:r>
      <w:r>
        <w:rPr>
          <w:rFonts w:ascii="Times New Roman" w:eastAsia="仿宋_GB2312"/>
          <w:b w:val="false"/>
          <w:sz w:val="32"/>
          <w:szCs w:val="32"/>
        </w:rPr>
        <w:t>%，比年初预算</w:t>
      </w:r>
      <w:r>
        <w:rPr>
          <w:rFonts w:ascii="Times New Roman" w:eastAsia="仿宋_GB2312"/>
          <w:b w:val="false"/>
          <w:sz w:val="32"/>
          <w:szCs w:val="32"/>
        </w:rPr>
        <w:t>减少</w:t>
      </w:r>
      <w:r>
        <w:rPr>
          <w:rFonts w:ascii="Times New Roman" w:eastAsia="仿宋_GB2312"/>
          <w:b w:val="false"/>
          <w:sz w:val="32"/>
          <w:szCs w:val="32"/>
        </w:rPr>
        <w:t>13.94</w:t>
      </w:r>
      <w:r>
        <w:rPr>
          <w:rFonts w:ascii="Times New Roman" w:eastAsia="仿宋_GB2312"/>
          <w:b w:val="false"/>
          <w:sz w:val="32"/>
          <w:szCs w:val="32"/>
        </w:rPr>
        <w:t>万元，决算数</w:t>
      </w:r>
      <w:r>
        <w:rPr>
          <w:rFonts w:ascii="Times New Roman" w:eastAsia="仿宋_GB2312"/>
          <w:b w:val="false"/>
          <w:sz w:val="32"/>
          <w:szCs w:val="32"/>
        </w:rPr>
        <w:t>小于</w:t>
      </w:r>
      <w:r>
        <w:rPr>
          <w:rFonts w:ascii="Times New Roman" w:eastAsia="仿宋_GB2312"/>
          <w:b w:val="false"/>
          <w:sz w:val="32"/>
          <w:szCs w:val="32"/>
        </w:rPr>
        <w:t>预算数主要原因是</w:t>
      </w:r>
      <w:r>
        <w:rPr>
          <w:rFonts w:ascii="Times New Roman" w:eastAsia="仿宋_GB2312"/>
          <w:b w:val="false"/>
          <w:sz w:val="32"/>
          <w:szCs w:val="32"/>
        </w:rPr>
        <w:t>缩减人员及公用经费</w:t>
      </w:r>
      <w:r>
        <w:rPr>
          <w:rFonts w:ascii="Times New Roman" w:eastAsia="仿宋_GB2312"/>
          <w:b w:val="false"/>
          <w:sz w:val="32"/>
          <w:szCs w:val="32"/>
        </w:rPr>
        <w:t> 。具体情况如下：</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1. 一般公共预算财政拨款本年收入完成年初预算的</w:t>
      </w:r>
      <w:r>
        <w:rPr>
          <w:rFonts w:ascii="Times New Roman" w:eastAsia="仿宋_GB2312"/>
          <w:b w:val="false"/>
          <w:sz w:val="32"/>
          <w:szCs w:val="32"/>
        </w:rPr>
        <w:t>81.2</w:t>
      </w:r>
      <w:r>
        <w:rPr>
          <w:rFonts w:ascii="Times New Roman" w:eastAsia="仿宋_GB2312"/>
          <w:b w:val="false"/>
          <w:sz w:val="32"/>
          <w:szCs w:val="32"/>
        </w:rPr>
        <w:t> %，比年初预算</w:t>
      </w:r>
      <w:r>
        <w:rPr>
          <w:rFonts w:ascii="Times New Roman" w:eastAsia="仿宋_GB2312"/>
          <w:b w:val="false"/>
          <w:sz w:val="32"/>
          <w:szCs w:val="32"/>
        </w:rPr>
        <w:t>减少</w:t>
      </w:r>
      <w:r>
        <w:rPr>
          <w:rFonts w:ascii="Times New Roman" w:eastAsia="仿宋_GB2312"/>
          <w:b w:val="false"/>
          <w:sz w:val="32"/>
          <w:szCs w:val="32"/>
        </w:rPr>
        <w:t>13.94</w:t>
      </w:r>
      <w:r>
        <w:rPr>
          <w:rFonts w:ascii="Times New Roman" w:eastAsia="仿宋_GB2312"/>
          <w:b w:val="false"/>
          <w:sz w:val="32"/>
          <w:szCs w:val="32"/>
        </w:rPr>
        <w:t>万元，主要原因是</w:t>
      </w:r>
      <w:r>
        <w:rPr>
          <w:rFonts w:ascii="Times New Roman" w:eastAsia="仿宋_GB2312"/>
          <w:b w:val="false"/>
          <w:sz w:val="32"/>
          <w:szCs w:val="32"/>
        </w:rPr>
        <w:t>缩减人员及公用经费</w:t>
      </w:r>
      <w:r>
        <w:rPr>
          <w:rFonts w:ascii="Times New Roman" w:eastAsia="仿宋_GB2312"/>
          <w:b w:val="false"/>
          <w:sz w:val="32"/>
          <w:szCs w:val="32"/>
        </w:rPr>
        <w:t>；支出完成年初预算的</w:t>
      </w:r>
      <w:r>
        <w:rPr>
          <w:rFonts w:ascii="Times New Roman" w:eastAsia="仿宋_GB2312"/>
          <w:b w:val="false"/>
          <w:sz w:val="32"/>
          <w:szCs w:val="32"/>
        </w:rPr>
        <w:t>81.2</w:t>
      </w:r>
      <w:r>
        <w:rPr>
          <w:rFonts w:ascii="Times New Roman" w:eastAsia="仿宋_GB2312"/>
          <w:b w:val="false"/>
          <w:sz w:val="32"/>
          <w:szCs w:val="32"/>
        </w:rPr>
        <w:t>%，比年初预算</w:t>
      </w:r>
      <w:r>
        <w:rPr>
          <w:rFonts w:ascii="Times New Roman" w:eastAsia="仿宋_GB2312"/>
          <w:b w:val="false"/>
          <w:sz w:val="32"/>
          <w:szCs w:val="32"/>
        </w:rPr>
        <w:t>减少</w:t>
      </w:r>
      <w:r>
        <w:rPr>
          <w:rFonts w:ascii="Times New Roman" w:eastAsia="仿宋_GB2312"/>
          <w:b w:val="false"/>
          <w:sz w:val="32"/>
          <w:szCs w:val="32"/>
        </w:rPr>
        <w:t>13.94</w:t>
      </w:r>
      <w:r>
        <w:rPr>
          <w:rFonts w:ascii="Times New Roman" w:eastAsia="仿宋_GB2312"/>
          <w:b w:val="false"/>
          <w:sz w:val="32"/>
          <w:szCs w:val="32"/>
        </w:rPr>
        <w:t>万元，主要原因是</w:t>
      </w:r>
      <w:r>
        <w:rPr>
          <w:rFonts w:ascii="Times New Roman" w:eastAsia="仿宋_GB2312"/>
          <w:b w:val="false"/>
          <w:sz w:val="32"/>
          <w:szCs w:val="32"/>
        </w:rPr>
        <w:t>缩减人员及公用经费</w:t>
      </w:r>
      <w:r>
        <w:rPr>
          <w:rFonts w:ascii="Times New Roman" w:eastAsia="仿宋_GB2312"/>
          <w:b w:val="false"/>
          <w:sz w:val="32"/>
          <w:szCs w:val="32"/>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2. 政府性基金预算财政拨款本年收入完成年初预算的</w:t>
      </w:r>
      <w:r>
        <w:rPr>
          <w:rFonts w:ascii="Times New Roman" w:eastAsia="仿宋_GB2312"/>
          <w:b w:val="false"/>
          <w:sz w:val="32"/>
          <w:szCs w:val="32"/>
        </w:rPr>
        <w:t>0.0</w:t>
      </w:r>
      <w:r>
        <w:rPr>
          <w:rFonts w:ascii="Times New Roman" w:eastAsia="仿宋_GB2312"/>
          <w:b w:val="false"/>
          <w:sz w:val="32"/>
          <w:szCs w:val="32"/>
        </w:rPr>
        <w:t>%，比年初预算</w:t>
      </w:r>
      <w:r>
        <w:rPr>
          <w:rFonts w:ascii="Times New Roman" w:eastAsia="仿宋_GB2312"/>
          <w:b w:val="false"/>
          <w:sz w:val="32"/>
          <w:szCs w:val="32"/>
        </w:rPr>
        <w:t>增加</w:t>
      </w:r>
      <w:r>
        <w:rPr>
          <w:rFonts w:ascii="Times New Roman" w:eastAsia="仿宋_GB2312"/>
          <w:b w:val="false"/>
          <w:sz w:val="32"/>
          <w:szCs w:val="32"/>
        </w:rPr>
        <w:t>0.00</w:t>
      </w:r>
      <w:r>
        <w:rPr>
          <w:rFonts w:ascii="Times New Roman" w:eastAsia="仿宋_GB2312"/>
          <w:b w:val="false"/>
          <w:sz w:val="32"/>
          <w:szCs w:val="32"/>
        </w:rPr>
        <w:t>万元，主要原因是</w:t>
      </w:r>
      <w:r>
        <w:rPr>
          <w:rFonts w:ascii="Times New Roman" w:eastAsia="仿宋_GB2312"/>
          <w:b w:val="false"/>
          <w:sz w:val="32"/>
          <w:szCs w:val="32"/>
        </w:rPr>
        <w:t>本单位无政府性基金预算及支出</w:t>
      </w:r>
      <w:r>
        <w:rPr>
          <w:rFonts w:ascii="Times New Roman" w:eastAsia="仿宋_GB2312"/>
          <w:b w:val="false"/>
          <w:sz w:val="32"/>
          <w:szCs w:val="32"/>
        </w:rPr>
        <w:t>；支出完成年初预算的</w:t>
      </w:r>
      <w:r>
        <w:rPr>
          <w:rFonts w:ascii="Times New Roman" w:eastAsia="仿宋_GB2312"/>
          <w:b w:val="false"/>
          <w:sz w:val="32"/>
          <w:szCs w:val="32"/>
        </w:rPr>
        <w:t>0.0</w:t>
      </w:r>
      <w:r>
        <w:rPr>
          <w:rFonts w:ascii="Times New Roman" w:eastAsia="仿宋_GB2312"/>
          <w:b w:val="false"/>
          <w:sz w:val="32"/>
          <w:szCs w:val="32"/>
        </w:rPr>
        <w:t>%，比年初预算</w:t>
      </w:r>
      <w:r>
        <w:rPr>
          <w:rFonts w:ascii="Times New Roman" w:eastAsia="仿宋_GB2312"/>
          <w:b w:val="false"/>
          <w:sz w:val="32"/>
          <w:szCs w:val="32"/>
        </w:rPr>
        <w:t>增加</w:t>
      </w:r>
      <w:r>
        <w:rPr>
          <w:rFonts w:ascii="Times New Roman" w:eastAsia="仿宋_GB2312"/>
          <w:b w:val="false"/>
          <w:sz w:val="32"/>
          <w:szCs w:val="32"/>
        </w:rPr>
        <w:t>0.00</w:t>
      </w:r>
      <w:r>
        <w:rPr>
          <w:rFonts w:ascii="Times New Roman" w:eastAsia="仿宋_GB2312"/>
          <w:b w:val="false"/>
          <w:sz w:val="32"/>
          <w:szCs w:val="32"/>
        </w:rPr>
        <w:t>万元，主要原因是</w:t>
      </w:r>
      <w:r>
        <w:rPr>
          <w:rFonts w:ascii="Times New Roman" w:eastAsia="仿宋_GB2312"/>
          <w:b w:val="false"/>
          <w:sz w:val="32"/>
          <w:szCs w:val="32"/>
        </w:rPr>
        <w:t>本单位无政府性基金预算及支出</w:t>
      </w:r>
      <w:r>
        <w:rPr>
          <w:rFonts w:ascii="Times New Roman" w:eastAsia="仿宋_GB2312"/>
          <w:b w:val="false"/>
          <w:sz w:val="32"/>
          <w:szCs w:val="32"/>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3. 国有资本经营预算财政拨款本年收入完成年初预算的</w:t>
      </w:r>
      <w:r>
        <w:rPr>
          <w:rFonts w:ascii="Times New Roman" w:eastAsia="仿宋_GB2312"/>
          <w:b w:val="false"/>
          <w:sz w:val="32"/>
          <w:szCs w:val="32"/>
        </w:rPr>
        <w:t>0.0</w:t>
      </w:r>
      <w:r>
        <w:rPr>
          <w:rFonts w:ascii="Times New Roman" w:eastAsia="仿宋_GB2312"/>
          <w:b w:val="false"/>
          <w:sz w:val="32"/>
          <w:szCs w:val="32"/>
        </w:rPr>
        <w:t> %，比年初预算</w:t>
      </w:r>
      <w:r>
        <w:rPr>
          <w:rFonts w:ascii="Times New Roman" w:eastAsia="仿宋_GB2312"/>
          <w:b w:val="false"/>
          <w:sz w:val="32"/>
          <w:szCs w:val="32"/>
        </w:rPr>
        <w:t>增加</w:t>
      </w:r>
      <w:r>
        <w:rPr>
          <w:rFonts w:ascii="Times New Roman" w:eastAsia="仿宋_GB2312"/>
          <w:b w:val="false"/>
          <w:sz w:val="32"/>
          <w:szCs w:val="32"/>
        </w:rPr>
        <w:t>0.00</w:t>
      </w:r>
      <w:r>
        <w:rPr>
          <w:rFonts w:ascii="Times New Roman" w:eastAsia="仿宋_GB2312"/>
          <w:b w:val="false"/>
          <w:sz w:val="32"/>
          <w:szCs w:val="32"/>
        </w:rPr>
        <w:t>万元，主要原因是</w:t>
      </w:r>
      <w:r>
        <w:rPr>
          <w:rFonts w:ascii="Times New Roman" w:eastAsia="仿宋_GB2312"/>
          <w:b w:val="false"/>
          <w:sz w:val="32"/>
          <w:szCs w:val="32"/>
        </w:rPr>
        <w:t>本单位无国有资本经营预算及支出</w:t>
      </w:r>
      <w:r>
        <w:rPr>
          <w:rFonts w:ascii="Times New Roman" w:eastAsia="仿宋_GB2312"/>
          <w:b w:val="false"/>
          <w:sz w:val="32"/>
          <w:szCs w:val="32"/>
        </w:rPr>
        <w:t>；支出完成年初预算的</w:t>
      </w:r>
      <w:r>
        <w:rPr>
          <w:rFonts w:ascii="Times New Roman" w:eastAsia="仿宋_GB2312"/>
          <w:b w:val="false"/>
          <w:sz w:val="32"/>
          <w:szCs w:val="32"/>
        </w:rPr>
        <w:t>0.0</w:t>
      </w:r>
      <w:r>
        <w:rPr>
          <w:rFonts w:ascii="Times New Roman" w:eastAsia="仿宋_GB2312"/>
          <w:b w:val="false"/>
          <w:sz w:val="32"/>
          <w:szCs w:val="32"/>
        </w:rPr>
        <w:t>%，比年初预算</w:t>
      </w:r>
      <w:r>
        <w:rPr>
          <w:rFonts w:ascii="Times New Roman" w:eastAsia="仿宋_GB2312"/>
          <w:b w:val="false"/>
          <w:sz w:val="32"/>
          <w:szCs w:val="32"/>
        </w:rPr>
        <w:t>增加</w:t>
      </w:r>
      <w:r>
        <w:rPr>
          <w:rFonts w:ascii="Times New Roman" w:eastAsia="仿宋_GB2312"/>
          <w:b w:val="false"/>
          <w:sz w:val="32"/>
          <w:szCs w:val="32"/>
        </w:rPr>
        <w:t>0.00</w:t>
      </w:r>
      <w:r>
        <w:rPr>
          <w:rFonts w:ascii="Times New Roman" w:eastAsia="仿宋_GB2312"/>
          <w:b w:val="false"/>
          <w:sz w:val="32"/>
          <w:szCs w:val="32"/>
        </w:rPr>
        <w:t>万元，主要原因是</w:t>
      </w:r>
      <w:r>
        <w:rPr>
          <w:rFonts w:ascii="Times New Roman" w:eastAsia="仿宋_GB2312"/>
          <w:b w:val="false"/>
          <w:sz w:val="32"/>
          <w:szCs w:val="32"/>
        </w:rPr>
        <w:t>本单位无国有资本经营预算及支出</w:t>
      </w:r>
      <w:r>
        <w:rPr>
          <w:rFonts w:ascii="Times New Roman" w:eastAsia="仿宋_GB2312"/>
          <w:b w:val="false"/>
          <w:sz w:val="32"/>
          <w:szCs w:val="32"/>
        </w:rPr>
        <w:t>。</w:t>
      </w:r>
    </w:p>
    <w:p w14:paraId="39F845FE">
      <w:pPr>
        <w:pStyle w:val="10"/>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ind w:left="0" w:right="0"/>
        <w:jc w:val="left"/>
        <w:rPr>
          <w:rFonts w:hint="default" w:ascii="Times New Roman" w:hAnsi="Times New Roman" w:eastAsia="Arial" w:cs="Times New Roman"/>
          <w:highlight w:val="none"/>
        </w:rPr>
      </w:pPr>
    </w:p>
    <w:p w14:paraId="5BE36D14">
      <w:pPr>
        <w:pStyle w:val="10"/>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ind w:left="0" w:right="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sz w:val="32"/>
          <w:szCs w:val="32"/>
          <w:highlight w:val="none"/>
        </w:rPr>
        <w:drawing>
          <wp:inline distT="0" distB="0" distL="114300" distR="114300">
            <wp:extent cx="5256530" cy="2988310"/>
            <wp:effectExtent l="5080" t="4445" r="8890" b="17145"/>
            <wp:docPr id="11" name="图表 11"/>
            <wp:cNvGraphicFramePr/>
            <a:graphic>
              <a:graphicData uri="http://schemas.openxmlformats.org/drawingml/2006/chart">
                <c:chart r:id="rId15"/>
              </a:graphicData>
            </a:graphic>
          </wp:inline>
        </w:drawing>
      </w:r>
    </w:p>
    <w:p>
      <w:pPr>
        <w:widowControl w:val="true"/>
        <w:spacing w:before="0" w:beforeLines="0" w:beforeAutospacing="false" w:after="0" w:afterLines="0" w:afterAutospacing="false" w:line="360" w:lineRule="auto"/>
        <w:ind w:firstLine="200" w:firstLineChars="200"/>
        <w:jc w:val="left"/>
        <w:rPr>
          <w:rFonts w:ascii="Times New Roman" w:eastAsia="楷体_GB2312"/>
          <w:sz w:val="32"/>
          <w:szCs w:val="32"/>
        </w:rPr>
      </w:pPr>
      <w:r>
        <w:rPr>
          <w:rFonts w:ascii="Times New Roman" w:eastAsia="楷体_GB2312"/>
          <w:b w:val="true"/>
          <w:sz w:val="32"/>
          <w:szCs w:val="32"/>
        </w:rPr>
        <w:t>（三）财政拨款支出决算结构情况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  2024年度财政拨款支出</w:t>
      </w:r>
      <w:r>
        <w:rPr>
          <w:rFonts w:ascii="Times New Roman" w:eastAsia="仿宋_GB2312"/>
          <w:b w:val="false"/>
          <w:sz w:val="32"/>
          <w:szCs w:val="32"/>
        </w:rPr>
        <w:t>60.16</w:t>
      </w:r>
      <w:r>
        <w:rPr>
          <w:rFonts w:ascii="Times New Roman" w:eastAsia="仿宋_GB2312"/>
          <w:b w:val="false"/>
          <w:sz w:val="32"/>
          <w:szCs w:val="32"/>
        </w:rPr>
        <w:t>万元，主要用于以下方面：</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true"/>
          <w:sz w:val="32"/>
          <w:szCs w:val="32"/>
        </w:rPr>
        <w:t>一般公共预算财政拨款支出：</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一般公共服务（类）支出​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等支出；外交（类）支出​​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等支出；国防（类）支出​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等支出；公共安全类（类）支出​​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等支出；教育（类）支出​​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等支出；科学技术（类）支出​​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等支出；文化旅游体育与传媒（类）支出​​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等支出；社会保障和就业 （类）支出</w:t>
      </w:r>
      <w:r>
        <w:rPr>
          <w:rFonts w:ascii="Times New Roman" w:eastAsia="仿宋_GB2312"/>
          <w:b w:val="false"/>
          <w:sz w:val="32"/>
          <w:szCs w:val="32"/>
        </w:rPr>
        <w:t>10.46</w:t>
      </w:r>
      <w:r>
        <w:rPr>
          <w:rFonts w:ascii="Times New Roman" w:eastAsia="仿宋_GB2312"/>
          <w:b w:val="false"/>
          <w:sz w:val="32"/>
          <w:szCs w:val="32"/>
        </w:rPr>
        <w:t>​​​万元，占​​</w:t>
      </w:r>
      <w:r>
        <w:rPr>
          <w:rFonts w:ascii="Times New Roman" w:eastAsia="仿宋_GB2312"/>
          <w:b w:val="false"/>
          <w:sz w:val="32"/>
          <w:szCs w:val="32"/>
        </w:rPr>
        <w:t>17.4</w:t>
      </w:r>
      <w:r>
        <w:rPr>
          <w:rFonts w:ascii="Times New Roman" w:eastAsia="仿宋_GB2312"/>
          <w:b w:val="false"/>
          <w:sz w:val="32"/>
          <w:szCs w:val="32"/>
        </w:rPr>
        <w:t>​%，主要用于</w:t>
      </w:r>
      <w:r>
        <w:rPr>
          <w:rFonts w:ascii="Times New Roman" w:eastAsia="仿宋_GB2312"/>
          <w:b w:val="false"/>
          <w:sz w:val="32"/>
          <w:szCs w:val="32"/>
        </w:rPr>
        <w:t>人员保险</w:t>
      </w:r>
      <w:r>
        <w:rPr>
          <w:rFonts w:ascii="Times New Roman" w:eastAsia="仿宋_GB2312"/>
          <w:b w:val="false"/>
          <w:sz w:val="32"/>
          <w:szCs w:val="32"/>
        </w:rPr>
        <w:t>等支出；卫生健康（类）支出​​</w:t>
      </w:r>
      <w:r>
        <w:rPr>
          <w:rFonts w:ascii="Times New Roman" w:eastAsia="仿宋_GB2312"/>
          <w:b w:val="false"/>
          <w:sz w:val="32"/>
          <w:szCs w:val="32"/>
        </w:rPr>
        <w:t>45.36</w:t>
      </w:r>
      <w:r>
        <w:rPr>
          <w:rFonts w:ascii="Times New Roman" w:eastAsia="仿宋_GB2312"/>
          <w:b w:val="false"/>
          <w:sz w:val="32"/>
          <w:szCs w:val="32"/>
        </w:rPr>
        <w:t>万元，占​​</w:t>
      </w:r>
      <w:r>
        <w:rPr>
          <w:rFonts w:ascii="Times New Roman" w:eastAsia="仿宋_GB2312"/>
          <w:b w:val="false"/>
          <w:sz w:val="32"/>
          <w:szCs w:val="32"/>
        </w:rPr>
        <w:t>75.4</w:t>
      </w:r>
      <w:r>
        <w:rPr>
          <w:rFonts w:ascii="Times New Roman" w:eastAsia="仿宋_GB2312"/>
          <w:b w:val="false"/>
          <w:sz w:val="32"/>
          <w:szCs w:val="32"/>
        </w:rPr>
        <w:t>%，主要用于</w:t>
      </w:r>
      <w:r>
        <w:rPr>
          <w:rFonts w:ascii="Times New Roman" w:eastAsia="仿宋_GB2312"/>
          <w:b w:val="false"/>
          <w:sz w:val="32"/>
          <w:szCs w:val="32"/>
        </w:rPr>
        <w:t>人员工资及保险</w:t>
      </w:r>
      <w:r>
        <w:rPr>
          <w:rFonts w:ascii="Times New Roman" w:eastAsia="仿宋_GB2312"/>
          <w:b w:val="false"/>
          <w:sz w:val="32"/>
          <w:szCs w:val="32"/>
        </w:rPr>
        <w:t>等支出；节能环保（类）支出​​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等支出；城乡社区（类）支出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等支出；农林水（类）支出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等支出；交通运输（类）支出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等支出；资源勘探信息等（类）支出​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等支出；商业服务业等（类）支出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等支出；金融（类）支出​​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等支出；援助其他地区（类）支出​​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等支出；自然资源海洋气象等（类）支出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等支出；住房保障（类）支出</w:t>
      </w:r>
      <w:r>
        <w:rPr>
          <w:rFonts w:ascii="Times New Roman" w:eastAsia="仿宋_GB2312"/>
          <w:b w:val="false"/>
          <w:sz w:val="32"/>
          <w:szCs w:val="32"/>
        </w:rPr>
        <w:t>4.35</w:t>
      </w:r>
      <w:r>
        <w:rPr>
          <w:rFonts w:ascii="Times New Roman" w:eastAsia="仿宋_GB2312"/>
          <w:b w:val="false"/>
          <w:sz w:val="32"/>
          <w:szCs w:val="32"/>
        </w:rPr>
        <w:t>​​​万元，占</w:t>
      </w:r>
      <w:r>
        <w:rPr>
          <w:rFonts w:ascii="Times New Roman" w:eastAsia="仿宋_GB2312"/>
          <w:b w:val="false"/>
          <w:sz w:val="32"/>
          <w:szCs w:val="32"/>
        </w:rPr>
        <w:t>7.2</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等支出；粮油物资储备（类）支出​​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等支出；国有资本经营预算支出​​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等支出；害防治及应急管理（类）支出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等支出；其他（类）支出​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等支出；债务还本（类）支出​​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等支出；债务付息（类）支出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等支出；抗疫特别国债安排的支出​​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true"/>
          <w:sz w:val="32"/>
          <w:szCs w:val="32"/>
        </w:rPr>
        <w:t>政府性基金预算财政拨款支出：</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一般公共服务（类）支出​​​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等支出；外交（类）支出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等支出；国防（类）支出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等支出；公共安全类（类）支出​​​​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等支出；教育（类）支出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等支出；科学技术（类）支出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等支出；文化旅游体育与传媒（类）支出​​​​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等支出；社会保障和就业 （类）支出​​​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等支出；卫生健康（类）支出​​​​​​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等支出；节能环保（类）支出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等支出；城乡社区（类）支出​​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等支出；农林水（类）支出​​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等支出；交通运输（类）支出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等支出；资源勘探信息等（类）支出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等支出；商业服务业等（类）支出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等支出；金融（类）支出​​​​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等支出；援助其他地区（类）支出​​​​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等支出；自然资源海洋气象等（类）支出​​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等支出；住房保障（类）支出​​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等支出；粮油物资储备（类）支出​​​​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等支出；国有资本经营预算支出​​​​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等支出；害防治及应急管理（类）支出​​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等支出；其他（类）支出​​​​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等支出；债务还本（类）支出​​​​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等支出；债务付息（类）支出​​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等支出；抗疫特别国债安排的支出​​​​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true"/>
          <w:sz w:val="32"/>
          <w:szCs w:val="32"/>
        </w:rPr>
        <w:t>国有资本经营预算财政拨款支出：</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一般公共服务（类）支出​​​​​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等支出；外交（类）支出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等支出；国防（类）支出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等支出；公共安全（类）支出​​​​​​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等支出；教育（类）支出​​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等支出；科学技术（类）支出​​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等支出；文化旅游体育与传媒（类）支出​​​​​​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等支出；社会保障和就业 （类）支出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等支出；卫生健康（类）支出​​​​​​​​​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等支出；节能环保（类）支出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等支出；城乡社区（类）支出​​​​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等支出；农林水（类）支出​​​​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等支出；交通运输（类）支出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等支出；资源勘探信息等（类）支出​​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等支出；商业服务业等（类）支出​​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等支出；金融（类）支出​​​​​​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等支出；援助其他地区（类）支出​​​​​​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等支出；自然资源海洋气象等（类）支出​​​​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等支出；住房保障（类）支出​​​​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等支出；粮油物资储备（类）支出​​​​​​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等支出；国有资本经营预算支出​​​​​​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等支出；害防治及应急管理（类）支出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等支出；其他（类）支出​​​​​​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等支出；债务还本（类）支出​​​​​​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等支出；债务付息（类）支出​​​​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等支出；抗疫特别国债安排的支出</w:t>
      </w:r>
      <w:r>
        <w:rPr>
          <w:rFonts w:ascii="Times New Roman" w:eastAsia="仿宋_GB2312"/>
          <w:b w:val="false"/>
          <w:sz w:val="32"/>
          <w:szCs w:val="32"/>
        </w:rPr>
        <w:t>0.00</w:t>
      </w:r>
      <w:r>
        <w:rPr>
          <w:rFonts w:ascii="Times New Roman" w:eastAsia="仿宋_GB2312"/>
          <w:b w:val="false"/>
          <w:sz w:val="32"/>
          <w:szCs w:val="32"/>
        </w:rPr>
        <w:t>​​​​​​​​​万元，占</w:t>
      </w:r>
      <w:r>
        <w:rPr>
          <w:rFonts w:ascii="Times New Roman" w:eastAsia="仿宋_GB2312"/>
          <w:b w:val="false"/>
          <w:sz w:val="32"/>
          <w:szCs w:val="32"/>
        </w:rPr>
        <w:t>0.0</w:t>
      </w:r>
      <w:r>
        <w:rPr>
          <w:rFonts w:ascii="Times New Roman" w:eastAsia="仿宋_GB2312"/>
          <w:b w:val="false"/>
          <w:sz w:val="32"/>
          <w:szCs w:val="32"/>
        </w:rPr>
        <w:t>​​​​​​%，主要用于</w:t>
      </w:r>
      <w:r>
        <w:rPr>
          <w:rFonts w:ascii="Times New Roman" w:eastAsia="仿宋_GB2312"/>
          <w:b w:val="false"/>
          <w:sz w:val="32"/>
          <w:szCs w:val="32"/>
        </w:rPr>
        <w:t>无</w:t>
      </w:r>
      <w:r>
        <w:rPr>
          <w:rFonts w:ascii="Times New Roman" w:eastAsia="仿宋_GB2312"/>
          <w:b w:val="false"/>
          <w:sz w:val="32"/>
          <w:szCs w:val="32"/>
        </w:rPr>
        <w:t>等支出。</w:t>
      </w:r>
    </w:p>
    <w:p w14:paraId="36ED2E86">
      <w:pPr>
        <w:pStyle w:val="10"/>
        <w:keepNext w:val="false"/>
        <w:keepLines w:val="false"/>
        <w:pageBreakBefore w:val="false"/>
        <w:widowControl/>
        <w:suppressLineNumbers w:val="false"/>
        <w:pBdr>
          <w:top w:val="none" w:color="auto" w:sz="0" w:space="0"/>
          <w:left w:val="none" w:color="auto" w:sz="0" w:space="0"/>
          <w:bottom w:val="none" w:color="auto" w:sz="0" w:space="0"/>
          <w:right w:val="none" w:color="auto" w:sz="0" w:space="0"/>
        </w:pBdr>
        <w:kinsoku/>
        <w:wordWrap/>
        <w:overflowPunct/>
        <w:topLinePunct w:val="false"/>
        <w:autoSpaceDE/>
        <w:autoSpaceDN/>
        <w:bidi w:val="false"/>
        <w:spacing w:before="0" w:beforeAutospacing="false" w:after="0" w:afterAutospacing="false"/>
        <w:ind w:left="0" w:right="0"/>
        <w:jc w:val="left"/>
        <w:textAlignment w:val="auto"/>
        <w:rPr>
          <w:rFonts w:hint="default" w:ascii="Times New Roman" w:hAnsi="Times New Roman" w:eastAsia="仿宋_GB2312" w:cs="Times New Roman"/>
          <w:color w:val="auto"/>
          <w:kern w:val="2"/>
          <w:sz w:val="32"/>
          <w:szCs w:val="32"/>
          <w:lang w:val="zh-CN" w:eastAsia="zh-CN" w:bidi="ar-SA"/>
        </w:rPr>
      </w:pPr>
      <w:bookmarkStart w:name="_GoBack" w:id="0"/>
      <w:r>
        <w:rPr>
          <w:rFonts w:ascii="Times New Roman" w:hAnsi="Times New Roman" w:eastAsia="仿宋_GB2312"/>
          <w:kern w:val="2"/>
          <w:sz w:val="32"/>
          <w:szCs w:val="32"/>
          <w:lang w:val="zh-CN"/>
        </w:rPr>
        <w:drawing>
          <wp:inline distT="0" distB="0" distL="114300" distR="114300">
            <wp:extent cx="5859145" cy="2988310"/>
            <wp:effectExtent l="5080" t="4445" r="15875" b="17145"/>
            <wp:docPr id="13" name="图表 13"/>
            <wp:cNvGraphicFramePr/>
            <a:graphic>
              <a:graphicData uri="http://schemas.openxmlformats.org/drawingml/2006/chart">
                <c:chart r:id="rId16"/>
              </a:graphicData>
            </a:graphic>
          </wp:inline>
        </w:drawing>
      </w:r>
      <w:bookmarkEnd w:id="0"/>
    </w:p>
    <w:p>
      <w:pPr>
        <w:widowControl w:val="true"/>
        <w:spacing w:before="0" w:beforeLines="0" w:beforeAutospacing="false" w:after="0" w:afterLines="0" w:afterAutospacing="false" w:line="360" w:lineRule="auto"/>
        <w:ind w:firstLine="200" w:firstLineChars="200"/>
        <w:jc w:val="left"/>
        <w:rPr>
          <w:rFonts w:ascii="Times New Roman" w:eastAsia="楷体_GB2312"/>
          <w:sz w:val="32"/>
          <w:szCs w:val="32"/>
        </w:rPr>
      </w:pPr>
      <w:r>
        <w:rPr>
          <w:rFonts w:ascii="Times New Roman" w:eastAsia="楷体_GB2312"/>
          <w:b w:val="true"/>
          <w:sz w:val="32"/>
          <w:szCs w:val="32"/>
        </w:rPr>
        <w:t>（四）一般公共预算基本支出决算情况说明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  2024年度财政拨款基本支出</w:t>
      </w:r>
      <w:r>
        <w:rPr>
          <w:rFonts w:ascii="Times New Roman" w:eastAsia="仿宋_GB2312"/>
          <w:b w:val="false"/>
          <w:sz w:val="32"/>
          <w:szCs w:val="32"/>
        </w:rPr>
        <w:t>60.16</w:t>
      </w:r>
      <w:r>
        <w:rPr>
          <w:rFonts w:ascii="Times New Roman" w:eastAsia="仿宋_GB2312"/>
          <w:b w:val="false"/>
          <w:sz w:val="32"/>
          <w:szCs w:val="32"/>
        </w:rPr>
        <w:t>万元，其中：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人员经费​</w:t>
      </w:r>
      <w:r>
        <w:rPr>
          <w:rFonts w:ascii="Times New Roman" w:eastAsia="仿宋_GB2312"/>
          <w:b w:val="false"/>
          <w:sz w:val="32"/>
          <w:szCs w:val="32"/>
        </w:rPr>
        <w:t>59.52</w:t>
      </w:r>
      <w:r>
        <w:rPr>
          <w:rFonts w:ascii="Times New Roman" w:eastAsia="仿宋_GB2312"/>
          <w:b w:val="false"/>
          <w:sz w:val="32"/>
          <w:szCs w:val="32"/>
        </w:rPr>
        <w:t>​万元，主要包括基本工资、津贴补贴、奖金、伙食补助费、绩效工资、机关事业部门基本养老保险缴费、职业年金缴费、职工基本医疗保险缴费、公务员医疗补助缴费、住房公积金、医疗费、其他社会保障缴费、其他工资福利支出、离休费、 退休费、 抚恤金、生活补助、医疗费补助、奖励金、其他对个人和家庭的补助支出。</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公用经费​​</w:t>
      </w:r>
      <w:r>
        <w:rPr>
          <w:rFonts w:ascii="Times New Roman" w:eastAsia="仿宋_GB2312"/>
          <w:b w:val="false"/>
          <w:sz w:val="32"/>
          <w:szCs w:val="32"/>
        </w:rPr>
        <w:t>0.65</w:t>
      </w:r>
      <w:r>
        <w:rPr>
          <w:rFonts w:ascii="Times New Roman" w:eastAsia="仿宋_GB2312"/>
          <w:b w:val="false"/>
          <w:sz w:val="32"/>
          <w:szCs w:val="32"/>
        </w:rPr>
        <w:t>​万元，主要包括办公费、印刷费、咨询费、手续费、水费、电费、邮电费、取 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pPr>
        <w:widowControl w:val="true"/>
        <w:spacing w:before="0" w:beforeLines="0" w:beforeAutospacing="false" w:after="0" w:afterLines="0" w:afterAutospacing="false" w:line="360" w:lineRule="auto"/>
        <w:ind w:firstLine="200" w:firstLineChars="200"/>
        <w:jc w:val="left"/>
        <w:outlineLvl w:val="1"/>
        <w:rPr>
          <w:rFonts w:ascii="Times New Roman" w:eastAsia="黑体"/>
          <w:sz w:val="32"/>
          <w:szCs w:val="32"/>
        </w:rPr>
      </w:pPr>
      <w:r>
        <w:rPr>
          <w:rFonts w:ascii="Times New Roman" w:eastAsia="黑体"/>
          <w:b w:val="false"/>
          <w:sz w:val="32"/>
          <w:szCs w:val="32"/>
        </w:rPr>
        <w:t>五、财政拨款“三公” 经费支出决算情况说明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楷体_GB2312"/>
          <w:sz w:val="32"/>
          <w:szCs w:val="32"/>
        </w:rPr>
      </w:pPr>
      <w:r>
        <w:rPr>
          <w:rFonts w:ascii="Times New Roman" w:eastAsia="楷体_GB2312"/>
          <w:b w:val="true"/>
          <w:sz w:val="32"/>
          <w:szCs w:val="32"/>
        </w:rPr>
        <w:t>（一）“三公”经费财政拨款支出决算总体情况说明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本单位</w:t>
      </w:r>
      <w:r>
        <w:rPr>
          <w:rFonts w:ascii="Times New Roman" w:eastAsia="仿宋_GB2312"/>
          <w:b w:val="false"/>
          <w:sz w:val="32"/>
          <w:szCs w:val="32"/>
        </w:rPr>
        <w:t>2024年度“三公”经费财政拨款支出预算为</w:t>
      </w:r>
      <w:r>
        <w:rPr>
          <w:rFonts w:ascii="Times New Roman" w:eastAsia="仿宋_GB2312"/>
          <w:b w:val="false"/>
          <w:sz w:val="32"/>
          <w:szCs w:val="32"/>
        </w:rPr>
        <w:t>0.01</w:t>
      </w:r>
      <w:r>
        <w:rPr>
          <w:rFonts w:ascii="Times New Roman" w:eastAsia="仿宋_GB2312"/>
          <w:b w:val="false"/>
          <w:sz w:val="32"/>
          <w:szCs w:val="32"/>
        </w:rPr>
        <w:t>万元，支出决算为 </w:t>
      </w:r>
      <w:r>
        <w:rPr>
          <w:rFonts w:ascii="Times New Roman" w:eastAsia="仿宋_GB2312"/>
          <w:b w:val="false"/>
          <w:sz w:val="32"/>
          <w:szCs w:val="32"/>
        </w:rPr>
        <w:t>0.00</w:t>
      </w:r>
      <w:r>
        <w:rPr>
          <w:rFonts w:ascii="Times New Roman" w:eastAsia="仿宋_GB2312"/>
          <w:b w:val="false"/>
          <w:sz w:val="32"/>
          <w:szCs w:val="32"/>
        </w:rPr>
        <w:t>万元，完成预算的 </w:t>
      </w:r>
      <w:r>
        <w:rPr>
          <w:rFonts w:ascii="Times New Roman" w:eastAsia="仿宋_GB2312"/>
          <w:b w:val="false"/>
          <w:sz w:val="32"/>
          <w:szCs w:val="32"/>
        </w:rPr>
        <w:t>0.0</w:t>
      </w:r>
      <w:r>
        <w:rPr>
          <w:rFonts w:ascii="Times New Roman" w:eastAsia="仿宋_GB2312"/>
          <w:b w:val="false"/>
          <w:sz w:val="32"/>
          <w:szCs w:val="32"/>
        </w:rPr>
        <w:t>%，较预算</w:t>
      </w:r>
      <w:r>
        <w:rPr>
          <w:rFonts w:ascii="Times New Roman" w:eastAsia="仿宋_GB2312"/>
          <w:b w:val="false"/>
          <w:sz w:val="32"/>
          <w:szCs w:val="32"/>
        </w:rPr>
        <w:t>减少</w:t>
      </w:r>
      <w:r>
        <w:rPr>
          <w:rFonts w:ascii="Times New Roman" w:eastAsia="仿宋_GB2312"/>
          <w:b w:val="false"/>
          <w:sz w:val="32"/>
          <w:szCs w:val="32"/>
        </w:rPr>
        <w:t>0.01</w:t>
      </w:r>
      <w:r>
        <w:rPr>
          <w:rFonts w:ascii="Times New Roman" w:eastAsia="仿宋_GB2312"/>
          <w:b w:val="false"/>
          <w:sz w:val="32"/>
          <w:szCs w:val="32"/>
        </w:rPr>
        <w:t>万元，</w:t>
      </w:r>
      <w:r>
        <w:rPr>
          <w:rFonts w:ascii="Times New Roman" w:eastAsia="仿宋_GB2312"/>
          <w:b w:val="false"/>
          <w:sz w:val="32"/>
          <w:szCs w:val="32"/>
        </w:rPr>
        <w:t>降低</w:t>
      </w:r>
      <w:r>
        <w:rPr>
          <w:rFonts w:ascii="Times New Roman" w:eastAsia="仿宋_GB2312"/>
          <w:b w:val="false"/>
          <w:sz w:val="32"/>
          <w:szCs w:val="32"/>
        </w:rPr>
        <w:t>100.0</w:t>
      </w:r>
      <w:r>
        <w:rPr>
          <w:rFonts w:ascii="Times New Roman" w:eastAsia="仿宋_GB2312"/>
          <w:b w:val="false"/>
          <w:sz w:val="32"/>
          <w:szCs w:val="32"/>
        </w:rPr>
        <w:t>%，主要原因是</w:t>
      </w:r>
      <w:r>
        <w:rPr>
          <w:rFonts w:ascii="Times New Roman" w:eastAsia="仿宋_GB2312"/>
          <w:b w:val="false"/>
          <w:sz w:val="32"/>
          <w:szCs w:val="32"/>
        </w:rPr>
        <w:t>缩减三公经费支出</w:t>
      </w:r>
      <w:r>
        <w:rPr>
          <w:rFonts w:ascii="Times New Roman" w:eastAsia="仿宋_GB2312"/>
          <w:b w:val="false"/>
          <w:sz w:val="32"/>
          <w:szCs w:val="32"/>
        </w:rPr>
        <w:t>；较2023年度决算</w:t>
      </w:r>
      <w:r>
        <w:rPr>
          <w:rFonts w:ascii="Times New Roman" w:eastAsia="仿宋_GB2312"/>
          <w:b w:val="false"/>
          <w:sz w:val="32"/>
          <w:szCs w:val="32"/>
        </w:rPr>
        <w:t>增加</w:t>
      </w:r>
      <w:r>
        <w:rPr>
          <w:rFonts w:ascii="Times New Roman" w:eastAsia="仿宋_GB2312"/>
          <w:b w:val="false"/>
          <w:sz w:val="32"/>
          <w:szCs w:val="32"/>
        </w:rPr>
        <w:t>0.00</w:t>
      </w:r>
      <w:r>
        <w:rPr>
          <w:rFonts w:ascii="Times New Roman" w:eastAsia="仿宋_GB2312"/>
          <w:b w:val="false"/>
          <w:sz w:val="32"/>
          <w:szCs w:val="32"/>
        </w:rPr>
        <w:t>万元，</w:t>
      </w:r>
      <w:r>
        <w:rPr>
          <w:rFonts w:ascii="Times New Roman" w:eastAsia="仿宋_GB2312"/>
          <w:b w:val="false"/>
          <w:sz w:val="32"/>
          <w:szCs w:val="32"/>
        </w:rPr>
        <w:t>增长</w:t>
      </w:r>
      <w:r>
        <w:rPr>
          <w:rFonts w:ascii="Times New Roman" w:eastAsia="仿宋_GB2312"/>
          <w:b w:val="false"/>
          <w:sz w:val="32"/>
          <w:szCs w:val="32"/>
        </w:rPr>
        <w:t>0.00</w:t>
      </w:r>
      <w:r>
        <w:rPr>
          <w:rFonts w:ascii="Times New Roman" w:eastAsia="仿宋_GB2312"/>
          <w:b w:val="false"/>
          <w:sz w:val="32"/>
          <w:szCs w:val="32"/>
        </w:rPr>
        <w:t>%，主要原因是</w:t>
      </w:r>
      <w:r>
        <w:rPr>
          <w:rFonts w:ascii="Times New Roman" w:eastAsia="仿宋_GB2312"/>
          <w:b w:val="false"/>
          <w:sz w:val="32"/>
          <w:szCs w:val="32"/>
        </w:rPr>
        <w:t>缩减三公经费支出</w:t>
      </w:r>
      <w:r>
        <w:rPr>
          <w:rFonts w:ascii="Times New Roman" w:eastAsia="仿宋_GB2312"/>
          <w:b w:val="false"/>
          <w:sz w:val="32"/>
          <w:szCs w:val="32"/>
        </w:rPr>
        <w:t>。</w:t>
      </w:r>
    </w:p>
    <w:p>
      <w:pPr>
        <w:widowControl w:val="true"/>
        <w:spacing w:before="0" w:beforeLines="0" w:beforeAutospacing="false" w:after="0" w:afterLines="0" w:afterAutospacing="false" w:line="360" w:lineRule="auto"/>
        <w:ind w:firstLine="200" w:firstLineChars="200"/>
        <w:jc w:val="left"/>
        <w:rPr>
          <w:rFonts w:ascii="Times New Roman" w:eastAsia="楷体_GB2312"/>
          <w:sz w:val="32"/>
          <w:szCs w:val="32"/>
        </w:rPr>
      </w:pPr>
      <w:r>
        <w:rPr>
          <w:rFonts w:ascii="Times New Roman" w:eastAsia="楷体_GB2312"/>
          <w:b w:val="true"/>
          <w:sz w:val="32"/>
          <w:szCs w:val="32"/>
        </w:rPr>
        <w:t>（二）“三公”经费财政拨款支出决算具体情况说明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楷体_GB2312"/>
          <w:b w:val="true"/>
          <w:sz w:val="32"/>
          <w:szCs w:val="32"/>
        </w:rPr>
        <w:t> 1.因公出国（境）费支出情况。</w:t>
      </w:r>
      <w:r>
        <w:rPr>
          <w:rFonts w:ascii="Times New Roman" w:eastAsia="仿宋_GB2312"/>
          <w:b w:val="false"/>
          <w:sz w:val="32"/>
          <w:szCs w:val="32"/>
        </w:rPr>
        <w:t>本单位</w:t>
      </w:r>
      <w:r>
        <w:rPr>
          <w:rFonts w:ascii="Times New Roman" w:eastAsia="仿宋_GB2312"/>
          <w:b w:val="false"/>
          <w:sz w:val="32"/>
          <w:szCs w:val="32"/>
        </w:rPr>
        <w:t>2024年度因公出国（境）费支出预算为</w:t>
      </w:r>
      <w:r>
        <w:rPr>
          <w:rFonts w:ascii="Times New Roman" w:eastAsia="仿宋_GB2312"/>
          <w:b w:val="false"/>
          <w:sz w:val="32"/>
          <w:szCs w:val="32"/>
        </w:rPr>
        <w:t>0.00</w:t>
      </w:r>
      <w:r>
        <w:rPr>
          <w:rFonts w:ascii="Times New Roman" w:eastAsia="仿宋_GB2312"/>
          <w:b w:val="false"/>
          <w:sz w:val="32"/>
          <w:szCs w:val="32"/>
        </w:rPr>
        <w:t>万元,支出决算</w:t>
      </w:r>
      <w:r>
        <w:rPr>
          <w:rFonts w:ascii="Times New Roman" w:eastAsia="仿宋_GB2312"/>
          <w:b w:val="false"/>
          <w:sz w:val="32"/>
          <w:szCs w:val="32"/>
        </w:rPr>
        <w:t>0.00</w:t>
      </w:r>
      <w:r>
        <w:rPr>
          <w:rFonts w:ascii="Times New Roman" w:eastAsia="仿宋_GB2312"/>
          <w:b w:val="false"/>
          <w:sz w:val="32"/>
          <w:szCs w:val="32"/>
        </w:rPr>
        <w:t>万元。完成预算的</w:t>
      </w:r>
      <w:r>
        <w:rPr>
          <w:rFonts w:ascii="Times New Roman" w:eastAsia="仿宋_GB2312"/>
          <w:b w:val="false"/>
          <w:sz w:val="32"/>
          <w:szCs w:val="32"/>
        </w:rPr>
        <w:t>0.0</w:t>
      </w:r>
      <w:r>
        <w:rPr>
          <w:rFonts w:ascii="Times New Roman" w:eastAsia="仿宋_GB2312"/>
          <w:b w:val="false"/>
          <w:sz w:val="32"/>
          <w:szCs w:val="32"/>
        </w:rPr>
        <w:t>%。因公出国（境）费支出较预算</w:t>
      </w:r>
      <w:r>
        <w:rPr>
          <w:rFonts w:ascii="Times New Roman" w:eastAsia="仿宋_GB2312"/>
          <w:b w:val="false"/>
          <w:sz w:val="32"/>
          <w:szCs w:val="32"/>
        </w:rPr>
        <w:t>增加</w:t>
      </w:r>
      <w:r>
        <w:rPr>
          <w:rFonts w:ascii="Times New Roman" w:eastAsia="仿宋_GB2312"/>
          <w:b w:val="false"/>
          <w:sz w:val="32"/>
          <w:szCs w:val="32"/>
        </w:rPr>
        <w:t>0.00</w:t>
      </w:r>
      <w:r>
        <w:rPr>
          <w:rFonts w:ascii="Times New Roman" w:eastAsia="仿宋_GB2312"/>
          <w:b w:val="false"/>
          <w:sz w:val="32"/>
          <w:szCs w:val="32"/>
        </w:rPr>
        <w:t>万元，</w:t>
      </w:r>
      <w:r>
        <w:rPr>
          <w:rFonts w:ascii="Times New Roman" w:eastAsia="仿宋_GB2312"/>
          <w:b w:val="false"/>
          <w:sz w:val="32"/>
          <w:szCs w:val="32"/>
        </w:rPr>
        <w:t>增长</w:t>
      </w:r>
      <w:r>
        <w:rPr>
          <w:rFonts w:ascii="Times New Roman" w:eastAsia="仿宋_GB2312"/>
          <w:b w:val="false"/>
          <w:sz w:val="32"/>
          <w:szCs w:val="32"/>
        </w:rPr>
        <w:t>0.0</w:t>
      </w:r>
      <w:r>
        <w:rPr>
          <w:rFonts w:ascii="Times New Roman" w:eastAsia="仿宋_GB2312"/>
          <w:b w:val="false"/>
          <w:sz w:val="32"/>
          <w:szCs w:val="32"/>
        </w:rPr>
        <w:t>%,主要原因是</w:t>
      </w:r>
      <w:r>
        <w:rPr>
          <w:rFonts w:ascii="Times New Roman" w:eastAsia="仿宋_GB2312"/>
          <w:b w:val="false"/>
          <w:sz w:val="32"/>
          <w:szCs w:val="32"/>
        </w:rPr>
        <w:t>无</w:t>
      </w:r>
      <w:r>
        <w:rPr>
          <w:rFonts w:ascii="Times New Roman" w:eastAsia="仿宋_GB2312"/>
          <w:b w:val="false"/>
          <w:sz w:val="32"/>
          <w:szCs w:val="32"/>
        </w:rPr>
        <w:t>；较上年</w:t>
      </w:r>
      <w:r>
        <w:rPr>
          <w:rFonts w:ascii="Times New Roman" w:eastAsia="仿宋_GB2312"/>
          <w:b w:val="false"/>
          <w:sz w:val="32"/>
          <w:szCs w:val="32"/>
        </w:rPr>
        <w:t>增加</w:t>
      </w:r>
      <w:r>
        <w:rPr>
          <w:rFonts w:ascii="Times New Roman" w:eastAsia="仿宋_GB2312"/>
          <w:b w:val="false"/>
          <w:sz w:val="32"/>
          <w:szCs w:val="32"/>
        </w:rPr>
        <w:t>0.00</w:t>
      </w:r>
      <w:r>
        <w:rPr>
          <w:rFonts w:ascii="Times New Roman" w:eastAsia="仿宋_GB2312"/>
          <w:b w:val="false"/>
          <w:sz w:val="32"/>
          <w:szCs w:val="32"/>
        </w:rPr>
        <w:t>万元，</w:t>
      </w:r>
      <w:r>
        <w:rPr>
          <w:rFonts w:ascii="Times New Roman" w:eastAsia="仿宋_GB2312"/>
          <w:b w:val="false"/>
          <w:sz w:val="32"/>
          <w:szCs w:val="32"/>
        </w:rPr>
        <w:t>增长</w:t>
      </w:r>
      <w:r>
        <w:rPr>
          <w:rFonts w:ascii="Times New Roman" w:eastAsia="仿宋_GB2312"/>
          <w:b w:val="false"/>
          <w:sz w:val="32"/>
          <w:szCs w:val="32"/>
        </w:rPr>
        <w:t>0.00</w:t>
      </w:r>
      <w:r>
        <w:rPr>
          <w:rFonts w:ascii="Times New Roman" w:eastAsia="仿宋_GB2312"/>
          <w:b w:val="false"/>
          <w:sz w:val="32"/>
          <w:szCs w:val="32"/>
        </w:rPr>
        <w:t>%,主要原因是</w:t>
      </w:r>
      <w:r>
        <w:rPr>
          <w:rFonts w:ascii="Times New Roman" w:eastAsia="仿宋_GB2312"/>
          <w:b w:val="false"/>
          <w:sz w:val="32"/>
          <w:szCs w:val="32"/>
        </w:rPr>
        <w:t>无</w:t>
      </w:r>
      <w:r>
        <w:rPr>
          <w:rFonts w:ascii="Times New Roman" w:eastAsia="仿宋_GB2312"/>
          <w:b w:val="false"/>
          <w:sz w:val="32"/>
          <w:szCs w:val="32"/>
        </w:rPr>
        <w:t>。因公出国（境）团组</w:t>
      </w:r>
      <w:r>
        <w:rPr>
          <w:rFonts w:ascii="Times New Roman" w:eastAsia="仿宋_GB2312"/>
          <w:b w:val="false"/>
          <w:sz w:val="32"/>
          <w:szCs w:val="32"/>
        </w:rPr>
        <w:t>0</w:t>
      </w:r>
      <w:r>
        <w:rPr>
          <w:rFonts w:ascii="Times New Roman" w:eastAsia="仿宋_GB2312"/>
          <w:b w:val="false"/>
          <w:sz w:val="32"/>
          <w:szCs w:val="32"/>
        </w:rPr>
        <w:t>个、共</w:t>
      </w:r>
      <w:r>
        <w:rPr>
          <w:rFonts w:ascii="Times New Roman" w:eastAsia="仿宋_GB2312"/>
          <w:b w:val="false"/>
          <w:sz w:val="32"/>
          <w:szCs w:val="32"/>
        </w:rPr>
        <w:t>0</w:t>
      </w:r>
      <w:r>
        <w:rPr>
          <w:rFonts w:ascii="Times New Roman" w:eastAsia="仿宋_GB2312"/>
          <w:b w:val="false"/>
          <w:sz w:val="32"/>
          <w:szCs w:val="32"/>
        </w:rPr>
        <w:t>人、参加其他单位组织的因公出国（境）团组</w:t>
      </w:r>
      <w:r>
        <w:rPr>
          <w:rFonts w:ascii="Times New Roman" w:eastAsia="仿宋_GB2312"/>
          <w:b w:val="false"/>
          <w:sz w:val="32"/>
          <w:szCs w:val="32"/>
        </w:rPr>
        <w:t>0</w:t>
      </w:r>
      <w:r>
        <w:rPr>
          <w:rFonts w:ascii="Times New Roman" w:eastAsia="仿宋_GB2312"/>
          <w:b w:val="false"/>
          <w:sz w:val="32"/>
          <w:szCs w:val="32"/>
        </w:rPr>
        <w:t>个、共</w:t>
      </w:r>
      <w:r>
        <w:rPr>
          <w:rFonts w:ascii="Times New Roman" w:eastAsia="仿宋_GB2312"/>
          <w:b w:val="false"/>
          <w:sz w:val="32"/>
          <w:szCs w:val="32"/>
        </w:rPr>
        <w:t>0</w:t>
      </w:r>
      <w:r>
        <w:rPr>
          <w:rFonts w:ascii="Times New Roman" w:eastAsia="仿宋_GB2312"/>
          <w:b w:val="false"/>
          <w:sz w:val="32"/>
          <w:szCs w:val="32"/>
        </w:rPr>
        <w:t>人/无本部门组织的出国（境）团组。</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楷体_GB2312"/>
          <w:b w:val="true"/>
          <w:sz w:val="32"/>
          <w:szCs w:val="32"/>
        </w:rPr>
        <w:t> 2.公务用车购置及运行维护费支出情况。</w:t>
      </w:r>
      <w:r>
        <w:rPr>
          <w:rFonts w:ascii="Times New Roman" w:eastAsia="仿宋_GB2312"/>
          <w:b w:val="false"/>
          <w:sz w:val="32"/>
          <w:szCs w:val="32"/>
        </w:rPr>
        <w:t>本单位</w:t>
      </w:r>
      <w:r>
        <w:rPr>
          <w:rFonts w:ascii="Times New Roman" w:eastAsia="仿宋_GB2312"/>
          <w:b w:val="false"/>
          <w:sz w:val="32"/>
          <w:szCs w:val="32"/>
        </w:rPr>
        <w:t>2024年度公务用车购置及运行维护费预算为</w:t>
      </w:r>
      <w:r>
        <w:rPr>
          <w:rFonts w:ascii="Times New Roman" w:eastAsia="仿宋_GB2312"/>
          <w:b w:val="false"/>
          <w:sz w:val="32"/>
          <w:szCs w:val="32"/>
        </w:rPr>
        <w:t>0.00</w:t>
      </w:r>
      <w:r>
        <w:rPr>
          <w:rFonts w:ascii="Times New Roman" w:eastAsia="仿宋_GB2312"/>
          <w:b w:val="false"/>
          <w:sz w:val="32"/>
          <w:szCs w:val="32"/>
        </w:rPr>
        <w:t>万元，支出决算 </w:t>
      </w:r>
      <w:r>
        <w:rPr>
          <w:rFonts w:ascii="Times New Roman" w:eastAsia="仿宋_GB2312"/>
          <w:b w:val="false"/>
          <w:sz w:val="32"/>
          <w:szCs w:val="32"/>
        </w:rPr>
        <w:t>0.00</w:t>
      </w:r>
      <w:r>
        <w:rPr>
          <w:rFonts w:ascii="Times New Roman" w:eastAsia="仿宋_GB2312"/>
          <w:b w:val="false"/>
          <w:sz w:val="32"/>
          <w:szCs w:val="32"/>
        </w:rPr>
        <w:t>万元，完成预算的</w:t>
      </w:r>
      <w:r>
        <w:rPr>
          <w:rFonts w:ascii="Times New Roman" w:eastAsia="仿宋_GB2312"/>
          <w:b w:val="false"/>
          <w:sz w:val="32"/>
          <w:szCs w:val="32"/>
        </w:rPr>
        <w:t>0.0</w:t>
      </w:r>
      <w:r>
        <w:rPr>
          <w:rFonts w:ascii="Times New Roman" w:eastAsia="仿宋_GB2312"/>
          <w:b w:val="false"/>
          <w:sz w:val="32"/>
          <w:szCs w:val="32"/>
        </w:rPr>
        <w:t>%,较预算</w:t>
      </w:r>
      <w:r>
        <w:rPr>
          <w:rFonts w:ascii="Times New Roman" w:eastAsia="仿宋_GB2312"/>
          <w:b w:val="false"/>
          <w:sz w:val="32"/>
          <w:szCs w:val="32"/>
        </w:rPr>
        <w:t>增加</w:t>
      </w:r>
      <w:r>
        <w:rPr>
          <w:rFonts w:ascii="Times New Roman" w:eastAsia="仿宋_GB2312"/>
          <w:b w:val="false"/>
          <w:sz w:val="32"/>
          <w:szCs w:val="32"/>
        </w:rPr>
        <w:t>0.00</w:t>
      </w:r>
      <w:r>
        <w:rPr>
          <w:rFonts w:ascii="Times New Roman" w:eastAsia="仿宋_GB2312"/>
          <w:b w:val="false"/>
          <w:sz w:val="32"/>
          <w:szCs w:val="32"/>
        </w:rPr>
        <w:t>万元，</w:t>
      </w:r>
      <w:r>
        <w:rPr>
          <w:rFonts w:ascii="Times New Roman" w:eastAsia="仿宋_GB2312"/>
          <w:b w:val="false"/>
          <w:sz w:val="32"/>
          <w:szCs w:val="32"/>
        </w:rPr>
        <w:t>增长</w:t>
      </w:r>
      <w:r>
        <w:rPr>
          <w:rFonts w:ascii="Times New Roman" w:eastAsia="仿宋_GB2312"/>
          <w:b w:val="false"/>
          <w:sz w:val="32"/>
          <w:szCs w:val="32"/>
        </w:rPr>
        <w:t>0.0</w:t>
      </w:r>
      <w:r>
        <w:rPr>
          <w:rFonts w:ascii="Times New Roman" w:eastAsia="仿宋_GB2312"/>
          <w:b w:val="false"/>
          <w:sz w:val="32"/>
          <w:szCs w:val="32"/>
        </w:rPr>
        <w:t>%,主要原因是</w:t>
      </w:r>
      <w:r>
        <w:rPr>
          <w:rFonts w:ascii="Times New Roman" w:eastAsia="仿宋_GB2312"/>
          <w:b w:val="false"/>
          <w:sz w:val="32"/>
          <w:szCs w:val="32"/>
        </w:rPr>
        <w:t>无</w:t>
      </w:r>
      <w:r>
        <w:rPr>
          <w:rFonts w:ascii="Times New Roman" w:eastAsia="仿宋_GB2312"/>
          <w:b w:val="false"/>
          <w:sz w:val="32"/>
          <w:szCs w:val="32"/>
        </w:rPr>
        <w:t>；较上年</w:t>
      </w:r>
      <w:r>
        <w:rPr>
          <w:rFonts w:ascii="Times New Roman" w:eastAsia="仿宋_GB2312"/>
          <w:b w:val="false"/>
          <w:sz w:val="32"/>
          <w:szCs w:val="32"/>
        </w:rPr>
        <w:t>增加</w:t>
      </w:r>
      <w:r>
        <w:rPr>
          <w:rFonts w:ascii="Times New Roman" w:eastAsia="仿宋_GB2312"/>
          <w:b w:val="false"/>
          <w:sz w:val="32"/>
          <w:szCs w:val="32"/>
        </w:rPr>
        <w:t>0.00</w:t>
      </w:r>
      <w:r>
        <w:rPr>
          <w:rFonts w:ascii="Times New Roman" w:eastAsia="仿宋_GB2312"/>
          <w:b w:val="false"/>
          <w:sz w:val="32"/>
          <w:szCs w:val="32"/>
        </w:rPr>
        <w:t>万元，</w:t>
      </w:r>
      <w:r>
        <w:rPr>
          <w:rFonts w:ascii="Times New Roman" w:eastAsia="仿宋_GB2312"/>
          <w:b w:val="false"/>
          <w:sz w:val="32"/>
          <w:szCs w:val="32"/>
        </w:rPr>
        <w:t>增长</w:t>
      </w:r>
      <w:r>
        <w:rPr>
          <w:rFonts w:ascii="Times New Roman" w:eastAsia="仿宋_GB2312"/>
          <w:b w:val="false"/>
          <w:sz w:val="32"/>
          <w:szCs w:val="32"/>
        </w:rPr>
        <w:t>0.00</w:t>
      </w:r>
      <w:r>
        <w:rPr>
          <w:rFonts w:ascii="Times New Roman" w:eastAsia="仿宋_GB2312"/>
          <w:b w:val="false"/>
          <w:sz w:val="32"/>
          <w:szCs w:val="32"/>
        </w:rPr>
        <w:t>%,主要原因是</w:t>
      </w:r>
      <w:r>
        <w:rPr>
          <w:rFonts w:ascii="Times New Roman" w:eastAsia="仿宋_GB2312"/>
          <w:b w:val="false"/>
          <w:sz w:val="32"/>
          <w:szCs w:val="32"/>
        </w:rPr>
        <w:t>无</w:t>
      </w:r>
      <w:r>
        <w:rPr>
          <w:rFonts w:ascii="Times New Roman" w:eastAsia="仿宋_GB2312"/>
          <w:b w:val="false"/>
          <w:sz w:val="32"/>
          <w:szCs w:val="32"/>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true"/>
          <w:sz w:val="32"/>
          <w:szCs w:val="32"/>
        </w:rPr>
        <w:t>公务用车购置费支出</w:t>
      </w:r>
      <w:r>
        <w:rPr>
          <w:rFonts w:ascii="Times New Roman" w:eastAsia="仿宋_GB2312"/>
          <w:b w:val="true"/>
          <w:sz w:val="32"/>
          <w:szCs w:val="32"/>
        </w:rPr>
        <w:t>0.00</w:t>
      </w:r>
      <w:r>
        <w:rPr>
          <w:rFonts w:ascii="Times New Roman" w:eastAsia="仿宋_GB2312"/>
          <w:b w:val="true"/>
          <w:sz w:val="32"/>
          <w:szCs w:val="32"/>
        </w:rPr>
        <w:t>万元：</w:t>
      </w:r>
      <w:r>
        <w:rPr>
          <w:rFonts w:ascii="Times New Roman" w:eastAsia="仿宋_GB2312"/>
          <w:b w:val="false"/>
          <w:sz w:val="32"/>
          <w:szCs w:val="32"/>
        </w:rPr>
        <w:t>本单位</w:t>
      </w:r>
      <w:r>
        <w:rPr>
          <w:rFonts w:ascii="Times New Roman" w:eastAsia="仿宋_GB2312"/>
          <w:b w:val="false"/>
          <w:sz w:val="32"/>
          <w:szCs w:val="32"/>
        </w:rPr>
        <w:t>2024年度公务用车购置量</w:t>
      </w:r>
      <w:r>
        <w:rPr>
          <w:rFonts w:ascii="Times New Roman" w:eastAsia="仿宋_GB2312"/>
          <w:b w:val="false"/>
          <w:sz w:val="32"/>
          <w:szCs w:val="32"/>
        </w:rPr>
        <w:t>0</w:t>
      </w:r>
      <w:r>
        <w:rPr>
          <w:rFonts w:ascii="Times New Roman" w:eastAsia="仿宋_GB2312"/>
          <w:b w:val="false"/>
          <w:sz w:val="32"/>
          <w:szCs w:val="32"/>
        </w:rPr>
        <w:t>辆，发生“公务用车购置”经费支出</w:t>
      </w:r>
      <w:r>
        <w:rPr>
          <w:rFonts w:ascii="Times New Roman" w:eastAsia="仿宋_GB2312"/>
          <w:b w:val="false"/>
          <w:sz w:val="32"/>
          <w:szCs w:val="32"/>
        </w:rPr>
        <w:t>0.00</w:t>
      </w:r>
      <w:r>
        <w:rPr>
          <w:rFonts w:ascii="Times New Roman" w:eastAsia="仿宋_GB2312"/>
          <w:b w:val="false"/>
          <w:sz w:val="32"/>
          <w:szCs w:val="32"/>
        </w:rPr>
        <w:t> 万元。公务用车购置费支出较预算</w:t>
      </w:r>
      <w:r>
        <w:rPr>
          <w:rFonts w:ascii="Times New Roman" w:eastAsia="仿宋_GB2312"/>
          <w:b w:val="false"/>
          <w:sz w:val="32"/>
          <w:szCs w:val="32"/>
        </w:rPr>
        <w:t>增加</w:t>
      </w:r>
      <w:r>
        <w:rPr>
          <w:rFonts w:ascii="Times New Roman" w:eastAsia="仿宋_GB2312"/>
          <w:b w:val="false"/>
          <w:sz w:val="32"/>
          <w:szCs w:val="32"/>
        </w:rPr>
        <w:t>0.00</w:t>
      </w:r>
      <w:r>
        <w:rPr>
          <w:rFonts w:ascii="Times New Roman" w:eastAsia="仿宋_GB2312"/>
          <w:b w:val="false"/>
          <w:sz w:val="32"/>
          <w:szCs w:val="32"/>
        </w:rPr>
        <w:t>万元，</w:t>
      </w:r>
      <w:r>
        <w:rPr>
          <w:rFonts w:ascii="Times New Roman" w:eastAsia="仿宋_GB2312"/>
          <w:b w:val="false"/>
          <w:sz w:val="32"/>
          <w:szCs w:val="32"/>
        </w:rPr>
        <w:t>增长</w:t>
      </w:r>
      <w:r>
        <w:rPr>
          <w:rFonts w:ascii="Times New Roman" w:eastAsia="仿宋_GB2312"/>
          <w:b w:val="false"/>
          <w:sz w:val="32"/>
          <w:szCs w:val="32"/>
        </w:rPr>
        <w:t>0.0</w:t>
      </w:r>
      <w:r>
        <w:rPr>
          <w:rFonts w:ascii="Times New Roman" w:eastAsia="仿宋_GB2312"/>
          <w:b w:val="false"/>
          <w:sz w:val="32"/>
          <w:szCs w:val="32"/>
        </w:rPr>
        <w:t>%,主要原因是</w:t>
      </w:r>
      <w:r>
        <w:rPr>
          <w:rFonts w:ascii="Times New Roman" w:eastAsia="仿宋_GB2312"/>
          <w:b w:val="false"/>
          <w:sz w:val="32"/>
          <w:szCs w:val="32"/>
        </w:rPr>
        <w:t>无</w:t>
      </w:r>
      <w:r>
        <w:rPr>
          <w:rFonts w:ascii="Times New Roman" w:eastAsia="仿宋_GB2312"/>
          <w:b w:val="false"/>
          <w:sz w:val="32"/>
          <w:szCs w:val="32"/>
        </w:rPr>
        <w:t>；较上年</w:t>
      </w:r>
      <w:r>
        <w:rPr>
          <w:rFonts w:ascii="Times New Roman" w:eastAsia="仿宋_GB2312"/>
          <w:b w:val="false"/>
          <w:sz w:val="32"/>
          <w:szCs w:val="32"/>
        </w:rPr>
        <w:t>增加</w:t>
      </w:r>
      <w:r>
        <w:rPr>
          <w:rFonts w:ascii="Times New Roman" w:eastAsia="仿宋_GB2312"/>
          <w:b w:val="false"/>
          <w:sz w:val="32"/>
          <w:szCs w:val="32"/>
        </w:rPr>
        <w:t>0.00</w:t>
      </w:r>
      <w:r>
        <w:rPr>
          <w:rFonts w:ascii="Times New Roman" w:eastAsia="仿宋_GB2312"/>
          <w:b w:val="false"/>
          <w:sz w:val="32"/>
          <w:szCs w:val="32"/>
        </w:rPr>
        <w:t>万元，</w:t>
      </w:r>
      <w:r>
        <w:rPr>
          <w:rFonts w:ascii="Times New Roman" w:eastAsia="仿宋_GB2312"/>
          <w:b w:val="false"/>
          <w:sz w:val="32"/>
          <w:szCs w:val="32"/>
        </w:rPr>
        <w:t>增长</w:t>
      </w:r>
      <w:r>
        <w:rPr>
          <w:rFonts w:ascii="Times New Roman" w:eastAsia="仿宋_GB2312"/>
          <w:b w:val="false"/>
          <w:sz w:val="32"/>
          <w:szCs w:val="32"/>
        </w:rPr>
        <w:t>0.00</w:t>
      </w:r>
      <w:r>
        <w:rPr>
          <w:rFonts w:ascii="Times New Roman" w:eastAsia="仿宋_GB2312"/>
          <w:b w:val="false"/>
          <w:sz w:val="32"/>
          <w:szCs w:val="32"/>
        </w:rPr>
        <w:t>%,主要原因是</w:t>
      </w:r>
      <w:r>
        <w:rPr>
          <w:rFonts w:ascii="Times New Roman" w:eastAsia="仿宋_GB2312"/>
          <w:b w:val="false"/>
          <w:sz w:val="32"/>
          <w:szCs w:val="32"/>
        </w:rPr>
        <w:t>无</w:t>
      </w:r>
      <w:r>
        <w:rPr>
          <w:rFonts w:ascii="Times New Roman" w:eastAsia="仿宋_GB2312"/>
          <w:b w:val="false"/>
          <w:sz w:val="32"/>
          <w:szCs w:val="32"/>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true"/>
          <w:sz w:val="32"/>
          <w:szCs w:val="32"/>
        </w:rPr>
        <w:t>公务用车运行维护费支出</w:t>
      </w:r>
      <w:r>
        <w:rPr>
          <w:rFonts w:ascii="Times New Roman" w:eastAsia="仿宋_GB2312"/>
          <w:b w:val="true"/>
          <w:sz w:val="32"/>
          <w:szCs w:val="32"/>
        </w:rPr>
        <w:t>0.00</w:t>
      </w:r>
      <w:r>
        <w:rPr>
          <w:rFonts w:ascii="Times New Roman" w:eastAsia="仿宋_GB2312"/>
          <w:b w:val="true"/>
          <w:sz w:val="32"/>
          <w:szCs w:val="32"/>
        </w:rPr>
        <w:t>万元：</w:t>
      </w:r>
      <w:r>
        <w:rPr>
          <w:rFonts w:ascii="Times New Roman" w:eastAsia="仿宋_GB2312"/>
          <w:b w:val="false"/>
          <w:sz w:val="32"/>
          <w:szCs w:val="32"/>
        </w:rPr>
        <w:t>本单位</w:t>
      </w:r>
      <w:r>
        <w:rPr>
          <w:rFonts w:ascii="Times New Roman" w:eastAsia="仿宋_GB2312"/>
          <w:b w:val="false"/>
          <w:sz w:val="32"/>
          <w:szCs w:val="32"/>
        </w:rPr>
        <w:t>2024年度单位公务用车保有量</w:t>
      </w:r>
      <w:r>
        <w:rPr>
          <w:rFonts w:ascii="Times New Roman" w:eastAsia="仿宋_GB2312"/>
          <w:b w:val="false"/>
          <w:sz w:val="32"/>
          <w:szCs w:val="32"/>
        </w:rPr>
        <w:t>0</w:t>
      </w:r>
      <w:r>
        <w:rPr>
          <w:rFonts w:ascii="Times New Roman" w:eastAsia="仿宋_GB2312"/>
          <w:b w:val="false"/>
          <w:sz w:val="32"/>
          <w:szCs w:val="32"/>
        </w:rPr>
        <w:t>辆，发生运行维护费支出</w:t>
      </w:r>
      <w:r>
        <w:rPr>
          <w:rFonts w:ascii="Times New Roman" w:eastAsia="仿宋_GB2312"/>
          <w:b w:val="false"/>
          <w:sz w:val="32"/>
          <w:szCs w:val="32"/>
        </w:rPr>
        <w:t>0.00</w:t>
      </w:r>
      <w:r>
        <w:rPr>
          <w:rFonts w:ascii="Times New Roman" w:eastAsia="仿宋_GB2312"/>
          <w:b w:val="false"/>
          <w:sz w:val="32"/>
          <w:szCs w:val="32"/>
        </w:rPr>
        <w:t>万元。公车运行维护费支出较预算</w:t>
      </w:r>
      <w:r>
        <w:rPr>
          <w:rFonts w:ascii="Times New Roman" w:eastAsia="仿宋_GB2312"/>
          <w:b w:val="false"/>
          <w:sz w:val="32"/>
          <w:szCs w:val="32"/>
        </w:rPr>
        <w:t>增加</w:t>
      </w:r>
      <w:r>
        <w:rPr>
          <w:rFonts w:ascii="Times New Roman" w:eastAsia="仿宋_GB2312"/>
          <w:b w:val="false"/>
          <w:sz w:val="32"/>
          <w:szCs w:val="32"/>
        </w:rPr>
        <w:t>0.00</w:t>
      </w:r>
      <w:r>
        <w:rPr>
          <w:rFonts w:ascii="Times New Roman" w:eastAsia="仿宋_GB2312"/>
          <w:b w:val="false"/>
          <w:sz w:val="32"/>
          <w:szCs w:val="32"/>
        </w:rPr>
        <w:t>万元，</w:t>
      </w:r>
      <w:r>
        <w:rPr>
          <w:rFonts w:ascii="Times New Roman" w:eastAsia="仿宋_GB2312"/>
          <w:b w:val="false"/>
          <w:sz w:val="32"/>
          <w:szCs w:val="32"/>
        </w:rPr>
        <w:t>增长</w:t>
      </w:r>
      <w:r>
        <w:rPr>
          <w:rFonts w:ascii="Times New Roman" w:eastAsia="仿宋_GB2312"/>
          <w:b w:val="false"/>
          <w:sz w:val="32"/>
          <w:szCs w:val="32"/>
        </w:rPr>
        <w:t>0.0</w:t>
      </w:r>
      <w:r>
        <w:rPr>
          <w:rFonts w:ascii="Times New Roman" w:eastAsia="仿宋_GB2312"/>
          <w:b w:val="false"/>
          <w:sz w:val="32"/>
          <w:szCs w:val="32"/>
        </w:rPr>
        <w:t>%,主要原因是</w:t>
      </w:r>
      <w:r>
        <w:rPr>
          <w:rFonts w:ascii="Times New Roman" w:eastAsia="仿宋_GB2312"/>
          <w:b w:val="false"/>
          <w:sz w:val="32"/>
          <w:szCs w:val="32"/>
        </w:rPr>
        <w:t>无</w:t>
      </w:r>
      <w:r>
        <w:rPr>
          <w:rFonts w:ascii="Times New Roman" w:eastAsia="仿宋_GB2312"/>
          <w:b w:val="false"/>
          <w:sz w:val="32"/>
          <w:szCs w:val="32"/>
        </w:rPr>
        <w:t>；较上年</w:t>
      </w:r>
      <w:r>
        <w:rPr>
          <w:rFonts w:ascii="Times New Roman" w:eastAsia="仿宋_GB2312"/>
          <w:b w:val="false"/>
          <w:sz w:val="32"/>
          <w:szCs w:val="32"/>
        </w:rPr>
        <w:t>增加</w:t>
      </w:r>
      <w:r>
        <w:rPr>
          <w:rFonts w:ascii="Times New Roman" w:eastAsia="仿宋_GB2312"/>
          <w:b w:val="false"/>
          <w:sz w:val="32"/>
          <w:szCs w:val="32"/>
        </w:rPr>
        <w:t>0.00</w:t>
      </w:r>
      <w:r>
        <w:rPr>
          <w:rFonts w:ascii="Times New Roman" w:eastAsia="仿宋_GB2312"/>
          <w:b w:val="false"/>
          <w:sz w:val="32"/>
          <w:szCs w:val="32"/>
        </w:rPr>
        <w:t>万元，</w:t>
      </w:r>
      <w:r>
        <w:rPr>
          <w:rFonts w:ascii="Times New Roman" w:eastAsia="仿宋_GB2312"/>
          <w:b w:val="false"/>
          <w:sz w:val="32"/>
          <w:szCs w:val="32"/>
        </w:rPr>
        <w:t>增长</w:t>
      </w:r>
      <w:r>
        <w:rPr>
          <w:rFonts w:ascii="Times New Roman" w:eastAsia="仿宋_GB2312"/>
          <w:b w:val="false"/>
          <w:sz w:val="32"/>
          <w:szCs w:val="32"/>
        </w:rPr>
        <w:t>0.00</w:t>
      </w:r>
      <w:r>
        <w:rPr>
          <w:rFonts w:ascii="Times New Roman" w:eastAsia="仿宋_GB2312"/>
          <w:b w:val="false"/>
          <w:sz w:val="32"/>
          <w:szCs w:val="32"/>
        </w:rPr>
        <w:t>%，主要原因是</w:t>
      </w:r>
      <w:r>
        <w:rPr>
          <w:rFonts w:ascii="Times New Roman" w:eastAsia="仿宋_GB2312"/>
          <w:b w:val="false"/>
          <w:sz w:val="32"/>
          <w:szCs w:val="32"/>
        </w:rPr>
        <w:t>无</w:t>
      </w:r>
      <w:r>
        <w:rPr>
          <w:rFonts w:ascii="Times New Roman" w:eastAsia="仿宋_GB2312"/>
          <w:b w:val="false"/>
          <w:sz w:val="32"/>
          <w:szCs w:val="32"/>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楷体_GB2312"/>
          <w:b w:val="true"/>
          <w:sz w:val="32"/>
          <w:szCs w:val="32"/>
        </w:rPr>
        <w:t>3.公务接待费支出情况。</w:t>
      </w:r>
      <w:r>
        <w:rPr>
          <w:rFonts w:ascii="Times New Roman" w:eastAsia="仿宋_GB2312"/>
          <w:b w:val="false"/>
          <w:sz w:val="32"/>
          <w:szCs w:val="32"/>
        </w:rPr>
        <w:t>本单位</w:t>
      </w:r>
      <w:r>
        <w:rPr>
          <w:rFonts w:ascii="Times New Roman" w:eastAsia="仿宋_GB2312"/>
          <w:b w:val="false"/>
          <w:sz w:val="32"/>
          <w:szCs w:val="32"/>
        </w:rPr>
        <w:t>2024年度公务接待费支出预算为</w:t>
      </w:r>
      <w:r>
        <w:rPr>
          <w:rFonts w:ascii="Times New Roman" w:eastAsia="仿宋_GB2312"/>
          <w:b w:val="false"/>
          <w:sz w:val="32"/>
          <w:szCs w:val="32"/>
        </w:rPr>
        <w:t>0.01</w:t>
      </w:r>
      <w:r>
        <w:rPr>
          <w:rFonts w:ascii="Times New Roman" w:eastAsia="仿宋_GB2312"/>
          <w:b w:val="false"/>
          <w:sz w:val="32"/>
          <w:szCs w:val="32"/>
        </w:rPr>
        <w:t>万元，支出决算</w:t>
      </w:r>
      <w:r>
        <w:rPr>
          <w:rFonts w:ascii="Times New Roman" w:eastAsia="仿宋_GB2312"/>
          <w:b w:val="false"/>
          <w:sz w:val="32"/>
          <w:szCs w:val="32"/>
        </w:rPr>
        <w:t>0.00</w:t>
      </w:r>
      <w:r>
        <w:rPr>
          <w:rFonts w:ascii="Times New Roman" w:eastAsia="仿宋_GB2312"/>
          <w:b w:val="false"/>
          <w:sz w:val="32"/>
          <w:szCs w:val="32"/>
        </w:rPr>
        <w:t>万元，完成预算的</w:t>
      </w:r>
      <w:r>
        <w:rPr>
          <w:rFonts w:ascii="Times New Roman" w:eastAsia="仿宋_GB2312"/>
          <w:b w:val="false"/>
          <w:sz w:val="32"/>
          <w:szCs w:val="32"/>
        </w:rPr>
        <w:t>0.0</w:t>
      </w:r>
      <w:r>
        <w:rPr>
          <w:rFonts w:ascii="Times New Roman" w:eastAsia="仿宋_GB2312"/>
          <w:b w:val="false"/>
          <w:sz w:val="32"/>
          <w:szCs w:val="32"/>
        </w:rPr>
        <w:t>%。公务接待费支出较预算</w:t>
      </w:r>
      <w:r>
        <w:rPr>
          <w:rFonts w:ascii="Times New Roman" w:eastAsia="仿宋_GB2312"/>
          <w:b w:val="false"/>
          <w:sz w:val="32"/>
          <w:szCs w:val="32"/>
        </w:rPr>
        <w:t>减少</w:t>
      </w:r>
      <w:r>
        <w:rPr>
          <w:rFonts w:ascii="Times New Roman" w:eastAsia="仿宋_GB2312"/>
          <w:b w:val="false"/>
          <w:sz w:val="32"/>
          <w:szCs w:val="32"/>
        </w:rPr>
        <w:t>0.01</w:t>
      </w:r>
      <w:r>
        <w:rPr>
          <w:rFonts w:ascii="Times New Roman" w:eastAsia="仿宋_GB2312"/>
          <w:b w:val="false"/>
          <w:sz w:val="32"/>
          <w:szCs w:val="32"/>
        </w:rPr>
        <w:t>万元，</w:t>
      </w:r>
      <w:r>
        <w:rPr>
          <w:rFonts w:ascii="Times New Roman" w:eastAsia="仿宋_GB2312"/>
          <w:b w:val="false"/>
          <w:sz w:val="32"/>
          <w:szCs w:val="32"/>
        </w:rPr>
        <w:t>降低</w:t>
      </w:r>
      <w:r>
        <w:rPr>
          <w:rFonts w:ascii="Times New Roman" w:eastAsia="仿宋_GB2312"/>
          <w:b w:val="false"/>
          <w:sz w:val="32"/>
          <w:szCs w:val="32"/>
        </w:rPr>
        <w:t>100.0</w:t>
      </w:r>
      <w:r>
        <w:rPr>
          <w:rFonts w:ascii="Times New Roman" w:eastAsia="仿宋_GB2312"/>
          <w:b w:val="false"/>
          <w:sz w:val="32"/>
          <w:szCs w:val="32"/>
        </w:rPr>
        <w:t>%,主要原因是</w:t>
      </w:r>
      <w:r>
        <w:rPr>
          <w:rFonts w:ascii="Times New Roman" w:eastAsia="仿宋_GB2312"/>
          <w:b w:val="false"/>
          <w:sz w:val="32"/>
          <w:szCs w:val="32"/>
        </w:rPr>
        <w:t>无</w:t>
      </w:r>
      <w:r>
        <w:rPr>
          <w:rFonts w:ascii="Times New Roman" w:eastAsia="仿宋_GB2312"/>
          <w:b w:val="false"/>
          <w:sz w:val="32"/>
          <w:szCs w:val="32"/>
        </w:rPr>
        <w:t>；较上年度</w:t>
      </w:r>
      <w:r>
        <w:rPr>
          <w:rFonts w:ascii="Times New Roman" w:eastAsia="仿宋_GB2312"/>
          <w:b w:val="false"/>
          <w:sz w:val="32"/>
          <w:szCs w:val="32"/>
        </w:rPr>
        <w:t>增加</w:t>
      </w:r>
      <w:r>
        <w:rPr>
          <w:rFonts w:ascii="Times New Roman" w:eastAsia="仿宋_GB2312"/>
          <w:b w:val="false"/>
          <w:sz w:val="32"/>
          <w:szCs w:val="32"/>
        </w:rPr>
        <w:t>0.00</w:t>
      </w:r>
      <w:r>
        <w:rPr>
          <w:rFonts w:ascii="Times New Roman" w:eastAsia="仿宋_GB2312"/>
          <w:b w:val="false"/>
          <w:sz w:val="32"/>
          <w:szCs w:val="32"/>
        </w:rPr>
        <w:t>万元，</w:t>
      </w:r>
      <w:r>
        <w:rPr>
          <w:rFonts w:ascii="Times New Roman" w:eastAsia="仿宋_GB2312"/>
          <w:b w:val="false"/>
          <w:sz w:val="32"/>
          <w:szCs w:val="32"/>
        </w:rPr>
        <w:t>增长</w:t>
      </w:r>
      <w:r>
        <w:rPr>
          <w:rFonts w:ascii="Times New Roman" w:eastAsia="仿宋_GB2312"/>
          <w:b w:val="false"/>
          <w:sz w:val="32"/>
          <w:szCs w:val="32"/>
        </w:rPr>
        <w:t>0.00</w:t>
      </w:r>
      <w:r>
        <w:rPr>
          <w:rFonts w:ascii="Times New Roman" w:eastAsia="仿宋_GB2312"/>
          <w:b w:val="false"/>
          <w:sz w:val="32"/>
          <w:szCs w:val="32"/>
        </w:rPr>
        <w:t>%,主要原因是</w:t>
      </w:r>
      <w:r>
        <w:rPr>
          <w:rFonts w:ascii="Times New Roman" w:eastAsia="仿宋_GB2312"/>
          <w:b w:val="false"/>
          <w:sz w:val="32"/>
          <w:szCs w:val="32"/>
        </w:rPr>
        <w:t>无</w:t>
      </w:r>
      <w:r>
        <w:rPr>
          <w:rFonts w:ascii="Times New Roman" w:eastAsia="仿宋_GB2312"/>
          <w:b w:val="false"/>
          <w:sz w:val="32"/>
          <w:szCs w:val="32"/>
        </w:rPr>
        <w:t>。本年度共发生公务接待</w:t>
      </w:r>
      <w:r>
        <w:rPr>
          <w:rFonts w:ascii="Times New Roman" w:eastAsia="仿宋_GB2312"/>
          <w:b w:val="false"/>
          <w:sz w:val="32"/>
          <w:szCs w:val="32"/>
        </w:rPr>
        <w:t>0</w:t>
      </w:r>
      <w:r>
        <w:rPr>
          <w:rFonts w:ascii="Times New Roman" w:eastAsia="仿宋_GB2312"/>
          <w:b w:val="false"/>
          <w:sz w:val="32"/>
          <w:szCs w:val="32"/>
        </w:rPr>
        <w:t>批次、</w:t>
      </w:r>
      <w:r>
        <w:rPr>
          <w:rFonts w:ascii="Times New Roman" w:eastAsia="仿宋_GB2312"/>
          <w:b w:val="false"/>
          <w:sz w:val="32"/>
          <w:szCs w:val="32"/>
        </w:rPr>
        <w:t>0</w:t>
      </w:r>
      <w:r>
        <w:rPr>
          <w:rFonts w:ascii="Times New Roman" w:eastAsia="仿宋_GB2312"/>
          <w:b w:val="false"/>
          <w:sz w:val="32"/>
          <w:szCs w:val="32"/>
        </w:rPr>
        <w:t>人次。</w:t>
      </w:r>
    </w:p>
    <w:p>
      <w:pPr>
        <w:widowControl w:val="true"/>
        <w:spacing w:before="0" w:beforeLines="0" w:beforeAutospacing="false" w:after="0" w:afterLines="0" w:afterAutospacing="false" w:line="360" w:lineRule="auto"/>
        <w:ind w:firstLine="200" w:firstLineChars="200"/>
        <w:jc w:val="left"/>
        <w:outlineLvl w:val="1"/>
        <w:rPr>
          <w:rFonts w:ascii="Times New Roman" w:eastAsia="黑体"/>
          <w:sz w:val="32"/>
          <w:szCs w:val="32"/>
        </w:rPr>
      </w:pPr>
      <w:r>
        <w:rPr>
          <w:rFonts w:ascii="Times New Roman" w:eastAsia="黑体"/>
          <w:b w:val="false"/>
          <w:sz w:val="32"/>
          <w:szCs w:val="32"/>
        </w:rPr>
        <w:t>六、机关运行经费支出说明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本单位</w:t>
      </w:r>
      <w:r>
        <w:rPr>
          <w:rFonts w:ascii="Times New Roman" w:eastAsia="仿宋_GB2312"/>
          <w:b w:val="false"/>
          <w:sz w:val="32"/>
          <w:szCs w:val="32"/>
        </w:rPr>
        <w:t>2024年度机关运行经费支出</w:t>
      </w:r>
      <w:r>
        <w:rPr>
          <w:rFonts w:ascii="Times New Roman" w:eastAsia="仿宋_GB2312"/>
          <w:b w:val="false"/>
          <w:sz w:val="32"/>
          <w:szCs w:val="32"/>
        </w:rPr>
        <w:t>0.00</w:t>
      </w:r>
      <w:r>
        <w:rPr>
          <w:rFonts w:ascii="Times New Roman" w:eastAsia="仿宋_GB2312"/>
          <w:b w:val="false"/>
          <w:sz w:val="32"/>
          <w:szCs w:val="32"/>
        </w:rPr>
        <w:t>万元，较2023年度</w:t>
      </w:r>
      <w:r>
        <w:rPr>
          <w:rFonts w:ascii="Times New Roman" w:eastAsia="仿宋_GB2312"/>
          <w:b w:val="false"/>
          <w:sz w:val="32"/>
          <w:szCs w:val="32"/>
        </w:rPr>
        <w:t>增加</w:t>
      </w:r>
      <w:r>
        <w:rPr>
          <w:rFonts w:ascii="Times New Roman" w:eastAsia="仿宋_GB2312"/>
          <w:b w:val="false"/>
          <w:sz w:val="32"/>
          <w:szCs w:val="32"/>
        </w:rPr>
        <w:t>0.00</w:t>
      </w:r>
      <w:r>
        <w:rPr>
          <w:rFonts w:ascii="Times New Roman" w:eastAsia="仿宋_GB2312"/>
          <w:b w:val="false"/>
          <w:sz w:val="32"/>
          <w:szCs w:val="32"/>
        </w:rPr>
        <w:t>万元，</w:t>
      </w:r>
      <w:r>
        <w:rPr>
          <w:rFonts w:ascii="Times New Roman" w:eastAsia="仿宋_GB2312"/>
          <w:b w:val="false"/>
          <w:sz w:val="32"/>
          <w:szCs w:val="32"/>
        </w:rPr>
        <w:t>增长</w:t>
      </w:r>
      <w:r>
        <w:rPr>
          <w:rFonts w:ascii="Times New Roman" w:eastAsia="仿宋_GB2312"/>
          <w:b w:val="false"/>
          <w:sz w:val="32"/>
          <w:szCs w:val="32"/>
        </w:rPr>
        <w:t>0.00</w:t>
      </w:r>
      <w:r>
        <w:rPr>
          <w:rFonts w:ascii="Times New Roman" w:eastAsia="仿宋_GB2312"/>
          <w:b w:val="false"/>
          <w:sz w:val="32"/>
          <w:szCs w:val="32"/>
        </w:rPr>
        <w:t>%。主要原因是</w:t>
      </w:r>
      <w:r>
        <w:rPr>
          <w:rFonts w:ascii="Times New Roman" w:eastAsia="仿宋_GB2312"/>
          <w:b w:val="false"/>
          <w:sz w:val="32"/>
          <w:szCs w:val="32"/>
        </w:rPr>
        <w:t>本年度未支出机关运行经费</w:t>
      </w:r>
      <w:r>
        <w:rPr>
          <w:rFonts w:ascii="Times New Roman" w:eastAsia="仿宋_GB2312"/>
          <w:b w:val="false"/>
          <w:sz w:val="32"/>
          <w:szCs w:val="32"/>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黑体"/>
          <w:sz w:val="32"/>
          <w:szCs w:val="32"/>
        </w:rPr>
      </w:pPr>
      <w:r>
        <w:rPr>
          <w:rFonts w:ascii="Times New Roman" w:eastAsia="黑体"/>
          <w:b w:val="false"/>
          <w:sz w:val="32"/>
          <w:szCs w:val="32"/>
        </w:rPr>
        <w:t>七、政府采购支出说明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本单位</w:t>
      </w:r>
      <w:r>
        <w:rPr>
          <w:rFonts w:ascii="Times New Roman" w:eastAsia="仿宋_GB2312"/>
          <w:b w:val="false"/>
          <w:sz w:val="32"/>
          <w:szCs w:val="32"/>
        </w:rPr>
        <w:t>2024年度政府采购支出总额</w:t>
      </w:r>
      <w:r>
        <w:rPr>
          <w:rFonts w:ascii="Times New Roman" w:eastAsia="仿宋_GB2312"/>
          <w:b w:val="false"/>
          <w:sz w:val="32"/>
          <w:szCs w:val="32"/>
        </w:rPr>
        <w:t>0.00</w:t>
      </w:r>
      <w:r>
        <w:rPr>
          <w:rFonts w:ascii="Times New Roman" w:eastAsia="仿宋_GB2312"/>
          <w:b w:val="false"/>
          <w:sz w:val="32"/>
          <w:szCs w:val="32"/>
        </w:rPr>
        <w:t>万元，从采购类型来看，政府采购货物支出</w:t>
      </w:r>
      <w:r>
        <w:rPr>
          <w:rFonts w:ascii="Times New Roman" w:eastAsia="仿宋_GB2312"/>
          <w:b w:val="false"/>
          <w:sz w:val="32"/>
          <w:szCs w:val="32"/>
        </w:rPr>
        <w:t>0.00</w:t>
      </w:r>
      <w:r>
        <w:rPr>
          <w:rFonts w:ascii="Times New Roman" w:eastAsia="仿宋_GB2312"/>
          <w:b w:val="false"/>
          <w:sz w:val="32"/>
          <w:szCs w:val="32"/>
        </w:rPr>
        <w:t>万元、政府采购工程支出</w:t>
      </w:r>
      <w:r>
        <w:rPr>
          <w:rFonts w:ascii="Times New Roman" w:eastAsia="仿宋_GB2312"/>
          <w:b w:val="false"/>
          <w:sz w:val="32"/>
          <w:szCs w:val="32"/>
        </w:rPr>
        <w:t>0.00</w:t>
      </w:r>
      <w:r>
        <w:rPr>
          <w:rFonts w:ascii="Times New Roman" w:eastAsia="仿宋_GB2312"/>
          <w:b w:val="false"/>
          <w:sz w:val="32"/>
          <w:szCs w:val="32"/>
        </w:rPr>
        <w:t>万元、政府采购服务支出</w:t>
      </w:r>
      <w:r>
        <w:rPr>
          <w:rFonts w:ascii="Times New Roman" w:eastAsia="仿宋_GB2312"/>
          <w:b w:val="false"/>
          <w:sz w:val="32"/>
          <w:szCs w:val="32"/>
        </w:rPr>
        <w:t>0.00</w:t>
      </w:r>
      <w:r>
        <w:rPr>
          <w:rFonts w:ascii="Times New Roman" w:eastAsia="仿宋_GB2312"/>
          <w:b w:val="false"/>
          <w:sz w:val="32"/>
          <w:szCs w:val="32"/>
        </w:rPr>
        <w:t>万元。授予中小企业合同金额</w:t>
      </w:r>
      <w:r>
        <w:rPr>
          <w:rFonts w:ascii="Times New Roman" w:eastAsia="仿宋_GB2312"/>
          <w:b w:val="false"/>
          <w:sz w:val="32"/>
          <w:szCs w:val="32"/>
        </w:rPr>
        <w:t>0.00</w:t>
      </w:r>
      <w:r>
        <w:rPr>
          <w:rFonts w:ascii="Times New Roman" w:eastAsia="仿宋_GB2312"/>
          <w:b w:val="false"/>
          <w:sz w:val="32"/>
          <w:szCs w:val="32"/>
        </w:rPr>
        <w:t>万元，占政府采购支出总额的</w:t>
      </w:r>
      <w:r>
        <w:rPr>
          <w:rFonts w:ascii="Times New Roman" w:eastAsia="仿宋_GB2312"/>
          <w:b w:val="false"/>
          <w:sz w:val="32"/>
          <w:szCs w:val="32"/>
        </w:rPr>
        <w:t>0.0</w:t>
      </w:r>
      <w:r>
        <w:rPr>
          <w:rFonts w:ascii="Times New Roman" w:eastAsia="仿宋_GB2312"/>
          <w:b w:val="false"/>
          <w:sz w:val="32"/>
          <w:szCs w:val="32"/>
        </w:rPr>
        <w:t>%，其中授予小微企业合同金额</w:t>
      </w:r>
      <w:r>
        <w:rPr>
          <w:rFonts w:ascii="Times New Roman" w:eastAsia="仿宋_GB2312"/>
          <w:b w:val="false"/>
          <w:sz w:val="32"/>
          <w:szCs w:val="32"/>
        </w:rPr>
        <w:t>0.00</w:t>
      </w:r>
      <w:r>
        <w:rPr>
          <w:rFonts w:ascii="Times New Roman" w:eastAsia="仿宋_GB2312"/>
          <w:b w:val="false"/>
          <w:sz w:val="32"/>
          <w:szCs w:val="32"/>
        </w:rPr>
        <w:t>万元，占政府采购支出总额的</w:t>
      </w:r>
      <w:r>
        <w:rPr>
          <w:rFonts w:ascii="Times New Roman" w:eastAsia="仿宋_GB2312"/>
          <w:b w:val="false"/>
          <w:sz w:val="32"/>
          <w:szCs w:val="32"/>
        </w:rPr>
        <w:t>0.0</w:t>
      </w:r>
      <w:r>
        <w:rPr>
          <w:rFonts w:ascii="Times New Roman" w:eastAsia="仿宋_GB2312"/>
          <w:b w:val="false"/>
          <w:sz w:val="32"/>
          <w:szCs w:val="32"/>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黑体"/>
          <w:sz w:val="32"/>
          <w:szCs w:val="32"/>
        </w:rPr>
      </w:pPr>
      <w:r>
        <w:rPr>
          <w:rFonts w:ascii="Times New Roman" w:eastAsia="黑体"/>
          <w:b w:val="false"/>
          <w:sz w:val="32"/>
          <w:szCs w:val="32"/>
        </w:rPr>
        <w:t>八、国有资产占用情况说明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 截至2024年12月31日，</w:t>
      </w:r>
      <w:r>
        <w:rPr>
          <w:rFonts w:ascii="Times New Roman" w:eastAsia="仿宋_GB2312"/>
          <w:b w:val="false"/>
          <w:sz w:val="32"/>
          <w:szCs w:val="32"/>
        </w:rPr>
        <w:t>本单位共有车辆</w:t>
      </w:r>
      <w:r>
        <w:rPr>
          <w:rFonts w:ascii="Times New Roman" w:eastAsia="仿宋_GB2312"/>
          <w:b w:val="false"/>
          <w:sz w:val="32"/>
          <w:szCs w:val="32"/>
        </w:rPr>
        <w:t>0</w:t>
      </w:r>
      <w:r>
        <w:rPr>
          <w:rFonts w:ascii="Times New Roman" w:eastAsia="仿宋_GB2312"/>
          <w:b w:val="false"/>
          <w:sz w:val="32"/>
          <w:szCs w:val="32"/>
        </w:rPr>
        <w:t>辆，比上年</w:t>
      </w:r>
      <w:r>
        <w:rPr>
          <w:rFonts w:ascii="Times New Roman" w:eastAsia="仿宋_GB2312"/>
          <w:b w:val="false"/>
          <w:sz w:val="32"/>
          <w:szCs w:val="32"/>
        </w:rPr>
        <w:t>增加</w:t>
      </w:r>
      <w:r>
        <w:rPr>
          <w:rFonts w:ascii="Times New Roman" w:eastAsia="仿宋_GB2312"/>
          <w:b w:val="false"/>
          <w:sz w:val="32"/>
          <w:szCs w:val="32"/>
        </w:rPr>
        <w:t>0</w:t>
      </w:r>
      <w:r>
        <w:rPr>
          <w:rFonts w:ascii="Times New Roman" w:eastAsia="仿宋_GB2312"/>
          <w:b w:val="false"/>
          <w:sz w:val="32"/>
          <w:szCs w:val="32"/>
        </w:rPr>
        <w:t>辆，主要是</w:t>
      </w:r>
      <w:r>
        <w:rPr>
          <w:rFonts w:ascii="Times New Roman" w:eastAsia="仿宋_GB2312"/>
          <w:b w:val="false"/>
          <w:sz w:val="32"/>
          <w:szCs w:val="32"/>
        </w:rPr>
        <w:t/>
      </w:r>
      <w:r>
        <w:rPr>
          <w:rFonts w:ascii="Times New Roman" w:eastAsia="仿宋_GB2312"/>
          <w:b w:val="false"/>
          <w:sz w:val="32"/>
          <w:szCs w:val="32"/>
        </w:rPr>
        <w:t>。其中，副部（省）级及以上领导用车</w:t>
      </w:r>
      <w:r>
        <w:rPr>
          <w:rFonts w:ascii="Times New Roman" w:eastAsia="仿宋_GB2312"/>
          <w:b w:val="false"/>
          <w:sz w:val="32"/>
          <w:szCs w:val="32"/>
        </w:rPr>
        <w:t>0</w:t>
      </w:r>
      <w:r>
        <w:rPr>
          <w:rFonts w:ascii="Times New Roman" w:eastAsia="仿宋_GB2312"/>
          <w:b w:val="false"/>
          <w:sz w:val="32"/>
          <w:szCs w:val="32"/>
        </w:rPr>
        <w:t>辆，主要负责人用车</w:t>
      </w:r>
      <w:r>
        <w:rPr>
          <w:rFonts w:ascii="Times New Roman" w:eastAsia="仿宋_GB2312"/>
          <w:b w:val="false"/>
          <w:sz w:val="32"/>
          <w:szCs w:val="32"/>
        </w:rPr>
        <w:t>0</w:t>
      </w:r>
      <w:r>
        <w:rPr>
          <w:rFonts w:ascii="Times New Roman" w:eastAsia="仿宋_GB2312"/>
          <w:b w:val="false"/>
          <w:sz w:val="32"/>
          <w:szCs w:val="32"/>
        </w:rPr>
        <w:t>辆，机要通信用车</w:t>
      </w:r>
      <w:r>
        <w:rPr>
          <w:rFonts w:ascii="Times New Roman" w:eastAsia="仿宋_GB2312"/>
          <w:b w:val="false"/>
          <w:sz w:val="32"/>
          <w:szCs w:val="32"/>
        </w:rPr>
        <w:t>0</w:t>
      </w:r>
      <w:r>
        <w:rPr>
          <w:rFonts w:ascii="Times New Roman" w:eastAsia="仿宋_GB2312"/>
          <w:b w:val="false"/>
          <w:sz w:val="32"/>
          <w:szCs w:val="32"/>
        </w:rPr>
        <w:t>辆，应急保障用车</w:t>
      </w:r>
      <w:r>
        <w:rPr>
          <w:rFonts w:ascii="Times New Roman" w:eastAsia="仿宋_GB2312"/>
          <w:b w:val="false"/>
          <w:sz w:val="32"/>
          <w:szCs w:val="32"/>
        </w:rPr>
        <w:t>0</w:t>
      </w:r>
      <w:r>
        <w:rPr>
          <w:rFonts w:ascii="Times New Roman" w:eastAsia="仿宋_GB2312"/>
          <w:b w:val="false"/>
          <w:sz w:val="32"/>
          <w:szCs w:val="32"/>
        </w:rPr>
        <w:t>辆，执法执勤用车</w:t>
      </w:r>
      <w:r>
        <w:rPr>
          <w:rFonts w:ascii="Times New Roman" w:eastAsia="仿宋_GB2312"/>
          <w:b w:val="false"/>
          <w:sz w:val="32"/>
          <w:szCs w:val="32"/>
        </w:rPr>
        <w:t>0</w:t>
      </w:r>
      <w:r>
        <w:rPr>
          <w:rFonts w:ascii="Times New Roman" w:eastAsia="仿宋_GB2312"/>
          <w:b w:val="false"/>
          <w:sz w:val="32"/>
          <w:szCs w:val="32"/>
        </w:rPr>
        <w:t>辆，特种专业技术用车</w:t>
      </w:r>
      <w:r>
        <w:rPr>
          <w:rFonts w:ascii="Times New Roman" w:eastAsia="仿宋_GB2312"/>
          <w:b w:val="false"/>
          <w:sz w:val="32"/>
          <w:szCs w:val="32"/>
        </w:rPr>
        <w:t>0</w:t>
      </w:r>
      <w:r>
        <w:rPr>
          <w:rFonts w:ascii="Times New Roman" w:eastAsia="仿宋_GB2312"/>
          <w:b w:val="false"/>
          <w:sz w:val="32"/>
          <w:szCs w:val="32"/>
        </w:rPr>
        <w:t>辆，离退休干部用车</w:t>
      </w:r>
      <w:r>
        <w:rPr>
          <w:rFonts w:ascii="Times New Roman" w:eastAsia="仿宋_GB2312"/>
          <w:b w:val="false"/>
          <w:sz w:val="32"/>
          <w:szCs w:val="32"/>
        </w:rPr>
        <w:t>0</w:t>
      </w:r>
      <w:r>
        <w:rPr>
          <w:rFonts w:ascii="Times New Roman" w:eastAsia="仿宋_GB2312"/>
          <w:b w:val="false"/>
          <w:sz w:val="32"/>
          <w:szCs w:val="32"/>
        </w:rPr>
        <w:t>辆，其他用车</w:t>
      </w:r>
      <w:r>
        <w:rPr>
          <w:rFonts w:ascii="Times New Roman" w:eastAsia="仿宋_GB2312"/>
          <w:b w:val="false"/>
          <w:sz w:val="32"/>
          <w:szCs w:val="32"/>
        </w:rPr>
        <w:t>0</w:t>
      </w:r>
      <w:r>
        <w:rPr>
          <w:rFonts w:ascii="Times New Roman" w:eastAsia="仿宋_GB2312"/>
          <w:b w:val="false"/>
          <w:sz w:val="32"/>
          <w:szCs w:val="32"/>
        </w:rPr>
        <w:t>辆，其他用车主要是</w:t>
      </w:r>
      <w:r>
        <w:rPr>
          <w:rFonts w:ascii="Times New Roman" w:eastAsia="仿宋_GB2312"/>
          <w:b w:val="false"/>
          <w:sz w:val="32"/>
          <w:szCs w:val="32"/>
        </w:rPr>
        <w:t/>
      </w:r>
      <w:r>
        <w:rPr>
          <w:rFonts w:ascii="Times New Roman" w:eastAsia="仿宋_GB2312"/>
          <w:b w:val="false"/>
          <w:sz w:val="32"/>
          <w:szCs w:val="32"/>
        </w:rPr>
        <w:t>。单位价值100万元（含）以上设备（不含车辆）</w:t>
      </w:r>
      <w:r>
        <w:rPr>
          <w:rFonts w:ascii="Times New Roman" w:eastAsia="仿宋_GB2312"/>
          <w:b w:val="false"/>
          <w:sz w:val="32"/>
          <w:szCs w:val="32"/>
        </w:rPr>
        <w:t>0</w:t>
      </w:r>
      <w:r>
        <w:rPr>
          <w:rFonts w:ascii="Times New Roman" w:eastAsia="仿宋_GB2312"/>
          <w:b w:val="false"/>
          <w:sz w:val="32"/>
          <w:szCs w:val="32"/>
        </w:rPr>
        <w:t>台（套）。</w:t>
      </w:r>
    </w:p>
    <w:p>
      <w:pPr>
        <w:widowControl w:val="true"/>
        <w:spacing w:before="0" w:beforeLines="0" w:beforeAutospacing="false" w:after="0" w:afterLines="0" w:afterAutospacing="false" w:line="360" w:lineRule="auto"/>
        <w:ind w:firstLine="200" w:firstLineChars="200"/>
        <w:jc w:val="left"/>
        <w:outlineLvl w:val="1"/>
        <w:rPr>
          <w:rFonts w:ascii="Times New Roman" w:eastAsia="黑体"/>
          <w:sz w:val="32"/>
          <w:szCs w:val="32"/>
        </w:rPr>
      </w:pPr>
      <w:r>
        <w:rPr>
          <w:rFonts w:ascii="Times New Roman" w:eastAsia="黑体"/>
          <w:b w:val="false"/>
          <w:sz w:val="32"/>
          <w:szCs w:val="32"/>
        </w:rPr>
        <w:t>九、关于2024年度绩效评价情况的说明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true"/>
          <w:sz w:val="32"/>
          <w:szCs w:val="32"/>
        </w:rPr>
        <w:t>（一）绩效评价工作开展情况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 根据预算绩效管理要求，</w:t>
      </w:r>
      <w:r>
        <w:rPr>
          <w:rFonts w:ascii="Times New Roman" w:eastAsia="仿宋_GB2312"/>
          <w:b w:val="false"/>
          <w:sz w:val="32"/>
          <w:szCs w:val="32"/>
        </w:rPr>
        <w:t>本单位</w:t>
      </w:r>
      <w:r>
        <w:rPr>
          <w:rFonts w:ascii="Times New Roman" w:eastAsia="仿宋_GB2312"/>
          <w:b w:val="false"/>
          <w:sz w:val="32"/>
          <w:szCs w:val="32"/>
        </w:rPr>
        <w:t>组织对2024年度本级预算项目支出全面开展绩效自评，共涉及资金</w:t>
      </w:r>
      <w:r>
        <w:rPr>
          <w:rFonts w:ascii="Times New Roman" w:eastAsia="仿宋_GB2312"/>
          <w:b w:val="false"/>
          <w:sz w:val="32"/>
          <w:szCs w:val="32"/>
        </w:rPr>
        <w:t>0</w:t>
      </w:r>
      <w:r>
        <w:rPr>
          <w:rFonts w:ascii="Times New Roman" w:eastAsia="仿宋_GB2312"/>
          <w:b w:val="false"/>
          <w:sz w:val="32"/>
          <w:szCs w:val="32"/>
        </w:rPr>
        <w:t>万元（决算金额）。其中，一般公共预算项目</w:t>
      </w:r>
      <w:r>
        <w:rPr>
          <w:rFonts w:ascii="Times New Roman" w:eastAsia="仿宋_GB2312"/>
          <w:b w:val="false"/>
          <w:sz w:val="32"/>
          <w:szCs w:val="32"/>
        </w:rPr>
        <w:t>0</w:t>
      </w:r>
      <w:r>
        <w:rPr>
          <w:rFonts w:ascii="Times New Roman" w:eastAsia="仿宋_GB2312"/>
          <w:b w:val="false"/>
          <w:sz w:val="32"/>
          <w:szCs w:val="32"/>
        </w:rPr>
        <w:t>个，涉及资金</w:t>
      </w:r>
      <w:r>
        <w:rPr>
          <w:rFonts w:ascii="Times New Roman" w:eastAsia="仿宋_GB2312"/>
          <w:b w:val="false"/>
          <w:sz w:val="32"/>
          <w:szCs w:val="32"/>
        </w:rPr>
        <w:t>0</w:t>
      </w:r>
      <w:r>
        <w:rPr>
          <w:rFonts w:ascii="Times New Roman" w:eastAsia="仿宋_GB2312"/>
          <w:b w:val="false"/>
          <w:sz w:val="32"/>
          <w:szCs w:val="32"/>
        </w:rPr>
        <w:t>万元，占一般公共预算项目支出总额的</w:t>
      </w:r>
      <w:r>
        <w:rPr>
          <w:rFonts w:ascii="Times New Roman" w:eastAsia="仿宋_GB2312"/>
          <w:b w:val="false"/>
          <w:sz w:val="32"/>
          <w:szCs w:val="32"/>
        </w:rPr>
        <w:t>0</w:t>
      </w:r>
      <w:r>
        <w:rPr>
          <w:rFonts w:ascii="Times New Roman" w:eastAsia="仿宋_GB2312"/>
          <w:b w:val="false"/>
          <w:sz w:val="32"/>
          <w:szCs w:val="32"/>
        </w:rPr>
        <w:t>%；政府性基金预算项目</w:t>
      </w:r>
      <w:r>
        <w:rPr>
          <w:rFonts w:ascii="Times New Roman" w:eastAsia="仿宋_GB2312"/>
          <w:b w:val="false"/>
          <w:sz w:val="32"/>
          <w:szCs w:val="32"/>
        </w:rPr>
        <w:t>0</w:t>
      </w:r>
      <w:r>
        <w:rPr>
          <w:rFonts w:ascii="Times New Roman" w:eastAsia="仿宋_GB2312"/>
          <w:b w:val="false"/>
          <w:sz w:val="32"/>
          <w:szCs w:val="32"/>
        </w:rPr>
        <w:t>个，涉及资金</w:t>
      </w:r>
      <w:r>
        <w:rPr>
          <w:rFonts w:ascii="Times New Roman" w:eastAsia="仿宋_GB2312"/>
          <w:b w:val="false"/>
          <w:sz w:val="32"/>
          <w:szCs w:val="32"/>
        </w:rPr>
        <w:t>0</w:t>
      </w:r>
      <w:r>
        <w:rPr>
          <w:rFonts w:ascii="Times New Roman" w:eastAsia="仿宋_GB2312"/>
          <w:b w:val="false"/>
          <w:sz w:val="32"/>
          <w:szCs w:val="32"/>
        </w:rPr>
        <w:t>万元，占政府性基金预算项目支出总额的</w:t>
      </w:r>
      <w:r>
        <w:rPr>
          <w:rFonts w:ascii="Times New Roman" w:eastAsia="仿宋_GB2312"/>
          <w:b w:val="false"/>
          <w:sz w:val="32"/>
          <w:szCs w:val="32"/>
        </w:rPr>
        <w:t>0</w:t>
      </w:r>
      <w:r>
        <w:rPr>
          <w:rFonts w:ascii="Times New Roman" w:eastAsia="仿宋_GB2312"/>
          <w:b w:val="false"/>
          <w:sz w:val="32"/>
          <w:szCs w:val="32"/>
        </w:rPr>
        <w:t>%；国有资本经营预算项目</w:t>
      </w:r>
      <w:r>
        <w:rPr>
          <w:rFonts w:ascii="Times New Roman" w:eastAsia="仿宋_GB2312"/>
          <w:b w:val="false"/>
          <w:sz w:val="32"/>
          <w:szCs w:val="32"/>
        </w:rPr>
        <w:t>0</w:t>
      </w:r>
      <w:r>
        <w:rPr>
          <w:rFonts w:ascii="Times New Roman" w:eastAsia="仿宋_GB2312"/>
          <w:b w:val="false"/>
          <w:sz w:val="32"/>
          <w:szCs w:val="32"/>
        </w:rPr>
        <w:t>个，涉及资金</w:t>
      </w:r>
      <w:r>
        <w:rPr>
          <w:rFonts w:ascii="Times New Roman" w:eastAsia="仿宋_GB2312"/>
          <w:b w:val="false"/>
          <w:sz w:val="32"/>
          <w:szCs w:val="32"/>
        </w:rPr>
        <w:t>0</w:t>
      </w:r>
      <w:r>
        <w:rPr>
          <w:rFonts w:ascii="Times New Roman" w:eastAsia="仿宋_GB2312"/>
          <w:b w:val="false"/>
          <w:sz w:val="32"/>
          <w:szCs w:val="32"/>
        </w:rPr>
        <w:t>万元，占国有资本经营预算项目支出总额的</w:t>
      </w:r>
      <w:r>
        <w:rPr>
          <w:rFonts w:ascii="Times New Roman" w:eastAsia="仿宋_GB2312"/>
          <w:b w:val="false"/>
          <w:sz w:val="32"/>
          <w:szCs w:val="32"/>
        </w:rPr>
        <w:t>0</w:t>
      </w:r>
      <w:r>
        <w:rPr>
          <w:rFonts w:ascii="Times New Roman" w:eastAsia="仿宋_GB2312"/>
          <w:b w:val="false"/>
          <w:sz w:val="32"/>
          <w:szCs w:val="32"/>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组织对</w:t>
      </w:r>
      <w:r>
        <w:rPr>
          <w:rFonts w:ascii="Times New Roman" w:eastAsia="仿宋_GB2312"/>
          <w:b w:val="false"/>
          <w:sz w:val="32"/>
          <w:szCs w:val="32"/>
        </w:rPr>
        <w:t>无</w:t>
      </w:r>
      <w:r>
        <w:rPr>
          <w:rFonts w:ascii="Times New Roman" w:eastAsia="仿宋_GB2312"/>
          <w:b w:val="false"/>
          <w:sz w:val="32"/>
          <w:szCs w:val="32"/>
        </w:rPr>
        <w:t>等</w:t>
      </w:r>
      <w:r>
        <w:rPr>
          <w:rFonts w:ascii="Times New Roman" w:eastAsia="仿宋_GB2312"/>
          <w:b w:val="false"/>
          <w:sz w:val="32"/>
          <w:szCs w:val="32"/>
        </w:rPr>
        <w:t>0</w:t>
      </w:r>
      <w:r>
        <w:rPr>
          <w:rFonts w:ascii="Times New Roman" w:eastAsia="仿宋_GB2312"/>
          <w:b w:val="false"/>
          <w:sz w:val="32"/>
          <w:szCs w:val="32"/>
        </w:rPr>
        <w:t>个项目开展了部门重点评价，涉及一般公共预算支出</w:t>
      </w:r>
      <w:r>
        <w:rPr>
          <w:rFonts w:ascii="Times New Roman" w:eastAsia="仿宋_GB2312"/>
          <w:b w:val="false"/>
          <w:sz w:val="32"/>
          <w:szCs w:val="32"/>
        </w:rPr>
        <w:t>0</w:t>
      </w:r>
      <w:r>
        <w:rPr>
          <w:rFonts w:ascii="Times New Roman" w:eastAsia="仿宋_GB2312"/>
          <w:b w:val="false"/>
          <w:sz w:val="32"/>
          <w:szCs w:val="32"/>
        </w:rPr>
        <w:t>万元，政府性基金预算支出</w:t>
      </w:r>
      <w:r>
        <w:rPr>
          <w:rFonts w:ascii="Times New Roman" w:eastAsia="仿宋_GB2312"/>
          <w:b w:val="false"/>
          <w:sz w:val="32"/>
          <w:szCs w:val="32"/>
        </w:rPr>
        <w:t>0</w:t>
      </w:r>
      <w:r>
        <w:rPr>
          <w:rFonts w:ascii="Times New Roman" w:eastAsia="仿宋_GB2312"/>
          <w:b w:val="false"/>
          <w:sz w:val="32"/>
          <w:szCs w:val="32"/>
        </w:rPr>
        <w:t>万元，国有资本经营预算支出</w:t>
      </w:r>
      <w:r>
        <w:rPr>
          <w:rFonts w:ascii="Times New Roman" w:eastAsia="仿宋_GB2312"/>
          <w:b w:val="false"/>
          <w:sz w:val="32"/>
          <w:szCs w:val="32"/>
        </w:rPr>
        <w:t>0</w:t>
      </w:r>
      <w:r>
        <w:rPr>
          <w:rFonts w:ascii="Times New Roman" w:eastAsia="仿宋_GB2312"/>
          <w:b w:val="false"/>
          <w:sz w:val="32"/>
          <w:szCs w:val="32"/>
        </w:rPr>
        <w:t>万元，从评价情况来看，</w:t>
      </w:r>
      <w:r>
        <w:rPr>
          <w:rFonts w:ascii="Times New Roman" w:eastAsia="仿宋_GB2312"/>
          <w:b w:val="false"/>
          <w:sz w:val="32"/>
          <w:szCs w:val="32"/>
        </w:rPr>
        <w:t>无</w:t>
      </w:r>
      <w:r>
        <w:rPr>
          <w:rFonts w:ascii="Times New Roman" w:eastAsia="仿宋_GB2312"/>
          <w:b w:val="false"/>
          <w:sz w:val="32"/>
          <w:szCs w:val="32"/>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true"/>
          <w:sz w:val="32"/>
          <w:szCs w:val="32"/>
        </w:rPr>
        <w:t>（二）部门决算中项目绩效自评结果</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本单位</w:t>
      </w:r>
      <w:r>
        <w:rPr>
          <w:rFonts w:ascii="Times New Roman" w:eastAsia="仿宋_GB2312"/>
          <w:b w:val="false"/>
          <w:sz w:val="32"/>
          <w:szCs w:val="32"/>
        </w:rPr>
        <w:t>在今年部门决算公开中反映 </w:t>
      </w:r>
      <w:r>
        <w:rPr>
          <w:rFonts w:ascii="Times New Roman" w:eastAsia="仿宋_GB2312"/>
          <w:b w:val="false"/>
          <w:sz w:val="32"/>
          <w:szCs w:val="32"/>
        </w:rPr>
        <w:t>无</w:t>
      </w:r>
      <w:r>
        <w:rPr>
          <w:rFonts w:ascii="Times New Roman" w:eastAsia="仿宋_GB2312"/>
          <w:b w:val="false"/>
          <w:sz w:val="32"/>
          <w:szCs w:val="32"/>
        </w:rPr>
        <w:t>等</w:t>
      </w:r>
      <w:r>
        <w:rPr>
          <w:rFonts w:ascii="Times New Roman" w:eastAsia="仿宋_GB2312"/>
          <w:b w:val="false"/>
          <w:sz w:val="32"/>
          <w:szCs w:val="32"/>
        </w:rPr>
        <w:t>0</w:t>
      </w:r>
      <w:r>
        <w:rPr>
          <w:rFonts w:ascii="Times New Roman" w:eastAsia="仿宋_GB2312"/>
          <w:b w:val="false"/>
          <w:sz w:val="32"/>
          <w:szCs w:val="32"/>
        </w:rPr>
        <w:t>个项目绩效自评结果。</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无</w:t>
      </w:r>
      <w:r>
        <w:rPr>
          <w:rFonts w:ascii="Times New Roman" w:eastAsia="仿宋_GB2312"/>
          <w:b w:val="false"/>
          <w:sz w:val="32"/>
          <w:szCs w:val="32"/>
        </w:rPr>
        <w:t>项目绩效自评情况：根据年初设定的绩效目标，​​​</w:t>
      </w:r>
      <w:r>
        <w:rPr>
          <w:rFonts w:ascii="Times New Roman" w:eastAsia="仿宋_GB2312"/>
          <w:b w:val="false"/>
          <w:sz w:val="32"/>
          <w:szCs w:val="32"/>
        </w:rPr>
        <w:t>无</w:t>
      </w:r>
      <w:r>
        <w:rPr>
          <w:rFonts w:ascii="Times New Roman" w:eastAsia="仿宋_GB2312"/>
          <w:b w:val="false"/>
          <w:sz w:val="32"/>
          <w:szCs w:val="32"/>
        </w:rPr>
        <w:t>项目绩效自评得分为​​​</w:t>
      </w:r>
      <w:r>
        <w:rPr>
          <w:rFonts w:ascii="Times New Roman" w:eastAsia="仿宋_GB2312"/>
          <w:b w:val="false"/>
          <w:sz w:val="32"/>
          <w:szCs w:val="32"/>
        </w:rPr>
        <w:t>无</w:t>
      </w:r>
      <w:r>
        <w:rPr>
          <w:rFonts w:ascii="Times New Roman" w:eastAsia="仿宋_GB2312"/>
          <w:b w:val="false"/>
          <w:sz w:val="32"/>
          <w:szCs w:val="32"/>
        </w:rPr>
        <w:t>分（绩效自评表附后）。全年预算数为​​​</w:t>
      </w:r>
      <w:r>
        <w:rPr>
          <w:rFonts w:ascii="Times New Roman" w:eastAsia="仿宋_GB2312"/>
          <w:b w:val="false"/>
          <w:sz w:val="32"/>
          <w:szCs w:val="32"/>
        </w:rPr>
        <w:t>0</w:t>
      </w:r>
      <w:r>
        <w:rPr>
          <w:rFonts w:ascii="Times New Roman" w:eastAsia="仿宋_GB2312"/>
          <w:b w:val="false"/>
          <w:sz w:val="32"/>
          <w:szCs w:val="32"/>
        </w:rPr>
        <w:t>万元，执行数为</w:t>
      </w:r>
      <w:r>
        <w:rPr>
          <w:rFonts w:ascii="Times New Roman" w:eastAsia="仿宋_GB2312"/>
          <w:b w:val="false"/>
          <w:sz w:val="32"/>
          <w:szCs w:val="32"/>
        </w:rPr>
        <w:t>0</w:t>
      </w:r>
      <w:r>
        <w:rPr>
          <w:rFonts w:ascii="Times New Roman" w:eastAsia="仿宋_GB2312"/>
          <w:b w:val="false"/>
          <w:sz w:val="32"/>
          <w:szCs w:val="32"/>
        </w:rPr>
        <w:t>​​​万元，完成预算的​​​</w:t>
      </w:r>
      <w:r>
        <w:rPr>
          <w:rFonts w:ascii="Times New Roman" w:eastAsia="仿宋_GB2312"/>
          <w:b w:val="false"/>
          <w:sz w:val="32"/>
          <w:szCs w:val="32"/>
        </w:rPr>
        <w:t>0</w:t>
      </w:r>
      <w:r>
        <w:rPr>
          <w:rFonts w:ascii="Times New Roman" w:eastAsia="仿宋_GB2312"/>
          <w:b w:val="false"/>
          <w:sz w:val="32"/>
          <w:szCs w:val="32"/>
        </w:rPr>
        <w:t>%。项目绩效目标完成情况：一是</w:t>
      </w:r>
      <w:r>
        <w:rPr>
          <w:rFonts w:ascii="Times New Roman" w:eastAsia="仿宋_GB2312"/>
          <w:b w:val="false"/>
          <w:sz w:val="32"/>
          <w:szCs w:val="32"/>
        </w:rPr>
        <w:t>无</w:t>
      </w:r>
      <w:r>
        <w:rPr>
          <w:rFonts w:ascii="Times New Roman" w:eastAsia="仿宋_GB2312"/>
          <w:b w:val="false"/>
          <w:sz w:val="32"/>
          <w:szCs w:val="32"/>
        </w:rPr>
        <w:t>​​​；二是</w:t>
      </w:r>
      <w:r>
        <w:rPr>
          <w:rFonts w:ascii="Times New Roman" w:eastAsia="仿宋_GB2312"/>
          <w:b w:val="false"/>
          <w:sz w:val="32"/>
          <w:szCs w:val="32"/>
        </w:rPr>
        <w:t>无</w:t>
      </w:r>
      <w:r>
        <w:rPr>
          <w:rFonts w:ascii="Times New Roman" w:eastAsia="仿宋_GB2312"/>
          <w:b w:val="false"/>
          <w:sz w:val="32"/>
          <w:szCs w:val="32"/>
        </w:rPr>
        <w:t>​​​。发现的主要问题及原因是：一是</w:t>
      </w:r>
      <w:r>
        <w:rPr>
          <w:rFonts w:ascii="Times New Roman" w:eastAsia="仿宋_GB2312"/>
          <w:b w:val="false"/>
          <w:sz w:val="32"/>
          <w:szCs w:val="32"/>
        </w:rPr>
        <w:t>无</w:t>
      </w:r>
      <w:r>
        <w:rPr>
          <w:rFonts w:ascii="Times New Roman" w:eastAsia="仿宋_GB2312"/>
          <w:b w:val="false"/>
          <w:sz w:val="32"/>
          <w:szCs w:val="32"/>
        </w:rPr>
        <w:t>​​​；二是</w:t>
      </w:r>
      <w:r>
        <w:rPr>
          <w:rFonts w:ascii="Times New Roman" w:eastAsia="仿宋_GB2312"/>
          <w:b w:val="false"/>
          <w:sz w:val="32"/>
          <w:szCs w:val="32"/>
        </w:rPr>
        <w:t>无</w:t>
      </w:r>
      <w:r>
        <w:rPr>
          <w:rFonts w:ascii="Times New Roman" w:eastAsia="仿宋_GB2312"/>
          <w:b w:val="false"/>
          <w:sz w:val="32"/>
          <w:szCs w:val="32"/>
        </w:rPr>
        <w:t>​​​。下一步改进措施：一是</w:t>
      </w:r>
      <w:r>
        <w:rPr>
          <w:rFonts w:ascii="Times New Roman" w:eastAsia="仿宋_GB2312"/>
          <w:b w:val="false"/>
          <w:sz w:val="32"/>
          <w:szCs w:val="32"/>
        </w:rPr>
        <w:t>无</w:t>
      </w:r>
      <w:r>
        <w:rPr>
          <w:rFonts w:ascii="Times New Roman" w:eastAsia="仿宋_GB2312"/>
          <w:b w:val="false"/>
          <w:sz w:val="32"/>
          <w:szCs w:val="32"/>
        </w:rPr>
        <w:t>​​​；二是</w:t>
      </w:r>
      <w:r>
        <w:rPr>
          <w:rFonts w:ascii="Times New Roman" w:eastAsia="仿宋_GB2312"/>
          <w:b w:val="false"/>
          <w:sz w:val="32"/>
          <w:szCs w:val="32"/>
        </w:rPr>
        <w:t>无</w:t>
      </w:r>
      <w:r>
        <w:rPr>
          <w:rFonts w:ascii="Times New Roman" w:eastAsia="仿宋_GB2312"/>
          <w:b w:val="false"/>
          <w:sz w:val="32"/>
          <w:szCs w:val="32"/>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true"/>
          <w:sz w:val="32"/>
          <w:szCs w:val="32"/>
        </w:rPr>
        <w:t>（三）部门评价项目绩效评价结果（如有）</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无</w:t>
      </w:r>
    </w:p>
    <w:p>
      <w:pPr>
        <w:widowControl w:val="true"/>
        <w:spacing w:before="0" w:beforeLines="0" w:beforeAutospacing="false" w:after="0" w:afterLines="0" w:afterAutospacing="false" w:line="360" w:lineRule="auto"/>
        <w:ind w:firstLine="200" w:firstLineChars="200"/>
        <w:jc w:val="left"/>
        <w:rPr>
          <w:rFonts w:ascii="Times New Roman" w:eastAsia="黑体"/>
          <w:sz w:val="32"/>
          <w:szCs w:val="32"/>
        </w:rPr>
      </w:pPr>
      <w:r>
        <w:rPr>
          <w:rFonts w:ascii="Times New Roman" w:eastAsia="黑体"/>
          <w:b w:val="false"/>
          <w:sz w:val="32"/>
          <w:szCs w:val="32"/>
        </w:rPr>
        <w:t>十、其他需要说明的情况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 1. </w:t>
      </w:r>
      <w:r>
        <w:rPr>
          <w:rFonts w:ascii="Times New Roman" w:eastAsia="仿宋_GB2312"/>
          <w:b w:val="false"/>
          <w:sz w:val="32"/>
          <w:szCs w:val="32"/>
        </w:rPr>
        <w:t>本单位</w:t>
      </w:r>
      <w:r>
        <w:rPr>
          <w:rFonts w:ascii="Times New Roman" w:eastAsia="仿宋_GB2312"/>
          <w:b w:val="false"/>
          <w:sz w:val="32"/>
          <w:szCs w:val="32"/>
        </w:rPr>
        <w:t>2024年度</w:t>
      </w:r>
      <w:r>
        <w:rPr>
          <w:rFonts w:ascii="Times New Roman" w:eastAsia="仿宋_GB2312"/>
          <w:b w:val="false"/>
          <w:sz w:val="32"/>
          <w:szCs w:val="32"/>
        </w:rPr>
        <w:t>政府性基金预算财政拨款收入支出决算表（公开07表）、国有资本经营预算财政拨款支出决算表（公开08表）</w:t>
      </w:r>
      <w:r>
        <w:rPr>
          <w:rFonts w:ascii="Times New Roman" w:eastAsia="仿宋_GB2312"/>
          <w:b w:val="false"/>
          <w:sz w:val="32"/>
          <w:szCs w:val="32"/>
        </w:rPr>
        <w:t>无相应收支，故空表列示。</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false"/>
          <w:sz w:val="32"/>
          <w:szCs w:val="32"/>
        </w:rPr>
        <w:t>2. 由于决算公开表格中金额数值应当保留两位小数，公开数据为四舍五入计算结果，个别数据合计项与分项之和存在小数点后差额，特此说明。</w:t>
      </w:r>
    </w:p>
    <w:p w14:paraId="0128DD28">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widowControl w:val="true"/>
        <w:spacing w:before="0" w:beforeLines="0" w:beforeAutospacing="false" w:after="0" w:afterLines="0" w:afterAutospacing="false" w:line="360" w:lineRule="auto"/>
        <w:ind/>
        <w:jc w:val="center"/>
        <w:outlineLvl w:val="0"/>
        <w:rPr>
          <w:rFonts w:ascii="Times New Roman" w:eastAsia="黑体"/>
          <w:sz w:val="44"/>
          <w:szCs w:val="44"/>
        </w:rPr>
      </w:pPr>
      <w:r>
        <w:rPr>
          <w:rFonts w:ascii="Times New Roman"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true"/>
          <w:sz w:val="32"/>
          <w:szCs w:val="32"/>
        </w:rPr>
        <w:t>一、财政拨款收入：</w:t>
      </w:r>
      <w:r>
        <w:rPr>
          <w:rFonts w:ascii="Times New Roman" w:eastAsia="仿宋_GB2312"/>
          <w:b w:val="false"/>
          <w:sz w:val="32"/>
          <w:szCs w:val="32"/>
        </w:rPr>
        <w:t>指单位从同级财政部门取得的财政预算资金。</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true"/>
          <w:sz w:val="32"/>
          <w:szCs w:val="32"/>
        </w:rPr>
        <w:t>二、事业收入：</w:t>
      </w:r>
      <w:r>
        <w:rPr>
          <w:rFonts w:ascii="Times New Roman" w:eastAsia="仿宋_GB2312"/>
          <w:b w:val="false"/>
          <w:sz w:val="32"/>
          <w:szCs w:val="32"/>
        </w:rPr>
        <w:t>指事业单位开展专业业务活动及辅助活动取得的收入。</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true"/>
          <w:sz w:val="32"/>
          <w:szCs w:val="32"/>
        </w:rPr>
        <w:t>三、经营收入：</w:t>
      </w:r>
      <w:r>
        <w:rPr>
          <w:rFonts w:ascii="Times New Roman" w:eastAsia="仿宋_GB2312"/>
          <w:b w:val="false"/>
          <w:sz w:val="32"/>
          <w:szCs w:val="32"/>
        </w:rPr>
        <w:t>指事业单位在专业业务活动及其辅助活动之外开展非独立核算经营活动取得的收入。</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true"/>
          <w:sz w:val="32"/>
          <w:szCs w:val="32"/>
        </w:rPr>
        <w:t>四、其他收入：</w:t>
      </w:r>
      <w:r>
        <w:rPr>
          <w:rFonts w:ascii="Times New Roman" w:eastAsia="仿宋_GB2312"/>
          <w:b w:val="false"/>
          <w:sz w:val="32"/>
          <w:szCs w:val="32"/>
        </w:rPr>
        <w:t>指单位取得的除上述收入以外的各项收入。主要是事业单位固定资产出租收入、存款利息收入等。</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true"/>
          <w:sz w:val="32"/>
          <w:szCs w:val="32"/>
        </w:rPr>
        <w:t>五、使用非财政拨款结余（含专用结余）：</w:t>
      </w:r>
      <w:r>
        <w:rPr>
          <w:rFonts w:ascii="Times New Roman" w:eastAsia="仿宋_GB2312"/>
          <w:b w:val="false"/>
          <w:sz w:val="32"/>
          <w:szCs w:val="32"/>
        </w:rPr>
        <w:t>指事业单位按照预算管理要求使用非财政拨款结余弥补收支差额的金额，以及使用专用结余安排支出的金额。</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true"/>
          <w:sz w:val="32"/>
          <w:szCs w:val="32"/>
        </w:rPr>
        <w:t>六、年初结转和结余：</w:t>
      </w:r>
      <w:r>
        <w:rPr>
          <w:rFonts w:ascii="Times New Roman" w:eastAsia="仿宋_GB2312"/>
          <w:b w:val="false"/>
          <w:sz w:val="32"/>
          <w:szCs w:val="32"/>
        </w:rPr>
        <w:t>指单位以前年度尚未完成、结转到本年仍按原规定用途继续使用的资金，或项目已完成等产生的结余资金。</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true"/>
          <w:sz w:val="32"/>
          <w:szCs w:val="32"/>
        </w:rPr>
        <w:t>七、结余分配：</w:t>
      </w:r>
      <w:r>
        <w:rPr>
          <w:rFonts w:ascii="Times New Roman" w:eastAsia="仿宋_GB2312"/>
          <w:b w:val="false"/>
          <w:sz w:val="32"/>
          <w:szCs w:val="32"/>
        </w:rPr>
        <w:t>指事业单位按照会计制度规定缴纳的所得税、提取的专用结余以及转入非财政拨款结余的金额等。</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true"/>
          <w:sz w:val="32"/>
          <w:szCs w:val="32"/>
        </w:rPr>
        <w:t>八、年末结转和结余：</w:t>
      </w:r>
      <w:r>
        <w:rPr>
          <w:rFonts w:ascii="Times New Roman" w:eastAsia="仿宋_GB2312"/>
          <w:b w:val="false"/>
          <w:sz w:val="32"/>
          <w:szCs w:val="32"/>
        </w:rPr>
        <w:t>指单位按有关规定结转到下年或以后年度继续使用的资金，或项目已完成等产生的结余资金。</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true"/>
          <w:sz w:val="32"/>
          <w:szCs w:val="32"/>
        </w:rPr>
        <w:t>九、基本支出：</w:t>
      </w:r>
      <w:r>
        <w:rPr>
          <w:rFonts w:ascii="Times New Roman" w:eastAsia="仿宋_GB2312"/>
          <w:b w:val="false"/>
          <w:sz w:val="32"/>
          <w:szCs w:val="32"/>
        </w:rPr>
        <w:t>指为保障机构正常运转、完成日常工作任务而发生的人员支出和公用支出。</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true"/>
          <w:sz w:val="32"/>
          <w:szCs w:val="32"/>
        </w:rPr>
        <w:t>十、项目支出：</w:t>
      </w:r>
      <w:r>
        <w:rPr>
          <w:rFonts w:ascii="Times New Roman" w:eastAsia="仿宋_GB2312"/>
          <w:b w:val="false"/>
          <w:sz w:val="32"/>
          <w:szCs w:val="32"/>
        </w:rPr>
        <w:t>指在基本支出之外为完成特定行政任务和事业发展目标所发生的支出。</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true"/>
          <w:sz w:val="32"/>
          <w:szCs w:val="32"/>
        </w:rPr>
        <w:t>十一、经营支出 ：</w:t>
      </w:r>
      <w:r>
        <w:rPr>
          <w:rFonts w:ascii="Times New Roman" w:eastAsia="仿宋_GB2312"/>
          <w:b w:val="false"/>
          <w:sz w:val="32"/>
          <w:szCs w:val="32"/>
        </w:rPr>
        <w:t>指事业单位在专业业务活动及其辅助活动之外开展非独立核算经营活动发生的支出。</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true"/>
          <w:sz w:val="32"/>
          <w:szCs w:val="32"/>
        </w:rPr>
        <w:t>十二、基本建设支出：</w:t>
      </w:r>
      <w:r>
        <w:rPr>
          <w:rFonts w:ascii="Times New Roman" w:eastAsia="仿宋_GB2312"/>
          <w:b w:val="false"/>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true"/>
          <w:sz w:val="32"/>
          <w:szCs w:val="32"/>
        </w:rPr>
        <w:t>十三、其他资本性支出：</w:t>
      </w:r>
      <w:r>
        <w:rPr>
          <w:rFonts w:ascii="Times New Roman" w:eastAsia="仿宋_GB2312"/>
          <w:b w:val="false"/>
          <w:sz w:val="32"/>
          <w:szCs w:val="32"/>
        </w:rPr>
        <w:t>填列由各级非发展与改革部门集中安排的用于购置固定资产、战备性和应急性储备、土地和无形资产，以及购建基础设施、大型修缮和财政支持企业更新改造所发生的支出。</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true"/>
          <w:sz w:val="32"/>
          <w:szCs w:val="32"/>
        </w:rPr>
        <w:t>十四、“三公”经费：</w:t>
      </w:r>
      <w:r>
        <w:rPr>
          <w:rFonts w:ascii="Times New Roman" w:eastAsia="仿宋_GB2312"/>
          <w:b w:val="false"/>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true"/>
          <w:sz w:val="32"/>
          <w:szCs w:val="32"/>
        </w:rPr>
        <w:t>十五、其他交通费用：</w:t>
      </w:r>
      <w:r>
        <w:rPr>
          <w:rFonts w:ascii="Times New Roman" w:eastAsia="仿宋_GB2312"/>
          <w:b w:val="false"/>
          <w:sz w:val="32"/>
          <w:szCs w:val="32"/>
        </w:rPr>
        <w:t>填列单位除公务用车运行维护费以外的其他交通费用。如公务交通补贴、租车费用、出租车费用，飞机、船舶等燃料费、维修费、保险费等。</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true"/>
          <w:sz w:val="32"/>
          <w:szCs w:val="32"/>
        </w:rPr>
        <w:t>十六、公务用车购置：</w:t>
      </w:r>
      <w:r>
        <w:rPr>
          <w:rFonts w:ascii="Times New Roman" w:eastAsia="仿宋_GB2312"/>
          <w:b w:val="false"/>
          <w:sz w:val="32"/>
          <w:szCs w:val="32"/>
        </w:rPr>
        <w:t>填列单位公务用车车辆购置支出（含车辆购置税、牌照费）。</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true"/>
          <w:sz w:val="32"/>
          <w:szCs w:val="32"/>
        </w:rPr>
        <w:t>十七、其他交通工具购置：</w:t>
      </w:r>
      <w:r>
        <w:rPr>
          <w:rFonts w:ascii="Times New Roman" w:eastAsia="仿宋_GB2312"/>
          <w:b w:val="false"/>
          <w:sz w:val="32"/>
          <w:szCs w:val="32"/>
        </w:rPr>
        <w:t>填列单位除公务用车外的其他各类交通工具（如船舶、飞机等）购置支出（含车辆购置税、牌照费）。</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2"/>
          <w:szCs w:val="32"/>
        </w:rPr>
      </w:pPr>
      <w:r>
        <w:rPr>
          <w:rFonts w:ascii="Times New Roman" w:eastAsia="仿宋_GB2312"/>
          <w:b w:val="true"/>
          <w:sz w:val="32"/>
          <w:szCs w:val="32"/>
        </w:rPr>
        <w:t>十八、机关运行经费：</w:t>
      </w:r>
      <w:r>
        <w:rPr>
          <w:rFonts w:ascii="Times New Roman" w:eastAsia="仿宋_GB2312"/>
          <w:b w:val="false"/>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06925B3-B179-4DA5-825D-49BCB09F6F46}"/>
  </w:font>
  <w:font w:name="黑体">
    <w:panose1 w:val="02010609060101010101"/>
    <w:charset w:val="86"/>
    <w:family w:val="auto"/>
    <w:pitch w:val="default"/>
    <w:sig w:usb0="800002BF" w:usb1="38CF7CFA" w:usb2="00000016" w:usb3="00000000" w:csb0="00040001" w:csb1="00000000"/>
    <w:embedRegular r:id="rId2" w:fontKey="{A968838E-1B01-4BC3-AD63-F010CC58ED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52A8052E-AFFB-49B9-8B5F-33DAA7781B67}"/>
  </w:font>
  <w:font w:name="仿宋">
    <w:panose1 w:val="02010609060101010101"/>
    <w:charset w:val="86"/>
    <w:family w:val="modern"/>
    <w:pitch w:val="default"/>
    <w:sig w:usb0="800002BF" w:usb1="38CF7CFA" w:usb2="00000016" w:usb3="00000000" w:csb0="00040001" w:csb1="00000000"/>
    <w:embedRegular r:id="rId4" w:fontKey="{5969C809-C1DD-495C-BE9A-21B314E2BF7B}"/>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embedRegular r:id="rId5" w:fontKey="{B37DE4FC-AE24-4FEF-8457-2595C4A750B4}"/>
  </w:font>
  <w:font w:name="方正小标宋_GBK">
    <w:panose1 w:val="02000000000000000000"/>
    <w:charset w:val="86"/>
    <w:family w:val="script"/>
    <w:pitch w:val="default"/>
    <w:sig w:usb0="A00002BF" w:usb1="38CF7CFA" w:usb2="00082016" w:usb3="00000000" w:csb0="00040001" w:csb1="00000000"/>
    <w:embedRegular r:id="rId6" w:fontKey="{9D819AA7-BA24-4AA5-A309-5DE1B19D90F0}"/>
  </w:font>
  <w:font w:name="仿宋_GB2312">
    <w:panose1 w:val="02010609030101010101"/>
    <w:charset w:val="86"/>
    <w:family w:val="auto"/>
    <w:pitch w:val="default"/>
    <w:sig w:usb0="00000001" w:usb1="080E0000" w:usb2="00000000" w:usb3="00000000" w:csb0="00040000" w:csb1="00000000"/>
    <w:embedRegular r:id="rId7" w:fontKey="{A0616CF8-7A5D-4A9A-9979-81D77F1DC34A}"/>
  </w:font>
  <w:font w:name="ArialUnicodeMS">
    <w:altName w:val="Malgun Gothic"/>
    <w:panose1 w:val="00000000000000000000"/>
    <w:charset w:val="81"/>
    <w:family w:val="auto"/>
    <w:pitch w:val="default"/>
    <w:sig w:usb0="00000000" w:usb1="00000000" w:usb2="00000010" w:usb3="00000000" w:csb0="00080001" w:csb1="00000000"/>
    <w:embedRegular r:id="rId8" w:fontKey="{7884C9CE-BAB3-4815-9418-43872C0EAE6E}"/>
  </w:font>
  <w:font w:name="Malgun Gothic">
    <w:panose1 w:val="020B0503020000020004"/>
    <w:charset w:val="81"/>
    <w:family w:val="auto"/>
    <w:pitch w:val="default"/>
    <w:sig w:usb0="9000002F" w:usb1="29D77CFB" w:usb2="00000012" w:usb3="00000000" w:csb0="00080001" w:csb1="00000000"/>
  </w:font>
  <w:font w:name="方正仿宋_GB2312">
    <w:panose1 w:val="02000000000000000000"/>
    <w:charset w:val="86"/>
    <w:family w:val="auto"/>
    <w:pitch w:val="default"/>
    <w:sig w:usb0="A00002BF" w:usb1="184F6CFA" w:usb2="00000012" w:usb3="00000000" w:csb0="00040001" w:csb1="00000000"/>
    <w:embedRegular r:id="rId9" w:fontKey="{4F3F0362-44EC-43DE-A0EB-311B750065F0}"/>
  </w:font>
</w:fonts>
</file>

<file path=word/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8978A">
    <w:pPr>
      <w:pStyle w:val="8"/>
      <w:jc w:val="center"/>
    </w:pPr>
  </w:p>
  <w:p w14:paraId="7AD7F6BA">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B46A3">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3493A">
    <w:pPr>
      <w:pStyle w:val="8"/>
    </w:pPr>
  </w:p>
</w:ftr>
</file>

<file path=word/header.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76333">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F378C">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DAF7A">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BC0EF7"/>
    <w:rsid w:val="3FCD2AB9"/>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6232437"/>
    <w:rsid w:val="56541A75"/>
    <w:rsid w:val="568832FC"/>
    <w:rsid w:val="568C4181"/>
    <w:rsid w:val="570725A9"/>
    <w:rsid w:val="5714693E"/>
    <w:rsid w:val="571D0C9C"/>
    <w:rsid w:val="573A16CE"/>
    <w:rsid w:val="579C7F80"/>
    <w:rsid w:val="57B30D7C"/>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6CB5E2D"/>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6A729D"/>
    <w:rsid w:val="73177841"/>
    <w:rsid w:val="733774FE"/>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CE266B"/>
    <w:rsid w:val="76120141"/>
    <w:rsid w:val="768216BE"/>
    <w:rsid w:val="76C23B43"/>
    <w:rsid w:val="76FD6F97"/>
    <w:rsid w:val="770218E8"/>
    <w:rsid w:val="779469CE"/>
    <w:rsid w:val="77C875A5"/>
    <w:rsid w:val="78A27DF6"/>
    <w:rsid w:val="79285B3A"/>
    <w:rsid w:val="79490B03"/>
    <w:rsid w:val="79625CA9"/>
    <w:rsid w:val="79A91196"/>
    <w:rsid w:val="7A0B32D3"/>
    <w:rsid w:val="7AC13CD3"/>
    <w:rsid w:val="7AE10264"/>
    <w:rsid w:val="7AE4248E"/>
    <w:rsid w:val="7B4A207F"/>
    <w:rsid w:val="7B936F45"/>
    <w:rsid w:val="7BA47419"/>
    <w:rsid w:val="7BB10D45"/>
    <w:rsid w:val="7BB44151"/>
    <w:rsid w:val="7C656A39"/>
    <w:rsid w:val="7CB93996"/>
    <w:rsid w:val="7CBE0F99"/>
    <w:rsid w:val="7D4E45F1"/>
    <w:rsid w:val="7DFB6D82"/>
    <w:rsid w:val="7E1D71D1"/>
    <w:rsid w:val="7E246254"/>
    <w:rsid w:val="7E553215"/>
    <w:rsid w:val="7E6D090F"/>
    <w:rsid w:val="7ECC66B2"/>
    <w:rsid w:val="7F2914C3"/>
    <w:rsid w:val="7F5F2ED6"/>
    <w:rsid w:val="7FA837EF"/>
    <w:rsid w:val="7FC36955"/>
    <w:rsid w:val="7FE903A0"/>
    <w:rsid w:val="7FF07065"/>
    <w:rsid w:val="7FF97946"/>
    <w:rsid w:val="7FFE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1.jpeg" Type="http://schemas.openxmlformats.org/officeDocument/2006/relationships/image"/><Relationship Id="rId11" Target="charts/chart1.xml" Type="http://schemas.openxmlformats.org/officeDocument/2006/relationships/chart"/><Relationship Id="rId12" Target="charts/chart2.xml" Type="http://schemas.openxmlformats.org/officeDocument/2006/relationships/chart"/><Relationship Id="rId13" Target="charts/chart3.xml" Type="http://schemas.openxmlformats.org/officeDocument/2006/relationships/chart"/><Relationship Id="rId14" Target="charts/chart4.xml" Type="http://schemas.openxmlformats.org/officeDocument/2006/relationships/chart"/><Relationship Id="rId15" Target="charts/chart5.xml" Type="http://schemas.openxmlformats.org/officeDocument/2006/relationships/chart"/><Relationship Id="rId16" Target="charts/chart6.xml" Type="http://schemas.openxmlformats.org/officeDocument/2006/relationships/chart"/><Relationship Id="rId17" Target="../customXml/item1.xml" Type="http://schemas.openxmlformats.org/officeDocument/2006/relationships/customXml"/><Relationship Id="rId18" Target="numbering.xml" Type="http://schemas.openxmlformats.org/officeDocument/2006/relationships/numbering"/><Relationship Id="rId19" Target="fontTable.xml" Type="http://schemas.openxmlformats.org/officeDocument/2006/relationships/fontTable"/><Relationship Id="rId2" Target="settings.xml" Type="http://schemas.openxmlformats.org/officeDocument/2006/relationships/settings"/><Relationship Id="rId20" Target="header.xml" Type="http://schemas.openxmlformats.org/officeDocument/2006/relationships/header"/><Relationship Id="rId21" Target="footer.xml" Type="http://schemas.openxmlformats.org/officeDocument/2006/relationships/footer"/><Relationship Id="rId3" Target="footer1.xml" Type="http://schemas.openxmlformats.org/officeDocument/2006/relationships/footer"/><Relationship Id="rId4" Target="header1.xml" Type="http://schemas.openxmlformats.org/officeDocument/2006/relationships/header"/><Relationship Id="rId5" Target="header2.xml" Type="http://schemas.openxmlformats.org/officeDocument/2006/relationships/header"/><Relationship Id="rId6" Target="footer2.xml" Type="http://schemas.openxmlformats.org/officeDocument/2006/relationships/footer"/><Relationship Id="rId7" Target="footer3.xml" Type="http://schemas.openxmlformats.org/officeDocument/2006/relationships/footer"/><Relationship Id="rId8" Target="header3.xml" Type="http://schemas.openxmlformats.org/officeDocument/2006/relationships/header"/><Relationship Id="rId9" Target="theme/theme1.xml" Type="http://schemas.openxmlformats.org/officeDocument/2006/relationships/them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 Id="rId5" Target="fonts/font5.odttf" Type="http://schemas.openxmlformats.org/officeDocument/2006/relationships/font"/><Relationship Id="rId6" Target="fonts/font6.odttf" Type="http://schemas.openxmlformats.org/officeDocument/2006/relationships/font"/><Relationship Id="rId7" Target="fonts/font7.odttf" Type="http://schemas.openxmlformats.org/officeDocument/2006/relationships/font"/><Relationship Id="rId8" Target="fonts/font8.odttf" Type="http://schemas.openxmlformats.org/officeDocument/2006/relationships/font"/><Relationship Id="rId9" Target="fonts/font9.odttf" Type="http://schemas.openxmlformats.org/officeDocument/2006/relationships/font"/></Relationships>
</file>

<file path=word/charts/_rels/chart1.xml.rels><?xml version="1.0" encoding="UTF-8" standalone="yes"?><Relationships xmlns="http://schemas.openxmlformats.org/package/2006/relationships"><Relationship Id="rId1" Target="../embeddings/Workbook4.xlsx" Type="http://schemas.openxmlformats.org/officeDocument/2006/relationships/package"/><Relationship Id="rId2" Target="style4.xml" Type="http://schemas.microsoft.com/office/2011/relationships/chartStyle"/><Relationship Id="rId3" Target="colors4.xml" Type="http://schemas.microsoft.com/office/2011/relationships/chartColorStyle"/></Relationships>
</file>

<file path=word/charts/_rels/chart2.xml.rels><?xml version="1.0" encoding="UTF-8" standalone="yes"?><Relationships xmlns="http://schemas.openxmlformats.org/package/2006/relationships"><Relationship Id="rId1" Target="../embeddings/Workbook6.xlsx" Type="http://schemas.openxmlformats.org/officeDocument/2006/relationships/package"/><Relationship Id="rId2" Target="style6.xml" Type="http://schemas.microsoft.com/office/2011/relationships/chartStyle"/><Relationship Id="rId3" Target="colors6.xml" Type="http://schemas.microsoft.com/office/2011/relationships/chartColorStyle"/></Relationships>
</file>

<file path=word/charts/_rels/chart3.xml.rels><?xml version="1.0" encoding="UTF-8" standalone="yes"?><Relationships xmlns="http://schemas.openxmlformats.org/package/2006/relationships"><Relationship Id="rId1" Target="../embeddings/Workbook3.xlsx" Type="http://schemas.openxmlformats.org/officeDocument/2006/relationships/package"/><Relationship Id="rId2" Target="style3.xml" Type="http://schemas.microsoft.com/office/2011/relationships/chartStyle"/><Relationship Id="rId3" Target="colors3.xml" Type="http://schemas.microsoft.com/office/2011/relationships/chartColorStyle"/></Relationships>
</file>

<file path=word/charts/_rels/chart4.xml.rels><?xml version="1.0" encoding="UTF-8" standalone="yes"?><Relationships xmlns="http://schemas.openxmlformats.org/package/2006/relationships"><Relationship Id="rId1" Target="../embeddings/Workbook5.xlsx" Type="http://schemas.openxmlformats.org/officeDocument/2006/relationships/package"/><Relationship Id="rId2" Target="style5.xml" Type="http://schemas.microsoft.com/office/2011/relationships/chartStyle"/><Relationship Id="rId3" Target="colors5.xml" Type="http://schemas.microsoft.com/office/2011/relationships/chartColorStyle"/></Relationships>
</file>

<file path=word/charts/_rels/chart5.xml.rels><?xml version="1.0" encoding="UTF-8" standalone="yes"?><Relationships xmlns="http://schemas.openxmlformats.org/package/2006/relationships"><Relationship Id="rId1" Target="../embeddings/Workbook2.xlsx" Type="http://schemas.openxmlformats.org/officeDocument/2006/relationships/package"/><Relationship Id="rId2" Target="style2.xml" Type="http://schemas.microsoft.com/office/2011/relationships/chartStyle"/><Relationship Id="rId3" Target="colors2.xml" Type="http://schemas.microsoft.com/office/2011/relationships/chartColorStyle"/></Relationships>
</file>

<file path=word/charts/_rels/chart6.xml.rels><?xml version="1.0" encoding="UTF-8" standalone="yes"?><Relationships xmlns="http://schemas.openxmlformats.org/package/2006/relationships"><Relationship Id="rId1" Target="../embeddings/Workbook1.xlsx" Type="http://schemas.openxmlformats.org/officeDocument/2006/relationships/package"/><Relationship Id="rId2" Target="style1.xml" Type="http://schemas.microsoft.com/office/2011/relationships/chartStyle"/><Relationship Id="rId3" Target="colors1.xml" Type="http://schemas.microsoft.com/office/2011/relationships/chartColorStyl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ptCount val="2"/>
                <c:pt idx="0">
                  <c:v>57.3</c:v>
                </c:pt>
                <c:pt idx="1">
                  <c:v>60.16</c:v>
                </c:pt>
              </c:numCache>
            </c:numRef>
          </c:val>
        </c:ser>
        <c:dLbls>
          <c:showLegendKey val="0"/>
          <c:showVal val="1"/>
          <c:showCatName val="0"/>
          <c:showSerName val="0"/>
          <c:showPercent val="0"/>
          <c:showBubbleSize val="0"/>
        </c:dLbls>
        <c:gapWidth val="246"/>
        <c:overlap val="-28"/>
        <c:axId val="817088452"/>
        <c:axId val="587069473"/>
      </c:barChart>
      <c:catAx>
        <c:axId val="8170884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069473"/>
        <c:crosses val="autoZero"/>
        <c:auto val="1"/>
        <c:lblAlgn val="ctr"/>
        <c:lblOffset val="100"/>
        <c:noMultiLvlLbl val="0"/>
      </c:catAx>
      <c:valAx>
        <c:axId val="587069473"/>
        <c:scaling>
          <c:orientation val="minMax"/>
        </c:scaling>
        <c:delete val="0"/>
        <c:axPos val="l"/>
        <c:majorGridlines>
          <c:spPr>
            <a:ln w="9525" cap="flat" cmpd="sng" algn="ctr">
              <a:solidFill>
                <a:schemeClr val="lt1">
                  <a:lumMod val="90200"/>
                </a:schemeClr>
              </a:solidFill>
              <a:round/>
            </a:ln>
            <a:effectLst/>
          </c:spPr>
        </c:majorGridlines>
        <c:numFmt formatCode="0.00_);[Red]\(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088452"/>
        <c:crosses val="autoZero"/>
        <c:crossBetween val="between"/>
      </c:valAx>
      <c:spPr>
        <a:noFill/>
        <a:ln>
          <a:noFill/>
        </a:ln>
        <a:effectLst/>
      </c:spPr>
    </c:plotArea>
    <c:plotVisOnly val="1"/>
    <c:dispBlanksAs val="gap"/>
    <c:showDLblsOverMax val="0"/>
    <c:extLst>
      <c:ext uri="{0b15fc19-7d7d-44ad-8c2d-2c3a37ce22c3}">
        <chartProps xmlns="https://web.wps.cn/et/2018/main" chartId="{e1f0a5d4-d049-46f2-8a89-5db5651939b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16407558"/>
                  <c:y val="0.63914683382912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36540074"/>
                  <c:y val="0.17185507862305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
                  <c:y val="0.27025074373138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5"/>
                  <c:y val="0.4491606459838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ptCount val="6"/>
                <c:pt idx="0">
                  <c:v>601642.24</c:v>
                </c:pt>
                <c:pt idx="1">
                  <c:v>0.0</c:v>
                </c:pt>
                <c:pt idx="2">
                  <c:v>0.0</c:v>
                </c:pt>
                <c:pt idx="3">
                  <c:v>0.0</c:v>
                </c:pt>
                <c:pt idx="4">
                  <c:v>0.0</c:v>
                </c:pt>
                <c:pt idx="5">
                  <c:v>0.0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ff67610-279a-4684-9eb4-f8d3f7100b9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51582508"/>
                  <c:y val="0.26689332766680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84561946"/>
                  <c:y val="0.46831661708461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67655045"/>
                  <c:y val="0.7182103697407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ptCount val="5"/>
                <c:pt idx="0">
                  <c:v>601642.24</c:v>
                </c:pt>
                <c:pt idx="1">
                  <c:v>0.0</c:v>
                </c:pt>
                <c:pt idx="2">
                  <c:v>0.0</c:v>
                </c:pt>
                <c:pt idx="3">
                  <c:v>0.0</c:v>
                </c:pt>
                <c:pt idx="4">
                  <c:v>0.0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32be665-1333-49c8-874c-3051d385ffb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ptCount val="8"/>
                <c:pt idx="0">
                  <c:v>57.3</c:v>
                </c:pt>
                <c:pt idx="1">
                  <c:v>57.3</c:v>
                </c:pt>
                <c:pt idx="2">
                  <c:v>57.3</c:v>
                </c:pt>
                <c:pt idx="3">
                  <c:v>57.3</c:v>
                </c:pt>
                <c:pt idx="4">
                  <c:v>0.0</c:v>
                </c:pt>
                <c:pt idx="5">
                  <c:v>0.0</c:v>
                </c:pt>
                <c:pt idx="6">
                  <c:v>0.0</c:v>
                </c:pt>
                <c:pt idx="7">
                  <c:v>0.0</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ptCount val="8"/>
                <c:pt idx="0">
                  <c:v>60.16</c:v>
                </c:pt>
                <c:pt idx="1">
                  <c:v>60.16</c:v>
                </c:pt>
                <c:pt idx="2">
                  <c:v>60.16</c:v>
                </c:pt>
                <c:pt idx="3">
                  <c:v>60.16</c:v>
                </c:pt>
                <c:pt idx="4">
                  <c:v>0.0</c:v>
                </c:pt>
                <c:pt idx="5">
                  <c:v>0.0</c:v>
                </c:pt>
                <c:pt idx="6">
                  <c:v>0.0</c:v>
                </c:pt>
                <c:pt idx="7">
                  <c:v>0.0</c:v>
                </c:pt>
              </c:numCache>
            </c:numRef>
          </c:val>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6295a0e-fcae-41ee-a341-67ee1d25695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ptCount val="8"/>
                <c:pt idx="0">
                  <c:v>74.1</c:v>
                </c:pt>
                <c:pt idx="1">
                  <c:v>74.1</c:v>
                </c:pt>
                <c:pt idx="2">
                  <c:v>74.1</c:v>
                </c:pt>
                <c:pt idx="3">
                  <c:v>74.1</c:v>
                </c:pt>
                <c:pt idx="4">
                  <c:v>0.0</c:v>
                </c:pt>
                <c:pt idx="5">
                  <c:v>0.0</c:v>
                </c:pt>
                <c:pt idx="6">
                  <c:v>0.0</c:v>
                </c:pt>
                <c:pt idx="7">
                  <c:v>0.0</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ptCount val="8"/>
                <c:pt idx="0">
                  <c:v>60.16</c:v>
                </c:pt>
                <c:pt idx="1">
                  <c:v>60.16</c:v>
                </c:pt>
                <c:pt idx="2">
                  <c:v>60.16</c:v>
                </c:pt>
                <c:pt idx="3">
                  <c:v>60.16</c:v>
                </c:pt>
                <c:pt idx="4">
                  <c:v>0.0</c:v>
                </c:pt>
                <c:pt idx="5">
                  <c:v>0.0</c:v>
                </c:pt>
                <c:pt idx="6">
                  <c:v>0.0</c:v>
                </c:pt>
                <c:pt idx="7">
                  <c:v>0.0</c:v>
                </c:pt>
              </c:numCache>
            </c:numRef>
          </c:val>
        </c:ser>
        <c:dLbls>
          <c:showLegendKey val="0"/>
          <c:showVal val="1"/>
          <c:showCatName val="0"/>
          <c:showSerName val="0"/>
          <c:showPercent val="0"/>
          <c:showBubbleSize val="0"/>
        </c:dLbls>
        <c:gapWidth val="150"/>
        <c:axId val="136214206"/>
        <c:axId val="897256872"/>
      </c:barChart>
      <c:catAx>
        <c:axId val="1362142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256872"/>
        <c:crosses val="autoZero"/>
        <c:auto val="1"/>
        <c:lblAlgn val="ctr"/>
        <c:lblOffset val="100"/>
        <c:noMultiLvlLbl val="0"/>
      </c:catAx>
      <c:valAx>
        <c:axId val="897256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214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0ccdd1c4-3744-4db9-807f-dec00dfe52d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Pt>
            <c:idx val="16"/>
            <c:bubble3D val="0"/>
            <c:spPr>
              <a:solidFill>
                <a:schemeClr val="accent5">
                  <a:lumMod val="80000"/>
                  <a:lumOff val="20000"/>
                </a:schemeClr>
              </a:solidFill>
              <a:ln>
                <a:solidFill>
                  <a:schemeClr val="bg1"/>
                </a:solidFill>
              </a:ln>
              <a:effectLst/>
            </c:spPr>
          </c:dPt>
          <c:dPt>
            <c:idx val="17"/>
            <c:bubble3D val="0"/>
            <c:spPr>
              <a:solidFill>
                <a:schemeClr val="accent6">
                  <a:lumMod val="80000"/>
                  <a:lumOff val="20000"/>
                </a:schemeClr>
              </a:solidFill>
              <a:ln>
                <a:solidFill>
                  <a:schemeClr val="bg1"/>
                </a:solidFill>
              </a:ln>
              <a:effectLst/>
            </c:spPr>
          </c:dPt>
          <c:dPt>
            <c:idx val="18"/>
            <c:bubble3D val="0"/>
            <c:spPr>
              <a:solidFill>
                <a:schemeClr val="accent1">
                  <a:lumMod val="80000"/>
                </a:schemeClr>
              </a:solidFill>
              <a:ln>
                <a:solidFill>
                  <a:schemeClr val="bg1"/>
                </a:solidFill>
              </a:ln>
              <a:effectLst/>
            </c:spPr>
          </c:dPt>
          <c:dPt>
            <c:idx val="19"/>
            <c:bubble3D val="0"/>
            <c:spPr>
              <a:solidFill>
                <a:schemeClr val="accent2">
                  <a:lumMod val="80000"/>
                </a:schemeClr>
              </a:solidFill>
              <a:ln>
                <a:solidFill>
                  <a:schemeClr val="bg1"/>
                </a:solidFill>
              </a:ln>
              <a:effectLst/>
            </c:spPr>
          </c:dPt>
          <c:dPt>
            <c:idx val="20"/>
            <c:bubble3D val="0"/>
            <c:spPr>
              <a:solidFill>
                <a:schemeClr val="accent3">
                  <a:lumMod val="80000"/>
                </a:schemeClr>
              </a:solidFill>
              <a:ln>
                <a:solidFill>
                  <a:schemeClr val="bg1"/>
                </a:solidFill>
              </a:ln>
              <a:effectLst/>
            </c:spPr>
          </c:dPt>
          <c:dPt>
            <c:idx val="21"/>
            <c:bubble3D val="0"/>
            <c:spPr>
              <a:solidFill>
                <a:schemeClr val="accent4">
                  <a:lumMod val="80000"/>
                </a:schemeClr>
              </a:solidFill>
              <a:ln>
                <a:solidFill>
                  <a:schemeClr val="bg1"/>
                </a:solidFill>
              </a:ln>
              <a:effectLst/>
            </c:spPr>
          </c:dPt>
          <c:dPt>
            <c:idx val="22"/>
            <c:bubble3D val="0"/>
            <c:spPr>
              <a:solidFill>
                <a:schemeClr val="accent5">
                  <a:lumMod val="80000"/>
                </a:schemeClr>
              </a:solidFill>
              <a:ln>
                <a:solidFill>
                  <a:schemeClr val="bg1"/>
                </a:solidFill>
              </a:ln>
              <a:effectLst/>
            </c:spPr>
          </c:dPt>
          <c:dPt>
            <c:idx val="23"/>
            <c:bubble3D val="0"/>
            <c:spPr>
              <a:solidFill>
                <a:schemeClr val="accent6">
                  <a:lumMod val="80000"/>
                </a:schemeClr>
              </a:solidFill>
              <a:ln>
                <a:solidFill>
                  <a:schemeClr val="bg1"/>
                </a:solidFill>
              </a:ln>
              <a:effectLst/>
            </c:spPr>
          </c:dPt>
          <c:dPt>
            <c:idx val="24"/>
            <c:bubble3D val="0"/>
            <c:spPr>
              <a:solidFill>
                <a:schemeClr val="accent1">
                  <a:lumMod val="60000"/>
                  <a:lumOff val="40000"/>
                </a:schemeClr>
              </a:solidFill>
              <a:ln>
                <a:solidFill>
                  <a:schemeClr val="bg1"/>
                </a:solidFill>
              </a:ln>
              <a:effectLst/>
            </c:spPr>
          </c:dPt>
          <c:dPt>
            <c:idx val="25"/>
            <c:bubble3D val="0"/>
            <c:spPr>
              <a:solidFill>
                <a:schemeClr val="accent2">
                  <a:lumMod val="60000"/>
                  <a:lumOff val="40000"/>
                </a:schemeClr>
              </a:solidFill>
              <a:ln>
                <a:solidFill>
                  <a:schemeClr val="bg1"/>
                </a:solidFill>
              </a:ln>
              <a:effectLst/>
            </c:spPr>
          </c:dPt>
          <c:dLbls>
            <c:delete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ptCount val="26"/>
                <c:pt idx="0">
                  <c:v>0.0</c:v>
                </c:pt>
                <c:pt idx="1">
                  <c:v>0.0</c:v>
                </c:pt>
                <c:pt idx="2">
                  <c:v>0.0</c:v>
                </c:pt>
                <c:pt idx="3">
                  <c:v>0.0</c:v>
                </c:pt>
                <c:pt idx="4">
                  <c:v>0.0</c:v>
                </c:pt>
                <c:pt idx="5">
                  <c:v>0.0</c:v>
                </c:pt>
                <c:pt idx="6">
                  <c:v>0.0</c:v>
                </c:pt>
                <c:pt idx="7">
                  <c:v>10.46</c:v>
                </c:pt>
                <c:pt idx="8">
                  <c:v>45.36</c:v>
                </c:pt>
                <c:pt idx="9">
                  <c:v>0.0</c:v>
                </c:pt>
                <c:pt idx="10">
                  <c:v>0.0</c:v>
                </c:pt>
                <c:pt idx="11">
                  <c:v>0.0</c:v>
                </c:pt>
                <c:pt idx="12">
                  <c:v>0.0</c:v>
                </c:pt>
                <c:pt idx="13">
                  <c:v>0.0</c:v>
                </c:pt>
                <c:pt idx="14">
                  <c:v>0.0</c:v>
                </c:pt>
                <c:pt idx="15">
                  <c:v>0.0</c:v>
                </c:pt>
                <c:pt idx="16">
                  <c:v>0.0</c:v>
                </c:pt>
                <c:pt idx="17">
                  <c:v>0.0</c:v>
                </c:pt>
                <c:pt idx="18">
                  <c:v>4.35</c:v>
                </c:pt>
                <c:pt idx="19">
                  <c:v>0.0</c:v>
                </c:pt>
                <c:pt idx="20">
                  <c:v>0.0</c:v>
                </c:pt>
                <c:pt idx="21">
                  <c:v>0.0</c:v>
                </c:pt>
                <c:pt idx="22">
                  <c:v>0.0</c:v>
                </c:pt>
                <c:pt idx="23">
                  <c:v>0.0</c:v>
                </c:pt>
                <c:pt idx="24">
                  <c:v>0.0</c:v>
                </c:pt>
                <c:pt idx="25">
                  <c:v>0.0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0172486-3aae-49da-84a9-3f307d07fbf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s="http://www.wps.cn/officeDocument/2013/wpsCustomData" xmlns="http://www.wps.cn/officeDocument/2013/wpsCustomData">
  <customSectProps>
    <customSectPr/>
    <customSectPr/>
    <customSectPr/>
    <customSectPr/>
  </customSectProps>
  <customShpExts>
    <customShpInfo spid="_x0000_s1026"/>
  </customShpExts>
  <s:tags>
    <s:tag s:spid="_x0000_s1026">
      <s:item s:name="KSO_DOCER_RESOURCE_TRACE_INFO" s:val="{&quot;id&quot;:&quot;&quot;,&quot;origin&quot;:0,&quot;type&quot;:&quot;wordart&quot;,&quot;user&quot;:&quot;292216292&quot;}"/>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25</Pages>
  <Words>611</Words>
  <Characters>2169</Characters>
  <Lines>86</Lines>
  <Paragraphs>24</Paragraphs>
  <TotalTime>16</TotalTime>
  <ScaleCrop>false</ScaleCrop>
  <LinksUpToDate>false</LinksUpToDate>
  <CharactersWithSpaces>2170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2023-08-04T07:55:00Z</dcterms:created>
  <dc:creator>王明新TIAD</dc:creator>
  <cp:lastModifiedBy>柠檬哒</cp:lastModifiedBy>
  <cp:lastPrinted>2023-08-04T01:00:00Z</cp:lastPrinted>
  <dcterms:modified xsi:type="dcterms:W3CDTF">2025-08-18T08:34:38Z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eyJoZGlkIjoiYjA3YzVjY2RhYzM1OWI4MmYzZjdlYWUzZWM2YTQyNTYiLCJ1c2VySWQiOiIxNTIwMzY1OTkzIn0=</vt:lpwstr>
  </property>
</Properties>
</file>