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6B" w:rsidRDefault="002E162F">
      <w:pPr>
        <w:spacing w:line="560" w:lineRule="exact"/>
      </w:pPr>
      <w:r>
        <w:t xml:space="preserve">  </w:t>
      </w:r>
    </w:p>
    <w:p w:rsidR="00BF686B" w:rsidRDefault="002E162F">
      <w:pPr>
        <w:spacing w:line="560" w:lineRule="exact"/>
        <w:ind w:firstLineChars="50" w:firstLine="22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遵化市马兰峪镇人民政府决算公开说明</w:t>
      </w:r>
    </w:p>
    <w:p w:rsidR="00BF686B" w:rsidRDefault="002E162F">
      <w:pPr>
        <w:spacing w:line="56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第一部分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部门概况</w:t>
      </w:r>
    </w:p>
    <w:p w:rsidR="00BF686B" w:rsidRDefault="002E162F">
      <w:pPr>
        <w:spacing w:line="560" w:lineRule="exact"/>
        <w:rPr>
          <w:rFonts w:ascii="方正黑体简体" w:eastAsia="方正黑体简体" w:cs="Times New Roman"/>
          <w:b/>
          <w:bCs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</w:t>
      </w:r>
      <w:r>
        <w:rPr>
          <w:rFonts w:ascii="方正黑体简体" w:eastAsia="方正黑体简体" w:cs="方正黑体简体"/>
          <w:b/>
          <w:bCs/>
          <w:sz w:val="32"/>
          <w:szCs w:val="32"/>
        </w:rPr>
        <w:t xml:space="preserve"> </w:t>
      </w:r>
      <w:r>
        <w:rPr>
          <w:rFonts w:ascii="方正黑体简体" w:eastAsia="方正黑体简体" w:cs="方正黑体简体" w:hint="eastAsia"/>
          <w:b/>
          <w:bCs/>
          <w:sz w:val="32"/>
          <w:szCs w:val="32"/>
        </w:rPr>
        <w:t>一、</w:t>
      </w:r>
      <w:r>
        <w:rPr>
          <w:rFonts w:ascii="方正黑体简体" w:eastAsia="方正黑体简体" w:cs="方正黑体简体"/>
          <w:b/>
          <w:bCs/>
          <w:sz w:val="32"/>
          <w:szCs w:val="32"/>
        </w:rPr>
        <w:t xml:space="preserve"> </w:t>
      </w:r>
      <w:r>
        <w:rPr>
          <w:rFonts w:ascii="方正黑体简体" w:eastAsia="方正黑体简体" w:cs="方正黑体简体" w:hint="eastAsia"/>
          <w:b/>
          <w:bCs/>
          <w:sz w:val="32"/>
          <w:szCs w:val="32"/>
        </w:rPr>
        <w:t>部门职责</w:t>
      </w:r>
    </w:p>
    <w:p w:rsidR="00BF686B" w:rsidRDefault="002E162F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560" w:lineRule="exact"/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>
        <w:rPr>
          <w:rFonts w:ascii="方正仿宋简体" w:eastAsia="方正仿宋简体" w:hAnsi="宋体" w:cs="方正仿宋简体" w:hint="eastAsia"/>
          <w:color w:val="000000"/>
          <w:kern w:val="0"/>
          <w:sz w:val="32"/>
          <w:szCs w:val="32"/>
        </w:rPr>
        <w:t>单位主要职责</w:t>
      </w:r>
    </w:p>
    <w:p w:rsidR="00BF686B" w:rsidRDefault="002E162F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hAnsi="仿宋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根据《唐山市机构编制委员会关于印发〈遵化市乡镇机构改革方案〉的通知》（唐机编字［</w:t>
      </w:r>
      <w:r>
        <w:rPr>
          <w:rFonts w:ascii="方正仿宋简体" w:eastAsia="方正仿宋简体" w:hAnsi="仿宋" w:cs="方正仿宋简体"/>
          <w:sz w:val="32"/>
          <w:szCs w:val="32"/>
        </w:rPr>
        <w:t>2011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］</w:t>
      </w:r>
      <w:r>
        <w:rPr>
          <w:rFonts w:ascii="方正仿宋简体" w:eastAsia="方正仿宋简体" w:hAnsi="仿宋" w:cs="方正仿宋简体"/>
          <w:sz w:val="32"/>
          <w:szCs w:val="32"/>
        </w:rPr>
        <w:t>27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号），结合工作实际，制定本方案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。</w:t>
      </w:r>
    </w:p>
    <w:p w:rsidR="00BF686B" w:rsidRDefault="002E162F">
      <w:pPr>
        <w:spacing w:line="560" w:lineRule="exact"/>
        <w:ind w:firstLine="639"/>
        <w:rPr>
          <w:rFonts w:ascii="方正楷体简体" w:eastAsia="方正楷体简体" w:hAnsi="宋体" w:cs="Times New Roman"/>
          <w:b/>
          <w:bCs/>
          <w:sz w:val="32"/>
          <w:szCs w:val="32"/>
        </w:rPr>
      </w:pPr>
      <w:r>
        <w:rPr>
          <w:rFonts w:ascii="方正楷体简体" w:eastAsia="方正楷体简体" w:hAnsi="宋体" w:cs="方正楷体简体"/>
          <w:b/>
          <w:bCs/>
          <w:sz w:val="32"/>
          <w:szCs w:val="32"/>
        </w:rPr>
        <w:t>(</w:t>
      </w:r>
      <w:r>
        <w:rPr>
          <w:rFonts w:ascii="方正楷体简体" w:eastAsia="方正楷体简体" w:hAnsi="宋体" w:cs="方正楷体简体" w:hint="eastAsia"/>
          <w:b/>
          <w:bCs/>
          <w:sz w:val="32"/>
          <w:szCs w:val="32"/>
        </w:rPr>
        <w:t>一</w:t>
      </w:r>
      <w:r>
        <w:rPr>
          <w:rFonts w:ascii="方正楷体简体" w:eastAsia="方正楷体简体" w:hAnsi="宋体" w:cs="方正楷体简体"/>
          <w:b/>
          <w:bCs/>
          <w:sz w:val="32"/>
          <w:szCs w:val="32"/>
        </w:rPr>
        <w:t>)</w:t>
      </w:r>
      <w:r>
        <w:rPr>
          <w:rFonts w:ascii="方正楷体简体" w:eastAsia="方正楷体简体" w:hAnsi="宋体" w:cs="方正楷体简体" w:hint="eastAsia"/>
          <w:b/>
          <w:bCs/>
          <w:sz w:val="32"/>
          <w:szCs w:val="32"/>
        </w:rPr>
        <w:t>主要职责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方正仿宋简体"/>
          <w:sz w:val="32"/>
          <w:szCs w:val="32"/>
        </w:rPr>
        <w:t>1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方正仿宋简体"/>
          <w:sz w:val="32"/>
          <w:szCs w:val="32"/>
        </w:rPr>
        <w:t>2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、提供公共服务，着力改善民生。发展农村义务教育、公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lastRenderedPageBreak/>
        <w:t>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方正仿宋简体"/>
          <w:sz w:val="32"/>
          <w:szCs w:val="32"/>
        </w:rPr>
        <w:t>3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_GB2312" w:cs="Times New Roman"/>
          <w:sz w:val="32"/>
          <w:szCs w:val="32"/>
        </w:rPr>
      </w:pPr>
      <w:r>
        <w:rPr>
          <w:rFonts w:ascii="方正仿宋简体" w:eastAsia="方正仿宋简体" w:hAnsi="仿宋" w:cs="方正仿宋简体"/>
          <w:sz w:val="32"/>
          <w:szCs w:val="32"/>
        </w:rPr>
        <w:lastRenderedPageBreak/>
        <w:t>4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。</w:t>
      </w:r>
    </w:p>
    <w:p w:rsidR="00BF686B" w:rsidRDefault="002E162F">
      <w:pPr>
        <w:spacing w:line="560" w:lineRule="exact"/>
        <w:ind w:firstLine="639"/>
        <w:rPr>
          <w:rFonts w:ascii="方正楷体简体" w:eastAsia="方正楷体简体" w:cs="方正楷体简体"/>
          <w:b/>
          <w:bCs/>
          <w:sz w:val="32"/>
          <w:szCs w:val="32"/>
        </w:rPr>
      </w:pPr>
      <w:r>
        <w:rPr>
          <w:rFonts w:ascii="方正楷体简体" w:eastAsia="方正楷体简体" w:cs="方正楷体简体" w:hint="eastAsia"/>
          <w:b/>
          <w:bCs/>
          <w:sz w:val="32"/>
          <w:szCs w:val="32"/>
        </w:rPr>
        <w:t>二、遵化市马兰峪镇人民政府部门机构设置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sz w:val="32"/>
          <w:szCs w:val="32"/>
        </w:rPr>
        <w:t>按照人口规模分类，马兰峪镇为二类乡镇，设置行政机构</w:t>
      </w:r>
      <w:r>
        <w:rPr>
          <w:rFonts w:ascii="方正仿宋简体" w:eastAsia="方正仿宋简体" w:hAnsi="仿宋" w:cs="方正仿宋简体"/>
          <w:sz w:val="32"/>
          <w:szCs w:val="32"/>
        </w:rPr>
        <w:t xml:space="preserve">5 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个，即：党政综合办公室（挂社会治安综合治理和群众工作办公室牌子）、经济发展办公室（挂安全生产办公室牌子）、社会事务办公室（挂计划生育办公室、城乡规划建设办公室牌子）、城镇规划建设办公室、社会治安综合治理办公室（关群众工作办公室牌子）；设置事业单位</w:t>
      </w:r>
      <w:r>
        <w:rPr>
          <w:rFonts w:ascii="方正仿宋简体" w:eastAsia="方正仿宋简体" w:hAnsi="仿宋" w:cs="方正仿宋简体"/>
          <w:sz w:val="32"/>
          <w:szCs w:val="32"/>
        </w:rPr>
        <w:t>4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个，即：财政所（挂农村经济经营管理站牌子）、文化综合服务中心、人口和计划生育服务中心、劳动保障事务站。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楷体_GB2312" w:cs="Times New Roman"/>
          <w:b/>
          <w:bCs/>
          <w:sz w:val="32"/>
          <w:szCs w:val="32"/>
        </w:rPr>
      </w:pPr>
      <w:r>
        <w:rPr>
          <w:rFonts w:ascii="方正仿宋简体" w:eastAsia="方正仿宋简体" w:hAnsi="楷体_GB2312" w:cs="方正仿宋简体"/>
          <w:b/>
          <w:bCs/>
          <w:sz w:val="32"/>
          <w:szCs w:val="32"/>
        </w:rPr>
        <w:t>————</w:t>
      </w:r>
      <w:r>
        <w:rPr>
          <w:rFonts w:ascii="方正仿宋简体" w:eastAsia="方正仿宋简体" w:hAnsi="楷体_GB2312" w:cs="方正仿宋简体" w:hint="eastAsia"/>
          <w:b/>
          <w:bCs/>
          <w:sz w:val="32"/>
          <w:szCs w:val="32"/>
        </w:rPr>
        <w:t>行政机构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_GB2312" w:cs="Times New Roman"/>
          <w:sz w:val="32"/>
          <w:szCs w:val="32"/>
        </w:rPr>
      </w:pPr>
      <w:r>
        <w:rPr>
          <w:rFonts w:ascii="方正仿宋简体" w:eastAsia="方正仿宋简体" w:hAnsi="仿宋_GB2312" w:cs="方正仿宋简体"/>
          <w:b/>
          <w:bCs/>
          <w:sz w:val="32"/>
          <w:szCs w:val="32"/>
        </w:rPr>
        <w:t>1</w:t>
      </w:r>
      <w:r>
        <w:rPr>
          <w:rFonts w:ascii="方正仿宋简体" w:eastAsia="方正仿宋简体" w:hAnsi="仿宋_GB2312" w:cs="方正仿宋简体" w:hint="eastAsia"/>
          <w:b/>
          <w:bCs/>
          <w:sz w:val="32"/>
          <w:szCs w:val="32"/>
        </w:rPr>
        <w:t>、党政综合办公室（社会治安综合治理和群众工作办公室）：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机构规格股级，设主任</w:t>
      </w:r>
      <w:r>
        <w:rPr>
          <w:rFonts w:ascii="方正仿宋简体" w:eastAsia="方正仿宋简体" w:hAnsi="仿宋_GB2312" w:cs="方正仿宋简体"/>
          <w:sz w:val="32"/>
          <w:szCs w:val="32"/>
        </w:rPr>
        <w:t>1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名。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lastRenderedPageBreak/>
        <w:t>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_GB2312" w:cs="Times New Roman"/>
          <w:sz w:val="32"/>
          <w:szCs w:val="32"/>
        </w:rPr>
      </w:pPr>
      <w:r>
        <w:rPr>
          <w:rFonts w:ascii="方正仿宋简体" w:eastAsia="方正仿宋简体" w:hAnsi="仿宋_GB2312" w:cs="方正仿宋简体"/>
          <w:b/>
          <w:bCs/>
          <w:sz w:val="32"/>
          <w:szCs w:val="32"/>
        </w:rPr>
        <w:t>2</w:t>
      </w:r>
      <w:r>
        <w:rPr>
          <w:rFonts w:ascii="方正仿宋简体" w:eastAsia="方正仿宋简体" w:hAnsi="仿宋_GB2312" w:cs="方正仿宋简体" w:hint="eastAsia"/>
          <w:b/>
          <w:bCs/>
          <w:sz w:val="32"/>
          <w:szCs w:val="32"/>
        </w:rPr>
        <w:t>、经济发展办公室（安全生产办公室）：机构规格股级，设主任</w:t>
      </w:r>
      <w:r>
        <w:rPr>
          <w:rFonts w:ascii="方正仿宋简体" w:eastAsia="方正仿宋简体" w:hAnsi="仿宋_GB2312" w:cs="方正仿宋简体"/>
          <w:b/>
          <w:bCs/>
          <w:sz w:val="32"/>
          <w:szCs w:val="32"/>
        </w:rPr>
        <w:t>1</w:t>
      </w:r>
      <w:r>
        <w:rPr>
          <w:rFonts w:ascii="方正仿宋简体" w:eastAsia="方正仿宋简体" w:hAnsi="仿宋_GB2312" w:cs="方正仿宋简体" w:hint="eastAsia"/>
          <w:b/>
          <w:bCs/>
          <w:sz w:val="32"/>
          <w:szCs w:val="32"/>
        </w:rPr>
        <w:t>名。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_GB2312" w:cs="方正仿宋简体"/>
          <w:b/>
          <w:bCs/>
          <w:sz w:val="32"/>
          <w:szCs w:val="32"/>
        </w:rPr>
        <w:t>3</w:t>
      </w:r>
      <w:r>
        <w:rPr>
          <w:rFonts w:ascii="方正仿宋简体" w:eastAsia="方正仿宋简体" w:hAnsi="仿宋_GB2312" w:cs="方正仿宋简体" w:hint="eastAsia"/>
          <w:b/>
          <w:bCs/>
          <w:sz w:val="32"/>
          <w:szCs w:val="32"/>
        </w:rPr>
        <w:t>、社会事务办公室（计划生育办公室、城乡规划建设办公室）：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机构规格股级，设主任</w:t>
      </w:r>
      <w:r>
        <w:rPr>
          <w:rFonts w:ascii="方正仿宋简体" w:eastAsia="方正仿宋简体" w:hAnsi="仿宋_GB2312" w:cs="方正仿宋简体"/>
          <w:sz w:val="32"/>
          <w:szCs w:val="32"/>
        </w:rPr>
        <w:t>1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名。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lastRenderedPageBreak/>
        <w:t>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台帐以及建设档案管理等工作；负责协调与社会事务相关的其他工作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hAnsi="仿宋" w:cs="方正仿宋简体"/>
          <w:b/>
          <w:bCs/>
          <w:sz w:val="32"/>
          <w:szCs w:val="32"/>
        </w:rPr>
        <w:t>4</w:t>
      </w:r>
      <w:r>
        <w:rPr>
          <w:rFonts w:ascii="方正仿宋简体" w:eastAsia="方正仿宋简体" w:hAnsi="仿宋" w:cs="方正仿宋简体" w:hint="eastAsia"/>
          <w:b/>
          <w:bCs/>
          <w:sz w:val="32"/>
          <w:szCs w:val="32"/>
        </w:rPr>
        <w:t>、城镇规划建设办公室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：机构规格股级，设主任</w:t>
      </w:r>
      <w:r>
        <w:rPr>
          <w:rFonts w:ascii="方正仿宋简体" w:eastAsia="方正仿宋简体" w:hAnsi="仿宋" w:cs="方正仿宋简体"/>
          <w:sz w:val="32"/>
          <w:szCs w:val="32"/>
        </w:rPr>
        <w:t>1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名。依据《中华人民共和国城乡规划法》规定的权限，负责本乡镇建设项目规划管理与施工管理，配合市相关行政主管部门做好城建规划建设项目工作；负责本乡镇村容村貌、环境卫生、园林绿化以及市政建设等基础设施的管理；负责村民住宅建设的管理与服务；负责建设统计、建设台账以及建设档案管理等工作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_GB2312" w:cs="Times New Roman"/>
          <w:sz w:val="32"/>
          <w:szCs w:val="32"/>
        </w:rPr>
      </w:pPr>
      <w:r>
        <w:rPr>
          <w:rFonts w:ascii="方正仿宋简体" w:eastAsia="方正仿宋简体" w:hAnsi="仿宋" w:cs="方正仿宋简体"/>
          <w:b/>
          <w:bCs/>
          <w:sz w:val="32"/>
          <w:szCs w:val="32"/>
        </w:rPr>
        <w:t>5</w:t>
      </w:r>
      <w:r>
        <w:rPr>
          <w:rFonts w:ascii="方正仿宋简体" w:eastAsia="方正仿宋简体" w:hAnsi="仿宋" w:cs="方正仿宋简体" w:hint="eastAsia"/>
          <w:b/>
          <w:bCs/>
          <w:sz w:val="32"/>
          <w:szCs w:val="32"/>
        </w:rPr>
        <w:t>、社会治安综合治理办公室（群众工作办公室）：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机构规格股级，设主任</w:t>
      </w:r>
      <w:r>
        <w:rPr>
          <w:rFonts w:ascii="方正仿宋简体" w:eastAsia="方正仿宋简体" w:hAnsi="仿宋" w:cs="方正仿宋简体"/>
          <w:sz w:val="32"/>
          <w:szCs w:val="32"/>
        </w:rPr>
        <w:t>1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名。负责研究、拟定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指导，定期组织教育培训，提高基层综治人员的整体素质；负责信访和群众工作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楷体_GB2312" w:cs="Times New Roman"/>
          <w:b/>
          <w:bCs/>
          <w:sz w:val="32"/>
          <w:szCs w:val="32"/>
        </w:rPr>
      </w:pPr>
      <w:r>
        <w:rPr>
          <w:rFonts w:ascii="方正仿宋简体" w:eastAsia="方正仿宋简体" w:hAnsi="楷体_GB2312" w:cs="方正仿宋简体"/>
          <w:b/>
          <w:bCs/>
          <w:sz w:val="32"/>
          <w:szCs w:val="32"/>
        </w:rPr>
        <w:lastRenderedPageBreak/>
        <w:t>————</w:t>
      </w:r>
      <w:r>
        <w:rPr>
          <w:rFonts w:ascii="方正仿宋简体" w:eastAsia="方正仿宋简体" w:hAnsi="楷体_GB2312" w:cs="方正仿宋简体" w:hint="eastAsia"/>
          <w:b/>
          <w:bCs/>
          <w:sz w:val="32"/>
          <w:szCs w:val="32"/>
        </w:rPr>
        <w:t>事业单位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_GB2312" w:cs="Times New Roman"/>
          <w:sz w:val="32"/>
          <w:szCs w:val="32"/>
        </w:rPr>
      </w:pPr>
      <w:r>
        <w:rPr>
          <w:rFonts w:ascii="方正仿宋简体" w:eastAsia="方正仿宋简体" w:hAnsi="仿宋_GB2312" w:cs="方正仿宋简体"/>
          <w:b/>
          <w:bCs/>
          <w:sz w:val="32"/>
          <w:szCs w:val="32"/>
        </w:rPr>
        <w:t>1</w:t>
      </w:r>
      <w:r>
        <w:rPr>
          <w:rFonts w:ascii="方正仿宋简体" w:eastAsia="方正仿宋简体" w:hAnsi="仿宋_GB2312" w:cs="方正仿宋简体" w:hint="eastAsia"/>
          <w:b/>
          <w:bCs/>
          <w:sz w:val="32"/>
          <w:szCs w:val="32"/>
        </w:rPr>
        <w:t>、财政所（农村经济经营管理站）：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机构规格股级，全额事业编制</w:t>
      </w:r>
      <w:r>
        <w:rPr>
          <w:rFonts w:ascii="方正仿宋简体" w:eastAsia="方正仿宋简体" w:hAnsi="仿宋_GB2312" w:cs="方正仿宋简体"/>
          <w:sz w:val="32"/>
          <w:szCs w:val="32"/>
        </w:rPr>
        <w:t>7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名，设所长</w:t>
      </w:r>
      <w:r>
        <w:rPr>
          <w:rFonts w:ascii="方正仿宋简体" w:eastAsia="方正仿宋简体" w:hAnsi="仿宋_GB2312" w:cs="方正仿宋简体"/>
          <w:sz w:val="32"/>
          <w:szCs w:val="32"/>
        </w:rPr>
        <w:t>1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名。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_GB2312" w:cs="Times New Roman"/>
          <w:sz w:val="32"/>
          <w:szCs w:val="32"/>
        </w:rPr>
      </w:pPr>
      <w:r>
        <w:rPr>
          <w:rFonts w:ascii="方正仿宋简体" w:eastAsia="方正仿宋简体" w:hAnsi="仿宋_GB2312" w:cs="方正仿宋简体"/>
          <w:b/>
          <w:bCs/>
          <w:sz w:val="32"/>
          <w:szCs w:val="32"/>
        </w:rPr>
        <w:t>2</w:t>
      </w:r>
      <w:r>
        <w:rPr>
          <w:rFonts w:ascii="方正仿宋简体" w:eastAsia="方正仿宋简体" w:hAnsi="仿宋_GB2312" w:cs="方正仿宋简体" w:hint="eastAsia"/>
          <w:b/>
          <w:bCs/>
          <w:sz w:val="32"/>
          <w:szCs w:val="32"/>
        </w:rPr>
        <w:t>、文化综合服务中心：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机构规格股级，全额事业编制</w:t>
      </w:r>
      <w:r>
        <w:rPr>
          <w:rFonts w:ascii="方正仿宋简体" w:eastAsia="方正仿宋简体" w:hAnsi="仿宋_GB2312" w:cs="方正仿宋简体"/>
          <w:sz w:val="32"/>
          <w:szCs w:val="32"/>
        </w:rPr>
        <w:t>3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名，设主任</w:t>
      </w:r>
      <w:r>
        <w:rPr>
          <w:rFonts w:ascii="方正仿宋简体" w:eastAsia="方正仿宋简体" w:hAnsi="仿宋_GB2312" w:cs="方正仿宋简体"/>
          <w:sz w:val="32"/>
          <w:szCs w:val="32"/>
        </w:rPr>
        <w:t>1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名。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 w:rsidR="00BF686B" w:rsidRDefault="002E162F">
      <w:pPr>
        <w:spacing w:line="560" w:lineRule="exact"/>
        <w:ind w:firstLine="639"/>
        <w:rPr>
          <w:rFonts w:ascii="方正仿宋简体" w:eastAsia="方正仿宋简体" w:hAnsi="仿宋_GB2312" w:cs="Times New Roman"/>
          <w:sz w:val="32"/>
          <w:szCs w:val="32"/>
        </w:rPr>
      </w:pPr>
      <w:r>
        <w:rPr>
          <w:rFonts w:ascii="方正仿宋简体" w:eastAsia="方正仿宋简体" w:hAnsi="仿宋_GB2312" w:cs="方正仿宋简体"/>
          <w:b/>
          <w:bCs/>
          <w:sz w:val="32"/>
          <w:szCs w:val="32"/>
        </w:rPr>
        <w:t>3</w:t>
      </w:r>
      <w:r>
        <w:rPr>
          <w:rFonts w:ascii="方正仿宋简体" w:eastAsia="方正仿宋简体" w:hAnsi="仿宋_GB2312" w:cs="方正仿宋简体" w:hint="eastAsia"/>
          <w:b/>
          <w:bCs/>
          <w:sz w:val="32"/>
          <w:szCs w:val="32"/>
        </w:rPr>
        <w:t>、人口和计划生育服务中心：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机构规格股级，全额事业编制</w:t>
      </w:r>
      <w:r>
        <w:rPr>
          <w:rFonts w:ascii="方正仿宋简体" w:eastAsia="方正仿宋简体" w:hAnsi="仿宋_GB2312" w:cs="方正仿宋简体"/>
          <w:sz w:val="32"/>
          <w:szCs w:val="32"/>
        </w:rPr>
        <w:t>6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名，设主任</w:t>
      </w:r>
      <w:r>
        <w:rPr>
          <w:rFonts w:ascii="方正仿宋简体" w:eastAsia="方正仿宋简体" w:hAnsi="仿宋_GB2312" w:cs="方正仿宋简体"/>
          <w:sz w:val="32"/>
          <w:szCs w:val="32"/>
        </w:rPr>
        <w:t>1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名。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 w:rsidR="00BF686B" w:rsidRDefault="002E162F">
      <w:pPr>
        <w:spacing w:line="560" w:lineRule="exact"/>
        <w:ind w:firstLine="555"/>
        <w:rPr>
          <w:rFonts w:ascii="方正仿宋简体" w:eastAsia="方正仿宋简体" w:hAnsi="仿宋_GB2312" w:cs="方正仿宋简体"/>
          <w:sz w:val="32"/>
          <w:szCs w:val="32"/>
        </w:rPr>
      </w:pPr>
      <w:r>
        <w:rPr>
          <w:rFonts w:ascii="方正仿宋简体" w:eastAsia="方正仿宋简体" w:hAnsi="仿宋_GB2312" w:cs="方正仿宋简体"/>
          <w:b/>
          <w:bCs/>
          <w:sz w:val="32"/>
          <w:szCs w:val="32"/>
        </w:rPr>
        <w:t>4</w:t>
      </w:r>
      <w:r>
        <w:rPr>
          <w:rFonts w:ascii="方正仿宋简体" w:eastAsia="方正仿宋简体" w:hAnsi="仿宋_GB2312" w:cs="方正仿宋简体" w:hint="eastAsia"/>
          <w:b/>
          <w:bCs/>
          <w:sz w:val="32"/>
          <w:szCs w:val="32"/>
        </w:rPr>
        <w:t>、劳动保障事务站：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机构规格股级，全额事业编制</w:t>
      </w:r>
      <w:r>
        <w:rPr>
          <w:rFonts w:ascii="方正仿宋简体" w:eastAsia="方正仿宋简体" w:hAnsi="仿宋_GB2312" w:cs="方正仿宋简体"/>
          <w:sz w:val="32"/>
          <w:szCs w:val="32"/>
        </w:rPr>
        <w:t>5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名，设站长</w:t>
      </w:r>
      <w:r>
        <w:rPr>
          <w:rFonts w:ascii="方正仿宋简体" w:eastAsia="方正仿宋简体" w:hAnsi="仿宋_GB2312" w:cs="方正仿宋简体"/>
          <w:sz w:val="32"/>
          <w:szCs w:val="32"/>
        </w:rPr>
        <w:t>1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名。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依据国家劳动和社会保障各项政策法规，开展就业培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lastRenderedPageBreak/>
        <w:t>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</w:t>
      </w:r>
      <w:r>
        <w:rPr>
          <w:rFonts w:ascii="方正仿宋简体" w:eastAsia="方正仿宋简体" w:hAnsi="仿宋_GB2312" w:cs="方正仿宋简体" w:hint="eastAsia"/>
          <w:sz w:val="32"/>
          <w:szCs w:val="32"/>
        </w:rPr>
        <w:t>。</w:t>
      </w:r>
    </w:p>
    <w:p w:rsidR="00BF686B" w:rsidRDefault="00BF686B">
      <w:pPr>
        <w:spacing w:line="560" w:lineRule="exact"/>
        <w:rPr>
          <w:rFonts w:ascii="方正仿宋简体" w:eastAsia="方正仿宋简体" w:hAnsi="仿宋_GB2312" w:cs="Times New Roman"/>
          <w:sz w:val="32"/>
          <w:szCs w:val="32"/>
        </w:rPr>
      </w:pPr>
    </w:p>
    <w:p w:rsidR="00BF686B" w:rsidRDefault="002E162F">
      <w:pPr>
        <w:spacing w:line="56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第二部分</w:t>
      </w:r>
      <w:r>
        <w:rPr>
          <w:rFonts w:ascii="黑体" w:eastAsia="黑体" w:hAnsi="黑体" w:cs="黑体"/>
          <w:b/>
          <w:bCs/>
          <w:sz w:val="32"/>
          <w:szCs w:val="32"/>
        </w:rPr>
        <w:t>2016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年度部门决算报表</w:t>
      </w:r>
    </w:p>
    <w:p w:rsidR="00BF686B" w:rsidRDefault="002E162F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="方正仿宋简体" w:eastAsia="方正仿宋简体" w:cs="方正仿宋简体"/>
          <w:sz w:val="32"/>
          <w:szCs w:val="32"/>
        </w:rPr>
        <w:t>01</w:t>
      </w:r>
      <w:r>
        <w:rPr>
          <w:rFonts w:ascii="方正仿宋简体" w:eastAsia="方正仿宋简体" w:cs="方正仿宋简体" w:hint="eastAsia"/>
          <w:sz w:val="32"/>
          <w:szCs w:val="32"/>
        </w:rPr>
        <w:t>－</w:t>
      </w:r>
      <w:r>
        <w:rPr>
          <w:rFonts w:ascii="方正仿宋简体" w:eastAsia="方正仿宋简体" w:cs="方正仿宋简体"/>
          <w:sz w:val="32"/>
          <w:szCs w:val="32"/>
        </w:rPr>
        <w:t>10</w:t>
      </w:r>
      <w:r>
        <w:rPr>
          <w:rFonts w:ascii="方正仿宋简体" w:eastAsia="方正仿宋简体" w:cs="方正仿宋简体" w:hint="eastAsia"/>
          <w:sz w:val="32"/>
          <w:szCs w:val="32"/>
        </w:rPr>
        <w:t>表）。</w:t>
      </w:r>
    </w:p>
    <w:p w:rsidR="00BF686B" w:rsidRDefault="002E162F">
      <w:pPr>
        <w:spacing w:line="56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第三部分</w:t>
      </w:r>
      <w:r>
        <w:rPr>
          <w:rFonts w:ascii="黑体" w:eastAsia="黑体" w:hAnsi="黑体" w:cs="黑体"/>
          <w:b/>
          <w:bCs/>
          <w:sz w:val="32"/>
          <w:szCs w:val="32"/>
        </w:rPr>
        <w:t>2016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年部门决算情况说明</w:t>
      </w:r>
    </w:p>
    <w:p w:rsidR="00BF686B" w:rsidRDefault="002E162F">
      <w:pPr>
        <w:spacing w:line="560" w:lineRule="exact"/>
        <w:ind w:firstLineChars="200" w:firstLine="640"/>
        <w:rPr>
          <w:rFonts w:ascii="方正黑体简体" w:eastAsia="方正黑体简体" w:cs="Times New Roman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一、收入支出决算总体情况说明</w:t>
      </w:r>
    </w:p>
    <w:p w:rsidR="00BF686B" w:rsidRDefault="002E162F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年财政拨款收入</w:t>
      </w:r>
      <w:r>
        <w:rPr>
          <w:rFonts w:ascii="方正仿宋简体" w:eastAsia="方正仿宋简体" w:cs="方正仿宋简体"/>
          <w:sz w:val="32"/>
          <w:szCs w:val="32"/>
        </w:rPr>
        <w:t>644.1</w:t>
      </w:r>
      <w:r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644.1</w:t>
      </w:r>
      <w:r>
        <w:rPr>
          <w:rFonts w:ascii="方正仿宋简体" w:eastAsia="方正仿宋简体" w:cs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万元；年初结转和结余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年支出</w:t>
      </w:r>
      <w:r>
        <w:rPr>
          <w:rFonts w:ascii="方正仿宋简体" w:eastAsia="方正仿宋简体" w:cs="方正仿宋简体"/>
          <w:sz w:val="32"/>
          <w:szCs w:val="32"/>
        </w:rPr>
        <w:t>644.1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BF686B" w:rsidRDefault="002E162F">
      <w:pPr>
        <w:spacing w:line="560" w:lineRule="exact"/>
        <w:ind w:firstLineChars="200" w:firstLine="640"/>
        <w:rPr>
          <w:rFonts w:ascii="方正黑体简体" w:eastAsia="方正黑体简体" w:cs="Times New Roman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二、收入决算情况说明</w:t>
      </w:r>
    </w:p>
    <w:p w:rsidR="00BF686B" w:rsidRDefault="002E162F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644.1</w:t>
      </w:r>
      <w:r>
        <w:rPr>
          <w:rFonts w:ascii="方正仿宋简体" w:eastAsia="方正仿宋简体" w:cs="方正仿宋简体" w:hint="eastAsia"/>
          <w:sz w:val="32"/>
          <w:szCs w:val="32"/>
        </w:rPr>
        <w:t>万元，为财政拨款收入，其中：一般公共服务支出</w:t>
      </w:r>
      <w:r>
        <w:rPr>
          <w:rFonts w:ascii="方正仿宋简体" w:eastAsia="方正仿宋简体" w:cs="方正仿宋简体"/>
          <w:sz w:val="32"/>
          <w:szCs w:val="32"/>
        </w:rPr>
        <w:t>522.5</w:t>
      </w:r>
      <w:r>
        <w:rPr>
          <w:rFonts w:ascii="方正仿宋简体" w:eastAsia="方正仿宋简体" w:cs="方正仿宋简体" w:hint="eastAsia"/>
          <w:sz w:val="32"/>
          <w:szCs w:val="32"/>
        </w:rPr>
        <w:t>万元，医疗卫生与计划生育支出</w:t>
      </w:r>
      <w:r>
        <w:rPr>
          <w:rFonts w:ascii="方正仿宋简体" w:eastAsia="方正仿宋简体" w:cs="方正仿宋简体"/>
          <w:sz w:val="32"/>
          <w:szCs w:val="32"/>
        </w:rPr>
        <w:t xml:space="preserve"> 23.9</w:t>
      </w:r>
      <w:r>
        <w:rPr>
          <w:rFonts w:ascii="方正仿宋简体" w:eastAsia="方正仿宋简体" w:cs="方正仿宋简体" w:hint="eastAsia"/>
          <w:sz w:val="32"/>
          <w:szCs w:val="32"/>
        </w:rPr>
        <w:t>万元，城乡社区支出</w:t>
      </w:r>
      <w:r>
        <w:rPr>
          <w:rFonts w:ascii="方正仿宋简体" w:eastAsia="方正仿宋简体" w:cs="方正仿宋简体"/>
          <w:sz w:val="32"/>
          <w:szCs w:val="32"/>
        </w:rPr>
        <w:t>19.5</w:t>
      </w:r>
      <w:r>
        <w:rPr>
          <w:rFonts w:ascii="方正仿宋简体" w:eastAsia="方正仿宋简体" w:cs="方正仿宋简体" w:hint="eastAsia"/>
          <w:sz w:val="32"/>
          <w:szCs w:val="32"/>
        </w:rPr>
        <w:t>万元，农林水支出</w:t>
      </w:r>
      <w:r>
        <w:rPr>
          <w:rFonts w:ascii="方正仿宋简体" w:eastAsia="方正仿宋简体" w:cs="方正仿宋简体"/>
          <w:sz w:val="32"/>
          <w:szCs w:val="32"/>
        </w:rPr>
        <w:t>78.2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BF686B" w:rsidRDefault="002E162F">
      <w:pPr>
        <w:spacing w:line="560" w:lineRule="exact"/>
        <w:ind w:firstLineChars="200" w:firstLine="640"/>
        <w:rPr>
          <w:rFonts w:ascii="方正黑体简体" w:eastAsia="方正黑体简体" w:cs="Times New Roman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三、支出决算情况说明</w:t>
      </w:r>
    </w:p>
    <w:p w:rsidR="00BF686B" w:rsidRDefault="002E162F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lastRenderedPageBreak/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年共支出</w:t>
      </w:r>
      <w:r>
        <w:rPr>
          <w:rFonts w:ascii="方正仿宋简体" w:eastAsia="方正仿宋简体" w:cs="方正仿宋简体"/>
          <w:sz w:val="32"/>
          <w:szCs w:val="32"/>
        </w:rPr>
        <w:t>644.1</w:t>
      </w:r>
      <w:r>
        <w:rPr>
          <w:rFonts w:ascii="方正仿宋简体" w:eastAsia="方正仿宋简体" w:cs="方正仿宋简体" w:hint="eastAsia"/>
          <w:sz w:val="32"/>
          <w:szCs w:val="32"/>
        </w:rPr>
        <w:t>万元，其中：基本支出</w:t>
      </w:r>
      <w:r>
        <w:rPr>
          <w:rFonts w:ascii="方正仿宋简体" w:eastAsia="方正仿宋简体" w:cs="方正仿宋简体"/>
          <w:sz w:val="32"/>
          <w:szCs w:val="32"/>
        </w:rPr>
        <w:t>572.6</w:t>
      </w:r>
      <w:r>
        <w:rPr>
          <w:rFonts w:ascii="方正仿宋简体" w:eastAsia="方正仿宋简体" w:cs="方正仿宋简体" w:hint="eastAsia"/>
          <w:sz w:val="32"/>
          <w:szCs w:val="32"/>
        </w:rPr>
        <w:t>万元，项目支出</w:t>
      </w:r>
      <w:r>
        <w:rPr>
          <w:rFonts w:ascii="方正仿宋简体" w:eastAsia="方正仿宋简体" w:cs="方正仿宋简体"/>
          <w:sz w:val="32"/>
          <w:szCs w:val="32"/>
        </w:rPr>
        <w:t>71.5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BF686B" w:rsidRDefault="002E162F">
      <w:pPr>
        <w:spacing w:line="560" w:lineRule="exact"/>
        <w:ind w:firstLineChars="200" w:firstLine="640"/>
        <w:rPr>
          <w:rFonts w:ascii="方正黑体简体" w:eastAsia="方正黑体简体" w:cs="Times New Roman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四、财政拨款收入支出决算总体情况说明</w:t>
      </w:r>
    </w:p>
    <w:p w:rsidR="00BF686B" w:rsidRDefault="002E162F">
      <w:pPr>
        <w:spacing w:line="560" w:lineRule="exact"/>
        <w:ind w:firstLine="655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644.1</w:t>
      </w:r>
      <w:r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644.1</w:t>
      </w:r>
      <w:r>
        <w:rPr>
          <w:rFonts w:ascii="方正仿宋简体" w:eastAsia="方正仿宋简体" w:cs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万元；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年支出合计</w:t>
      </w:r>
      <w:r>
        <w:rPr>
          <w:rFonts w:ascii="方正仿宋简体" w:eastAsia="方正仿宋简体" w:cs="方正仿宋简体"/>
          <w:sz w:val="32"/>
          <w:szCs w:val="32"/>
        </w:rPr>
        <w:t>644.1</w:t>
      </w:r>
      <w:r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万元，其中一般公共预算财政拨款支出</w:t>
      </w:r>
      <w:r>
        <w:rPr>
          <w:rFonts w:ascii="方正仿宋简体" w:eastAsia="方正仿宋简体" w:cs="方正仿宋简体"/>
          <w:sz w:val="32"/>
          <w:szCs w:val="32"/>
        </w:rPr>
        <w:t>644.1</w:t>
      </w:r>
      <w:r>
        <w:rPr>
          <w:rFonts w:ascii="方正仿宋简体" w:eastAsia="方正仿宋简体" w:cs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1943E9" w:rsidRDefault="001943E9" w:rsidP="001943E9">
      <w:pPr>
        <w:spacing w:line="560" w:lineRule="exact"/>
        <w:ind w:firstLine="630"/>
        <w:rPr>
          <w:rFonts w:ascii="??????" w:eastAsia="Times New Roman" w:cs="Times New Roman"/>
          <w:sz w:val="32"/>
          <w:szCs w:val="32"/>
        </w:rPr>
      </w:pPr>
      <w:r>
        <w:rPr>
          <w:rFonts w:ascii="??????" w:eastAsiaTheme="minorEastAsia" w:cs="Times New Roman" w:hint="eastAsia"/>
          <w:sz w:val="32"/>
          <w:szCs w:val="32"/>
        </w:rPr>
        <w:t>五、</w:t>
      </w:r>
      <w:r>
        <w:rPr>
          <w:rFonts w:ascii="??????" w:eastAsia="Times New Roman" w:cs="Times New Roman"/>
          <w:sz w:val="32"/>
          <w:szCs w:val="32"/>
        </w:rPr>
        <w:t>支出决算比上年增减及年初预算对比情况</w:t>
      </w:r>
    </w:p>
    <w:p w:rsidR="001943E9" w:rsidRDefault="001943E9" w:rsidP="001943E9">
      <w:pPr>
        <w:spacing w:line="560" w:lineRule="exact"/>
        <w:ind w:firstLine="640"/>
        <w:rPr>
          <w:rFonts w:ascii="??????" w:eastAsia="Times New Roman" w:cs="??????"/>
          <w:sz w:val="32"/>
          <w:szCs w:val="32"/>
        </w:rPr>
      </w:pPr>
      <w:r>
        <w:rPr>
          <w:rFonts w:ascii="??????" w:eastAsia="Times New Roman" w:cs="Times New Roman"/>
          <w:sz w:val="32"/>
          <w:szCs w:val="32"/>
        </w:rPr>
        <w:t>经过对比测算，</w:t>
      </w:r>
      <w:r>
        <w:rPr>
          <w:rFonts w:ascii="??????" w:eastAsia="Times New Roman" w:cs="??????"/>
          <w:sz w:val="32"/>
          <w:szCs w:val="32"/>
        </w:rPr>
        <w:t>2016</w:t>
      </w:r>
      <w:r>
        <w:rPr>
          <w:rFonts w:ascii="??????" w:eastAsia="Times New Roman" w:cs="Times New Roman"/>
          <w:sz w:val="32"/>
          <w:szCs w:val="32"/>
        </w:rPr>
        <w:t>年一般公共财政拨款支出决算比</w:t>
      </w:r>
      <w:r>
        <w:rPr>
          <w:rFonts w:ascii="??????" w:eastAsia="Times New Roman" w:cs="??????"/>
          <w:sz w:val="32"/>
          <w:szCs w:val="32"/>
        </w:rPr>
        <w:t>2015</w:t>
      </w:r>
      <w:r>
        <w:rPr>
          <w:rFonts w:ascii="??????" w:eastAsia="Times New Roman" w:cs="Times New Roman"/>
          <w:sz w:val="32"/>
          <w:szCs w:val="32"/>
        </w:rPr>
        <w:t>年增加</w:t>
      </w:r>
      <w:r w:rsidR="00285362">
        <w:rPr>
          <w:rFonts w:ascii="??????" w:eastAsiaTheme="minorEastAsia" w:cs="??????" w:hint="eastAsia"/>
          <w:sz w:val="32"/>
          <w:szCs w:val="32"/>
        </w:rPr>
        <w:t>96.67</w:t>
      </w:r>
      <w:r>
        <w:rPr>
          <w:rFonts w:ascii="??????" w:eastAsia="Times New Roman" w:cs="Times New Roman"/>
          <w:sz w:val="32"/>
          <w:szCs w:val="32"/>
        </w:rPr>
        <w:t>万元，其中：人员经费决算支出增加</w:t>
      </w:r>
      <w:r w:rsidR="00285362">
        <w:rPr>
          <w:rFonts w:ascii="??????" w:eastAsiaTheme="minorEastAsia" w:cs="??????" w:hint="eastAsia"/>
          <w:sz w:val="32"/>
          <w:szCs w:val="32"/>
        </w:rPr>
        <w:t>201.88</w:t>
      </w:r>
      <w:r>
        <w:rPr>
          <w:rFonts w:ascii="??????" w:eastAsia="Times New Roman" w:cs="Times New Roman"/>
          <w:sz w:val="32"/>
          <w:szCs w:val="32"/>
        </w:rPr>
        <w:t>万元，主要增长因素是人员增加及养老保险制度改革</w:t>
      </w:r>
      <w:r>
        <w:rPr>
          <w:rFonts w:ascii="??????" w:cs="Times New Roman" w:hint="eastAsia"/>
          <w:sz w:val="32"/>
          <w:szCs w:val="32"/>
        </w:rPr>
        <w:t>养老保险缴费比例提高</w:t>
      </w:r>
      <w:r>
        <w:rPr>
          <w:rFonts w:ascii="??????" w:eastAsia="Times New Roman" w:cs="Times New Roman"/>
          <w:sz w:val="32"/>
          <w:szCs w:val="32"/>
        </w:rPr>
        <w:t>；日常公用经费增加</w:t>
      </w:r>
      <w:r w:rsidR="00285362">
        <w:rPr>
          <w:rFonts w:ascii="??????" w:eastAsiaTheme="minorEastAsia" w:cs="??????" w:hint="eastAsia"/>
          <w:sz w:val="32"/>
          <w:szCs w:val="32"/>
        </w:rPr>
        <w:t>5.94</w:t>
      </w:r>
      <w:r>
        <w:rPr>
          <w:rFonts w:ascii="??????" w:eastAsia="Times New Roman" w:cs="Times New Roman"/>
          <w:sz w:val="32"/>
          <w:szCs w:val="32"/>
        </w:rPr>
        <w:t>万元，增加原因是信访维稳</w:t>
      </w:r>
      <w:r>
        <w:rPr>
          <w:rFonts w:ascii="??????" w:cs="Times New Roman" w:hint="eastAsia"/>
          <w:sz w:val="32"/>
          <w:szCs w:val="32"/>
        </w:rPr>
        <w:t>支出增</w:t>
      </w:r>
      <w:r>
        <w:rPr>
          <w:rFonts w:ascii="??????" w:eastAsia="Times New Roman" w:cs="Times New Roman"/>
          <w:sz w:val="32"/>
          <w:szCs w:val="32"/>
        </w:rPr>
        <w:t>大；项目支出</w:t>
      </w:r>
      <w:r w:rsidR="00285362">
        <w:rPr>
          <w:rFonts w:ascii="??????" w:eastAsiaTheme="minorEastAsia" w:cs="Times New Roman" w:hint="eastAsia"/>
          <w:sz w:val="32"/>
          <w:szCs w:val="32"/>
        </w:rPr>
        <w:t>减少</w:t>
      </w:r>
      <w:r w:rsidR="00285362">
        <w:rPr>
          <w:rFonts w:ascii="??????" w:eastAsiaTheme="minorEastAsia" w:cs="??????" w:hint="eastAsia"/>
          <w:sz w:val="32"/>
          <w:szCs w:val="32"/>
        </w:rPr>
        <w:t>111.14</w:t>
      </w:r>
      <w:r>
        <w:rPr>
          <w:rFonts w:ascii="??????" w:eastAsia="Times New Roman" w:cs="Times New Roman"/>
          <w:sz w:val="32"/>
          <w:szCs w:val="32"/>
        </w:rPr>
        <w:t>万元，主要</w:t>
      </w:r>
      <w:r w:rsidR="00281451">
        <w:rPr>
          <w:rFonts w:ascii="??????" w:eastAsiaTheme="minorEastAsia" w:cs="Times New Roman" w:hint="eastAsia"/>
          <w:sz w:val="32"/>
          <w:szCs w:val="32"/>
        </w:rPr>
        <w:t>减少重复项目开支，</w:t>
      </w:r>
      <w:r>
        <w:rPr>
          <w:rFonts w:ascii="??????" w:cs="Times New Roman" w:hint="eastAsia"/>
          <w:sz w:val="32"/>
          <w:szCs w:val="32"/>
        </w:rPr>
        <w:t>用于</w:t>
      </w:r>
      <w:r w:rsidR="00E74C8D">
        <w:rPr>
          <w:rFonts w:ascii="??????" w:cs="Times New Roman" w:hint="eastAsia"/>
          <w:sz w:val="32"/>
          <w:szCs w:val="32"/>
        </w:rPr>
        <w:t>以前年度项目维护，因此开支减少</w:t>
      </w:r>
      <w:r>
        <w:rPr>
          <w:rFonts w:ascii="??????" w:cs="Times New Roman" w:hint="eastAsia"/>
          <w:sz w:val="32"/>
          <w:szCs w:val="32"/>
        </w:rPr>
        <w:t>。</w:t>
      </w:r>
    </w:p>
    <w:p w:rsidR="001943E9" w:rsidRDefault="001943E9" w:rsidP="001943E9">
      <w:pPr>
        <w:spacing w:line="560" w:lineRule="exact"/>
        <w:ind w:firstLine="640"/>
        <w:rPr>
          <w:rFonts w:ascii="??????" w:cs="Times New Roman"/>
          <w:sz w:val="32"/>
          <w:szCs w:val="32"/>
        </w:rPr>
      </w:pPr>
      <w:r>
        <w:rPr>
          <w:rFonts w:ascii="??????" w:cs="??????"/>
          <w:sz w:val="32"/>
          <w:szCs w:val="32"/>
        </w:rPr>
        <w:t>2016</w:t>
      </w:r>
      <w:r>
        <w:rPr>
          <w:rFonts w:ascii="??????" w:cs="宋体" w:hint="eastAsia"/>
          <w:sz w:val="32"/>
          <w:szCs w:val="32"/>
        </w:rPr>
        <w:t>年一般公共财政拨款支出比年初预算增加了</w:t>
      </w:r>
      <w:r w:rsidR="00EA54C3">
        <w:rPr>
          <w:rFonts w:ascii="??????" w:cs="??????" w:hint="eastAsia"/>
          <w:sz w:val="32"/>
          <w:szCs w:val="32"/>
        </w:rPr>
        <w:t>165.5</w:t>
      </w:r>
      <w:r>
        <w:rPr>
          <w:rFonts w:ascii="??????" w:cs="宋体" w:hint="eastAsia"/>
          <w:sz w:val="32"/>
          <w:szCs w:val="32"/>
        </w:rPr>
        <w:t>万元，其中人员经费增加了</w:t>
      </w:r>
      <w:r w:rsidR="00EA54C3">
        <w:rPr>
          <w:rFonts w:ascii="??????" w:cs="??????" w:hint="eastAsia"/>
          <w:sz w:val="32"/>
          <w:szCs w:val="32"/>
        </w:rPr>
        <w:t>45.02</w:t>
      </w:r>
      <w:r>
        <w:rPr>
          <w:rFonts w:ascii="??????" w:cs="宋体" w:hint="eastAsia"/>
          <w:sz w:val="32"/>
          <w:szCs w:val="32"/>
        </w:rPr>
        <w:t>万元，原因是增人增资及养老保险改革。日常公用经费增加了</w:t>
      </w:r>
      <w:r w:rsidR="00EA54C3">
        <w:rPr>
          <w:rFonts w:ascii="??????" w:cs="??????" w:hint="eastAsia"/>
          <w:sz w:val="32"/>
          <w:szCs w:val="32"/>
        </w:rPr>
        <w:t>48.98</w:t>
      </w:r>
      <w:r>
        <w:rPr>
          <w:rFonts w:ascii="??????" w:cs="宋体" w:hint="eastAsia"/>
          <w:sz w:val="32"/>
          <w:szCs w:val="32"/>
        </w:rPr>
        <w:t>万元</w:t>
      </w:r>
      <w:r>
        <w:rPr>
          <w:rFonts w:ascii="??????" w:cs="??????"/>
          <w:sz w:val="32"/>
          <w:szCs w:val="32"/>
        </w:rPr>
        <w:t>,</w:t>
      </w:r>
      <w:r>
        <w:rPr>
          <w:rFonts w:ascii="??????" w:cs="宋体" w:hint="eastAsia"/>
          <w:sz w:val="32"/>
          <w:szCs w:val="32"/>
        </w:rPr>
        <w:t>主要原因是人员增</w:t>
      </w:r>
      <w:r w:rsidR="00273E24">
        <w:rPr>
          <w:rFonts w:ascii="??????" w:cs="宋体" w:hint="eastAsia"/>
          <w:sz w:val="32"/>
          <w:szCs w:val="32"/>
        </w:rPr>
        <w:t>资</w:t>
      </w:r>
      <w:r>
        <w:rPr>
          <w:rFonts w:ascii="??????" w:cs="宋体" w:hint="eastAsia"/>
          <w:sz w:val="32"/>
          <w:szCs w:val="32"/>
        </w:rPr>
        <w:t>、信访维稳费用增大，项目支出增加了</w:t>
      </w:r>
      <w:r w:rsidR="00DA17AE">
        <w:rPr>
          <w:rFonts w:ascii="??????" w:cs="??????" w:hint="eastAsia"/>
          <w:sz w:val="32"/>
          <w:szCs w:val="32"/>
        </w:rPr>
        <w:t>71.5</w:t>
      </w:r>
      <w:r>
        <w:rPr>
          <w:rFonts w:ascii="??????" w:cs="宋体" w:hint="eastAsia"/>
          <w:sz w:val="32"/>
          <w:szCs w:val="32"/>
        </w:rPr>
        <w:t>万元</w:t>
      </w:r>
      <w:r w:rsidR="00273E24">
        <w:rPr>
          <w:rFonts w:ascii="??????" w:cs="宋体" w:hint="eastAsia"/>
          <w:sz w:val="32"/>
          <w:szCs w:val="32"/>
        </w:rPr>
        <w:t>，</w:t>
      </w:r>
      <w:r>
        <w:rPr>
          <w:rFonts w:ascii="??????" w:cs="宋体" w:hint="eastAsia"/>
          <w:sz w:val="32"/>
          <w:szCs w:val="32"/>
        </w:rPr>
        <w:t>主要是用于环境卫生</w:t>
      </w:r>
      <w:r w:rsidR="00281451">
        <w:rPr>
          <w:rFonts w:ascii="??????" w:cs="宋体" w:hint="eastAsia"/>
          <w:sz w:val="32"/>
          <w:szCs w:val="32"/>
        </w:rPr>
        <w:t>综合</w:t>
      </w:r>
      <w:r>
        <w:rPr>
          <w:rFonts w:ascii="??????" w:cs="宋体" w:hint="eastAsia"/>
          <w:sz w:val="32"/>
          <w:szCs w:val="32"/>
        </w:rPr>
        <w:t>治理等。</w:t>
      </w:r>
    </w:p>
    <w:p w:rsidR="001943E9" w:rsidRDefault="001943E9">
      <w:pPr>
        <w:spacing w:line="560" w:lineRule="exact"/>
        <w:ind w:firstLine="655"/>
        <w:rPr>
          <w:rFonts w:ascii="方正仿宋简体" w:eastAsia="方正仿宋简体" w:cs="方正仿宋简体"/>
          <w:sz w:val="32"/>
          <w:szCs w:val="32"/>
        </w:rPr>
      </w:pPr>
    </w:p>
    <w:p w:rsidR="00BF686B" w:rsidRDefault="002E162F">
      <w:pPr>
        <w:spacing w:line="560" w:lineRule="exact"/>
        <w:ind w:firstLineChars="200" w:firstLine="640"/>
        <w:rPr>
          <w:rFonts w:ascii="方正黑体简体" w:eastAsia="方正黑体简体" w:cs="Times New Roman"/>
          <w:sz w:val="32"/>
          <w:szCs w:val="32"/>
          <w:u w:val="single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六、“三公”经费及相关信息情况说明</w:t>
      </w:r>
    </w:p>
    <w:p w:rsidR="00BF686B" w:rsidRDefault="002E162F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 w:cs="方正仿宋简体"/>
          <w:sz w:val="32"/>
          <w:szCs w:val="32"/>
        </w:rPr>
        <w:t>6.5</w:t>
      </w:r>
      <w:r>
        <w:rPr>
          <w:rFonts w:ascii="方正仿宋简体" w:eastAsia="方正仿宋简体" w:cs="方正仿宋简体" w:hint="eastAsia"/>
          <w:sz w:val="32"/>
          <w:szCs w:val="32"/>
        </w:rPr>
        <w:t>万元，其中</w:t>
      </w:r>
      <w:r>
        <w:rPr>
          <w:rFonts w:ascii="方正仿宋简体" w:eastAsia="方正仿宋简体" w:cs="方正仿宋简体"/>
          <w:sz w:val="32"/>
          <w:szCs w:val="32"/>
        </w:rPr>
        <w:t>:</w:t>
      </w:r>
      <w:r>
        <w:rPr>
          <w:rFonts w:ascii="方正仿宋简体" w:eastAsia="方正仿宋简体" w:cs="方正仿宋简体" w:hint="eastAsia"/>
          <w:sz w:val="32"/>
          <w:szCs w:val="32"/>
        </w:rPr>
        <w:t>（1）公务用</w:t>
      </w:r>
      <w:r>
        <w:rPr>
          <w:rFonts w:ascii="方正仿宋简体" w:eastAsia="方正仿宋简体" w:cs="方正仿宋简体" w:hint="eastAsia"/>
          <w:sz w:val="32"/>
          <w:szCs w:val="32"/>
        </w:rPr>
        <w:lastRenderedPageBreak/>
        <w:t>车购置及运行费。我镇2016年公务用车运行维护费</w:t>
      </w:r>
      <w:r>
        <w:rPr>
          <w:rFonts w:ascii="方正仿宋简体" w:eastAsia="方正仿宋简体" w:cs="方正仿宋简体"/>
          <w:sz w:val="32"/>
          <w:szCs w:val="32"/>
        </w:rPr>
        <w:t>4.1</w:t>
      </w:r>
      <w:r>
        <w:rPr>
          <w:rFonts w:ascii="方正仿宋简体" w:eastAsia="方正仿宋简体" w:cs="方正仿宋简体" w:hint="eastAsia"/>
          <w:sz w:val="32"/>
          <w:szCs w:val="32"/>
        </w:rPr>
        <w:t>万元与</w:t>
      </w:r>
      <w:r>
        <w:rPr>
          <w:rFonts w:ascii="方正仿宋简体" w:eastAsia="方正仿宋简体" w:cs="方正仿宋简体"/>
          <w:sz w:val="32"/>
          <w:szCs w:val="32"/>
        </w:rPr>
        <w:t>2015</w:t>
      </w:r>
      <w:r>
        <w:rPr>
          <w:rFonts w:ascii="方正仿宋简体" w:eastAsia="方正仿宋简体" w:cs="方正仿宋简体" w:hint="eastAsia"/>
          <w:sz w:val="32"/>
          <w:szCs w:val="32"/>
        </w:rPr>
        <w:t>年相比持平，公车购置费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万元与</w:t>
      </w:r>
      <w:r>
        <w:rPr>
          <w:rFonts w:ascii="方正仿宋简体" w:eastAsia="方正仿宋简体" w:cs="方正仿宋简体"/>
          <w:sz w:val="32"/>
          <w:szCs w:val="32"/>
        </w:rPr>
        <w:t>2015</w:t>
      </w:r>
      <w:r>
        <w:rPr>
          <w:rFonts w:ascii="方正仿宋简体" w:eastAsia="方正仿宋简体" w:cs="方正仿宋简体" w:hint="eastAsia"/>
          <w:sz w:val="32"/>
          <w:szCs w:val="32"/>
        </w:rPr>
        <w:t>年相比持平，与2016年年初预算数持平;公务用车保有量</w:t>
      </w:r>
      <w:r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ascii="方正仿宋简体" w:eastAsia="方正仿宋简体" w:cs="方正仿宋简体" w:hint="eastAsia"/>
          <w:sz w:val="32"/>
          <w:szCs w:val="32"/>
        </w:rPr>
        <w:t>辆，为一般公务用车与2015年相同。我单位对公车运行实行定点维修、定点加油、统一保险和统一保养，节假日严格执行公务车辆封存制度，不存在超标准配备公车或装饰公车行为；（2）公务接待费。我镇2016年公务接待费</w:t>
      </w:r>
      <w:r>
        <w:rPr>
          <w:rFonts w:ascii="方正仿宋简体" w:eastAsia="方正仿宋简体" w:cs="方正仿宋简体"/>
          <w:sz w:val="32"/>
          <w:szCs w:val="32"/>
        </w:rPr>
        <w:t>2.4</w:t>
      </w:r>
      <w:r>
        <w:rPr>
          <w:rFonts w:ascii="方正仿宋简体" w:eastAsia="方正仿宋简体" w:cs="方正仿宋简体" w:hint="eastAsia"/>
          <w:sz w:val="32"/>
          <w:szCs w:val="32"/>
        </w:rPr>
        <w:t>万元</w:t>
      </w:r>
      <w:r>
        <w:rPr>
          <w:rFonts w:ascii="方正仿宋简体" w:eastAsia="方正仿宋简体" w:cs="方正仿宋简体"/>
          <w:sz w:val="32"/>
          <w:szCs w:val="32"/>
        </w:rPr>
        <w:t>,</w:t>
      </w:r>
      <w:r>
        <w:rPr>
          <w:rFonts w:ascii="方正仿宋简体" w:eastAsia="方正仿宋简体" w:cs="方正仿宋简体" w:hint="eastAsia"/>
          <w:sz w:val="32"/>
          <w:szCs w:val="32"/>
        </w:rPr>
        <w:t>比</w:t>
      </w:r>
      <w:r>
        <w:rPr>
          <w:rFonts w:ascii="方正仿宋简体" w:eastAsia="方正仿宋简体" w:cs="方正仿宋简体"/>
          <w:sz w:val="32"/>
          <w:szCs w:val="32"/>
        </w:rPr>
        <w:t>2015</w:t>
      </w:r>
      <w:r>
        <w:rPr>
          <w:rFonts w:ascii="方正仿宋简体" w:eastAsia="方正仿宋简体" w:cs="方正仿宋简体" w:hint="eastAsia"/>
          <w:sz w:val="32"/>
          <w:szCs w:val="32"/>
        </w:rPr>
        <w:t>年同比下降</w:t>
      </w:r>
      <w:r>
        <w:rPr>
          <w:rFonts w:ascii="方正仿宋简体" w:eastAsia="方正仿宋简体" w:cs="方正仿宋简体"/>
          <w:sz w:val="32"/>
          <w:szCs w:val="32"/>
        </w:rPr>
        <w:t>1.65</w:t>
      </w:r>
      <w:r>
        <w:rPr>
          <w:rFonts w:ascii="方正仿宋简体" w:eastAsia="方正仿宋简体" w:cs="方正仿宋简体" w:hint="eastAsia"/>
          <w:sz w:val="32"/>
          <w:szCs w:val="32"/>
        </w:rPr>
        <w:t>万元，比2016年年初预算数下降1.4万元(公务接待下降主要因素为：我单位公务接待严格执行市委、市政府要求，厉行节约、艰苦奋斗</w:t>
      </w:r>
      <w:r>
        <w:rPr>
          <w:rFonts w:ascii="方正仿宋简体" w:eastAsia="方正仿宋简体" w:cs="方正仿宋简体"/>
          <w:sz w:val="32"/>
          <w:szCs w:val="32"/>
        </w:rPr>
        <w:t>,</w:t>
      </w:r>
      <w:r>
        <w:rPr>
          <w:rFonts w:ascii="方正仿宋简体" w:eastAsia="方正仿宋简体" w:cs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严格执行招待报批程序，实行对口接待，控制陪餐人员，从严掌握招待标准，不存在利用公款互相宴请及请客送礼等问题，公务接待费用明显降低）;2016年我镇国内公务接待批次</w:t>
      </w:r>
      <w:r>
        <w:rPr>
          <w:rFonts w:ascii="方正仿宋简体" w:eastAsia="方正仿宋简体" w:cs="方正仿宋简体"/>
          <w:sz w:val="32"/>
          <w:szCs w:val="32"/>
        </w:rPr>
        <w:t>114</w:t>
      </w:r>
      <w:r>
        <w:rPr>
          <w:rFonts w:ascii="方正仿宋简体" w:eastAsia="方正仿宋简体" w:cs="方正仿宋简体" w:hint="eastAsia"/>
          <w:sz w:val="32"/>
          <w:szCs w:val="32"/>
        </w:rPr>
        <w:t>个，接待人次</w:t>
      </w:r>
      <w:r>
        <w:rPr>
          <w:rFonts w:ascii="方正仿宋简体" w:eastAsia="方正仿宋简体" w:cs="方正仿宋简体"/>
          <w:sz w:val="32"/>
          <w:szCs w:val="32"/>
        </w:rPr>
        <w:t>342</w:t>
      </w:r>
      <w:r>
        <w:rPr>
          <w:rFonts w:ascii="方正仿宋简体" w:eastAsia="方正仿宋简体" w:cs="方正仿宋简体" w:hint="eastAsia"/>
          <w:sz w:val="32"/>
          <w:szCs w:val="32"/>
        </w:rPr>
        <w:t>人(不含陪客人次）。（3）因公出国（境）费。我镇2016年因公出国（境）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人与2015年相同。</w:t>
      </w:r>
    </w:p>
    <w:p w:rsidR="00BF686B" w:rsidRDefault="002E162F">
      <w:pPr>
        <w:spacing w:line="560" w:lineRule="exact"/>
        <w:ind w:firstLineChars="200" w:firstLine="640"/>
        <w:rPr>
          <w:rFonts w:ascii="方正黑体简体" w:eastAsia="方正黑体简体" w:cs="Times New Roman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七、机关运行经费的支出情况的说明</w:t>
      </w:r>
    </w:p>
    <w:p w:rsidR="00BF686B" w:rsidRDefault="002E162F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 w:cs="方正仿宋简体"/>
          <w:sz w:val="32"/>
          <w:szCs w:val="32"/>
        </w:rPr>
        <w:t>9</w:t>
      </w:r>
      <w:r>
        <w:rPr>
          <w:rFonts w:ascii="方正仿宋简体" w:eastAsia="方正仿宋简体" w:cs="方正仿宋简体" w:hint="eastAsia"/>
          <w:sz w:val="32"/>
          <w:szCs w:val="32"/>
        </w:rPr>
        <w:t>7.8万元，其中：办公及印刷费</w:t>
      </w:r>
      <w:r>
        <w:rPr>
          <w:rFonts w:ascii="方正仿宋简体" w:eastAsia="方正仿宋简体" w:cs="方正仿宋简体"/>
          <w:sz w:val="32"/>
          <w:szCs w:val="32"/>
        </w:rPr>
        <w:t>24.2</w:t>
      </w:r>
      <w:r>
        <w:rPr>
          <w:rFonts w:ascii="方正仿宋简体" w:eastAsia="方正仿宋简体" w:cs="方正仿宋简体" w:hint="eastAsia"/>
          <w:sz w:val="32"/>
          <w:szCs w:val="32"/>
        </w:rPr>
        <w:t>万元、水电费</w:t>
      </w:r>
      <w:r>
        <w:rPr>
          <w:rFonts w:ascii="方正仿宋简体" w:eastAsia="方正仿宋简体" w:cs="方正仿宋简体"/>
          <w:sz w:val="32"/>
          <w:szCs w:val="32"/>
        </w:rPr>
        <w:t>3.1</w:t>
      </w:r>
      <w:r>
        <w:rPr>
          <w:rFonts w:ascii="方正仿宋简体" w:eastAsia="方正仿宋简体" w:cs="方正仿宋简体" w:hint="eastAsia"/>
          <w:sz w:val="32"/>
          <w:szCs w:val="32"/>
        </w:rPr>
        <w:t>万元、邮电费</w:t>
      </w:r>
      <w:r>
        <w:rPr>
          <w:rFonts w:ascii="方正仿宋简体" w:eastAsia="方正仿宋简体" w:cs="方正仿宋简体"/>
          <w:sz w:val="32"/>
          <w:szCs w:val="32"/>
        </w:rPr>
        <w:t>2.2</w:t>
      </w:r>
      <w:r>
        <w:rPr>
          <w:rFonts w:ascii="方正仿宋简体" w:eastAsia="方正仿宋简体" w:cs="方正仿宋简体" w:hint="eastAsia"/>
          <w:sz w:val="32"/>
          <w:szCs w:val="32"/>
        </w:rPr>
        <w:t>万元、差旅费</w:t>
      </w:r>
      <w:r>
        <w:rPr>
          <w:rFonts w:ascii="方正仿宋简体" w:eastAsia="方正仿宋简体" w:cs="方正仿宋简体"/>
          <w:sz w:val="32"/>
          <w:szCs w:val="32"/>
        </w:rPr>
        <w:t>4.2</w:t>
      </w:r>
      <w:r>
        <w:rPr>
          <w:rFonts w:ascii="方正仿宋简体" w:eastAsia="方正仿宋简体" w:cs="方正仿宋简体" w:hint="eastAsia"/>
          <w:sz w:val="32"/>
          <w:szCs w:val="32"/>
        </w:rPr>
        <w:t>万元、维修（护）费</w:t>
      </w:r>
      <w:r>
        <w:rPr>
          <w:rFonts w:ascii="方正仿宋简体" w:eastAsia="方正仿宋简体" w:cs="方正仿宋简体"/>
          <w:sz w:val="32"/>
          <w:szCs w:val="32"/>
        </w:rPr>
        <w:t>2.5</w:t>
      </w:r>
      <w:r>
        <w:rPr>
          <w:rFonts w:ascii="方正仿宋简体" w:eastAsia="方正仿宋简体" w:cs="方正仿宋简体" w:hint="eastAsia"/>
          <w:sz w:val="32"/>
          <w:szCs w:val="32"/>
        </w:rPr>
        <w:t>万元、劳务费</w:t>
      </w:r>
      <w:r>
        <w:rPr>
          <w:rFonts w:ascii="方正仿宋简体" w:eastAsia="方正仿宋简体" w:cs="方正仿宋简体"/>
          <w:sz w:val="32"/>
          <w:szCs w:val="32"/>
        </w:rPr>
        <w:t>18</w:t>
      </w:r>
      <w:r>
        <w:rPr>
          <w:rFonts w:ascii="方正仿宋简体" w:eastAsia="方正仿宋简体" w:cs="方正仿宋简体" w:hint="eastAsia"/>
          <w:sz w:val="32"/>
          <w:szCs w:val="32"/>
        </w:rPr>
        <w:t>万元、公务接待</w:t>
      </w:r>
      <w:r>
        <w:rPr>
          <w:rFonts w:ascii="方正仿宋简体" w:eastAsia="方正仿宋简体" w:cs="方正仿宋简体"/>
          <w:sz w:val="32"/>
          <w:szCs w:val="32"/>
        </w:rPr>
        <w:t>2.4</w:t>
      </w:r>
      <w:r>
        <w:rPr>
          <w:rFonts w:ascii="方正仿宋简体" w:eastAsia="方正仿宋简体" w:cs="方正仿宋简体" w:hint="eastAsia"/>
          <w:sz w:val="32"/>
          <w:szCs w:val="32"/>
        </w:rPr>
        <w:t>万元、福利费</w:t>
      </w:r>
      <w:r>
        <w:rPr>
          <w:rFonts w:ascii="方正仿宋简体" w:eastAsia="方正仿宋简体" w:cs="方正仿宋简体"/>
          <w:sz w:val="32"/>
          <w:szCs w:val="32"/>
        </w:rPr>
        <w:t>5.3</w:t>
      </w:r>
      <w:r>
        <w:rPr>
          <w:rFonts w:ascii="方正仿宋简体" w:eastAsia="方正仿宋简体" w:cs="方正仿宋简体" w:hint="eastAsia"/>
          <w:sz w:val="32"/>
          <w:szCs w:val="32"/>
        </w:rPr>
        <w:t>万元、公务用车运行维护费</w:t>
      </w:r>
      <w:r>
        <w:rPr>
          <w:rFonts w:ascii="方正仿宋简体" w:eastAsia="方正仿宋简体" w:cs="方正仿宋简体"/>
          <w:sz w:val="32"/>
          <w:szCs w:val="32"/>
        </w:rPr>
        <w:t>4.1</w:t>
      </w:r>
      <w:r>
        <w:rPr>
          <w:rFonts w:ascii="方正仿宋简体" w:eastAsia="方正仿宋简体" w:cs="方正仿宋简体" w:hint="eastAsia"/>
          <w:sz w:val="32"/>
          <w:szCs w:val="32"/>
        </w:rPr>
        <w:t>万元、其他交通费</w:t>
      </w:r>
      <w:r>
        <w:rPr>
          <w:rFonts w:ascii="方正仿宋简体" w:eastAsia="方正仿宋简体" w:cs="方正仿宋简体"/>
          <w:sz w:val="32"/>
          <w:szCs w:val="32"/>
        </w:rPr>
        <w:t>21.3</w:t>
      </w:r>
      <w:r>
        <w:rPr>
          <w:rFonts w:ascii="方正仿宋简体" w:eastAsia="方正仿宋简体" w:cs="方正仿宋简体" w:hint="eastAsia"/>
          <w:sz w:val="32"/>
          <w:szCs w:val="32"/>
        </w:rPr>
        <w:t>万元、其他费用10.4万元。</w:t>
      </w:r>
    </w:p>
    <w:p w:rsidR="00BF686B" w:rsidRDefault="002E162F">
      <w:pPr>
        <w:spacing w:line="560" w:lineRule="exact"/>
        <w:ind w:firstLineChars="200" w:firstLine="640"/>
        <w:rPr>
          <w:rFonts w:ascii="方正黑体简体" w:eastAsia="方正黑体简体" w:cs="Times New Roman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八、政府采购情况的说明</w:t>
      </w:r>
    </w:p>
    <w:p w:rsidR="00BF686B" w:rsidRDefault="002E162F">
      <w:pPr>
        <w:spacing w:line="560" w:lineRule="exact"/>
        <w:ind w:firstLine="555"/>
        <w:jc w:val="lef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无政府采购事项</w:t>
      </w:r>
    </w:p>
    <w:p w:rsidR="00BF686B" w:rsidRDefault="002E162F">
      <w:pPr>
        <w:spacing w:line="560" w:lineRule="exact"/>
        <w:ind w:firstLine="555"/>
        <w:jc w:val="left"/>
        <w:rPr>
          <w:rFonts w:ascii="方正黑体简体" w:eastAsia="方正黑体简体" w:hAnsi="黑体"/>
          <w:bCs/>
          <w:sz w:val="32"/>
          <w:szCs w:val="32"/>
        </w:rPr>
      </w:pPr>
      <w:r>
        <w:rPr>
          <w:rFonts w:ascii="方正黑体简体" w:eastAsia="方正黑体简体" w:hAnsi="黑体" w:hint="eastAsia"/>
          <w:bCs/>
          <w:sz w:val="32"/>
          <w:szCs w:val="32"/>
        </w:rPr>
        <w:lastRenderedPageBreak/>
        <w:t>九、绩效预算开展</w:t>
      </w:r>
      <w:bookmarkStart w:id="0" w:name="_GoBack"/>
      <w:bookmarkEnd w:id="0"/>
      <w:r>
        <w:rPr>
          <w:rFonts w:ascii="方正黑体简体" w:eastAsia="方正黑体简体" w:hAnsi="黑体" w:hint="eastAsia"/>
          <w:bCs/>
          <w:sz w:val="32"/>
          <w:szCs w:val="32"/>
        </w:rPr>
        <w:t>情况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（一）负责政务信息的收集、整理、反馈工作；组织对市政府重要工作、重大决策的调查研究，及时向市政府领导提出建议，当好参谋。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（二）负责镇政府各种会议及活动的准备和服务工作以及，议定事项的落实。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（三）负责政府机关的档案、印章、信件管理和机要保密工作。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（五）协调镇政府各部门之间的关系。负责对上级重要文件、市政府会议精神传达、决定事项及市政府领导批示的执行落实情况。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（六）负责政府机关值班和处理群众来信、来访的接待及应急管理工作，处理突发事件、重大灾情和重大事故，并负责向上级报告。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（七）负责行政审批上报服务工作。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（八）负责全镇农业和农村工作的综合、协调、指导。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（九）负责全镇小城镇建设、工业发展、环保、交通、拆迁等工作的综合、协调、督导。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lastRenderedPageBreak/>
        <w:t>（十）负责全镇财税、流通、市场建设、金融等工作的综合、协调、督导。</w:t>
      </w:r>
    </w:p>
    <w:p w:rsidR="00BF686B" w:rsidRDefault="002E162F">
      <w:pPr>
        <w:spacing w:line="560" w:lineRule="exact"/>
        <w:ind w:firstLineChars="200" w:firstLine="64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（十一）负责档案行政管理工作。</w:t>
      </w:r>
    </w:p>
    <w:p w:rsidR="00BF686B" w:rsidRDefault="002E162F">
      <w:pPr>
        <w:spacing w:line="560" w:lineRule="exact"/>
        <w:ind w:firstLine="56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（十二）做好市政府领导交办的其它工作任务。</w:t>
      </w:r>
    </w:p>
    <w:p w:rsidR="00BF686B" w:rsidRDefault="002E162F" w:rsidP="00273E24">
      <w:pPr>
        <w:spacing w:afterLines="100" w:line="560" w:lineRule="exact"/>
        <w:ind w:firstLineChars="300" w:firstLine="960"/>
        <w:rPr>
          <w:rFonts w:ascii="方正黑体简体" w:eastAsia="方正黑体简体" w:cs="方正黑体简体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十、国有资产信息</w:t>
      </w:r>
    </w:p>
    <w:p w:rsidR="00BF686B" w:rsidRDefault="002E162F" w:rsidP="00273E24">
      <w:pPr>
        <w:spacing w:afterLines="100" w:line="560" w:lineRule="exact"/>
        <w:ind w:firstLine="629"/>
        <w:rPr>
          <w:rFonts w:ascii="方正黑体简体" w:eastAsia="方正黑体简体" w:cs="Times New Roman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sz w:val="32"/>
          <w:szCs w:val="32"/>
        </w:rPr>
        <w:t>固定资产总额为</w:t>
      </w:r>
      <w:r>
        <w:rPr>
          <w:rFonts w:ascii="方正仿宋简体" w:eastAsia="方正仿宋简体" w:hAnsi="仿宋" w:cs="方正仿宋简体"/>
          <w:sz w:val="32"/>
          <w:szCs w:val="32"/>
        </w:rPr>
        <w:t>151.7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万元，其中：房屋</w:t>
      </w:r>
      <w:r>
        <w:rPr>
          <w:rFonts w:ascii="方正仿宋简体" w:eastAsia="方正仿宋简体" w:hAnsi="仿宋" w:cs="方正仿宋简体"/>
          <w:sz w:val="32"/>
          <w:szCs w:val="32"/>
        </w:rPr>
        <w:t>3700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平方米</w:t>
      </w:r>
      <w:r>
        <w:rPr>
          <w:rFonts w:ascii="方正仿宋简体" w:eastAsia="方正仿宋简体" w:hAnsi="仿宋" w:cs="方正仿宋简体"/>
          <w:sz w:val="32"/>
          <w:szCs w:val="32"/>
        </w:rPr>
        <w:t>60.3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万元，汽车</w:t>
      </w:r>
      <w:r>
        <w:rPr>
          <w:rFonts w:ascii="方正仿宋简体" w:eastAsia="方正仿宋简体" w:hAnsi="仿宋" w:cs="方正仿宋简体"/>
          <w:sz w:val="32"/>
          <w:szCs w:val="32"/>
        </w:rPr>
        <w:t>3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辆</w:t>
      </w:r>
      <w:r>
        <w:rPr>
          <w:rFonts w:ascii="方正仿宋简体" w:eastAsia="方正仿宋简体" w:hAnsi="仿宋" w:cs="方正仿宋简体"/>
          <w:sz w:val="32"/>
          <w:szCs w:val="32"/>
        </w:rPr>
        <w:t>45.8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万元，</w:t>
      </w:r>
      <w:r>
        <w:rPr>
          <w:rFonts w:ascii="方正仿宋简体" w:eastAsia="方正仿宋简体" w:hAnsi="仿宋" w:cs="方正仿宋简体" w:hint="eastAsia"/>
          <w:color w:val="000000"/>
          <w:kern w:val="0"/>
          <w:sz w:val="32"/>
          <w:szCs w:val="32"/>
        </w:rPr>
        <w:t>其他固定资产</w:t>
      </w:r>
      <w:r>
        <w:rPr>
          <w:rFonts w:ascii="方正仿宋简体" w:eastAsia="方正仿宋简体" w:hAnsi="仿宋" w:cs="方正仿宋简体"/>
          <w:color w:val="000000"/>
          <w:kern w:val="0"/>
          <w:sz w:val="32"/>
          <w:szCs w:val="32"/>
        </w:rPr>
        <w:t>45.6</w:t>
      </w:r>
      <w:r>
        <w:rPr>
          <w:rFonts w:ascii="方正仿宋简体" w:eastAsia="方正仿宋简体" w:hAnsi="仿宋" w:cs="方正仿宋简体" w:hint="eastAsia"/>
          <w:color w:val="000000"/>
          <w:kern w:val="0"/>
          <w:sz w:val="32"/>
          <w:szCs w:val="32"/>
        </w:rPr>
        <w:t>万元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>。</w:t>
      </w:r>
    </w:p>
    <w:p w:rsidR="00BF686B" w:rsidRDefault="002E162F">
      <w:pPr>
        <w:spacing w:line="56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第四部分名词解释</w:t>
      </w:r>
    </w:p>
    <w:p w:rsidR="00BF686B" w:rsidRDefault="002E162F">
      <w:pPr>
        <w:spacing w:line="560" w:lineRule="exact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方正仿宋简体"/>
          <w:sz w:val="32"/>
          <w:szCs w:val="32"/>
        </w:rPr>
        <w:t xml:space="preserve">    </w:t>
      </w:r>
      <w:r>
        <w:rPr>
          <w:rFonts w:ascii="方正仿宋简体" w:eastAsia="方正仿宋简体" w:hAnsi="黑体" w:cs="方正仿宋简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BF686B" w:rsidRDefault="002E162F">
      <w:pPr>
        <w:spacing w:line="560" w:lineRule="exact"/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hAnsi="黑体" w:cs="方正仿宋简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BF686B" w:rsidSect="00BF686B">
      <w:headerReference w:type="default" r:id="rId8"/>
      <w:footerReference w:type="default" r:id="rId9"/>
      <w:pgSz w:w="11906" w:h="16838"/>
      <w:pgMar w:top="2098" w:right="141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FF" w:rsidRDefault="003E28FF" w:rsidP="00BF686B">
      <w:r>
        <w:separator/>
      </w:r>
    </w:p>
  </w:endnote>
  <w:endnote w:type="continuationSeparator" w:id="0">
    <w:p w:rsidR="003E28FF" w:rsidRDefault="003E28FF" w:rsidP="00BF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方正兰亭超细黑简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6B" w:rsidRDefault="001657EA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cs="Calibri"/>
      </w:rPr>
      <w:fldChar w:fldCharType="begin"/>
    </w:r>
    <w:r w:rsidR="002E162F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273E24">
      <w:rPr>
        <w:rStyle w:val="a6"/>
        <w:rFonts w:cs="Calibri"/>
        <w:noProof/>
      </w:rPr>
      <w:t>- 8 -</w:t>
    </w:r>
    <w:r>
      <w:rPr>
        <w:rStyle w:val="a6"/>
        <w:rFonts w:cs="Calibri"/>
      </w:rPr>
      <w:fldChar w:fldCharType="end"/>
    </w:r>
  </w:p>
  <w:p w:rsidR="00BF686B" w:rsidRDefault="00BF686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FF" w:rsidRDefault="003E28FF" w:rsidP="00BF686B">
      <w:r>
        <w:separator/>
      </w:r>
    </w:p>
  </w:footnote>
  <w:footnote w:type="continuationSeparator" w:id="0">
    <w:p w:rsidR="003E28FF" w:rsidRDefault="003E28FF" w:rsidP="00BF6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6B" w:rsidRDefault="00BF686B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3E8B2"/>
    <w:multiLevelType w:val="singleLevel"/>
    <w:tmpl w:val="5A03E8B2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4651D"/>
    <w:rsid w:val="000645E9"/>
    <w:rsid w:val="00076688"/>
    <w:rsid w:val="000955B9"/>
    <w:rsid w:val="00097417"/>
    <w:rsid w:val="000A3AF5"/>
    <w:rsid w:val="000A5F6B"/>
    <w:rsid w:val="000C7583"/>
    <w:rsid w:val="000C7A5C"/>
    <w:rsid w:val="000D298E"/>
    <w:rsid w:val="000E02DE"/>
    <w:rsid w:val="001033A4"/>
    <w:rsid w:val="00123C79"/>
    <w:rsid w:val="00124135"/>
    <w:rsid w:val="00126F91"/>
    <w:rsid w:val="00140ECE"/>
    <w:rsid w:val="00152455"/>
    <w:rsid w:val="0016347B"/>
    <w:rsid w:val="001657EA"/>
    <w:rsid w:val="00177E66"/>
    <w:rsid w:val="001943E9"/>
    <w:rsid w:val="001946AE"/>
    <w:rsid w:val="001A0BCE"/>
    <w:rsid w:val="001A5B0F"/>
    <w:rsid w:val="001C3FDF"/>
    <w:rsid w:val="001F0E8E"/>
    <w:rsid w:val="001F1EBF"/>
    <w:rsid w:val="00202479"/>
    <w:rsid w:val="002177EB"/>
    <w:rsid w:val="00222F02"/>
    <w:rsid w:val="002444A3"/>
    <w:rsid w:val="0025450F"/>
    <w:rsid w:val="00263926"/>
    <w:rsid w:val="00272244"/>
    <w:rsid w:val="00273E24"/>
    <w:rsid w:val="002766F5"/>
    <w:rsid w:val="00276EB8"/>
    <w:rsid w:val="00281451"/>
    <w:rsid w:val="00285362"/>
    <w:rsid w:val="002937E8"/>
    <w:rsid w:val="002A13E4"/>
    <w:rsid w:val="002A31BE"/>
    <w:rsid w:val="002A4450"/>
    <w:rsid w:val="002B1F6F"/>
    <w:rsid w:val="002D3E59"/>
    <w:rsid w:val="002E0C2D"/>
    <w:rsid w:val="002E162F"/>
    <w:rsid w:val="00331F8C"/>
    <w:rsid w:val="00333BF0"/>
    <w:rsid w:val="0033475D"/>
    <w:rsid w:val="00334E86"/>
    <w:rsid w:val="003608E1"/>
    <w:rsid w:val="00361D21"/>
    <w:rsid w:val="00364D48"/>
    <w:rsid w:val="0037290E"/>
    <w:rsid w:val="00384AA6"/>
    <w:rsid w:val="003D09BD"/>
    <w:rsid w:val="003D0BD5"/>
    <w:rsid w:val="003D541D"/>
    <w:rsid w:val="003E1AD1"/>
    <w:rsid w:val="003E28FF"/>
    <w:rsid w:val="003F16FF"/>
    <w:rsid w:val="003F5B38"/>
    <w:rsid w:val="00402233"/>
    <w:rsid w:val="00406D62"/>
    <w:rsid w:val="00425651"/>
    <w:rsid w:val="00447D59"/>
    <w:rsid w:val="00482688"/>
    <w:rsid w:val="004C1BAB"/>
    <w:rsid w:val="004C5CC7"/>
    <w:rsid w:val="004F1584"/>
    <w:rsid w:val="0050261F"/>
    <w:rsid w:val="00505F41"/>
    <w:rsid w:val="005167E3"/>
    <w:rsid w:val="00525928"/>
    <w:rsid w:val="00535ECE"/>
    <w:rsid w:val="00547599"/>
    <w:rsid w:val="00547E50"/>
    <w:rsid w:val="00551FB5"/>
    <w:rsid w:val="005A6886"/>
    <w:rsid w:val="005B5279"/>
    <w:rsid w:val="005C2633"/>
    <w:rsid w:val="005D5C41"/>
    <w:rsid w:val="00605E53"/>
    <w:rsid w:val="00623E5D"/>
    <w:rsid w:val="00624204"/>
    <w:rsid w:val="00673FB2"/>
    <w:rsid w:val="00696C96"/>
    <w:rsid w:val="006C2143"/>
    <w:rsid w:val="006D2EBF"/>
    <w:rsid w:val="006F02FF"/>
    <w:rsid w:val="00704A74"/>
    <w:rsid w:val="00707110"/>
    <w:rsid w:val="00710B10"/>
    <w:rsid w:val="00746730"/>
    <w:rsid w:val="00756EE5"/>
    <w:rsid w:val="00795493"/>
    <w:rsid w:val="00795D9F"/>
    <w:rsid w:val="00796442"/>
    <w:rsid w:val="007B3037"/>
    <w:rsid w:val="007C0716"/>
    <w:rsid w:val="007D7AED"/>
    <w:rsid w:val="007E3990"/>
    <w:rsid w:val="007F4774"/>
    <w:rsid w:val="00841A3D"/>
    <w:rsid w:val="008618C1"/>
    <w:rsid w:val="008718D4"/>
    <w:rsid w:val="008851E8"/>
    <w:rsid w:val="008863EF"/>
    <w:rsid w:val="00892A4A"/>
    <w:rsid w:val="008A76A4"/>
    <w:rsid w:val="008B15A2"/>
    <w:rsid w:val="008C6FE7"/>
    <w:rsid w:val="008D2B0E"/>
    <w:rsid w:val="008D777B"/>
    <w:rsid w:val="008F120C"/>
    <w:rsid w:val="00907287"/>
    <w:rsid w:val="009420C0"/>
    <w:rsid w:val="00953CDB"/>
    <w:rsid w:val="00954809"/>
    <w:rsid w:val="00991F87"/>
    <w:rsid w:val="009A0058"/>
    <w:rsid w:val="009A370E"/>
    <w:rsid w:val="009B0193"/>
    <w:rsid w:val="009B58C7"/>
    <w:rsid w:val="009D1A93"/>
    <w:rsid w:val="009D73FC"/>
    <w:rsid w:val="00A075E2"/>
    <w:rsid w:val="00A220D2"/>
    <w:rsid w:val="00A27972"/>
    <w:rsid w:val="00A33F88"/>
    <w:rsid w:val="00A90A8C"/>
    <w:rsid w:val="00A924B9"/>
    <w:rsid w:val="00A931A6"/>
    <w:rsid w:val="00A9769E"/>
    <w:rsid w:val="00AD1D43"/>
    <w:rsid w:val="00AD6244"/>
    <w:rsid w:val="00AE13C2"/>
    <w:rsid w:val="00AF519B"/>
    <w:rsid w:val="00AF6C69"/>
    <w:rsid w:val="00B07DDC"/>
    <w:rsid w:val="00B14009"/>
    <w:rsid w:val="00B359FF"/>
    <w:rsid w:val="00B5237B"/>
    <w:rsid w:val="00B53E62"/>
    <w:rsid w:val="00B80936"/>
    <w:rsid w:val="00B87EBC"/>
    <w:rsid w:val="00BC72DF"/>
    <w:rsid w:val="00BD47A5"/>
    <w:rsid w:val="00BF686B"/>
    <w:rsid w:val="00BF714B"/>
    <w:rsid w:val="00C173DC"/>
    <w:rsid w:val="00C44093"/>
    <w:rsid w:val="00C47006"/>
    <w:rsid w:val="00C507C3"/>
    <w:rsid w:val="00C60CFC"/>
    <w:rsid w:val="00C70C2C"/>
    <w:rsid w:val="00C73F6F"/>
    <w:rsid w:val="00C768A8"/>
    <w:rsid w:val="00C822B1"/>
    <w:rsid w:val="00C8293F"/>
    <w:rsid w:val="00C87477"/>
    <w:rsid w:val="00C875E3"/>
    <w:rsid w:val="00CC46ED"/>
    <w:rsid w:val="00CD302A"/>
    <w:rsid w:val="00D009CA"/>
    <w:rsid w:val="00D206C5"/>
    <w:rsid w:val="00D309E9"/>
    <w:rsid w:val="00D5617A"/>
    <w:rsid w:val="00D72B2D"/>
    <w:rsid w:val="00D748E8"/>
    <w:rsid w:val="00D914E3"/>
    <w:rsid w:val="00DA17AE"/>
    <w:rsid w:val="00DD03AF"/>
    <w:rsid w:val="00DD0579"/>
    <w:rsid w:val="00E13ACB"/>
    <w:rsid w:val="00E36DE1"/>
    <w:rsid w:val="00E40C63"/>
    <w:rsid w:val="00E71055"/>
    <w:rsid w:val="00E74C8D"/>
    <w:rsid w:val="00E77A62"/>
    <w:rsid w:val="00E83781"/>
    <w:rsid w:val="00E84DE8"/>
    <w:rsid w:val="00E90479"/>
    <w:rsid w:val="00E93B63"/>
    <w:rsid w:val="00EA54C3"/>
    <w:rsid w:val="00EB3BD6"/>
    <w:rsid w:val="00EC3870"/>
    <w:rsid w:val="00EE6C6C"/>
    <w:rsid w:val="00EF13AF"/>
    <w:rsid w:val="00F04B85"/>
    <w:rsid w:val="00F131CC"/>
    <w:rsid w:val="00F218F5"/>
    <w:rsid w:val="00F35A4C"/>
    <w:rsid w:val="00F37D87"/>
    <w:rsid w:val="00F5387E"/>
    <w:rsid w:val="00F65086"/>
    <w:rsid w:val="00F826BC"/>
    <w:rsid w:val="00F83A95"/>
    <w:rsid w:val="00F90431"/>
    <w:rsid w:val="00F96B66"/>
    <w:rsid w:val="00F9728E"/>
    <w:rsid w:val="00FD1901"/>
    <w:rsid w:val="00FE56DB"/>
    <w:rsid w:val="00FF2E29"/>
    <w:rsid w:val="01D3687B"/>
    <w:rsid w:val="023C4E57"/>
    <w:rsid w:val="024E769E"/>
    <w:rsid w:val="064E770B"/>
    <w:rsid w:val="1326361F"/>
    <w:rsid w:val="14BB2239"/>
    <w:rsid w:val="18542619"/>
    <w:rsid w:val="1A250C22"/>
    <w:rsid w:val="1ADF1CF4"/>
    <w:rsid w:val="1D922272"/>
    <w:rsid w:val="26595BF6"/>
    <w:rsid w:val="29905C26"/>
    <w:rsid w:val="2C445ADA"/>
    <w:rsid w:val="2F30064E"/>
    <w:rsid w:val="362076FA"/>
    <w:rsid w:val="37EF3BBE"/>
    <w:rsid w:val="38DA3A9E"/>
    <w:rsid w:val="3C76428A"/>
    <w:rsid w:val="3E047BAB"/>
    <w:rsid w:val="40A66785"/>
    <w:rsid w:val="42F83C78"/>
    <w:rsid w:val="47823483"/>
    <w:rsid w:val="47F613E8"/>
    <w:rsid w:val="4B245B39"/>
    <w:rsid w:val="4BDE431E"/>
    <w:rsid w:val="4C8D72A4"/>
    <w:rsid w:val="52D11841"/>
    <w:rsid w:val="563A510B"/>
    <w:rsid w:val="587C2F0D"/>
    <w:rsid w:val="5E1F3527"/>
    <w:rsid w:val="601948BD"/>
    <w:rsid w:val="61B7232F"/>
    <w:rsid w:val="62A4074F"/>
    <w:rsid w:val="644E3F69"/>
    <w:rsid w:val="68EF4B4B"/>
    <w:rsid w:val="6C521F10"/>
    <w:rsid w:val="6DA90D73"/>
    <w:rsid w:val="73D02E9E"/>
    <w:rsid w:val="787B6FEF"/>
    <w:rsid w:val="78DB2A7A"/>
    <w:rsid w:val="7DAD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6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BF686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F6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F6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BF686B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BF686B"/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BF686B"/>
    <w:rPr>
      <w:rFonts w:ascii="Calibri" w:hAnsi="Calibri" w:cs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BF686B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842</Words>
  <Characters>4802</Characters>
  <Application>Microsoft Office Word</Application>
  <DocSecurity>0</DocSecurity>
  <Lines>40</Lines>
  <Paragraphs>11</Paragraphs>
  <ScaleCrop>false</ScaleCrop>
  <Company>China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Administrator</dc:creator>
  <cp:lastModifiedBy>Administrator</cp:lastModifiedBy>
  <cp:revision>86</cp:revision>
  <cp:lastPrinted>2017-08-31T08:22:00Z</cp:lastPrinted>
  <dcterms:created xsi:type="dcterms:W3CDTF">2016-11-27T06:55:00Z</dcterms:created>
  <dcterms:modified xsi:type="dcterms:W3CDTF">2017-11-12T05:02:00Z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