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BC" w:rsidRPr="00691C75" w:rsidRDefault="00AD55BC" w:rsidP="00691C75">
      <w:pPr>
        <w:jc w:val="center"/>
        <w:rPr>
          <w:rFonts w:ascii="方正黑体简体" w:eastAsia="方正黑体简体" w:hAnsi="方正仿宋简体" w:cs="方正仿宋简体"/>
          <w:sz w:val="44"/>
          <w:szCs w:val="44"/>
        </w:rPr>
      </w:pPr>
      <w:r w:rsidRPr="00691C75">
        <w:rPr>
          <w:rFonts w:ascii="方正黑体简体" w:eastAsia="方正黑体简体" w:hAnsi="方正仿宋简体" w:cs="方正仿宋简体" w:hint="eastAsia"/>
          <w:sz w:val="44"/>
          <w:szCs w:val="44"/>
        </w:rPr>
        <w:t>清东陵文物管理处决算公开目录</w:t>
      </w:r>
    </w:p>
    <w:p w:rsidR="00AD55BC" w:rsidRDefault="00AD55BC">
      <w:pPr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第一部分</w:t>
      </w:r>
      <w:r>
        <w:rPr>
          <w:rFonts w:ascii="黑体" w:eastAsia="黑体" w:hAnsi="黑体" w:cs="黑体"/>
          <w:sz w:val="32"/>
        </w:rPr>
        <w:t xml:space="preserve">   </w:t>
      </w:r>
      <w:r>
        <w:rPr>
          <w:rFonts w:ascii="黑体" w:eastAsia="黑体" w:hAnsi="黑体" w:cs="黑体" w:hint="eastAsia"/>
          <w:sz w:val="32"/>
        </w:rPr>
        <w:t>部门概况</w:t>
      </w:r>
    </w:p>
    <w:p w:rsidR="00AD55BC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</w:rPr>
        <w:t>一、</w:t>
      </w:r>
      <w:r>
        <w:rPr>
          <w:rFonts w:ascii="方正仿宋简体" w:eastAsia="方正仿宋简体" w:hAnsi="方正仿宋简体" w:cs="方正仿宋简体"/>
          <w:sz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</w:rPr>
        <w:t>部门职责</w:t>
      </w:r>
    </w:p>
    <w:p w:rsidR="00AD55BC" w:rsidRPr="00691C75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</w:rPr>
        <w:t>根据市编办文件，我（单位）主要职责是：</w:t>
      </w:r>
    </w:p>
    <w:p w:rsidR="00AD55BC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 xml:space="preserve">   1</w:t>
      </w:r>
      <w:r>
        <w:rPr>
          <w:rFonts w:ascii="方正仿宋简体" w:eastAsia="方正仿宋简体" w:hAnsi="方正仿宋简体" w:cs="方正仿宋简体" w:hint="eastAsia"/>
          <w:sz w:val="32"/>
        </w:rPr>
        <w:t>、清东陵单体古建筑的保护和日常维修；</w:t>
      </w:r>
    </w:p>
    <w:p w:rsidR="00AD55BC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 xml:space="preserve">   2</w:t>
      </w:r>
      <w:r>
        <w:rPr>
          <w:rFonts w:ascii="方正仿宋简体" w:eastAsia="方正仿宋简体" w:hAnsi="方正仿宋简体" w:cs="方正仿宋简体" w:hint="eastAsia"/>
          <w:sz w:val="32"/>
        </w:rPr>
        <w:t>、旅游资源开发与利用，保证旅游区接待游客日益增长，保证游客安全；</w:t>
      </w:r>
    </w:p>
    <w:p w:rsidR="00AD55BC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 xml:space="preserve">   3</w:t>
      </w:r>
      <w:r>
        <w:rPr>
          <w:rFonts w:ascii="方正仿宋简体" w:eastAsia="方正仿宋简体" w:hAnsi="方正仿宋简体" w:cs="方正仿宋简体" w:hint="eastAsia"/>
          <w:sz w:val="32"/>
        </w:rPr>
        <w:t>、旅游基础设施建设及开发，申报国家五</w:t>
      </w:r>
      <w:r>
        <w:rPr>
          <w:rFonts w:ascii="方正仿宋简体" w:eastAsia="方正仿宋简体" w:hAnsi="方正仿宋简体" w:cs="方正仿宋简体"/>
          <w:sz w:val="32"/>
        </w:rPr>
        <w:t>A</w:t>
      </w:r>
      <w:r>
        <w:rPr>
          <w:rFonts w:ascii="方正仿宋简体" w:eastAsia="方正仿宋简体" w:hAnsi="方正仿宋简体" w:cs="方正仿宋简体" w:hint="eastAsia"/>
          <w:sz w:val="32"/>
        </w:rPr>
        <w:t>级旅游景区</w:t>
      </w:r>
    </w:p>
    <w:p w:rsidR="00AD55BC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。</w:t>
      </w:r>
    </w:p>
    <w:p w:rsidR="00AD55BC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32"/>
        </w:rPr>
        <w:t>二、部门决算单位构成</w:t>
      </w:r>
    </w:p>
    <w:p w:rsidR="00AD55BC" w:rsidRPr="00691C75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清东陵文物管理处设</w:t>
      </w:r>
      <w:r>
        <w:rPr>
          <w:rFonts w:ascii="方正仿宋简体" w:eastAsia="方正仿宋简体" w:hAnsi="方正仿宋简体" w:cs="方正仿宋简体"/>
          <w:sz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</w:rPr>
        <w:t>个职能科室和部门，具体是</w:t>
      </w:r>
      <w:r w:rsidRPr="00691C75">
        <w:rPr>
          <w:rFonts w:ascii="方正仿宋简体" w:eastAsia="方正仿宋简体" w:hAnsi="方正仿宋简体" w:cs="方正仿宋简体" w:hint="eastAsia"/>
          <w:sz w:val="32"/>
        </w:rPr>
        <w:t>博物馆、文管处办公室、综合管理科、旅游开发中心</w:t>
      </w:r>
    </w:p>
    <w:p w:rsidR="00AD55BC" w:rsidRDefault="00AD55BC">
      <w:pPr>
        <w:rPr>
          <w:rFonts w:ascii="方正仿宋简体" w:eastAsia="方正仿宋简体" w:hAnsi="方正仿宋简体" w:cs="方正仿宋简体"/>
          <w:sz w:val="32"/>
        </w:rPr>
      </w:pPr>
    </w:p>
    <w:p w:rsidR="00AD55BC" w:rsidRDefault="00AD55BC">
      <w:pPr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第二部分</w:t>
      </w:r>
      <w:r>
        <w:rPr>
          <w:rFonts w:ascii="黑体" w:eastAsia="黑体" w:hAnsi="黑体" w:cs="黑体"/>
          <w:sz w:val="32"/>
        </w:rPr>
        <w:t xml:space="preserve">  </w:t>
      </w:r>
      <w:r>
        <w:rPr>
          <w:rFonts w:ascii="黑体" w:eastAsia="黑体" w:hAnsi="黑体" w:cs="黑体" w:hint="eastAsia"/>
          <w:sz w:val="32"/>
        </w:rPr>
        <w:t>清东陵文物管理处</w:t>
      </w:r>
      <w:r>
        <w:rPr>
          <w:rFonts w:ascii="黑体" w:eastAsia="黑体" w:hAnsi="黑体" w:cs="黑体"/>
          <w:sz w:val="32"/>
        </w:rPr>
        <w:t>2015</w:t>
      </w:r>
      <w:r>
        <w:rPr>
          <w:rFonts w:ascii="黑体" w:eastAsia="黑体" w:hAnsi="黑体" w:cs="黑体" w:hint="eastAsia"/>
          <w:sz w:val="32"/>
        </w:rPr>
        <w:t>年度部门决算报表</w:t>
      </w:r>
    </w:p>
    <w:p w:rsidR="00AD55BC" w:rsidRDefault="00AD55BC">
      <w:pPr>
        <w:spacing w:line="560" w:lineRule="auto"/>
        <w:ind w:firstLine="640"/>
        <w:rPr>
          <w:rFonts w:ascii="方正仿宋简体" w:eastAsia="方正仿宋简体" w:hAnsi="方正仿宋简体" w:cs="方正仿宋简体"/>
          <w:b/>
          <w:u w:val="single"/>
        </w:rPr>
      </w:pPr>
      <w:r>
        <w:rPr>
          <w:rFonts w:ascii="方正仿宋简体" w:eastAsia="方正仿宋简体" w:hAnsi="方正仿宋简体" w:cs="方正仿宋简体" w:hint="eastAsia"/>
          <w:sz w:val="32"/>
        </w:rPr>
        <w:t>见附表。</w:t>
      </w:r>
    </w:p>
    <w:p w:rsidR="00AD55BC" w:rsidRDefault="00AD55BC">
      <w:pPr>
        <w:spacing w:line="560" w:lineRule="auto"/>
        <w:ind w:firstLine="640"/>
        <w:rPr>
          <w:rFonts w:ascii="方正仿宋简体" w:eastAsia="方正仿宋简体" w:hAnsi="方正仿宋简体" w:cs="方正仿宋简体"/>
          <w:b/>
          <w:u w:val="single"/>
        </w:rPr>
      </w:pPr>
    </w:p>
    <w:p w:rsidR="00AD55BC" w:rsidRDefault="00AD55BC">
      <w:pPr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第三部分</w:t>
      </w:r>
      <w:r>
        <w:rPr>
          <w:rFonts w:ascii="黑体" w:eastAsia="黑体" w:hAnsi="黑体" w:cs="黑体"/>
          <w:sz w:val="32"/>
        </w:rPr>
        <w:t xml:space="preserve"> </w:t>
      </w:r>
      <w:r>
        <w:rPr>
          <w:rFonts w:ascii="黑体" w:eastAsia="黑体" w:hAnsi="黑体" w:cs="黑体" w:hint="eastAsia"/>
          <w:sz w:val="32"/>
        </w:rPr>
        <w:t>（清东陵文物管理处）</w:t>
      </w:r>
      <w:r>
        <w:rPr>
          <w:rFonts w:ascii="黑体" w:eastAsia="黑体" w:hAnsi="黑体" w:cs="黑体"/>
          <w:sz w:val="32"/>
        </w:rPr>
        <w:t>2015</w:t>
      </w:r>
      <w:r>
        <w:rPr>
          <w:rFonts w:ascii="黑体" w:eastAsia="黑体" w:hAnsi="黑体" w:cs="黑体" w:hint="eastAsia"/>
          <w:sz w:val="32"/>
        </w:rPr>
        <w:t>年部门决算情况说明</w:t>
      </w:r>
    </w:p>
    <w:p w:rsidR="00AD55BC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一一、收入支出决算总体情况说明</w:t>
      </w:r>
    </w:p>
    <w:p w:rsidR="00AD55BC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>22015</w:t>
      </w:r>
      <w:r>
        <w:rPr>
          <w:rFonts w:ascii="方正仿宋简体" w:eastAsia="方正仿宋简体" w:hAnsi="方正仿宋简体" w:cs="方正仿宋简体" w:hint="eastAsia"/>
          <w:sz w:val="32"/>
        </w:rPr>
        <w:t>年收入合计</w:t>
      </w:r>
      <w:r>
        <w:rPr>
          <w:rFonts w:ascii="方正仿宋简体" w:eastAsia="方正仿宋简体" w:hAnsi="方正仿宋简体" w:cs="方正仿宋简体"/>
          <w:sz w:val="32"/>
        </w:rPr>
        <w:t>4173</w:t>
      </w:r>
      <w:r>
        <w:rPr>
          <w:rFonts w:ascii="方正仿宋简体" w:eastAsia="方正仿宋简体" w:hAnsi="方正仿宋简体" w:cs="方正仿宋简体" w:hint="eastAsia"/>
          <w:sz w:val="32"/>
        </w:rPr>
        <w:t>万元，其中：</w:t>
      </w:r>
      <w:r>
        <w:rPr>
          <w:rFonts w:ascii="方正仿宋简体" w:eastAsia="方正仿宋简体" w:hAnsi="方正仿宋简体" w:cs="方正仿宋简体"/>
          <w:sz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</w:rPr>
        <w:t>年财政拨款收入</w:t>
      </w:r>
      <w:r>
        <w:rPr>
          <w:rFonts w:ascii="方正仿宋简体" w:eastAsia="方正仿宋简体" w:hAnsi="方正仿宋简体" w:cs="方正仿宋简体"/>
          <w:sz w:val="32"/>
        </w:rPr>
        <w:t>791.9</w:t>
      </w:r>
      <w:r>
        <w:rPr>
          <w:rFonts w:ascii="方正仿宋简体" w:eastAsia="方正仿宋简体" w:hAnsi="方正仿宋简体" w:cs="方正仿宋简体" w:hint="eastAsia"/>
          <w:sz w:val="32"/>
        </w:rPr>
        <w:t>万元，上级补助收入</w:t>
      </w:r>
      <w:r>
        <w:rPr>
          <w:rFonts w:ascii="方正仿宋简体" w:eastAsia="方正仿宋简体" w:hAnsi="方正仿宋简体" w:cs="方正仿宋简体"/>
          <w:sz w:val="32"/>
        </w:rPr>
        <w:t>437.6</w:t>
      </w:r>
      <w:r>
        <w:rPr>
          <w:rFonts w:ascii="方正仿宋简体" w:eastAsia="方正仿宋简体" w:hAnsi="方正仿宋简体" w:cs="方正仿宋简体" w:hint="eastAsia"/>
          <w:sz w:val="32"/>
        </w:rPr>
        <w:t>万元，事业收入</w:t>
      </w:r>
      <w:r>
        <w:rPr>
          <w:rFonts w:ascii="方正仿宋简体" w:eastAsia="方正仿宋简体" w:hAnsi="方正仿宋简体" w:cs="方正仿宋简体"/>
          <w:sz w:val="32"/>
        </w:rPr>
        <w:t>2943.5</w:t>
      </w:r>
      <w:r>
        <w:rPr>
          <w:rFonts w:ascii="方正仿宋简体" w:eastAsia="方正仿宋简体" w:hAnsi="方正仿宋简体" w:cs="方正仿宋简体" w:hint="eastAsia"/>
          <w:sz w:val="32"/>
        </w:rPr>
        <w:t>万元。</w:t>
      </w:r>
      <w:r>
        <w:rPr>
          <w:rFonts w:ascii="方正仿宋简体" w:eastAsia="方正仿宋简体" w:hAnsi="方正仿宋简体" w:cs="方正仿宋简体"/>
          <w:sz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</w:rPr>
        <w:t>年支出</w:t>
      </w:r>
      <w:r>
        <w:rPr>
          <w:rFonts w:ascii="方正仿宋简体" w:eastAsia="方正仿宋简体" w:hAnsi="方正仿宋简体" w:cs="方正仿宋简体"/>
          <w:sz w:val="32"/>
        </w:rPr>
        <w:t>4173</w:t>
      </w:r>
      <w:r>
        <w:rPr>
          <w:rFonts w:ascii="方正仿宋简体" w:eastAsia="方正仿宋简体" w:hAnsi="方正仿宋简体" w:cs="方正仿宋简体" w:hint="eastAsia"/>
          <w:sz w:val="32"/>
        </w:rPr>
        <w:t>万元。</w:t>
      </w:r>
    </w:p>
    <w:p w:rsidR="00AD55BC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二二、收入决算情况说明</w:t>
      </w:r>
    </w:p>
    <w:p w:rsidR="00AD55BC" w:rsidRPr="00691C75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>22015</w:t>
      </w:r>
      <w:r>
        <w:rPr>
          <w:rFonts w:ascii="方正仿宋简体" w:eastAsia="方正仿宋简体" w:hAnsi="方正仿宋简体" w:cs="方正仿宋简体" w:hint="eastAsia"/>
          <w:sz w:val="32"/>
        </w:rPr>
        <w:t>年收入合计</w:t>
      </w:r>
      <w:r>
        <w:rPr>
          <w:rFonts w:ascii="方正仿宋简体" w:eastAsia="方正仿宋简体" w:hAnsi="方正仿宋简体" w:cs="方正仿宋简体"/>
          <w:sz w:val="32"/>
        </w:rPr>
        <w:t xml:space="preserve">4173 </w:t>
      </w:r>
      <w:r>
        <w:rPr>
          <w:rFonts w:ascii="方正仿宋简体" w:eastAsia="方正仿宋简体" w:hAnsi="方正仿宋简体" w:cs="方正仿宋简体" w:hint="eastAsia"/>
          <w:sz w:val="32"/>
        </w:rPr>
        <w:t>万元，为财政拨款</w:t>
      </w:r>
      <w:r>
        <w:rPr>
          <w:rFonts w:ascii="方正仿宋简体" w:eastAsia="方正仿宋简体" w:hAnsi="方正仿宋简体" w:cs="方正仿宋简体"/>
          <w:sz w:val="32"/>
        </w:rPr>
        <w:t>791.9</w:t>
      </w:r>
      <w:r>
        <w:rPr>
          <w:rFonts w:ascii="方正仿宋简体" w:eastAsia="方正仿宋简体" w:hAnsi="方正仿宋简体" w:cs="方正仿宋简体" w:hint="eastAsia"/>
          <w:sz w:val="32"/>
        </w:rPr>
        <w:t>万元，上级补助收入</w:t>
      </w:r>
      <w:r>
        <w:rPr>
          <w:rFonts w:ascii="方正仿宋简体" w:eastAsia="方正仿宋简体" w:hAnsi="方正仿宋简体" w:cs="方正仿宋简体"/>
          <w:sz w:val="32"/>
        </w:rPr>
        <w:t>437.6</w:t>
      </w:r>
      <w:r>
        <w:rPr>
          <w:rFonts w:ascii="方正仿宋简体" w:eastAsia="方正仿宋简体" w:hAnsi="方正仿宋简体" w:cs="方正仿宋简体" w:hint="eastAsia"/>
          <w:sz w:val="32"/>
        </w:rPr>
        <w:t>万元，事业收入</w:t>
      </w:r>
      <w:r>
        <w:rPr>
          <w:rFonts w:ascii="方正仿宋简体" w:eastAsia="方正仿宋简体" w:hAnsi="方正仿宋简体" w:cs="方正仿宋简体"/>
          <w:sz w:val="32"/>
        </w:rPr>
        <w:t>2943.5</w:t>
      </w:r>
      <w:r>
        <w:rPr>
          <w:rFonts w:ascii="方正仿宋简体" w:eastAsia="方正仿宋简体" w:hAnsi="方正仿宋简体" w:cs="方正仿宋简体" w:hint="eastAsia"/>
          <w:sz w:val="32"/>
        </w:rPr>
        <w:t>万元。</w:t>
      </w:r>
    </w:p>
    <w:p w:rsidR="00AD55BC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三三、支出决算情况说明</w:t>
      </w:r>
    </w:p>
    <w:p w:rsidR="00AD55BC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>22015</w:t>
      </w:r>
      <w:r>
        <w:rPr>
          <w:rFonts w:ascii="方正仿宋简体" w:eastAsia="方正仿宋简体" w:hAnsi="方正仿宋简体" w:cs="方正仿宋简体" w:hint="eastAsia"/>
          <w:sz w:val="32"/>
        </w:rPr>
        <w:t>年共支出</w:t>
      </w:r>
      <w:r>
        <w:rPr>
          <w:rFonts w:ascii="方正仿宋简体" w:eastAsia="方正仿宋简体" w:hAnsi="方正仿宋简体" w:cs="方正仿宋简体"/>
          <w:sz w:val="32"/>
        </w:rPr>
        <w:t>4173</w:t>
      </w:r>
      <w:r>
        <w:rPr>
          <w:rFonts w:ascii="方正仿宋简体" w:eastAsia="方正仿宋简体" w:hAnsi="方正仿宋简体" w:cs="方正仿宋简体" w:hint="eastAsia"/>
          <w:sz w:val="32"/>
        </w:rPr>
        <w:t>万元，其中基本支出</w:t>
      </w:r>
      <w:r>
        <w:rPr>
          <w:rFonts w:ascii="方正仿宋简体" w:eastAsia="方正仿宋简体" w:hAnsi="方正仿宋简体" w:cs="方正仿宋简体"/>
          <w:sz w:val="32"/>
        </w:rPr>
        <w:t>2943.5</w:t>
      </w:r>
      <w:r>
        <w:rPr>
          <w:rFonts w:ascii="方正仿宋简体" w:eastAsia="方正仿宋简体" w:hAnsi="方正仿宋简体" w:cs="方正仿宋简体" w:hint="eastAsia"/>
          <w:sz w:val="32"/>
        </w:rPr>
        <w:t>万元，项目支出</w:t>
      </w:r>
      <w:r>
        <w:rPr>
          <w:rFonts w:ascii="方正仿宋简体" w:eastAsia="方正仿宋简体" w:hAnsi="方正仿宋简体" w:cs="方正仿宋简体"/>
          <w:sz w:val="32"/>
        </w:rPr>
        <w:t>1229.5</w:t>
      </w:r>
      <w:r>
        <w:rPr>
          <w:rFonts w:ascii="方正仿宋简体" w:eastAsia="方正仿宋简体" w:hAnsi="方正仿宋简体" w:cs="方正仿宋简体" w:hint="eastAsia"/>
          <w:sz w:val="32"/>
        </w:rPr>
        <w:t>万元。</w:t>
      </w:r>
    </w:p>
    <w:p w:rsidR="00AD55BC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四四、财政拨款收入支出决算总体情况说明</w:t>
      </w:r>
    </w:p>
    <w:p w:rsidR="00AD55BC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 xml:space="preserve">　　</w:t>
      </w:r>
      <w:r>
        <w:rPr>
          <w:rFonts w:ascii="方正仿宋简体" w:eastAsia="方正仿宋简体" w:hAnsi="方正仿宋简体" w:cs="方正仿宋简体"/>
          <w:sz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</w:rPr>
        <w:t>年收入合计</w:t>
      </w:r>
      <w:r>
        <w:rPr>
          <w:rFonts w:ascii="方正仿宋简体" w:eastAsia="方正仿宋简体" w:hAnsi="方正仿宋简体" w:cs="方正仿宋简体"/>
          <w:sz w:val="32"/>
        </w:rPr>
        <w:t>791.9</w:t>
      </w:r>
      <w:r>
        <w:rPr>
          <w:rFonts w:ascii="方正仿宋简体" w:eastAsia="方正仿宋简体" w:hAnsi="方正仿宋简体" w:cs="方正仿宋简体" w:hint="eastAsia"/>
          <w:sz w:val="32"/>
        </w:rPr>
        <w:t>万元，其中一般公共预算财政拨款</w:t>
      </w:r>
      <w:r>
        <w:rPr>
          <w:rFonts w:ascii="方正仿宋简体" w:eastAsia="方正仿宋简体" w:hAnsi="方正仿宋简体" w:cs="方正仿宋简体"/>
          <w:sz w:val="32"/>
        </w:rPr>
        <w:t>791.9</w:t>
      </w:r>
      <w:r>
        <w:rPr>
          <w:rFonts w:ascii="方正仿宋简体" w:eastAsia="方正仿宋简体" w:hAnsi="方正仿宋简体" w:cs="方正仿宋简体" w:hint="eastAsia"/>
          <w:sz w:val="32"/>
        </w:rPr>
        <w:t>万元，政府性基金预算财政拨款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万元；</w:t>
      </w:r>
      <w:r>
        <w:rPr>
          <w:rFonts w:ascii="方正仿宋简体" w:eastAsia="方正仿宋简体" w:hAnsi="方正仿宋简体" w:cs="方正仿宋简体"/>
          <w:sz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</w:rPr>
        <w:t>年支出合计</w:t>
      </w:r>
      <w:r>
        <w:rPr>
          <w:rFonts w:ascii="方正仿宋简体" w:eastAsia="方正仿宋简体" w:hAnsi="方正仿宋简体" w:cs="方正仿宋简体"/>
          <w:sz w:val="32"/>
        </w:rPr>
        <w:t>791.9</w:t>
      </w:r>
      <w:r>
        <w:rPr>
          <w:rFonts w:ascii="方正仿宋简体" w:eastAsia="方正仿宋简体" w:hAnsi="方正仿宋简体" w:cs="方正仿宋简体" w:hint="eastAsia"/>
          <w:sz w:val="32"/>
        </w:rPr>
        <w:t>万元，其中一般公共预算财政拨款支出</w:t>
      </w:r>
      <w:r>
        <w:rPr>
          <w:rFonts w:ascii="方正仿宋简体" w:eastAsia="方正仿宋简体" w:hAnsi="方正仿宋简体" w:cs="方正仿宋简体"/>
          <w:sz w:val="32"/>
        </w:rPr>
        <w:t>791.9</w:t>
      </w:r>
      <w:r>
        <w:rPr>
          <w:rFonts w:ascii="方正仿宋简体" w:eastAsia="方正仿宋简体" w:hAnsi="方正仿宋简体" w:cs="方正仿宋简体" w:hint="eastAsia"/>
          <w:sz w:val="32"/>
        </w:rPr>
        <w:t>万元，政府性基金预算财政拨款支出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万元。</w:t>
      </w:r>
    </w:p>
    <w:p w:rsidR="00AD55BC" w:rsidRPr="00691C75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五五、一般公共预算财政拨款“三公”经费支出决算情况说明：</w:t>
      </w:r>
    </w:p>
    <w:p w:rsidR="00AD55BC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</w:rPr>
        <w:t>年“三公”经费支出合计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万元，其中</w:t>
      </w:r>
      <w:r>
        <w:rPr>
          <w:rFonts w:ascii="方正仿宋简体" w:eastAsia="方正仿宋简体" w:hAnsi="方正仿宋简体" w:cs="方正仿宋简体"/>
          <w:sz w:val="32"/>
        </w:rPr>
        <w:t>:</w:t>
      </w:r>
      <w:r>
        <w:rPr>
          <w:rFonts w:ascii="方正仿宋简体" w:eastAsia="方正仿宋简体" w:hAnsi="方正仿宋简体" w:cs="方正仿宋简体" w:hint="eastAsia"/>
          <w:sz w:val="32"/>
        </w:rPr>
        <w:t>公务用车运行维护费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万元，公车购置费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万元，公务接待费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万元</w:t>
      </w:r>
      <w:r>
        <w:rPr>
          <w:rFonts w:ascii="方正仿宋简体" w:eastAsia="方正仿宋简体" w:hAnsi="方正仿宋简体" w:cs="方正仿宋简体"/>
          <w:sz w:val="32"/>
        </w:rPr>
        <w:t>,</w:t>
      </w:r>
      <w:r>
        <w:rPr>
          <w:rFonts w:ascii="方正仿宋简体" w:eastAsia="方正仿宋简体" w:hAnsi="方正仿宋简体" w:cs="方正仿宋简体" w:hint="eastAsia"/>
          <w:sz w:val="32"/>
        </w:rPr>
        <w:t>比</w:t>
      </w:r>
      <w:r>
        <w:rPr>
          <w:rFonts w:ascii="方正仿宋简体" w:eastAsia="方正仿宋简体" w:hAnsi="方正仿宋简体" w:cs="方正仿宋简体"/>
          <w:sz w:val="32"/>
        </w:rPr>
        <w:t>2014</w:t>
      </w:r>
      <w:r>
        <w:rPr>
          <w:rFonts w:ascii="方正仿宋简体" w:eastAsia="方正仿宋简体" w:hAnsi="方正仿宋简体" w:cs="方正仿宋简体" w:hint="eastAsia"/>
          <w:sz w:val="32"/>
        </w:rPr>
        <w:t>年同比下降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万元。公务用车保有量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辆，为一般公务用车；国内公务接待批次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个，接待人次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人；因公出国（境）</w:t>
      </w:r>
      <w:r>
        <w:rPr>
          <w:rFonts w:ascii="方正仿宋简体" w:eastAsia="方正仿宋简体" w:hAnsi="方正仿宋简体" w:cs="方正仿宋简体"/>
          <w:sz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</w:rPr>
        <w:t>人。我单位公务接待严格执行市委、市政府要求，厉行节约、艰苦奋斗</w:t>
      </w:r>
      <w:r>
        <w:rPr>
          <w:rFonts w:ascii="方正仿宋简体" w:eastAsia="方正仿宋简体" w:hAnsi="方正仿宋简体" w:cs="方正仿宋简体"/>
          <w:sz w:val="32"/>
        </w:rPr>
        <w:t>,</w:t>
      </w:r>
      <w:r>
        <w:rPr>
          <w:rFonts w:ascii="方正仿宋简体" w:eastAsia="方正仿宋简体" w:hAnsi="方正仿宋简体" w:cs="方正仿宋简体" w:hint="eastAsia"/>
          <w:sz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AD55BC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六六、机关运行经费的支出情况的说明</w:t>
      </w:r>
    </w:p>
    <w:p w:rsidR="00AD55BC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  <w:u w:val="single"/>
        </w:rPr>
        <w:t>指</w:t>
      </w:r>
      <w:r>
        <w:rPr>
          <w:rFonts w:ascii="方正仿宋简体" w:eastAsia="方正仿宋简体" w:hAnsi="方正仿宋简体" w:cs="方正仿宋简体"/>
          <w:sz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</w:rPr>
        <w:t>年我单位机关运行经费</w:t>
      </w:r>
      <w:r>
        <w:rPr>
          <w:rFonts w:ascii="方正仿宋简体" w:eastAsia="方正仿宋简体" w:hAnsi="方正仿宋简体" w:cs="方正仿宋简体"/>
          <w:sz w:val="32"/>
        </w:rPr>
        <w:t xml:space="preserve">  1039.5 </w:t>
      </w:r>
      <w:r>
        <w:rPr>
          <w:rFonts w:ascii="方正仿宋简体" w:eastAsia="方正仿宋简体" w:hAnsi="方正仿宋简体" w:cs="方正仿宋简体" w:hint="eastAsia"/>
          <w:sz w:val="32"/>
        </w:rPr>
        <w:t>万元，其中：办公及印刷费</w:t>
      </w:r>
      <w:r>
        <w:rPr>
          <w:rFonts w:ascii="方正仿宋简体" w:eastAsia="方正仿宋简体" w:hAnsi="方正仿宋简体" w:cs="方正仿宋简体"/>
          <w:sz w:val="32"/>
        </w:rPr>
        <w:t>327</w:t>
      </w:r>
      <w:r>
        <w:rPr>
          <w:rFonts w:ascii="方正仿宋简体" w:eastAsia="方正仿宋简体" w:hAnsi="方正仿宋简体" w:cs="方正仿宋简体" w:hint="eastAsia"/>
          <w:sz w:val="32"/>
        </w:rPr>
        <w:t>万元、邮电费</w:t>
      </w:r>
      <w:r>
        <w:rPr>
          <w:rFonts w:ascii="方正仿宋简体" w:eastAsia="方正仿宋简体" w:hAnsi="方正仿宋简体" w:cs="方正仿宋简体"/>
          <w:sz w:val="32"/>
        </w:rPr>
        <w:t>3.7</w:t>
      </w:r>
      <w:r>
        <w:rPr>
          <w:rFonts w:ascii="方正仿宋简体" w:eastAsia="方正仿宋简体" w:hAnsi="方正仿宋简体" w:cs="方正仿宋简体" w:hint="eastAsia"/>
          <w:sz w:val="32"/>
        </w:rPr>
        <w:t>万元、差旅费</w:t>
      </w:r>
      <w:r>
        <w:rPr>
          <w:rFonts w:ascii="方正仿宋简体" w:eastAsia="方正仿宋简体" w:hAnsi="方正仿宋简体" w:cs="方正仿宋简体"/>
          <w:sz w:val="32"/>
        </w:rPr>
        <w:t xml:space="preserve">17.2  </w:t>
      </w:r>
      <w:r>
        <w:rPr>
          <w:rFonts w:ascii="方正仿宋简体" w:eastAsia="方正仿宋简体" w:hAnsi="方正仿宋简体" w:cs="方正仿宋简体" w:hint="eastAsia"/>
          <w:sz w:val="32"/>
        </w:rPr>
        <w:t>万元、会议费</w:t>
      </w:r>
      <w:r>
        <w:rPr>
          <w:rFonts w:ascii="方正仿宋简体" w:eastAsia="方正仿宋简体" w:hAnsi="方正仿宋简体" w:cs="方正仿宋简体"/>
          <w:sz w:val="32"/>
        </w:rPr>
        <w:t>3.9</w:t>
      </w:r>
      <w:r>
        <w:rPr>
          <w:rFonts w:ascii="方正仿宋简体" w:eastAsia="方正仿宋简体" w:hAnsi="方正仿宋简体" w:cs="方正仿宋简体" w:hint="eastAsia"/>
          <w:sz w:val="32"/>
        </w:rPr>
        <w:t>万元、福利费</w:t>
      </w:r>
      <w:r>
        <w:rPr>
          <w:rFonts w:ascii="方正仿宋简体" w:eastAsia="方正仿宋简体" w:hAnsi="方正仿宋简体" w:cs="方正仿宋简体"/>
          <w:sz w:val="32"/>
        </w:rPr>
        <w:t xml:space="preserve"> 21.8</w:t>
      </w:r>
      <w:r>
        <w:rPr>
          <w:rFonts w:ascii="方正仿宋简体" w:eastAsia="方正仿宋简体" w:hAnsi="方正仿宋简体" w:cs="方正仿宋简体" w:hint="eastAsia"/>
          <w:sz w:val="32"/>
        </w:rPr>
        <w:t>万元、日常维修费</w:t>
      </w:r>
      <w:r>
        <w:rPr>
          <w:rFonts w:ascii="方正仿宋简体" w:eastAsia="方正仿宋简体" w:hAnsi="方正仿宋简体" w:cs="方正仿宋简体"/>
          <w:sz w:val="32"/>
        </w:rPr>
        <w:t xml:space="preserve"> 38.7</w:t>
      </w:r>
      <w:r>
        <w:rPr>
          <w:rFonts w:ascii="方正仿宋简体" w:eastAsia="方正仿宋简体" w:hAnsi="方正仿宋简体" w:cs="方正仿宋简体" w:hint="eastAsia"/>
          <w:sz w:val="32"/>
        </w:rPr>
        <w:t>元、专用材料及一般设备购置费</w:t>
      </w:r>
      <w:r>
        <w:rPr>
          <w:rFonts w:ascii="方正仿宋简体" w:eastAsia="方正仿宋简体" w:hAnsi="方正仿宋简体" w:cs="方正仿宋简体"/>
          <w:sz w:val="32"/>
        </w:rPr>
        <w:t xml:space="preserve">18.4 </w:t>
      </w:r>
      <w:r>
        <w:rPr>
          <w:rFonts w:ascii="方正仿宋简体" w:eastAsia="方正仿宋简体" w:hAnsi="方正仿宋简体" w:cs="方正仿宋简体" w:hint="eastAsia"/>
          <w:sz w:val="32"/>
        </w:rPr>
        <w:t>万元、办公用房水电费</w:t>
      </w:r>
      <w:r>
        <w:rPr>
          <w:rFonts w:ascii="方正仿宋简体" w:eastAsia="方正仿宋简体" w:hAnsi="方正仿宋简体" w:cs="方正仿宋简体"/>
          <w:sz w:val="32"/>
        </w:rPr>
        <w:t>55</w:t>
      </w:r>
      <w:r>
        <w:rPr>
          <w:rFonts w:ascii="方正仿宋简体" w:eastAsia="方正仿宋简体" w:hAnsi="方正仿宋简体" w:cs="方正仿宋简体" w:hint="eastAsia"/>
          <w:sz w:val="32"/>
        </w:rPr>
        <w:t>万元、办公用房取暖费</w:t>
      </w:r>
      <w:r>
        <w:rPr>
          <w:rFonts w:ascii="方正仿宋简体" w:eastAsia="方正仿宋简体" w:hAnsi="方正仿宋简体" w:cs="方正仿宋简体"/>
          <w:sz w:val="32"/>
        </w:rPr>
        <w:t xml:space="preserve">31.3 </w:t>
      </w:r>
      <w:r>
        <w:rPr>
          <w:rFonts w:ascii="方正仿宋简体" w:eastAsia="方正仿宋简体" w:hAnsi="方正仿宋简体" w:cs="方正仿宋简体" w:hint="eastAsia"/>
          <w:sz w:val="32"/>
        </w:rPr>
        <w:t>万元、办公用房物业管理费</w:t>
      </w:r>
      <w:r>
        <w:rPr>
          <w:rFonts w:ascii="方正仿宋简体" w:eastAsia="方正仿宋简体" w:hAnsi="方正仿宋简体" w:cs="方正仿宋简体"/>
          <w:sz w:val="32"/>
        </w:rPr>
        <w:t>69.9</w:t>
      </w:r>
      <w:r>
        <w:rPr>
          <w:rFonts w:ascii="方正仿宋简体" w:eastAsia="方正仿宋简体" w:hAnsi="方正仿宋简体" w:cs="方正仿宋简体" w:hint="eastAsia"/>
          <w:sz w:val="32"/>
        </w:rPr>
        <w:t>万元、公务车运行维护费</w:t>
      </w:r>
      <w:r>
        <w:rPr>
          <w:rFonts w:ascii="方正仿宋简体" w:eastAsia="方正仿宋简体" w:hAnsi="方正仿宋简体" w:cs="方正仿宋简体"/>
          <w:sz w:val="32"/>
        </w:rPr>
        <w:t xml:space="preserve"> 198.6 </w:t>
      </w:r>
      <w:r>
        <w:rPr>
          <w:rFonts w:ascii="方正仿宋简体" w:eastAsia="方正仿宋简体" w:hAnsi="方正仿宋简体" w:cs="方正仿宋简体" w:hint="eastAsia"/>
          <w:sz w:val="32"/>
        </w:rPr>
        <w:t>万元、其他费用</w:t>
      </w:r>
      <w:r>
        <w:rPr>
          <w:rFonts w:ascii="方正仿宋简体" w:eastAsia="方正仿宋简体" w:hAnsi="方正仿宋简体" w:cs="方正仿宋简体"/>
          <w:sz w:val="32"/>
        </w:rPr>
        <w:t>254</w:t>
      </w:r>
      <w:r>
        <w:rPr>
          <w:rFonts w:ascii="方正仿宋简体" w:eastAsia="方正仿宋简体" w:hAnsi="方正仿宋简体" w:cs="方正仿宋简体" w:hint="eastAsia"/>
          <w:sz w:val="32"/>
        </w:rPr>
        <w:t>万元。</w:t>
      </w:r>
    </w:p>
    <w:p w:rsidR="00AD55BC" w:rsidRDefault="00AD55BC">
      <w:pPr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七七、政府采购情况的说明</w:t>
      </w:r>
    </w:p>
    <w:p w:rsidR="00AD55BC" w:rsidRPr="006C04CC" w:rsidRDefault="00AD55BC">
      <w:pPr>
        <w:rPr>
          <w:rFonts w:ascii="方正仿宋简体" w:eastAsia="方正仿宋简体" w:hAnsi="方正仿宋简体" w:cs="方正仿宋简体"/>
          <w:sz w:val="32"/>
        </w:rPr>
      </w:pPr>
      <w:r w:rsidRPr="006C04CC">
        <w:rPr>
          <w:rFonts w:ascii="方正仿宋简体" w:eastAsia="方正仿宋简体" w:hAnsi="方正仿宋简体" w:cs="方正仿宋简体" w:hint="eastAsia"/>
          <w:sz w:val="32"/>
        </w:rPr>
        <w:t>我单位无政府采购</w:t>
      </w:r>
    </w:p>
    <w:p w:rsidR="00AD55BC" w:rsidRPr="006C04CC" w:rsidRDefault="00AD55BC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/>
          <w:sz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</w:rPr>
        <w:t>八、国有资产信息，</w:t>
      </w:r>
      <w:r w:rsidRPr="006C04CC">
        <w:rPr>
          <w:rFonts w:ascii="方正仿宋简体" w:eastAsia="方正仿宋简体" w:hAnsi="方正仿宋简体" w:cs="方正仿宋简体"/>
          <w:sz w:val="32"/>
        </w:rPr>
        <w:t>2015</w:t>
      </w:r>
      <w:r w:rsidRPr="006C04CC">
        <w:rPr>
          <w:rFonts w:ascii="方正仿宋简体" w:eastAsia="方正仿宋简体" w:hAnsi="方正仿宋简体" w:cs="方正仿宋简体" w:hint="eastAsia"/>
          <w:sz w:val="32"/>
        </w:rPr>
        <w:t>年国有资产总计</w:t>
      </w:r>
      <w:r w:rsidRPr="006C04CC">
        <w:rPr>
          <w:rFonts w:ascii="方正仿宋简体" w:eastAsia="方正仿宋简体" w:hAnsi="方正仿宋简体" w:cs="方正仿宋简体"/>
          <w:sz w:val="32"/>
        </w:rPr>
        <w:t>10779</w:t>
      </w:r>
      <w:r w:rsidRPr="006C04CC">
        <w:rPr>
          <w:rFonts w:ascii="方正仿宋简体" w:eastAsia="方正仿宋简体" w:hAnsi="方正仿宋简体" w:cs="方正仿宋简体" w:hint="eastAsia"/>
          <w:sz w:val="32"/>
        </w:rPr>
        <w:t>万元，其中：流动资产</w:t>
      </w:r>
      <w:r w:rsidRPr="006C04CC">
        <w:rPr>
          <w:rFonts w:ascii="方正仿宋简体" w:eastAsia="方正仿宋简体" w:hAnsi="方正仿宋简体" w:cs="方正仿宋简体"/>
          <w:sz w:val="32"/>
        </w:rPr>
        <w:t>7108</w:t>
      </w:r>
      <w:r w:rsidRPr="006C04CC">
        <w:rPr>
          <w:rFonts w:ascii="方正仿宋简体" w:eastAsia="方正仿宋简体" w:hAnsi="方正仿宋简体" w:cs="方正仿宋简体" w:hint="eastAsia"/>
          <w:sz w:val="32"/>
        </w:rPr>
        <w:t>万元，固定资产</w:t>
      </w:r>
      <w:r w:rsidRPr="006C04CC">
        <w:rPr>
          <w:rFonts w:ascii="方正仿宋简体" w:eastAsia="方正仿宋简体" w:hAnsi="方正仿宋简体" w:cs="方正仿宋简体"/>
          <w:sz w:val="32"/>
        </w:rPr>
        <w:t>718.5</w:t>
      </w:r>
      <w:r w:rsidRPr="006C04CC">
        <w:rPr>
          <w:rFonts w:ascii="方正仿宋简体" w:eastAsia="方正仿宋简体" w:hAnsi="方正仿宋简体" w:cs="方正仿宋简体" w:hint="eastAsia"/>
          <w:sz w:val="32"/>
        </w:rPr>
        <w:t>万元，长期投资</w:t>
      </w:r>
      <w:r w:rsidRPr="006C04CC">
        <w:rPr>
          <w:rFonts w:ascii="方正仿宋简体" w:eastAsia="方正仿宋简体" w:hAnsi="方正仿宋简体" w:cs="方正仿宋简体"/>
          <w:sz w:val="32"/>
        </w:rPr>
        <w:t>409.5</w:t>
      </w:r>
      <w:r w:rsidRPr="006C04CC">
        <w:rPr>
          <w:rFonts w:ascii="方正仿宋简体" w:eastAsia="方正仿宋简体" w:hAnsi="方正仿宋简体" w:cs="方正仿宋简体" w:hint="eastAsia"/>
          <w:sz w:val="32"/>
        </w:rPr>
        <w:t>万元，在建工程</w:t>
      </w:r>
      <w:r w:rsidRPr="006C04CC">
        <w:rPr>
          <w:rFonts w:ascii="方正仿宋简体" w:eastAsia="方正仿宋简体" w:hAnsi="方正仿宋简体" w:cs="方正仿宋简体"/>
          <w:sz w:val="32"/>
        </w:rPr>
        <w:t>2543</w:t>
      </w:r>
      <w:r w:rsidRPr="006C04CC">
        <w:rPr>
          <w:rFonts w:ascii="方正仿宋简体" w:eastAsia="方正仿宋简体" w:hAnsi="方正仿宋简体" w:cs="方正仿宋简体" w:hint="eastAsia"/>
          <w:sz w:val="32"/>
        </w:rPr>
        <w:t>万元</w:t>
      </w:r>
    </w:p>
    <w:p w:rsidR="00AD55BC" w:rsidRDefault="00AD55BC">
      <w:pPr>
        <w:spacing w:line="560" w:lineRule="auto"/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九</w:t>
      </w:r>
    </w:p>
    <w:p w:rsidR="00AD55BC" w:rsidRDefault="00AD55BC">
      <w:pPr>
        <w:ind w:firstLine="630"/>
        <w:rPr>
          <w:rFonts w:ascii="方正仿宋简体" w:eastAsia="方正仿宋简体" w:hAnsi="方正仿宋简体" w:cs="方正仿宋简体"/>
          <w:sz w:val="32"/>
          <w:u w:val="single"/>
        </w:rPr>
      </w:pPr>
    </w:p>
    <w:p w:rsidR="00AD55BC" w:rsidRDefault="00AD55BC">
      <w:pPr>
        <w:ind w:firstLine="63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第四部分名词解释</w:t>
      </w:r>
    </w:p>
    <w:p w:rsidR="00AD55BC" w:rsidRDefault="00AD55BC">
      <w:pPr>
        <w:spacing w:line="560" w:lineRule="auto"/>
        <w:rPr>
          <w:rFonts w:ascii="仿宋" w:eastAsia="仿宋" w:hAnsi="仿宋" w:cs="仿宋"/>
          <w:color w:val="333333"/>
          <w:sz w:val="32"/>
          <w:shd w:val="clear" w:color="auto" w:fill="FFFFFF"/>
        </w:rPr>
      </w:pPr>
      <w:r>
        <w:rPr>
          <w:rFonts w:ascii="方正仿宋简体" w:eastAsia="方正仿宋简体" w:hAnsi="方正仿宋简体" w:cs="方正仿宋简体"/>
          <w:sz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</w:rPr>
        <w:t>“三公”经费支出</w:t>
      </w:r>
      <w:r>
        <w:rPr>
          <w:rFonts w:ascii="黑体" w:eastAsia="黑体" w:hAnsi="黑体" w:cs="黑体" w:hint="eastAsia"/>
          <w:sz w:val="32"/>
        </w:rPr>
        <w:t>：</w:t>
      </w:r>
      <w:r>
        <w:rPr>
          <w:rFonts w:ascii="仿宋" w:eastAsia="仿宋" w:hAnsi="仿宋" w:cs="仿宋"/>
          <w:color w:val="333333"/>
          <w:sz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hd w:val="clear" w:color="auto" w:fill="FFFFFF"/>
        </w:rPr>
        <w:t>年部门决算情况说明中</w:t>
      </w:r>
      <w:r>
        <w:rPr>
          <w:rFonts w:ascii="仿宋" w:eastAsia="仿宋" w:hAnsi="仿宋" w:cs="仿宋" w:hint="eastAsia"/>
          <w:sz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hd w:val="clear" w:color="auto" w:fill="FFFFFF"/>
        </w:rPr>
        <w:t>指因公出国（境）费、公务用车购置及运行费、公务接待费三项经费支出。</w:t>
      </w:r>
    </w:p>
    <w:p w:rsidR="00AD55BC" w:rsidRDefault="00AD55BC">
      <w:pPr>
        <w:spacing w:line="560" w:lineRule="auto"/>
        <w:ind w:firstLine="3168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color w:val="333333"/>
          <w:sz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AD55BC" w:rsidSect="00C82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BC" w:rsidRDefault="00AD55BC">
      <w:r>
        <w:separator/>
      </w:r>
    </w:p>
  </w:endnote>
  <w:endnote w:type="continuationSeparator" w:id="0">
    <w:p w:rsidR="00AD55BC" w:rsidRDefault="00AD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BC" w:rsidRDefault="00AD55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BC" w:rsidRDefault="00AD55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BC" w:rsidRDefault="00AD55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BC" w:rsidRDefault="00AD55BC">
      <w:r>
        <w:separator/>
      </w:r>
    </w:p>
  </w:footnote>
  <w:footnote w:type="continuationSeparator" w:id="0">
    <w:p w:rsidR="00AD55BC" w:rsidRDefault="00AD5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BC" w:rsidRDefault="00AD55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BC" w:rsidRDefault="00AD55BC" w:rsidP="00691C7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BC" w:rsidRDefault="00AD55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40B"/>
    <w:rsid w:val="005A040B"/>
    <w:rsid w:val="00691C75"/>
    <w:rsid w:val="006C04CC"/>
    <w:rsid w:val="00AA00F1"/>
    <w:rsid w:val="00AD55BC"/>
    <w:rsid w:val="00C8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725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9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72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207</Words>
  <Characters>1181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2016-11-30T10:50:00Z</dcterms:created>
  <dcterms:modified xsi:type="dcterms:W3CDTF">2016-11-30T10:52:00Z</dcterms:modified>
</cp:coreProperties>
</file>