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7C5" w:rsidRDefault="00CA57C5">
      <w:pPr>
        <w:rPr>
          <w:rFonts w:eastAsia="Times New Roman" w:cs="Calibri"/>
        </w:rPr>
      </w:pPr>
      <w:r>
        <w:rPr>
          <w:rFonts w:eastAsia="Times New Roman" w:cs="Calibri"/>
        </w:rPr>
        <w:t xml:space="preserve">  </w:t>
      </w:r>
    </w:p>
    <w:p w:rsidR="00CA57C5" w:rsidRDefault="00CA57C5" w:rsidP="00217042">
      <w:pPr>
        <w:jc w:val="center"/>
        <w:rPr>
          <w:rFonts w:ascii="黑体" w:eastAsia="黑体" w:hAnsi="黑体" w:cs="黑体"/>
          <w:sz w:val="32"/>
        </w:rPr>
      </w:pPr>
      <w:r>
        <w:rPr>
          <w:rFonts w:ascii="黑体" w:eastAsia="黑体" w:hAnsi="黑体" w:cs="黑体" w:hint="eastAsia"/>
          <w:sz w:val="32"/>
        </w:rPr>
        <w:t>第一部分</w:t>
      </w:r>
      <w:r>
        <w:rPr>
          <w:rFonts w:ascii="黑体" w:eastAsia="黑体" w:hAnsi="黑体" w:cs="黑体"/>
          <w:sz w:val="32"/>
        </w:rPr>
        <w:t xml:space="preserve">   </w:t>
      </w:r>
      <w:r>
        <w:rPr>
          <w:rFonts w:ascii="黑体" w:eastAsia="黑体" w:hAnsi="黑体" w:cs="黑体" w:hint="eastAsia"/>
          <w:sz w:val="32"/>
        </w:rPr>
        <w:t>部门概况</w:t>
      </w:r>
    </w:p>
    <w:p w:rsidR="00CA57C5" w:rsidRDefault="00CA57C5" w:rsidP="00217042">
      <w:pPr>
        <w:rPr>
          <w:rFonts w:ascii="黑体" w:eastAsia="黑体" w:hAnsi="黑体" w:cs="黑体"/>
          <w:sz w:val="32"/>
        </w:rPr>
      </w:pPr>
    </w:p>
    <w:p w:rsidR="00CA57C5" w:rsidRPr="00217042" w:rsidRDefault="00CA57C5" w:rsidP="00275B40">
      <w:pPr>
        <w:ind w:firstLineChars="200" w:firstLine="31680"/>
        <w:rPr>
          <w:rFonts w:ascii="黑体" w:eastAsia="黑体" w:hAnsi="黑体" w:cs="黑体"/>
          <w:sz w:val="32"/>
        </w:rPr>
      </w:pPr>
      <w:r>
        <w:rPr>
          <w:rFonts w:ascii="黑体" w:eastAsia="黑体" w:hAnsi="黑体" w:cs="黑体" w:hint="eastAsia"/>
          <w:sz w:val="32"/>
        </w:rPr>
        <w:t>第一部分</w:t>
      </w:r>
      <w:r>
        <w:rPr>
          <w:rFonts w:ascii="黑体" w:eastAsia="黑体" w:hAnsi="黑体" w:cs="黑体"/>
          <w:sz w:val="32"/>
        </w:rPr>
        <w:t xml:space="preserve">  </w:t>
      </w:r>
      <w:r>
        <w:rPr>
          <w:rFonts w:ascii="方正仿宋简体" w:eastAsia="方正仿宋简体" w:hAnsi="方正仿宋简体" w:cs="方正仿宋简体"/>
          <w:sz w:val="32"/>
        </w:rPr>
        <w:t xml:space="preserve"> </w:t>
      </w:r>
      <w:r>
        <w:rPr>
          <w:rFonts w:ascii="黑体" w:eastAsia="黑体" w:hAnsi="黑体" w:cs="黑体" w:hint="eastAsia"/>
          <w:sz w:val="32"/>
        </w:rPr>
        <w:t>部门职责</w:t>
      </w:r>
    </w:p>
    <w:p w:rsidR="00CA57C5" w:rsidRPr="00275B40" w:rsidRDefault="00CA57C5" w:rsidP="00275B40">
      <w:pPr>
        <w:ind w:firstLineChars="200" w:firstLine="31680"/>
        <w:rPr>
          <w:rFonts w:ascii="宋体" w:cs="方正仿宋简体"/>
          <w:b/>
          <w:sz w:val="32"/>
        </w:rPr>
      </w:pPr>
      <w:r w:rsidRPr="00275B40">
        <w:rPr>
          <w:rFonts w:ascii="宋体" w:hAnsi="宋体" w:cs="黑体" w:hint="eastAsia"/>
          <w:b/>
          <w:sz w:val="32"/>
        </w:rPr>
        <w:t>（一）根据</w:t>
      </w:r>
      <w:r w:rsidRPr="00275B40">
        <w:rPr>
          <w:rFonts w:ascii="宋体" w:hAnsi="宋体" w:cs="方正仿宋简体"/>
          <w:b/>
          <w:sz w:val="32"/>
        </w:rPr>
        <w:t xml:space="preserve"> </w:t>
      </w:r>
      <w:r w:rsidRPr="00275B40">
        <w:rPr>
          <w:rFonts w:ascii="宋体" w:hAnsi="宋体" w:cs="黑体" w:hint="eastAsia"/>
          <w:b/>
          <w:sz w:val="32"/>
        </w:rPr>
        <w:t>遵机编字</w:t>
      </w:r>
      <w:r w:rsidRPr="00275B40">
        <w:rPr>
          <w:rFonts w:ascii="宋体" w:hAnsi="宋体" w:cs="方正仿宋简体"/>
          <w:b/>
          <w:sz w:val="32"/>
        </w:rPr>
        <w:t>[2012] 31</w:t>
      </w:r>
      <w:r w:rsidRPr="00275B40">
        <w:rPr>
          <w:rFonts w:ascii="宋体" w:hAnsi="宋体" w:cs="黑体" w:hint="eastAsia"/>
          <w:b/>
          <w:sz w:val="32"/>
        </w:rPr>
        <w:t>号文件，我单位主要职责是：</w:t>
      </w:r>
    </w:p>
    <w:p w:rsidR="00CA57C5" w:rsidRPr="00275B40" w:rsidRDefault="00CA57C5" w:rsidP="00275B40">
      <w:pPr>
        <w:ind w:firstLineChars="200" w:firstLine="31680"/>
        <w:rPr>
          <w:rFonts w:ascii="宋体" w:cs="方正仿宋简体"/>
          <w:sz w:val="32"/>
        </w:rPr>
      </w:pPr>
      <w:r w:rsidRPr="00275B40">
        <w:rPr>
          <w:rFonts w:ascii="宋体" w:hAnsi="宋体" w:cs="宋体"/>
          <w:sz w:val="32"/>
        </w:rPr>
        <w:t>1</w:t>
      </w:r>
      <w:r w:rsidRPr="00275B40">
        <w:rPr>
          <w:rFonts w:ascii="宋体" w:hAnsi="宋体" w:cs="宋体" w:hint="eastAsia"/>
          <w:sz w:val="32"/>
        </w:rPr>
        <w:t>、负责区内经济社会发展规划和区域性城市发展规划的编制，经批准后组织实施</w:t>
      </w:r>
      <w:r>
        <w:rPr>
          <w:rFonts w:ascii="宋体" w:hAnsi="宋体" w:cs="宋体" w:hint="eastAsia"/>
          <w:sz w:val="32"/>
        </w:rPr>
        <w:t>。</w:t>
      </w:r>
    </w:p>
    <w:p w:rsidR="00CA57C5" w:rsidRPr="00275B40" w:rsidRDefault="00CA57C5" w:rsidP="00275B40">
      <w:pPr>
        <w:ind w:firstLineChars="200" w:firstLine="31680"/>
        <w:rPr>
          <w:rFonts w:ascii="宋体" w:cs="方正仿宋简体"/>
          <w:sz w:val="32"/>
        </w:rPr>
      </w:pPr>
      <w:r w:rsidRPr="00275B40">
        <w:rPr>
          <w:rFonts w:ascii="宋体" w:hAnsi="宋体" w:cs="宋体"/>
          <w:sz w:val="32"/>
        </w:rPr>
        <w:t>2</w:t>
      </w:r>
      <w:r w:rsidRPr="00275B40">
        <w:rPr>
          <w:rFonts w:ascii="宋体" w:hAnsi="宋体" w:cs="宋体" w:hint="eastAsia"/>
          <w:sz w:val="32"/>
        </w:rPr>
        <w:t>、负责对煤炭、钢铁、铁矿石综合性铁路物流，以及钢铁加工、矿山机械、装备制造、食品加工、家居建材、农副产品、商贸流通、进出口贸易和新兴产业等综合性现代物流等固定资产投资项目进行审核或审批</w:t>
      </w:r>
      <w:r>
        <w:rPr>
          <w:rFonts w:ascii="宋体" w:hAnsi="宋体" w:cs="宋体" w:hint="eastAsia"/>
          <w:sz w:val="32"/>
        </w:rPr>
        <w:t>。</w:t>
      </w:r>
    </w:p>
    <w:p w:rsidR="00CA57C5" w:rsidRPr="00275B40" w:rsidRDefault="00CA57C5" w:rsidP="00275B40">
      <w:pPr>
        <w:ind w:firstLineChars="200" w:firstLine="31680"/>
        <w:rPr>
          <w:rFonts w:ascii="宋体" w:cs="方正仿宋简体"/>
          <w:sz w:val="32"/>
        </w:rPr>
      </w:pPr>
      <w:r w:rsidRPr="00275B40">
        <w:rPr>
          <w:rFonts w:ascii="宋体" w:hAnsi="宋体" w:cs="宋体"/>
          <w:sz w:val="32"/>
        </w:rPr>
        <w:t>3</w:t>
      </w:r>
      <w:r w:rsidRPr="00275B40">
        <w:rPr>
          <w:rFonts w:ascii="宋体" w:hAnsi="宋体" w:cs="宋体" w:hint="eastAsia"/>
          <w:sz w:val="32"/>
        </w:rPr>
        <w:t>、负责区内基础设施、公用设施的建设与管理</w:t>
      </w:r>
      <w:r>
        <w:rPr>
          <w:rFonts w:ascii="宋体" w:hAnsi="宋体" w:cs="宋体" w:hint="eastAsia"/>
          <w:sz w:val="32"/>
        </w:rPr>
        <w:t>。</w:t>
      </w:r>
    </w:p>
    <w:p w:rsidR="00CA57C5" w:rsidRPr="00275B40" w:rsidRDefault="00CA57C5" w:rsidP="00275B40">
      <w:pPr>
        <w:ind w:firstLineChars="200" w:firstLine="31680"/>
        <w:rPr>
          <w:rFonts w:ascii="宋体" w:cs="方正仿宋简体"/>
          <w:sz w:val="32"/>
        </w:rPr>
      </w:pPr>
      <w:r w:rsidRPr="00275B40">
        <w:rPr>
          <w:rFonts w:ascii="宋体" w:hAnsi="宋体" w:cs="宋体"/>
          <w:sz w:val="32"/>
        </w:rPr>
        <w:t>4</w:t>
      </w:r>
      <w:r w:rsidRPr="00275B40">
        <w:rPr>
          <w:rFonts w:ascii="宋体" w:hAnsi="宋体" w:cs="宋体" w:hint="eastAsia"/>
          <w:sz w:val="32"/>
        </w:rPr>
        <w:t>、负责区内规划、财政、招商引资、进出口贸易和国内外经济技术合作工作</w:t>
      </w:r>
      <w:r>
        <w:rPr>
          <w:rFonts w:ascii="宋体" w:hAnsi="宋体" w:cs="宋体" w:hint="eastAsia"/>
          <w:sz w:val="32"/>
        </w:rPr>
        <w:t>。</w:t>
      </w:r>
    </w:p>
    <w:p w:rsidR="00CA57C5" w:rsidRPr="00275B40" w:rsidRDefault="00CA57C5" w:rsidP="00275B40">
      <w:pPr>
        <w:ind w:firstLineChars="200" w:firstLine="31680"/>
        <w:rPr>
          <w:rFonts w:ascii="宋体" w:cs="方正仿宋简体"/>
          <w:sz w:val="32"/>
        </w:rPr>
      </w:pPr>
      <w:r w:rsidRPr="00275B40">
        <w:rPr>
          <w:rFonts w:ascii="宋体" w:hAnsi="宋体" w:cs="宋体"/>
          <w:sz w:val="32"/>
        </w:rPr>
        <w:t>5</w:t>
      </w:r>
      <w:r w:rsidRPr="00275B40">
        <w:rPr>
          <w:rFonts w:ascii="宋体" w:hAnsi="宋体" w:cs="宋体" w:hint="eastAsia"/>
          <w:sz w:val="32"/>
        </w:rPr>
        <w:t>、负责区内环境保护和安全生产监督管理工作</w:t>
      </w:r>
      <w:r>
        <w:rPr>
          <w:rFonts w:ascii="宋体" w:hAnsi="宋体" w:cs="宋体" w:hint="eastAsia"/>
          <w:sz w:val="32"/>
        </w:rPr>
        <w:t>。</w:t>
      </w:r>
    </w:p>
    <w:p w:rsidR="00CA57C5" w:rsidRPr="00275B40" w:rsidRDefault="00CA57C5" w:rsidP="00275B40">
      <w:pPr>
        <w:ind w:firstLineChars="200" w:firstLine="31680"/>
        <w:rPr>
          <w:rFonts w:ascii="宋体" w:cs="方正仿宋简体"/>
          <w:sz w:val="32"/>
        </w:rPr>
      </w:pPr>
      <w:r w:rsidRPr="00275B40">
        <w:rPr>
          <w:rFonts w:ascii="宋体" w:hAnsi="宋体" w:cs="宋体"/>
          <w:sz w:val="32"/>
        </w:rPr>
        <w:t>6</w:t>
      </w:r>
      <w:r w:rsidRPr="00275B40">
        <w:rPr>
          <w:rFonts w:ascii="宋体" w:hAnsi="宋体" w:cs="宋体" w:hint="eastAsia"/>
          <w:sz w:val="32"/>
        </w:rPr>
        <w:t>、负责区内社会事务管理工作，维护社会稳定</w:t>
      </w:r>
      <w:r>
        <w:rPr>
          <w:rFonts w:ascii="宋体" w:hAnsi="宋体" w:cs="宋体" w:hint="eastAsia"/>
          <w:sz w:val="32"/>
        </w:rPr>
        <w:t>。</w:t>
      </w:r>
    </w:p>
    <w:p w:rsidR="00CA57C5" w:rsidRPr="00275B40" w:rsidRDefault="00CA57C5" w:rsidP="00275B40">
      <w:pPr>
        <w:ind w:firstLineChars="200" w:firstLine="31680"/>
        <w:rPr>
          <w:rFonts w:ascii="宋体" w:cs="方正仿宋简体"/>
          <w:sz w:val="32"/>
        </w:rPr>
      </w:pPr>
      <w:r w:rsidRPr="00275B40">
        <w:rPr>
          <w:rFonts w:ascii="宋体" w:hAnsi="宋体" w:cs="宋体"/>
          <w:sz w:val="32"/>
        </w:rPr>
        <w:t>7</w:t>
      </w:r>
      <w:r w:rsidRPr="00275B40">
        <w:rPr>
          <w:rFonts w:ascii="宋体" w:hAnsi="宋体" w:cs="宋体" w:hint="eastAsia"/>
          <w:sz w:val="32"/>
        </w:rPr>
        <w:t>、负责上级交办的其他工作</w:t>
      </w:r>
      <w:r>
        <w:rPr>
          <w:rFonts w:ascii="宋体" w:hAnsi="宋体" w:cs="宋体" w:hint="eastAsia"/>
          <w:sz w:val="32"/>
        </w:rPr>
        <w:t>。</w:t>
      </w:r>
    </w:p>
    <w:p w:rsidR="00CA57C5" w:rsidRPr="00275B40" w:rsidRDefault="00CA57C5" w:rsidP="00275B40">
      <w:pPr>
        <w:ind w:firstLineChars="200" w:firstLine="31680"/>
        <w:rPr>
          <w:rFonts w:ascii="黑体" w:eastAsia="黑体" w:hAnsi="宋体" w:cs="方正仿宋简体"/>
          <w:b/>
          <w:sz w:val="32"/>
        </w:rPr>
      </w:pPr>
      <w:r w:rsidRPr="00275B40">
        <w:rPr>
          <w:rFonts w:ascii="黑体" w:eastAsia="黑体" w:hAnsi="宋体" w:cs="宋体" w:hint="eastAsia"/>
          <w:b/>
          <w:sz w:val="32"/>
        </w:rPr>
        <w:t>（二）部门决算单位构成</w:t>
      </w:r>
    </w:p>
    <w:p w:rsidR="00CA57C5" w:rsidRPr="00275B40" w:rsidRDefault="00CA57C5" w:rsidP="00275B40">
      <w:pPr>
        <w:ind w:firstLineChars="200" w:firstLine="31680"/>
        <w:rPr>
          <w:rFonts w:ascii="宋体" w:cs="方正仿宋简体"/>
          <w:sz w:val="32"/>
        </w:rPr>
      </w:pPr>
      <w:r w:rsidRPr="00275B40">
        <w:rPr>
          <w:rFonts w:ascii="宋体" w:hAnsi="宋体" w:cs="宋体" w:hint="eastAsia"/>
          <w:sz w:val="32"/>
        </w:rPr>
        <w:t>遵化市现代物流区管委会机关设</w:t>
      </w:r>
      <w:r w:rsidRPr="00275B40">
        <w:rPr>
          <w:rFonts w:ascii="宋体" w:hAnsi="宋体" w:cs="方正仿宋简体"/>
          <w:sz w:val="32"/>
        </w:rPr>
        <w:t>2</w:t>
      </w:r>
      <w:r w:rsidRPr="00275B40">
        <w:rPr>
          <w:rFonts w:ascii="宋体" w:hAnsi="宋体" w:cs="宋体" w:hint="eastAsia"/>
          <w:sz w:val="32"/>
        </w:rPr>
        <w:t>个职能科室和部门，具体是综合办公室、规划建设科。</w:t>
      </w:r>
    </w:p>
    <w:p w:rsidR="00CA57C5" w:rsidRPr="00275B40" w:rsidRDefault="00CA57C5" w:rsidP="00275B40">
      <w:pPr>
        <w:ind w:firstLineChars="200" w:firstLine="31680"/>
        <w:rPr>
          <w:rFonts w:ascii="黑体" w:eastAsia="黑体" w:hAnsi="宋体" w:cs="黑体"/>
          <w:sz w:val="32"/>
        </w:rPr>
      </w:pPr>
      <w:r w:rsidRPr="00275B40">
        <w:rPr>
          <w:rFonts w:ascii="黑体" w:eastAsia="黑体" w:hAnsi="宋体" w:cs="黑体" w:hint="eastAsia"/>
          <w:sz w:val="32"/>
        </w:rPr>
        <w:t>第二部分</w:t>
      </w:r>
      <w:r w:rsidRPr="00275B40">
        <w:rPr>
          <w:rFonts w:ascii="黑体" w:eastAsia="黑体" w:hAnsi="宋体" w:cs="黑体"/>
          <w:sz w:val="32"/>
        </w:rPr>
        <w:t xml:space="preserve"> </w:t>
      </w:r>
      <w:r w:rsidRPr="00275B40">
        <w:rPr>
          <w:rFonts w:ascii="黑体" w:eastAsia="黑体" w:hAnsi="宋体" w:cs="黑体" w:hint="eastAsia"/>
          <w:sz w:val="32"/>
        </w:rPr>
        <w:t>遵化市现代物流区管委会</w:t>
      </w:r>
      <w:r w:rsidRPr="00275B40">
        <w:rPr>
          <w:rFonts w:ascii="黑体" w:eastAsia="黑体" w:hAnsi="宋体" w:cs="黑体"/>
          <w:sz w:val="32"/>
        </w:rPr>
        <w:t>2015</w:t>
      </w:r>
      <w:r w:rsidRPr="00275B40">
        <w:rPr>
          <w:rFonts w:ascii="黑体" w:eastAsia="黑体" w:hAnsi="宋体" w:cs="黑体" w:hint="eastAsia"/>
          <w:sz w:val="32"/>
        </w:rPr>
        <w:t>年度部门决算报表</w:t>
      </w:r>
    </w:p>
    <w:p w:rsidR="00CA57C5" w:rsidRPr="00275B40" w:rsidRDefault="00CA57C5" w:rsidP="00275B40">
      <w:pPr>
        <w:ind w:firstLineChars="200" w:firstLine="31680"/>
        <w:rPr>
          <w:rFonts w:ascii="宋体" w:cs="方正仿宋简体"/>
          <w:sz w:val="32"/>
          <w:u w:val="single"/>
        </w:rPr>
      </w:pPr>
      <w:r w:rsidRPr="00275B40">
        <w:rPr>
          <w:rFonts w:ascii="宋体" w:hAnsi="宋体" w:cs="宋体" w:hint="eastAsia"/>
          <w:sz w:val="32"/>
        </w:rPr>
        <w:t>见附表。</w:t>
      </w:r>
    </w:p>
    <w:p w:rsidR="00CA57C5" w:rsidRPr="00031523" w:rsidRDefault="00CA57C5" w:rsidP="00275B40">
      <w:pPr>
        <w:ind w:firstLineChars="200" w:firstLine="31680"/>
        <w:rPr>
          <w:rFonts w:ascii="黑体" w:eastAsia="黑体" w:hAnsi="宋体" w:cs="黑体"/>
          <w:sz w:val="32"/>
        </w:rPr>
      </w:pPr>
      <w:r w:rsidRPr="00031523">
        <w:rPr>
          <w:rFonts w:ascii="黑体" w:eastAsia="黑体" w:hAnsi="宋体" w:cs="黑体" w:hint="eastAsia"/>
          <w:sz w:val="32"/>
        </w:rPr>
        <w:t>第三部分</w:t>
      </w:r>
      <w:r w:rsidRPr="00031523">
        <w:rPr>
          <w:rFonts w:ascii="黑体" w:eastAsia="黑体" w:hAnsi="宋体" w:cs="黑体"/>
          <w:sz w:val="32"/>
        </w:rPr>
        <w:t xml:space="preserve">  </w:t>
      </w:r>
      <w:r w:rsidRPr="00031523">
        <w:rPr>
          <w:rFonts w:ascii="黑体" w:eastAsia="黑体" w:hAnsi="宋体" w:cs="黑体" w:hint="eastAsia"/>
          <w:sz w:val="32"/>
        </w:rPr>
        <w:t>遵化市现代物流区管委会</w:t>
      </w:r>
      <w:r w:rsidRPr="00031523">
        <w:rPr>
          <w:rFonts w:ascii="黑体" w:eastAsia="黑体" w:hAnsi="宋体" w:cs="黑体"/>
          <w:sz w:val="32"/>
        </w:rPr>
        <w:t>2015</w:t>
      </w:r>
      <w:r w:rsidRPr="00031523">
        <w:rPr>
          <w:rFonts w:ascii="黑体" w:eastAsia="黑体" w:hAnsi="宋体" w:cs="黑体" w:hint="eastAsia"/>
          <w:sz w:val="32"/>
        </w:rPr>
        <w:t>年部门决算情况说明</w:t>
      </w:r>
    </w:p>
    <w:p w:rsidR="00CA57C5" w:rsidRPr="00031523" w:rsidRDefault="00CA57C5" w:rsidP="00031523">
      <w:pPr>
        <w:ind w:firstLineChars="200" w:firstLine="31680"/>
        <w:rPr>
          <w:rFonts w:ascii="宋体" w:cs="方正仿宋简体"/>
          <w:b/>
          <w:sz w:val="32"/>
        </w:rPr>
      </w:pPr>
      <w:r w:rsidRPr="00031523">
        <w:rPr>
          <w:rFonts w:ascii="宋体" w:hAnsi="宋体" w:cs="宋体" w:hint="eastAsia"/>
          <w:b/>
          <w:sz w:val="32"/>
        </w:rPr>
        <w:t>一、收入支出决算总体情况说明</w:t>
      </w:r>
    </w:p>
    <w:p w:rsidR="00CA57C5" w:rsidRPr="00275B40" w:rsidRDefault="00CA57C5" w:rsidP="00275B40">
      <w:pPr>
        <w:ind w:firstLineChars="200" w:firstLine="31680"/>
        <w:rPr>
          <w:rFonts w:ascii="宋体" w:cs="方正仿宋简体"/>
          <w:sz w:val="32"/>
        </w:rPr>
      </w:pPr>
      <w:r w:rsidRPr="00275B40">
        <w:rPr>
          <w:rFonts w:ascii="宋体" w:hAnsi="宋体" w:cs="方正仿宋简体"/>
          <w:sz w:val="32"/>
        </w:rPr>
        <w:t>2015</w:t>
      </w:r>
      <w:r w:rsidRPr="00275B40">
        <w:rPr>
          <w:rFonts w:ascii="宋体" w:hAnsi="宋体" w:cs="宋体" w:hint="eastAsia"/>
          <w:sz w:val="32"/>
        </w:rPr>
        <w:t>年财政拨款收入</w:t>
      </w:r>
      <w:r w:rsidRPr="00275B40">
        <w:rPr>
          <w:rFonts w:ascii="宋体" w:hAnsi="宋体" w:cs="方正仿宋简体"/>
          <w:sz w:val="32"/>
        </w:rPr>
        <w:t>54.83</w:t>
      </w:r>
      <w:r w:rsidRPr="00275B40">
        <w:rPr>
          <w:rFonts w:ascii="宋体" w:hAnsi="宋体" w:cs="宋体" w:hint="eastAsia"/>
          <w:sz w:val="32"/>
        </w:rPr>
        <w:t>万元，其中一般公共预算财政拨款</w:t>
      </w:r>
      <w:r w:rsidRPr="00275B40">
        <w:rPr>
          <w:rFonts w:ascii="宋体" w:hAnsi="宋体" w:cs="方正仿宋简体"/>
          <w:sz w:val="32"/>
        </w:rPr>
        <w:t>54.83</w:t>
      </w:r>
      <w:r w:rsidRPr="00275B40">
        <w:rPr>
          <w:rFonts w:ascii="宋体" w:hAnsi="宋体" w:cs="宋体" w:hint="eastAsia"/>
          <w:sz w:val="32"/>
        </w:rPr>
        <w:t>万元，政府性基金预算财政拨款</w:t>
      </w:r>
      <w:r w:rsidRPr="00275B40">
        <w:rPr>
          <w:rFonts w:ascii="宋体" w:hAnsi="宋体" w:cs="方正仿宋简体"/>
          <w:sz w:val="32"/>
        </w:rPr>
        <w:t>0</w:t>
      </w:r>
      <w:r w:rsidRPr="00275B40">
        <w:rPr>
          <w:rFonts w:ascii="宋体" w:hAnsi="宋体" w:cs="宋体" w:hint="eastAsia"/>
          <w:sz w:val="32"/>
        </w:rPr>
        <w:t>万元；年初结转和结余</w:t>
      </w:r>
      <w:r w:rsidRPr="00275B40">
        <w:rPr>
          <w:rFonts w:ascii="宋体" w:hAnsi="宋体" w:cs="方正仿宋简体"/>
          <w:sz w:val="32"/>
        </w:rPr>
        <w:t>0</w:t>
      </w:r>
      <w:r w:rsidRPr="00275B40">
        <w:rPr>
          <w:rFonts w:ascii="宋体" w:hAnsi="宋体" w:cs="宋体" w:hint="eastAsia"/>
          <w:sz w:val="32"/>
        </w:rPr>
        <w:t>万元。</w:t>
      </w:r>
      <w:r w:rsidRPr="00275B40">
        <w:rPr>
          <w:rFonts w:ascii="宋体" w:hAnsi="宋体" w:cs="方正仿宋简体"/>
          <w:sz w:val="32"/>
        </w:rPr>
        <w:t>2015</w:t>
      </w:r>
      <w:r w:rsidRPr="00275B40">
        <w:rPr>
          <w:rFonts w:ascii="宋体" w:hAnsi="宋体" w:cs="宋体" w:hint="eastAsia"/>
          <w:sz w:val="32"/>
        </w:rPr>
        <w:t>年支出</w:t>
      </w:r>
      <w:r w:rsidRPr="00275B40">
        <w:rPr>
          <w:rFonts w:ascii="宋体" w:hAnsi="宋体" w:cs="方正仿宋简体"/>
          <w:sz w:val="32"/>
        </w:rPr>
        <w:t>54.83</w:t>
      </w:r>
      <w:r w:rsidRPr="00275B40">
        <w:rPr>
          <w:rFonts w:ascii="宋体" w:hAnsi="宋体" w:cs="宋体" w:hint="eastAsia"/>
          <w:sz w:val="32"/>
        </w:rPr>
        <w:t>万元。</w:t>
      </w:r>
    </w:p>
    <w:p w:rsidR="00CA57C5" w:rsidRPr="00031523" w:rsidRDefault="00CA57C5" w:rsidP="00031523">
      <w:pPr>
        <w:ind w:firstLineChars="200" w:firstLine="31680"/>
        <w:rPr>
          <w:rFonts w:ascii="宋体" w:cs="方正仿宋简体"/>
          <w:b/>
          <w:sz w:val="32"/>
        </w:rPr>
      </w:pPr>
      <w:r w:rsidRPr="00031523">
        <w:rPr>
          <w:rFonts w:ascii="宋体" w:hAnsi="宋体" w:cs="宋体" w:hint="eastAsia"/>
          <w:b/>
          <w:sz w:val="32"/>
        </w:rPr>
        <w:t>二、收入决算情况说明</w:t>
      </w:r>
    </w:p>
    <w:p w:rsidR="00CA57C5" w:rsidRPr="00275B40" w:rsidRDefault="00CA57C5" w:rsidP="00275B40">
      <w:pPr>
        <w:ind w:firstLineChars="200" w:firstLine="31680"/>
        <w:rPr>
          <w:rFonts w:ascii="宋体" w:cs="方正仿宋简体"/>
          <w:sz w:val="32"/>
        </w:rPr>
      </w:pPr>
      <w:r w:rsidRPr="00275B40">
        <w:rPr>
          <w:rFonts w:ascii="宋体" w:hAnsi="宋体" w:cs="方正仿宋简体"/>
          <w:sz w:val="32"/>
        </w:rPr>
        <w:t>2015</w:t>
      </w:r>
      <w:r w:rsidRPr="00275B40">
        <w:rPr>
          <w:rFonts w:ascii="宋体" w:hAnsi="宋体" w:cs="宋体" w:hint="eastAsia"/>
          <w:sz w:val="32"/>
        </w:rPr>
        <w:t>年收入合计</w:t>
      </w:r>
      <w:r w:rsidRPr="00275B40">
        <w:rPr>
          <w:rFonts w:ascii="宋体" w:hAnsi="宋体" w:cs="方正仿宋简体"/>
          <w:sz w:val="32"/>
        </w:rPr>
        <w:t>54.83</w:t>
      </w:r>
      <w:r w:rsidRPr="00275B40">
        <w:rPr>
          <w:rFonts w:ascii="宋体" w:hAnsi="宋体" w:cs="宋体" w:hint="eastAsia"/>
          <w:sz w:val="32"/>
        </w:rPr>
        <w:t>万元，为财政拨款收入。</w:t>
      </w:r>
    </w:p>
    <w:p w:rsidR="00CA57C5" w:rsidRPr="00275B40" w:rsidRDefault="00CA57C5" w:rsidP="00275B40">
      <w:pPr>
        <w:ind w:firstLineChars="200" w:firstLine="31680"/>
        <w:rPr>
          <w:rFonts w:ascii="宋体" w:cs="方正仿宋简体"/>
          <w:sz w:val="32"/>
        </w:rPr>
      </w:pPr>
      <w:r>
        <w:rPr>
          <w:rFonts w:ascii="宋体" w:hAnsi="宋体" w:cs="宋体"/>
          <w:sz w:val="32"/>
        </w:rPr>
        <w:t>1</w:t>
      </w:r>
      <w:r>
        <w:rPr>
          <w:rFonts w:ascii="宋体" w:hAnsi="宋体" w:cs="宋体" w:hint="eastAsia"/>
          <w:sz w:val="32"/>
        </w:rPr>
        <w:t>、</w:t>
      </w:r>
      <w:r w:rsidRPr="00275B40">
        <w:rPr>
          <w:rFonts w:ascii="宋体" w:hAnsi="宋体" w:cs="宋体" w:hint="eastAsia"/>
          <w:sz w:val="32"/>
        </w:rPr>
        <w:t>行政运行</w:t>
      </w:r>
      <w:r w:rsidRPr="00275B40">
        <w:rPr>
          <w:rFonts w:ascii="宋体" w:hAnsi="宋体" w:cs="方正仿宋简体"/>
          <w:sz w:val="32"/>
        </w:rPr>
        <w:t xml:space="preserve"> 31.38</w:t>
      </w:r>
      <w:r w:rsidRPr="00275B40">
        <w:rPr>
          <w:rFonts w:ascii="宋体" w:hAnsi="宋体" w:cs="宋体" w:hint="eastAsia"/>
          <w:sz w:val="32"/>
        </w:rPr>
        <w:t>万元</w:t>
      </w:r>
    </w:p>
    <w:p w:rsidR="00CA57C5" w:rsidRPr="00275B40" w:rsidRDefault="00CA57C5" w:rsidP="00275B40">
      <w:pPr>
        <w:ind w:firstLineChars="200" w:firstLine="31680"/>
        <w:rPr>
          <w:rFonts w:ascii="宋体" w:cs="方正仿宋简体"/>
          <w:sz w:val="32"/>
        </w:rPr>
      </w:pPr>
      <w:r>
        <w:rPr>
          <w:rFonts w:ascii="宋体" w:hAnsi="宋体" w:cs="宋体"/>
          <w:sz w:val="32"/>
        </w:rPr>
        <w:t>2</w:t>
      </w:r>
      <w:r>
        <w:rPr>
          <w:rFonts w:ascii="宋体" w:hAnsi="宋体" w:cs="宋体" w:hint="eastAsia"/>
          <w:sz w:val="32"/>
        </w:rPr>
        <w:t>、</w:t>
      </w:r>
      <w:r w:rsidRPr="00275B40">
        <w:rPr>
          <w:rFonts w:ascii="宋体" w:hAnsi="宋体" w:cs="宋体" w:hint="eastAsia"/>
          <w:sz w:val="32"/>
        </w:rPr>
        <w:t>一般行政管理事务</w:t>
      </w:r>
      <w:r w:rsidRPr="00275B40">
        <w:rPr>
          <w:rFonts w:ascii="宋体" w:hAnsi="宋体" w:cs="方正仿宋简体"/>
          <w:sz w:val="32"/>
        </w:rPr>
        <w:t>17.01</w:t>
      </w:r>
      <w:r w:rsidRPr="00275B40">
        <w:rPr>
          <w:rFonts w:ascii="宋体" w:hAnsi="宋体" w:cs="宋体" w:hint="eastAsia"/>
          <w:sz w:val="32"/>
        </w:rPr>
        <w:t>万元</w:t>
      </w:r>
    </w:p>
    <w:p w:rsidR="00CA57C5" w:rsidRPr="00275B40" w:rsidRDefault="00CA57C5" w:rsidP="00275B40">
      <w:pPr>
        <w:ind w:firstLineChars="200" w:firstLine="31680"/>
        <w:rPr>
          <w:rFonts w:ascii="宋体" w:cs="方正仿宋简体"/>
          <w:sz w:val="32"/>
        </w:rPr>
      </w:pPr>
      <w:r>
        <w:rPr>
          <w:rFonts w:ascii="宋体" w:hAnsi="宋体" w:cs="宋体"/>
          <w:sz w:val="32"/>
        </w:rPr>
        <w:t>3</w:t>
      </w:r>
      <w:r>
        <w:rPr>
          <w:rFonts w:ascii="宋体" w:hAnsi="宋体" w:cs="宋体" w:hint="eastAsia"/>
          <w:sz w:val="32"/>
        </w:rPr>
        <w:t>、</w:t>
      </w:r>
      <w:r w:rsidRPr="00275B40">
        <w:rPr>
          <w:rFonts w:ascii="宋体" w:hAnsi="宋体" w:cs="宋体" w:hint="eastAsia"/>
          <w:sz w:val="32"/>
        </w:rPr>
        <w:t>其他发展与改革事务支出</w:t>
      </w:r>
      <w:r w:rsidRPr="00275B40">
        <w:rPr>
          <w:rFonts w:ascii="宋体" w:hAnsi="宋体" w:cs="方正仿宋简体"/>
          <w:sz w:val="32"/>
        </w:rPr>
        <w:t>6.44</w:t>
      </w:r>
      <w:r w:rsidRPr="00275B40">
        <w:rPr>
          <w:rFonts w:ascii="宋体" w:hAnsi="宋体" w:cs="宋体" w:hint="eastAsia"/>
          <w:sz w:val="32"/>
        </w:rPr>
        <w:t>万元</w:t>
      </w:r>
    </w:p>
    <w:p w:rsidR="00CA57C5" w:rsidRPr="00031523" w:rsidRDefault="00CA57C5" w:rsidP="00031523">
      <w:pPr>
        <w:ind w:firstLineChars="200" w:firstLine="31680"/>
        <w:rPr>
          <w:rFonts w:ascii="宋体" w:cs="方正仿宋简体"/>
          <w:b/>
          <w:sz w:val="32"/>
        </w:rPr>
      </w:pPr>
      <w:r w:rsidRPr="00031523">
        <w:rPr>
          <w:rFonts w:ascii="宋体" w:hAnsi="宋体" w:cs="宋体" w:hint="eastAsia"/>
          <w:b/>
          <w:sz w:val="32"/>
        </w:rPr>
        <w:t>三、支出决算情况说明</w:t>
      </w:r>
    </w:p>
    <w:p w:rsidR="00CA57C5" w:rsidRPr="00275B40" w:rsidRDefault="00CA57C5" w:rsidP="00275B40">
      <w:pPr>
        <w:ind w:firstLineChars="200" w:firstLine="31680"/>
        <w:rPr>
          <w:rFonts w:ascii="宋体" w:cs="方正仿宋简体"/>
          <w:sz w:val="32"/>
        </w:rPr>
      </w:pPr>
      <w:r w:rsidRPr="00275B40">
        <w:rPr>
          <w:rFonts w:ascii="宋体" w:hAnsi="宋体" w:cs="方正仿宋简体"/>
          <w:sz w:val="32"/>
        </w:rPr>
        <w:t>2015</w:t>
      </w:r>
      <w:r w:rsidRPr="00275B40">
        <w:rPr>
          <w:rFonts w:ascii="宋体" w:hAnsi="宋体" w:cs="宋体" w:hint="eastAsia"/>
          <w:sz w:val="32"/>
        </w:rPr>
        <w:t>年共支出</w:t>
      </w:r>
      <w:r w:rsidRPr="00275B40">
        <w:rPr>
          <w:rFonts w:ascii="宋体" w:hAnsi="宋体" w:cs="方正仿宋简体"/>
          <w:sz w:val="32"/>
        </w:rPr>
        <w:t>54.83</w:t>
      </w:r>
      <w:r w:rsidRPr="00275B40">
        <w:rPr>
          <w:rFonts w:ascii="宋体" w:hAnsi="宋体" w:cs="宋体" w:hint="eastAsia"/>
          <w:sz w:val="32"/>
        </w:rPr>
        <w:t>万元，其中基本支出</w:t>
      </w:r>
      <w:r w:rsidRPr="00275B40">
        <w:rPr>
          <w:rFonts w:ascii="宋体" w:hAnsi="宋体" w:cs="方正仿宋简体"/>
          <w:sz w:val="32"/>
        </w:rPr>
        <w:t>46.36</w:t>
      </w:r>
      <w:r w:rsidRPr="00275B40">
        <w:rPr>
          <w:rFonts w:ascii="宋体" w:hAnsi="宋体" w:cs="宋体" w:hint="eastAsia"/>
          <w:sz w:val="32"/>
        </w:rPr>
        <w:t>万元，项目支出</w:t>
      </w:r>
      <w:r w:rsidRPr="00275B40">
        <w:rPr>
          <w:rFonts w:ascii="宋体" w:hAnsi="宋体" w:cs="方正仿宋简体"/>
          <w:sz w:val="32"/>
        </w:rPr>
        <w:t>8.47</w:t>
      </w:r>
      <w:r w:rsidRPr="00275B40">
        <w:rPr>
          <w:rFonts w:ascii="宋体" w:hAnsi="宋体" w:cs="宋体" w:hint="eastAsia"/>
          <w:sz w:val="32"/>
        </w:rPr>
        <w:t>万元。</w:t>
      </w:r>
    </w:p>
    <w:p w:rsidR="00CA57C5" w:rsidRPr="00031523" w:rsidRDefault="00CA57C5" w:rsidP="00031523">
      <w:pPr>
        <w:ind w:firstLineChars="200" w:firstLine="31680"/>
        <w:rPr>
          <w:rFonts w:ascii="宋体" w:cs="方正仿宋简体"/>
          <w:b/>
          <w:sz w:val="32"/>
        </w:rPr>
      </w:pPr>
      <w:r w:rsidRPr="00031523">
        <w:rPr>
          <w:rFonts w:ascii="宋体" w:hAnsi="宋体" w:cs="宋体" w:hint="eastAsia"/>
          <w:b/>
          <w:sz w:val="32"/>
        </w:rPr>
        <w:t>四、财政拨款收入支出决算总体情况说明</w:t>
      </w:r>
    </w:p>
    <w:p w:rsidR="00CA57C5" w:rsidRPr="00275B40" w:rsidRDefault="00CA57C5" w:rsidP="00275B40">
      <w:pPr>
        <w:ind w:firstLineChars="200" w:firstLine="31680"/>
        <w:rPr>
          <w:rFonts w:ascii="宋体" w:cs="方正仿宋简体"/>
          <w:sz w:val="32"/>
        </w:rPr>
      </w:pPr>
      <w:r w:rsidRPr="00275B40">
        <w:rPr>
          <w:rFonts w:ascii="宋体" w:hAnsi="宋体" w:cs="方正仿宋简体"/>
          <w:sz w:val="32"/>
        </w:rPr>
        <w:t>2015</w:t>
      </w:r>
      <w:r w:rsidRPr="00275B40">
        <w:rPr>
          <w:rFonts w:ascii="宋体" w:hAnsi="宋体" w:cs="宋体" w:hint="eastAsia"/>
          <w:sz w:val="32"/>
        </w:rPr>
        <w:t>年收入合计</w:t>
      </w:r>
      <w:r w:rsidRPr="00275B40">
        <w:rPr>
          <w:rFonts w:ascii="宋体" w:hAnsi="宋体" w:cs="方正仿宋简体"/>
          <w:sz w:val="32"/>
        </w:rPr>
        <w:t>54.83</w:t>
      </w:r>
      <w:r w:rsidRPr="00275B40">
        <w:rPr>
          <w:rFonts w:ascii="宋体" w:hAnsi="宋体" w:cs="宋体" w:hint="eastAsia"/>
          <w:sz w:val="32"/>
        </w:rPr>
        <w:t>万元，其中一般公共预算财政拨款</w:t>
      </w:r>
      <w:r w:rsidRPr="00275B40">
        <w:rPr>
          <w:rFonts w:ascii="宋体" w:hAnsi="宋体" w:cs="方正仿宋简体"/>
          <w:sz w:val="32"/>
        </w:rPr>
        <w:t>54.83</w:t>
      </w:r>
      <w:r w:rsidRPr="00275B40">
        <w:rPr>
          <w:rFonts w:ascii="宋体" w:hAnsi="宋体" w:cs="宋体" w:hint="eastAsia"/>
          <w:sz w:val="32"/>
        </w:rPr>
        <w:t>万元。</w:t>
      </w:r>
    </w:p>
    <w:p w:rsidR="00CA57C5" w:rsidRPr="00031523" w:rsidRDefault="00CA57C5" w:rsidP="00031523">
      <w:pPr>
        <w:ind w:firstLineChars="200" w:firstLine="31680"/>
        <w:rPr>
          <w:rFonts w:ascii="宋体" w:cs="方正仿宋简体"/>
          <w:b/>
          <w:sz w:val="32"/>
        </w:rPr>
      </w:pPr>
      <w:r w:rsidRPr="00031523">
        <w:rPr>
          <w:rFonts w:ascii="宋体" w:hAnsi="宋体" w:cs="宋体" w:hint="eastAsia"/>
          <w:b/>
          <w:sz w:val="32"/>
        </w:rPr>
        <w:t>五、一般公共预算财政拨款“三公”经费支出决算情况说明</w:t>
      </w:r>
    </w:p>
    <w:p w:rsidR="00CA57C5" w:rsidRPr="00275B40" w:rsidRDefault="00CA57C5" w:rsidP="00275B40">
      <w:pPr>
        <w:ind w:firstLineChars="200" w:firstLine="31680"/>
        <w:rPr>
          <w:rFonts w:ascii="宋体" w:cs="方正仿宋简体"/>
          <w:sz w:val="32"/>
        </w:rPr>
      </w:pPr>
      <w:r w:rsidRPr="00275B40">
        <w:rPr>
          <w:rFonts w:ascii="宋体" w:hAnsi="宋体" w:cs="宋体" w:hint="eastAsia"/>
          <w:sz w:val="32"/>
        </w:rPr>
        <w:t>无</w:t>
      </w:r>
    </w:p>
    <w:p w:rsidR="00CA57C5" w:rsidRPr="00031523" w:rsidRDefault="00CA57C5" w:rsidP="00031523">
      <w:pPr>
        <w:ind w:firstLineChars="200" w:firstLine="31680"/>
        <w:rPr>
          <w:rFonts w:ascii="宋体" w:cs="方正仿宋简体"/>
          <w:b/>
          <w:sz w:val="32"/>
        </w:rPr>
      </w:pPr>
      <w:r w:rsidRPr="00031523">
        <w:rPr>
          <w:rFonts w:ascii="宋体" w:hAnsi="宋体" w:cs="宋体" w:hint="eastAsia"/>
          <w:b/>
          <w:sz w:val="32"/>
        </w:rPr>
        <w:t>六、机关运行经费的支出情况的说明</w:t>
      </w:r>
    </w:p>
    <w:p w:rsidR="00CA57C5" w:rsidRPr="00275B40" w:rsidRDefault="00CA57C5" w:rsidP="00275B40">
      <w:pPr>
        <w:ind w:firstLineChars="200" w:firstLine="31680"/>
        <w:rPr>
          <w:rFonts w:ascii="宋体" w:cs="方正仿宋简体"/>
          <w:sz w:val="32"/>
        </w:rPr>
      </w:pPr>
      <w:r w:rsidRPr="00275B40">
        <w:rPr>
          <w:rFonts w:ascii="宋体" w:hAnsi="宋体" w:cs="方正仿宋简体"/>
          <w:sz w:val="32"/>
        </w:rPr>
        <w:t>2015</w:t>
      </w:r>
      <w:r w:rsidRPr="00275B40">
        <w:rPr>
          <w:rFonts w:ascii="宋体" w:hAnsi="宋体" w:cs="宋体" w:hint="eastAsia"/>
          <w:sz w:val="32"/>
        </w:rPr>
        <w:t>年我单位机关运行经费</w:t>
      </w:r>
      <w:r w:rsidRPr="00275B40">
        <w:rPr>
          <w:rFonts w:ascii="宋体" w:hAnsi="宋体" w:cs="方正仿宋简体"/>
          <w:sz w:val="32"/>
        </w:rPr>
        <w:t xml:space="preserve"> 0.23  </w:t>
      </w:r>
      <w:r w:rsidRPr="00275B40">
        <w:rPr>
          <w:rFonts w:ascii="宋体" w:hAnsi="宋体" w:cs="宋体" w:hint="eastAsia"/>
          <w:sz w:val="32"/>
        </w:rPr>
        <w:t>万元，其中：办公费</w:t>
      </w:r>
      <w:r w:rsidRPr="00275B40">
        <w:rPr>
          <w:rFonts w:ascii="宋体" w:hAnsi="宋体" w:cs="方正仿宋简体"/>
          <w:sz w:val="32"/>
        </w:rPr>
        <w:t xml:space="preserve"> 0.07  </w:t>
      </w:r>
      <w:r w:rsidRPr="00275B40">
        <w:rPr>
          <w:rFonts w:ascii="宋体" w:hAnsi="宋体" w:cs="宋体" w:hint="eastAsia"/>
          <w:sz w:val="32"/>
        </w:rPr>
        <w:t>万元、福利费</w:t>
      </w:r>
      <w:r w:rsidRPr="00275B40">
        <w:rPr>
          <w:rFonts w:ascii="宋体" w:hAnsi="宋体" w:cs="方正仿宋简体"/>
          <w:sz w:val="32"/>
        </w:rPr>
        <w:t xml:space="preserve">  0.14 </w:t>
      </w:r>
      <w:r w:rsidRPr="00275B40">
        <w:rPr>
          <w:rFonts w:ascii="宋体" w:hAnsi="宋体" w:cs="宋体" w:hint="eastAsia"/>
          <w:sz w:val="32"/>
        </w:rPr>
        <w:t>万元、工会经费</w:t>
      </w:r>
      <w:r w:rsidRPr="00275B40">
        <w:rPr>
          <w:rFonts w:ascii="宋体" w:hAnsi="宋体" w:cs="方正仿宋简体"/>
          <w:sz w:val="32"/>
        </w:rPr>
        <w:t>0.02</w:t>
      </w:r>
      <w:r w:rsidRPr="00275B40">
        <w:rPr>
          <w:rFonts w:ascii="宋体" w:hAnsi="宋体" w:cs="宋体" w:hint="eastAsia"/>
          <w:sz w:val="32"/>
        </w:rPr>
        <w:t>万元。</w:t>
      </w:r>
    </w:p>
    <w:p w:rsidR="00CA57C5" w:rsidRPr="00031523" w:rsidRDefault="00CA57C5" w:rsidP="00031523">
      <w:pPr>
        <w:ind w:firstLineChars="200" w:firstLine="31680"/>
        <w:rPr>
          <w:rFonts w:ascii="宋体" w:cs="方正仿宋简体"/>
          <w:b/>
          <w:sz w:val="32"/>
        </w:rPr>
      </w:pPr>
      <w:r w:rsidRPr="00031523">
        <w:rPr>
          <w:rFonts w:ascii="宋体" w:hAnsi="宋体" w:cs="宋体" w:hint="eastAsia"/>
          <w:b/>
          <w:sz w:val="32"/>
        </w:rPr>
        <w:t>七、政府采购情况的说明</w:t>
      </w:r>
    </w:p>
    <w:p w:rsidR="00CA57C5" w:rsidRPr="00275B40" w:rsidRDefault="00CA57C5" w:rsidP="00275B40">
      <w:pPr>
        <w:ind w:firstLineChars="200" w:firstLine="31680"/>
        <w:rPr>
          <w:rFonts w:ascii="宋体" w:cs="方正仿宋简体"/>
          <w:sz w:val="32"/>
        </w:rPr>
      </w:pPr>
      <w:r w:rsidRPr="00275B40">
        <w:rPr>
          <w:rFonts w:ascii="宋体" w:hAnsi="宋体" w:cs="宋体" w:hint="eastAsia"/>
          <w:sz w:val="32"/>
        </w:rPr>
        <w:t>无</w:t>
      </w:r>
    </w:p>
    <w:p w:rsidR="00CA57C5" w:rsidRPr="00031523" w:rsidRDefault="00CA57C5" w:rsidP="00031523">
      <w:pPr>
        <w:ind w:firstLineChars="200" w:firstLine="31680"/>
        <w:rPr>
          <w:rFonts w:ascii="宋体" w:cs="方正仿宋简体"/>
          <w:b/>
          <w:sz w:val="32"/>
        </w:rPr>
      </w:pPr>
      <w:r w:rsidRPr="00031523">
        <w:rPr>
          <w:rFonts w:ascii="宋体" w:hAnsi="宋体" w:cs="宋体" w:hint="eastAsia"/>
          <w:b/>
          <w:sz w:val="32"/>
        </w:rPr>
        <w:t>八、国有资产信息。</w:t>
      </w:r>
    </w:p>
    <w:p w:rsidR="00CA57C5" w:rsidRPr="00275B40" w:rsidRDefault="00CA57C5" w:rsidP="00275B40">
      <w:pPr>
        <w:ind w:firstLineChars="200" w:firstLine="31680"/>
        <w:rPr>
          <w:rFonts w:ascii="宋体" w:cs="方正仿宋简体"/>
          <w:sz w:val="32"/>
        </w:rPr>
      </w:pPr>
      <w:r w:rsidRPr="00275B40">
        <w:rPr>
          <w:rFonts w:ascii="宋体" w:hAnsi="宋体" w:cs="宋体" w:hint="eastAsia"/>
          <w:sz w:val="32"/>
        </w:rPr>
        <w:t>无</w:t>
      </w:r>
    </w:p>
    <w:p w:rsidR="00CA57C5" w:rsidRPr="00031523" w:rsidRDefault="00CA57C5" w:rsidP="00031523">
      <w:pPr>
        <w:ind w:firstLineChars="200" w:firstLine="31680"/>
        <w:rPr>
          <w:rFonts w:ascii="宋体" w:cs="方正仿宋简体"/>
          <w:b/>
          <w:sz w:val="32"/>
        </w:rPr>
      </w:pPr>
      <w:r w:rsidRPr="00031523">
        <w:rPr>
          <w:rFonts w:ascii="宋体" w:hAnsi="宋体" w:cs="宋体" w:hint="eastAsia"/>
          <w:b/>
          <w:sz w:val="32"/>
        </w:rPr>
        <w:t>九、其他重要事项的情况说明</w:t>
      </w:r>
    </w:p>
    <w:p w:rsidR="00CA57C5" w:rsidRPr="00275B40" w:rsidRDefault="00CA57C5" w:rsidP="00275B40">
      <w:pPr>
        <w:ind w:firstLineChars="200" w:firstLine="31680"/>
        <w:rPr>
          <w:rFonts w:ascii="宋体" w:cs="方正仿宋简体"/>
          <w:sz w:val="32"/>
        </w:rPr>
      </w:pPr>
      <w:r w:rsidRPr="00275B40">
        <w:rPr>
          <w:rFonts w:ascii="宋体" w:hAnsi="宋体" w:cs="宋体" w:hint="eastAsia"/>
          <w:sz w:val="32"/>
        </w:rPr>
        <w:t>无</w:t>
      </w:r>
    </w:p>
    <w:p w:rsidR="00CA57C5" w:rsidRPr="00031523" w:rsidRDefault="00CA57C5" w:rsidP="00275B40">
      <w:pPr>
        <w:ind w:firstLineChars="200" w:firstLine="31680"/>
        <w:rPr>
          <w:rFonts w:ascii="黑体" w:eastAsia="黑体" w:hAnsi="宋体" w:cs="黑体"/>
          <w:sz w:val="32"/>
        </w:rPr>
      </w:pPr>
      <w:r w:rsidRPr="00031523">
        <w:rPr>
          <w:rFonts w:ascii="黑体" w:eastAsia="黑体" w:hAnsi="宋体" w:cs="黑体" w:hint="eastAsia"/>
          <w:sz w:val="32"/>
        </w:rPr>
        <w:t>第四部分</w:t>
      </w:r>
      <w:r>
        <w:rPr>
          <w:rFonts w:ascii="黑体" w:eastAsia="黑体" w:hAnsi="宋体" w:cs="黑体"/>
          <w:sz w:val="32"/>
        </w:rPr>
        <w:t xml:space="preserve">  </w:t>
      </w:r>
      <w:r w:rsidRPr="00031523">
        <w:rPr>
          <w:rFonts w:ascii="黑体" w:eastAsia="黑体" w:hAnsi="宋体" w:cs="黑体" w:hint="eastAsia"/>
          <w:sz w:val="32"/>
        </w:rPr>
        <w:t>名词解释</w:t>
      </w:r>
    </w:p>
    <w:p w:rsidR="00CA57C5" w:rsidRPr="00275B40" w:rsidRDefault="00CA57C5" w:rsidP="00275B40">
      <w:pPr>
        <w:ind w:firstLineChars="200" w:firstLine="31680"/>
        <w:rPr>
          <w:rFonts w:ascii="宋体" w:cs="仿宋"/>
          <w:color w:val="333333"/>
          <w:sz w:val="32"/>
          <w:shd w:val="clear" w:color="auto" w:fill="FFFFFF"/>
        </w:rPr>
      </w:pPr>
      <w:r w:rsidRPr="00275B40">
        <w:rPr>
          <w:rFonts w:ascii="宋体" w:hAnsi="宋体" w:cs="方正仿宋简体" w:hint="eastAsia"/>
          <w:sz w:val="32"/>
        </w:rPr>
        <w:t>“</w:t>
      </w:r>
      <w:r w:rsidRPr="00275B40">
        <w:rPr>
          <w:rFonts w:ascii="宋体" w:hAnsi="宋体" w:cs="黑体" w:hint="eastAsia"/>
          <w:sz w:val="32"/>
        </w:rPr>
        <w:t>三公”经费支出：</w:t>
      </w:r>
      <w:r w:rsidRPr="00275B40">
        <w:rPr>
          <w:rFonts w:ascii="宋体" w:hAnsi="宋体" w:cs="仿宋"/>
          <w:color w:val="333333"/>
          <w:sz w:val="32"/>
          <w:shd w:val="clear" w:color="auto" w:fill="FFFFFF"/>
        </w:rPr>
        <w:t xml:space="preserve"> 2015</w:t>
      </w:r>
      <w:r w:rsidRPr="00275B40">
        <w:rPr>
          <w:rFonts w:ascii="宋体" w:hAnsi="宋体" w:cs="仿宋" w:hint="eastAsia"/>
          <w:color w:val="333333"/>
          <w:sz w:val="32"/>
          <w:shd w:val="clear" w:color="auto" w:fill="FFFFFF"/>
        </w:rPr>
        <w:t>年部门决算情况说明中</w:t>
      </w:r>
      <w:r w:rsidRPr="00275B40">
        <w:rPr>
          <w:rFonts w:ascii="宋体" w:hAnsi="宋体" w:cs="仿宋" w:hint="eastAsia"/>
          <w:sz w:val="32"/>
        </w:rPr>
        <w:t>“三公”经费支出，</w:t>
      </w:r>
      <w:r w:rsidRPr="00275B40">
        <w:rPr>
          <w:rFonts w:ascii="宋体" w:hAnsi="宋体" w:cs="仿宋" w:hint="eastAsia"/>
          <w:color w:val="333333"/>
          <w:sz w:val="32"/>
          <w:shd w:val="clear" w:color="auto" w:fill="FFFFFF"/>
        </w:rPr>
        <w:t>指因公出国（境）费、公务用车购置及运行费、公务接待费三项经费支出。</w:t>
      </w:r>
    </w:p>
    <w:p w:rsidR="00CA57C5" w:rsidRPr="00275B40" w:rsidRDefault="00CA57C5" w:rsidP="00275B40">
      <w:pPr>
        <w:ind w:firstLineChars="200" w:firstLine="31680"/>
        <w:rPr>
          <w:rFonts w:ascii="宋体" w:cs="方正仿宋简体"/>
          <w:sz w:val="32"/>
        </w:rPr>
      </w:pPr>
      <w:r w:rsidRPr="00275B40">
        <w:rPr>
          <w:rFonts w:ascii="宋体" w:hAnsi="宋体" w:cs="宋体" w:hint="eastAsia"/>
          <w:color w:val="333333"/>
          <w:sz w:val="32"/>
          <w:shd w:val="clear" w:color="auto" w:fill="FFFFFF"/>
        </w:rPr>
        <w:t>机关运行经费支出：</w:t>
      </w:r>
      <w:r w:rsidRPr="00275B40">
        <w:rPr>
          <w:rFonts w:ascii="宋体" w:hAnsi="宋体" w:cs="仿宋"/>
          <w:color w:val="333333"/>
          <w:sz w:val="32"/>
          <w:shd w:val="clear" w:color="auto" w:fill="FFFFFF"/>
        </w:rPr>
        <w:t xml:space="preserve"> 2015</w:t>
      </w:r>
      <w:r w:rsidRPr="00275B40">
        <w:rPr>
          <w:rFonts w:ascii="宋体" w:hAnsi="宋体" w:cs="仿宋" w:hint="eastAsia"/>
          <w:color w:val="333333"/>
          <w:sz w:val="32"/>
          <w:shd w:val="clear" w:color="auto" w:fill="FFFFFF"/>
        </w:rPr>
        <w:t>年部门决算情况说明中机关运行经费支出，指一般公共预算财政拨款安排的基本支出中的日常公用经费支出。</w:t>
      </w:r>
    </w:p>
    <w:sectPr w:rsidR="00CA57C5" w:rsidRPr="00275B40" w:rsidSect="006C15D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7C5" w:rsidRDefault="00CA57C5">
      <w:r>
        <w:separator/>
      </w:r>
    </w:p>
  </w:endnote>
  <w:endnote w:type="continuationSeparator" w:id="0">
    <w:p w:rsidR="00CA57C5" w:rsidRDefault="00CA57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仿宋">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7C5" w:rsidRDefault="00CA57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7C5" w:rsidRDefault="00CA57C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7C5" w:rsidRDefault="00CA57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7C5" w:rsidRDefault="00CA57C5">
      <w:r>
        <w:separator/>
      </w:r>
    </w:p>
  </w:footnote>
  <w:footnote w:type="continuationSeparator" w:id="0">
    <w:p w:rsidR="00CA57C5" w:rsidRDefault="00CA57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7C5" w:rsidRDefault="00CA57C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7C5" w:rsidRDefault="00CA57C5" w:rsidP="0021704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7C5" w:rsidRDefault="00CA57C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14F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70F359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7B34412"/>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39937A88"/>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noLineBreaksAfter w:lang="zh-CN" w:val="$([{£¥·‘“〈《「『【〔〖〝﹙﹛﹝＄（．［｛￡￥"/>
  <w:noLineBreaksBefore w:lang="zh-CN" w:val="!%),.:;&gt;?]}¢¨°·ˇˉ―‖’”…‰′″›℃∶、。〃〉》」』】〕〗〞︶︺︾﹀﹄﹚﹜﹞！＂％＇），．：；？］｀｜｝～￠"/>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6C5A"/>
    <w:rsid w:val="00031523"/>
    <w:rsid w:val="00123BE4"/>
    <w:rsid w:val="00196C5A"/>
    <w:rsid w:val="00217042"/>
    <w:rsid w:val="00275B40"/>
    <w:rsid w:val="002F5497"/>
    <w:rsid w:val="005C17A5"/>
    <w:rsid w:val="006C15D2"/>
    <w:rsid w:val="007A20AA"/>
    <w:rsid w:val="00CA57C5"/>
    <w:rsid w:val="00F6026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268"/>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A20A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Footer">
    <w:name w:val="footer"/>
    <w:basedOn w:val="Normal"/>
    <w:link w:val="FooterChar"/>
    <w:uiPriority w:val="99"/>
    <w:rsid w:val="007A20A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3</Pages>
  <Words>152</Words>
  <Characters>869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7</cp:revision>
  <dcterms:created xsi:type="dcterms:W3CDTF">2016-11-29T05:59:00Z</dcterms:created>
  <dcterms:modified xsi:type="dcterms:W3CDTF">2016-11-29T06:19:00Z</dcterms:modified>
</cp:coreProperties>
</file>