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8E" w:rsidRDefault="00EF128E">
      <w:r>
        <w:t xml:space="preserve">  </w:t>
      </w:r>
    </w:p>
    <w:p w:rsidR="00EF128E" w:rsidRPr="001033A4" w:rsidRDefault="00EF128E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  <w:u w:val="single"/>
        </w:rPr>
        <w:t xml:space="preserve"> </w:t>
      </w:r>
      <w:r>
        <w:rPr>
          <w:rFonts w:ascii="方正仿宋简体" w:eastAsia="方正仿宋简体" w:cs="方正仿宋简体" w:hint="eastAsia"/>
          <w:sz w:val="32"/>
          <w:szCs w:val="32"/>
          <w:u w:val="single"/>
        </w:rPr>
        <w:t>遵化市广播电视台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决算公开目录</w:t>
      </w:r>
    </w:p>
    <w:p w:rsidR="00EF128E" w:rsidRPr="00AD6244" w:rsidRDefault="00EF128E" w:rsidP="00C87477">
      <w:pPr>
        <w:jc w:val="center"/>
        <w:rPr>
          <w:rFonts w:ascii="黑体" w:eastAsia="黑体" w:hAnsi="黑体" w:cs="Times New Roman"/>
          <w:sz w:val="32"/>
          <w:szCs w:val="32"/>
        </w:rPr>
      </w:pPr>
      <w:r w:rsidRPr="00AD6244">
        <w:rPr>
          <w:rFonts w:ascii="黑体" w:eastAsia="黑体" w:hAnsi="黑体" w:cs="黑体" w:hint="eastAsia"/>
          <w:sz w:val="32"/>
          <w:szCs w:val="32"/>
        </w:rPr>
        <w:t>第一部分</w:t>
      </w:r>
      <w:r w:rsidRPr="00AD6244">
        <w:rPr>
          <w:rFonts w:ascii="黑体" w:eastAsia="黑体" w:hAnsi="黑体" w:cs="黑体"/>
          <w:sz w:val="32"/>
          <w:szCs w:val="32"/>
        </w:rPr>
        <w:t xml:space="preserve">   </w:t>
      </w:r>
      <w:r w:rsidRPr="00AD6244">
        <w:rPr>
          <w:rFonts w:ascii="黑体" w:eastAsia="黑体" w:hAnsi="黑体" w:cs="黑体" w:hint="eastAsia"/>
          <w:sz w:val="32"/>
          <w:szCs w:val="32"/>
        </w:rPr>
        <w:t>部门概况</w:t>
      </w:r>
    </w:p>
    <w:p w:rsidR="00EF128E" w:rsidRPr="001033A4" w:rsidRDefault="00EF128E">
      <w:pPr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一、</w:t>
      </w:r>
      <w:r w:rsidRPr="001033A4">
        <w:rPr>
          <w:rFonts w:ascii="方正仿宋简体" w:eastAsia="方正仿宋简体" w:cs="方正仿宋简体"/>
          <w:sz w:val="32"/>
          <w:szCs w:val="32"/>
        </w:rPr>
        <w:t xml:space="preserve"> 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部门职责</w:t>
      </w:r>
    </w:p>
    <w:p w:rsidR="00EF128E" w:rsidRPr="00F3069A" w:rsidRDefault="00EF128E" w:rsidP="00F545EE">
      <w:pPr>
        <w:spacing w:line="560" w:lineRule="exact"/>
        <w:ind w:leftChars="250" w:left="31680"/>
        <w:rPr>
          <w:rFonts w:ascii="方正仿宋简体" w:eastAsia="方正仿宋简体" w:hAnsi="仿宋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</w:t>
      </w:r>
      <w:r w:rsidRPr="00F3069A">
        <w:rPr>
          <w:rFonts w:ascii="方正仿宋简体" w:eastAsia="方正仿宋简体" w:hAnsi="仿宋" w:cs="方正仿宋简体"/>
          <w:b/>
          <w:bCs/>
          <w:sz w:val="32"/>
          <w:szCs w:val="32"/>
        </w:rPr>
        <w:t xml:space="preserve">  </w:t>
      </w:r>
      <w:r w:rsidRPr="00F3069A">
        <w:rPr>
          <w:rFonts w:ascii="方正仿宋简体" w:eastAsia="方正仿宋简体" w:hAnsi="仿宋" w:cs="方正仿宋简体"/>
          <w:sz w:val="32"/>
          <w:szCs w:val="32"/>
        </w:rPr>
        <w:t>1</w:t>
      </w:r>
      <w:r w:rsidRPr="00F3069A">
        <w:rPr>
          <w:rFonts w:ascii="方正仿宋简体" w:eastAsia="方正仿宋简体" w:hAnsi="仿宋" w:cs="方正仿宋简体" w:hint="eastAsia"/>
          <w:sz w:val="32"/>
          <w:szCs w:val="32"/>
        </w:rPr>
        <w:t>、负责贯彻落实党中央、国务院和省、市在新闻宣传和广播电视事业方面的路线、方针、政策以及国家的有关法律，法规。</w:t>
      </w:r>
    </w:p>
    <w:p w:rsidR="00EF128E" w:rsidRPr="00F3069A" w:rsidRDefault="00EF128E" w:rsidP="00F545EE">
      <w:pPr>
        <w:spacing w:line="560" w:lineRule="exact"/>
        <w:ind w:leftChars="250" w:left="31680" w:firstLineChars="150" w:firstLine="31680"/>
        <w:rPr>
          <w:rFonts w:ascii="方正仿宋简体" w:eastAsia="方正仿宋简体" w:hAnsi="仿宋" w:cs="Times New Roman"/>
          <w:sz w:val="32"/>
          <w:szCs w:val="32"/>
        </w:rPr>
      </w:pPr>
      <w:r w:rsidRPr="00F3069A">
        <w:rPr>
          <w:rFonts w:ascii="方正仿宋简体" w:eastAsia="方正仿宋简体" w:hAnsi="仿宋" w:cs="方正仿宋简体"/>
          <w:sz w:val="32"/>
          <w:szCs w:val="32"/>
        </w:rPr>
        <w:t>2</w:t>
      </w:r>
      <w:r w:rsidRPr="00F3069A">
        <w:rPr>
          <w:rFonts w:ascii="方正仿宋简体" w:eastAsia="方正仿宋简体" w:hAnsi="仿宋" w:cs="方正仿宋简体" w:hint="eastAsia"/>
          <w:sz w:val="32"/>
          <w:szCs w:val="32"/>
        </w:rPr>
        <w:t>、负责对全市广播电视产业的经营与管理，制定广播电视事业发展规划，搞好协调服务。</w:t>
      </w:r>
    </w:p>
    <w:p w:rsidR="00EF128E" w:rsidRPr="00F3069A" w:rsidRDefault="00EF128E" w:rsidP="00F545EE">
      <w:pPr>
        <w:spacing w:line="560" w:lineRule="exact"/>
        <w:ind w:firstLineChars="300" w:firstLine="31680"/>
        <w:rPr>
          <w:rFonts w:ascii="方正仿宋简体" w:eastAsia="方正仿宋简体" w:hAnsi="仿宋" w:cs="Times New Roman"/>
          <w:sz w:val="32"/>
          <w:szCs w:val="32"/>
        </w:rPr>
      </w:pPr>
      <w:r w:rsidRPr="00F3069A">
        <w:rPr>
          <w:rFonts w:ascii="方正仿宋简体" w:eastAsia="方正仿宋简体" w:hAnsi="仿宋" w:cs="方正仿宋简体"/>
          <w:sz w:val="32"/>
          <w:szCs w:val="32"/>
        </w:rPr>
        <w:t>3</w:t>
      </w:r>
      <w:r w:rsidRPr="00F3069A">
        <w:rPr>
          <w:rFonts w:ascii="方正仿宋简体" w:eastAsia="方正仿宋简体" w:hAnsi="仿宋" w:cs="方正仿宋简体" w:hint="eastAsia"/>
          <w:sz w:val="32"/>
          <w:szCs w:val="32"/>
        </w:rPr>
        <w:t>、负责统筹安排广播电视事业的建设项目。</w:t>
      </w:r>
    </w:p>
    <w:p w:rsidR="00EF128E" w:rsidRPr="00F3069A" w:rsidRDefault="00EF128E" w:rsidP="00F545EE">
      <w:pPr>
        <w:spacing w:line="560" w:lineRule="exact"/>
        <w:ind w:firstLineChars="300" w:firstLine="31680"/>
        <w:rPr>
          <w:rFonts w:ascii="方正仿宋简体" w:eastAsia="方正仿宋简体" w:hAnsi="仿宋" w:cs="Times New Roman"/>
          <w:sz w:val="32"/>
          <w:szCs w:val="32"/>
        </w:rPr>
      </w:pPr>
      <w:r w:rsidRPr="00F3069A">
        <w:rPr>
          <w:rFonts w:ascii="方正仿宋简体" w:eastAsia="方正仿宋简体" w:hAnsi="仿宋" w:cs="方正仿宋简体"/>
          <w:sz w:val="32"/>
          <w:szCs w:val="32"/>
        </w:rPr>
        <w:t>4</w:t>
      </w:r>
      <w:r w:rsidRPr="00F3069A">
        <w:rPr>
          <w:rFonts w:ascii="方正仿宋简体" w:eastAsia="方正仿宋简体" w:hAnsi="仿宋" w:cs="方正仿宋简体" w:hint="eastAsia"/>
          <w:sz w:val="32"/>
          <w:szCs w:val="32"/>
        </w:rPr>
        <w:t>、负责广播电视队伍的建设和专业培训。</w:t>
      </w:r>
    </w:p>
    <w:p w:rsidR="00EF128E" w:rsidRPr="00F3069A" w:rsidRDefault="00EF128E" w:rsidP="00F545EE">
      <w:pPr>
        <w:spacing w:line="560" w:lineRule="exact"/>
        <w:ind w:leftChars="100" w:left="31680" w:firstLineChars="200" w:firstLine="31680"/>
        <w:rPr>
          <w:rFonts w:ascii="方正仿宋简体" w:eastAsia="方正仿宋简体" w:hAnsi="仿宋" w:cs="Times New Roman"/>
          <w:sz w:val="32"/>
          <w:szCs w:val="32"/>
        </w:rPr>
      </w:pPr>
      <w:r w:rsidRPr="00F3069A">
        <w:rPr>
          <w:rFonts w:ascii="方正仿宋简体" w:eastAsia="方正仿宋简体" w:hAnsi="仿宋" w:cs="方正仿宋简体"/>
          <w:sz w:val="32"/>
          <w:szCs w:val="32"/>
        </w:rPr>
        <w:t>5</w:t>
      </w:r>
      <w:r w:rsidRPr="00F3069A">
        <w:rPr>
          <w:rFonts w:ascii="方正仿宋简体" w:eastAsia="方正仿宋简体" w:hAnsi="仿宋" w:cs="方正仿宋简体" w:hint="eastAsia"/>
          <w:sz w:val="32"/>
          <w:szCs w:val="32"/>
        </w:rPr>
        <w:t>、负责广播电视采、编、播、发设备的技术维护管理工作，保证广播电视节目安全优质播出。</w:t>
      </w:r>
    </w:p>
    <w:p w:rsidR="00EF128E" w:rsidRPr="00F3069A" w:rsidRDefault="00EF128E" w:rsidP="00F545EE">
      <w:pPr>
        <w:ind w:firstLineChars="250" w:firstLine="31680"/>
        <w:rPr>
          <w:rFonts w:ascii="方正仿宋简体" w:eastAsia="方正仿宋简体" w:hAnsi="仿宋" w:cs="Times New Roman"/>
          <w:sz w:val="32"/>
          <w:szCs w:val="32"/>
        </w:rPr>
      </w:pPr>
      <w:r w:rsidRPr="00F3069A">
        <w:rPr>
          <w:rFonts w:ascii="方正仿宋简体" w:eastAsia="方正仿宋简体" w:hAnsi="仿宋" w:cs="方正仿宋简体"/>
          <w:sz w:val="32"/>
          <w:szCs w:val="32"/>
        </w:rPr>
        <w:t>6</w:t>
      </w:r>
      <w:r w:rsidRPr="00F3069A">
        <w:rPr>
          <w:rFonts w:ascii="方正仿宋简体" w:eastAsia="方正仿宋简体" w:hAnsi="仿宋" w:cs="方正仿宋简体" w:hint="eastAsia"/>
          <w:sz w:val="32"/>
          <w:szCs w:val="32"/>
        </w:rPr>
        <w:t>、承办市委、市政府交办的其他工作任务</w:t>
      </w:r>
    </w:p>
    <w:p w:rsidR="00EF128E" w:rsidRDefault="00EF128E" w:rsidP="00F3069A">
      <w:pPr>
        <w:jc w:val="left"/>
        <w:rPr>
          <w:rFonts w:ascii="方正仿宋简体" w:eastAsia="方正仿宋简体" w:cs="Times New Roman"/>
          <w:sz w:val="32"/>
          <w:szCs w:val="32"/>
        </w:rPr>
      </w:pPr>
      <w:r w:rsidRPr="00F3069A">
        <w:rPr>
          <w:rFonts w:ascii="方正仿宋简体" w:eastAsia="方正仿宋简体" w:cs="方正仿宋简体" w:hint="eastAsia"/>
          <w:sz w:val="32"/>
          <w:szCs w:val="32"/>
        </w:rPr>
        <w:t>二、部门决算单位构成</w:t>
      </w:r>
    </w:p>
    <w:p w:rsidR="00EF128E" w:rsidRPr="00F3069A" w:rsidRDefault="00EF128E" w:rsidP="00F545EE">
      <w:pPr>
        <w:spacing w:line="560" w:lineRule="exact"/>
        <w:ind w:leftChars="200" w:left="31680" w:hangingChars="100" w:firstLine="31680"/>
        <w:rPr>
          <w:rFonts w:ascii="方正仿宋简体" w:eastAsia="方正仿宋简体" w:hAnsi="宋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  </w:t>
      </w:r>
      <w:r w:rsidRPr="00F3069A">
        <w:rPr>
          <w:rFonts w:ascii="方正仿宋简体" w:eastAsia="方正仿宋简体" w:cs="方正仿宋简体"/>
          <w:sz w:val="32"/>
          <w:szCs w:val="32"/>
        </w:rPr>
        <w:t xml:space="preserve">   </w:t>
      </w:r>
      <w:r w:rsidRPr="00F3069A">
        <w:rPr>
          <w:rFonts w:ascii="方正仿宋简体" w:eastAsia="方正仿宋简体" w:hAnsi="宋体" w:cs="方正仿宋简体" w:hint="eastAsia"/>
          <w:sz w:val="32"/>
          <w:szCs w:val="32"/>
        </w:rPr>
        <w:t>遵化市广播电视台现有干部职工</w:t>
      </w:r>
      <w:r w:rsidRPr="00F3069A">
        <w:rPr>
          <w:rFonts w:ascii="方正仿宋简体" w:eastAsia="方正仿宋简体" w:hAnsi="宋体" w:cs="方正仿宋简体"/>
          <w:sz w:val="32"/>
          <w:szCs w:val="32"/>
        </w:rPr>
        <w:t>244</w:t>
      </w:r>
      <w:r w:rsidRPr="00F3069A">
        <w:rPr>
          <w:rFonts w:ascii="方正仿宋简体" w:eastAsia="方正仿宋简体" w:hAnsi="宋体" w:cs="方正仿宋简体" w:hint="eastAsia"/>
          <w:sz w:val="32"/>
          <w:szCs w:val="32"/>
        </w:rPr>
        <w:t>人，其中在编职工</w:t>
      </w:r>
      <w:r w:rsidRPr="00F3069A">
        <w:rPr>
          <w:rFonts w:ascii="方正仿宋简体" w:eastAsia="方正仿宋简体" w:hAnsi="宋体" w:cs="方正仿宋简体"/>
          <w:sz w:val="32"/>
          <w:szCs w:val="32"/>
        </w:rPr>
        <w:t>188</w:t>
      </w:r>
      <w:r w:rsidRPr="00F3069A">
        <w:rPr>
          <w:rFonts w:ascii="方正仿宋简体" w:eastAsia="方正仿宋简体" w:hAnsi="宋体" w:cs="方正仿宋简体" w:hint="eastAsia"/>
          <w:sz w:val="32"/>
          <w:szCs w:val="32"/>
        </w:rPr>
        <w:t>人，财政编</w:t>
      </w:r>
      <w:r w:rsidRPr="00F3069A">
        <w:rPr>
          <w:rFonts w:ascii="方正仿宋简体" w:eastAsia="方正仿宋简体" w:hAnsi="宋体" w:cs="方正仿宋简体"/>
          <w:sz w:val="32"/>
          <w:szCs w:val="32"/>
        </w:rPr>
        <w:t>31</w:t>
      </w:r>
      <w:r w:rsidRPr="00F3069A">
        <w:rPr>
          <w:rFonts w:ascii="方正仿宋简体" w:eastAsia="方正仿宋简体" w:hAnsi="宋体" w:cs="方正仿宋简体" w:hint="eastAsia"/>
          <w:sz w:val="32"/>
          <w:szCs w:val="32"/>
        </w:rPr>
        <w:t>人，自收自支编制</w:t>
      </w:r>
      <w:r w:rsidRPr="00F3069A">
        <w:rPr>
          <w:rFonts w:ascii="方正仿宋简体" w:eastAsia="方正仿宋简体" w:hAnsi="宋体" w:cs="方正仿宋简体"/>
          <w:sz w:val="32"/>
          <w:szCs w:val="32"/>
        </w:rPr>
        <w:t>157</w:t>
      </w:r>
      <w:r w:rsidRPr="00F3069A">
        <w:rPr>
          <w:rFonts w:ascii="方正仿宋简体" w:eastAsia="方正仿宋简体" w:hAnsi="宋体" w:cs="方正仿宋简体" w:hint="eastAsia"/>
          <w:sz w:val="32"/>
          <w:szCs w:val="32"/>
        </w:rPr>
        <w:t>人，临时工</w:t>
      </w:r>
      <w:r w:rsidRPr="00F3069A">
        <w:rPr>
          <w:rFonts w:ascii="方正仿宋简体" w:eastAsia="方正仿宋简体" w:hAnsi="宋体" w:cs="方正仿宋简体"/>
          <w:sz w:val="32"/>
          <w:szCs w:val="32"/>
        </w:rPr>
        <w:t>56</w:t>
      </w:r>
      <w:r w:rsidRPr="00F3069A">
        <w:rPr>
          <w:rFonts w:ascii="方正仿宋简体" w:eastAsia="方正仿宋简体" w:hAnsi="宋体" w:cs="方正仿宋简体" w:hint="eastAsia"/>
          <w:sz w:val="32"/>
          <w:szCs w:val="32"/>
        </w:rPr>
        <w:t>人，具有大专以上学历及专业技术职称人员占</w:t>
      </w:r>
      <w:r w:rsidRPr="00F3069A">
        <w:rPr>
          <w:rFonts w:ascii="方正仿宋简体" w:eastAsia="方正仿宋简体" w:hAnsi="宋体" w:cs="方正仿宋简体"/>
          <w:sz w:val="32"/>
          <w:szCs w:val="32"/>
        </w:rPr>
        <w:t>84%</w:t>
      </w:r>
      <w:r w:rsidRPr="00F3069A">
        <w:rPr>
          <w:rFonts w:ascii="方正仿宋简体" w:eastAsia="方正仿宋简体" w:hAnsi="宋体" w:cs="方正仿宋简体" w:hint="eastAsia"/>
          <w:sz w:val="32"/>
          <w:szCs w:val="32"/>
        </w:rPr>
        <w:t>。</w:t>
      </w:r>
    </w:p>
    <w:p w:rsidR="00EF128E" w:rsidRPr="00AD6244" w:rsidRDefault="00EF128E" w:rsidP="00F545EE">
      <w:pPr>
        <w:ind w:firstLineChars="50" w:firstLine="31680"/>
        <w:jc w:val="center"/>
        <w:rPr>
          <w:rFonts w:ascii="黑体" w:eastAsia="黑体" w:hAnsi="黑体" w:cs="Times New Roman"/>
          <w:sz w:val="32"/>
          <w:szCs w:val="32"/>
        </w:rPr>
      </w:pPr>
      <w:r w:rsidRPr="00AD6244">
        <w:rPr>
          <w:rFonts w:ascii="黑体" w:eastAsia="黑体" w:hAnsi="黑体" w:cs="黑体" w:hint="eastAsia"/>
          <w:sz w:val="32"/>
          <w:szCs w:val="32"/>
        </w:rPr>
        <w:t>第二部分</w:t>
      </w:r>
      <w:r w:rsidRPr="00AD6244">
        <w:rPr>
          <w:rFonts w:ascii="黑体" w:eastAsia="黑体" w:hAnsi="黑体" w:cs="黑体"/>
          <w:sz w:val="32"/>
          <w:szCs w:val="32"/>
        </w:rPr>
        <w:t xml:space="preserve">   </w:t>
      </w:r>
      <w:r w:rsidRPr="00AD6244">
        <w:rPr>
          <w:rFonts w:ascii="黑体" w:eastAsia="黑体" w:hAnsi="黑体" w:cs="黑体" w:hint="eastAsia"/>
          <w:sz w:val="32"/>
          <w:szCs w:val="32"/>
        </w:rPr>
        <w:t>遵化市</w:t>
      </w:r>
      <w:r>
        <w:rPr>
          <w:rFonts w:ascii="黑体" w:eastAsia="黑体" w:hAnsi="黑体" w:cs="黑体" w:hint="eastAsia"/>
          <w:sz w:val="32"/>
          <w:szCs w:val="32"/>
        </w:rPr>
        <w:t>广播电视台</w:t>
      </w:r>
      <w:r w:rsidRPr="00AD6244">
        <w:rPr>
          <w:rFonts w:ascii="黑体" w:eastAsia="黑体" w:hAnsi="黑体" w:cs="黑体"/>
          <w:sz w:val="32"/>
          <w:szCs w:val="32"/>
        </w:rPr>
        <w:t>2015</w:t>
      </w:r>
      <w:r w:rsidRPr="00AD6244">
        <w:rPr>
          <w:rFonts w:ascii="黑体" w:eastAsia="黑体" w:hAnsi="黑体" w:cs="黑体" w:hint="eastAsia"/>
          <w:sz w:val="32"/>
          <w:szCs w:val="32"/>
        </w:rPr>
        <w:t>年度部门决算报表</w:t>
      </w:r>
    </w:p>
    <w:p w:rsidR="00EF128E" w:rsidRPr="00F83A95" w:rsidRDefault="00EF128E" w:rsidP="00F545EE">
      <w:pPr>
        <w:spacing w:line="560" w:lineRule="exact"/>
        <w:ind w:firstLineChars="200" w:firstLine="31680"/>
        <w:rPr>
          <w:rFonts w:ascii="方正仿宋简体" w:eastAsia="方正仿宋简体" w:cs="Times New Roman"/>
          <w:b/>
          <w:bCs/>
          <w:u w:val="single"/>
        </w:rPr>
      </w:pPr>
      <w:r w:rsidRPr="001033A4">
        <w:rPr>
          <w:rFonts w:ascii="方正仿宋简体" w:eastAsia="方正仿宋简体" w:cs="方正仿宋简体" w:hint="eastAsia"/>
          <w:sz w:val="32"/>
          <w:szCs w:val="32"/>
        </w:rPr>
        <w:t>见附表</w:t>
      </w:r>
      <w:r>
        <w:rPr>
          <w:rFonts w:ascii="方正仿宋简体" w:eastAsia="方正仿宋简体" w:cs="方正仿宋简体" w:hint="eastAsia"/>
          <w:sz w:val="32"/>
          <w:szCs w:val="32"/>
        </w:rPr>
        <w:t>。</w:t>
      </w:r>
    </w:p>
    <w:p w:rsidR="00EF128E" w:rsidRPr="00F83A95" w:rsidRDefault="00EF128E" w:rsidP="00F37D87">
      <w:pPr>
        <w:spacing w:line="560" w:lineRule="exact"/>
        <w:ind w:firstLine="640"/>
        <w:rPr>
          <w:rFonts w:ascii="方正仿宋简体" w:eastAsia="方正仿宋简体" w:cs="Times New Roman"/>
          <w:b/>
          <w:bCs/>
          <w:u w:val="single"/>
        </w:rPr>
      </w:pPr>
    </w:p>
    <w:p w:rsidR="00EF128E" w:rsidRPr="00AD6244" w:rsidRDefault="00EF128E" w:rsidP="00C87477">
      <w:pPr>
        <w:jc w:val="center"/>
        <w:rPr>
          <w:rFonts w:ascii="黑体" w:eastAsia="黑体" w:hAnsi="黑体" w:cs="Times New Roman"/>
          <w:sz w:val="32"/>
          <w:szCs w:val="32"/>
        </w:rPr>
      </w:pPr>
      <w:r w:rsidRPr="00AD6244">
        <w:rPr>
          <w:rFonts w:ascii="黑体" w:eastAsia="黑体" w:hAnsi="黑体" w:cs="黑体" w:hint="eastAsia"/>
          <w:sz w:val="32"/>
          <w:szCs w:val="32"/>
        </w:rPr>
        <w:t>第三部分</w:t>
      </w:r>
      <w:r w:rsidRPr="00AD6244">
        <w:rPr>
          <w:rFonts w:ascii="黑体" w:eastAsia="黑体" w:hAnsi="黑体" w:cs="黑体"/>
          <w:sz w:val="32"/>
          <w:szCs w:val="32"/>
        </w:rPr>
        <w:t xml:space="preserve">  </w:t>
      </w:r>
      <w:r w:rsidRPr="00AD6244">
        <w:rPr>
          <w:rFonts w:ascii="黑体" w:eastAsia="黑体" w:hAnsi="黑体" w:cs="黑体" w:hint="eastAsia"/>
          <w:sz w:val="32"/>
          <w:szCs w:val="32"/>
        </w:rPr>
        <w:t>遵化市</w:t>
      </w:r>
      <w:r>
        <w:rPr>
          <w:rFonts w:ascii="黑体" w:eastAsia="黑体" w:hAnsi="黑体" w:cs="黑体" w:hint="eastAsia"/>
          <w:sz w:val="32"/>
          <w:szCs w:val="32"/>
        </w:rPr>
        <w:t>广播电视台</w:t>
      </w:r>
      <w:r w:rsidRPr="00AD6244">
        <w:rPr>
          <w:rFonts w:ascii="黑体" w:eastAsia="黑体" w:hAnsi="黑体" w:cs="黑体"/>
          <w:sz w:val="32"/>
          <w:szCs w:val="32"/>
        </w:rPr>
        <w:t>2015</w:t>
      </w:r>
      <w:r w:rsidRPr="00AD6244">
        <w:rPr>
          <w:rFonts w:ascii="黑体" w:eastAsia="黑体" w:hAnsi="黑体" w:cs="黑体" w:hint="eastAsia"/>
          <w:sz w:val="32"/>
          <w:szCs w:val="32"/>
        </w:rPr>
        <w:t>年部门决算情况说明</w:t>
      </w:r>
    </w:p>
    <w:p w:rsidR="00EF128E" w:rsidRPr="001033A4" w:rsidRDefault="00EF128E" w:rsidP="00F545EE">
      <w:pPr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 w:hint="eastAsia"/>
          <w:sz w:val="32"/>
          <w:szCs w:val="32"/>
        </w:rPr>
        <w:t>一、收入支出决算总体情况说明</w:t>
      </w:r>
    </w:p>
    <w:p w:rsidR="00EF128E" w:rsidRPr="001033A4" w:rsidRDefault="00EF128E" w:rsidP="00F545EE">
      <w:pPr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/>
          <w:sz w:val="32"/>
          <w:szCs w:val="32"/>
        </w:rPr>
        <w:t>2015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年财政拨款收入</w:t>
      </w:r>
      <w:r>
        <w:rPr>
          <w:rFonts w:ascii="方正仿宋简体" w:eastAsia="方正仿宋简体" w:cs="方正仿宋简体"/>
          <w:sz w:val="32"/>
          <w:szCs w:val="32"/>
        </w:rPr>
        <w:t>1171.62</w:t>
      </w:r>
      <w:r w:rsidRPr="001033A4">
        <w:rPr>
          <w:rFonts w:ascii="方正仿宋简体" w:eastAsia="方正仿宋简体" w:cs="方正仿宋简体"/>
          <w:sz w:val="32"/>
          <w:szCs w:val="32"/>
        </w:rPr>
        <w:t xml:space="preserve"> 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万元，其中一般公共预算财政拨款</w:t>
      </w:r>
      <w:r>
        <w:rPr>
          <w:rFonts w:ascii="方正仿宋简体" w:eastAsia="方正仿宋简体" w:cs="方正仿宋简体"/>
          <w:sz w:val="32"/>
          <w:szCs w:val="32"/>
        </w:rPr>
        <w:t>1171.62</w:t>
      </w:r>
      <w:r w:rsidRPr="001033A4">
        <w:rPr>
          <w:rFonts w:ascii="方正仿宋简体" w:eastAsia="方正仿宋简体" w:cs="方正仿宋简体"/>
          <w:sz w:val="32"/>
          <w:szCs w:val="32"/>
        </w:rPr>
        <w:t xml:space="preserve">  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万元，政府性基金预算财政拨款</w:t>
      </w:r>
      <w:r>
        <w:rPr>
          <w:rFonts w:ascii="方正仿宋简体" w:eastAsia="方正仿宋简体" w:cs="方正仿宋简体"/>
          <w:sz w:val="32"/>
          <w:szCs w:val="32"/>
        </w:rPr>
        <w:t>0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万元；年初结转和结余</w:t>
      </w:r>
      <w:r>
        <w:rPr>
          <w:rFonts w:ascii="方正仿宋简体" w:eastAsia="方正仿宋简体" w:cs="方正仿宋简体"/>
          <w:sz w:val="32"/>
          <w:szCs w:val="32"/>
        </w:rPr>
        <w:t>0</w:t>
      </w:r>
      <w:r w:rsidRPr="001033A4">
        <w:rPr>
          <w:rFonts w:ascii="方正仿宋简体" w:eastAsia="方正仿宋简体" w:cs="方正仿宋简体"/>
          <w:sz w:val="32"/>
          <w:szCs w:val="32"/>
        </w:rPr>
        <w:t xml:space="preserve">  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万元。</w:t>
      </w:r>
      <w:r w:rsidRPr="001033A4">
        <w:rPr>
          <w:rFonts w:ascii="方正仿宋简体" w:eastAsia="方正仿宋简体" w:cs="方正仿宋简体"/>
          <w:sz w:val="32"/>
          <w:szCs w:val="32"/>
        </w:rPr>
        <w:t>2015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年支出</w:t>
      </w:r>
      <w:r w:rsidRPr="001033A4">
        <w:rPr>
          <w:rFonts w:ascii="方正仿宋简体" w:eastAsia="方正仿宋简体" w:cs="方正仿宋简体"/>
          <w:sz w:val="32"/>
          <w:szCs w:val="32"/>
        </w:rPr>
        <w:t xml:space="preserve"> </w:t>
      </w:r>
      <w:r>
        <w:rPr>
          <w:rFonts w:ascii="方正仿宋简体" w:eastAsia="方正仿宋简体" w:cs="方正仿宋简体"/>
          <w:sz w:val="32"/>
          <w:szCs w:val="32"/>
        </w:rPr>
        <w:t>1171.62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EF128E" w:rsidRPr="001033A4" w:rsidRDefault="00EF128E" w:rsidP="00F545EE">
      <w:pPr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 w:hint="eastAsia"/>
          <w:sz w:val="32"/>
          <w:szCs w:val="32"/>
        </w:rPr>
        <w:t>二、收入决算情况说明</w:t>
      </w:r>
    </w:p>
    <w:p w:rsidR="00EF128E" w:rsidRPr="001033A4" w:rsidRDefault="00EF128E" w:rsidP="00F545EE">
      <w:pPr>
        <w:ind w:leftChars="257" w:left="31680" w:firstLineChars="31" w:firstLine="31680"/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/>
          <w:sz w:val="32"/>
          <w:szCs w:val="32"/>
        </w:rPr>
        <w:t>2015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年收入合计</w:t>
      </w:r>
      <w:r>
        <w:rPr>
          <w:rFonts w:ascii="方正仿宋简体" w:eastAsia="方正仿宋简体" w:cs="方正仿宋简体"/>
          <w:sz w:val="32"/>
          <w:szCs w:val="32"/>
        </w:rPr>
        <w:t>1171.62</w:t>
      </w:r>
      <w:r w:rsidRPr="001033A4">
        <w:rPr>
          <w:rFonts w:ascii="方正仿宋简体" w:eastAsia="方正仿宋简体" w:cs="方正仿宋简体"/>
          <w:sz w:val="32"/>
          <w:szCs w:val="32"/>
        </w:rPr>
        <w:t xml:space="preserve">   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</w:t>
      </w:r>
      <w:r>
        <w:rPr>
          <w:rFonts w:ascii="方正仿宋简体" w:eastAsia="方正仿宋简体" w:cs="方正仿宋简体"/>
          <w:sz w:val="32"/>
          <w:szCs w:val="32"/>
        </w:rPr>
        <w:t>1171.62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为财政拨款收入</w:t>
      </w:r>
      <w:r>
        <w:rPr>
          <w:rFonts w:ascii="方正仿宋简体" w:eastAsia="方正仿宋简体" w:cs="方正仿宋简体" w:hint="eastAsia"/>
          <w:sz w:val="32"/>
          <w:szCs w:val="32"/>
        </w:rPr>
        <w:t>。</w:t>
      </w:r>
      <w:r>
        <w:rPr>
          <w:rFonts w:ascii="方正仿宋简体" w:eastAsia="方正仿宋简体" w:cs="方正仿宋简体"/>
          <w:sz w:val="32"/>
          <w:szCs w:val="32"/>
        </w:rPr>
        <w:t xml:space="preserve">     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三、支出决算情况说明</w:t>
      </w:r>
    </w:p>
    <w:p w:rsidR="00EF128E" w:rsidRPr="001033A4" w:rsidRDefault="00EF128E" w:rsidP="00F545EE">
      <w:pPr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/>
          <w:sz w:val="32"/>
          <w:szCs w:val="32"/>
        </w:rPr>
        <w:t>2015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年共支出</w:t>
      </w:r>
      <w:r>
        <w:rPr>
          <w:rFonts w:ascii="方正仿宋简体" w:eastAsia="方正仿宋简体" w:cs="方正仿宋简体"/>
          <w:sz w:val="32"/>
          <w:szCs w:val="32"/>
        </w:rPr>
        <w:t>1171.62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万元，其中基本支出</w:t>
      </w:r>
      <w:r>
        <w:rPr>
          <w:rFonts w:ascii="方正仿宋简体" w:eastAsia="方正仿宋简体" w:cs="方正仿宋简体"/>
          <w:sz w:val="32"/>
          <w:szCs w:val="32"/>
        </w:rPr>
        <w:t>1055.98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万元，项目支出</w:t>
      </w:r>
      <w:r>
        <w:rPr>
          <w:rFonts w:ascii="方正仿宋简体" w:eastAsia="方正仿宋简体" w:cs="方正仿宋简体"/>
          <w:sz w:val="32"/>
          <w:szCs w:val="32"/>
        </w:rPr>
        <w:t>115.64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EF128E" w:rsidRPr="001033A4" w:rsidRDefault="00EF128E" w:rsidP="00F545EE">
      <w:pPr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 w:hint="eastAsia"/>
          <w:sz w:val="32"/>
          <w:szCs w:val="32"/>
        </w:rPr>
        <w:t>四、财政拨款收入支出决算总体情况说明</w:t>
      </w:r>
    </w:p>
    <w:p w:rsidR="00EF128E" w:rsidRPr="001033A4" w:rsidRDefault="00EF128E">
      <w:pPr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 w:hint="eastAsia"/>
          <w:sz w:val="32"/>
          <w:szCs w:val="32"/>
        </w:rPr>
        <w:t xml:space="preserve">　　</w:t>
      </w:r>
      <w:r w:rsidRPr="001033A4">
        <w:rPr>
          <w:rFonts w:ascii="方正仿宋简体" w:eastAsia="方正仿宋简体" w:cs="方正仿宋简体"/>
          <w:sz w:val="32"/>
          <w:szCs w:val="32"/>
        </w:rPr>
        <w:t>2015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年收入合计</w:t>
      </w:r>
      <w:r>
        <w:rPr>
          <w:rFonts w:ascii="方正仿宋简体" w:eastAsia="方正仿宋简体" w:cs="方正仿宋简体"/>
          <w:sz w:val="32"/>
          <w:szCs w:val="32"/>
        </w:rPr>
        <w:t>1171.62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万元，其中一般公共预算财政拨款</w:t>
      </w:r>
      <w:r>
        <w:rPr>
          <w:rFonts w:ascii="方正仿宋简体" w:eastAsia="方正仿宋简体" w:cs="方正仿宋简体"/>
          <w:sz w:val="32"/>
          <w:szCs w:val="32"/>
        </w:rPr>
        <w:t>1171.62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万元，政府性基金预算财政拨款</w:t>
      </w:r>
      <w:r>
        <w:rPr>
          <w:rFonts w:ascii="方正仿宋简体" w:eastAsia="方正仿宋简体" w:cs="方正仿宋简体"/>
          <w:sz w:val="32"/>
          <w:szCs w:val="32"/>
        </w:rPr>
        <w:t>0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万元；</w:t>
      </w:r>
      <w:r w:rsidRPr="001033A4">
        <w:rPr>
          <w:rFonts w:ascii="方正仿宋简体" w:eastAsia="方正仿宋简体" w:cs="方正仿宋简体"/>
          <w:sz w:val="32"/>
          <w:szCs w:val="32"/>
        </w:rPr>
        <w:t>2015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年支出合计</w:t>
      </w:r>
      <w:r>
        <w:rPr>
          <w:rFonts w:ascii="方正仿宋简体" w:eastAsia="方正仿宋简体" w:cs="方正仿宋简体"/>
          <w:sz w:val="32"/>
          <w:szCs w:val="32"/>
        </w:rPr>
        <w:t>1171.62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万元，其中一般公共预算财政拨款支出</w:t>
      </w:r>
      <w:r>
        <w:rPr>
          <w:rFonts w:ascii="方正仿宋简体" w:eastAsia="方正仿宋简体" w:cs="方正仿宋简体"/>
          <w:sz w:val="32"/>
          <w:szCs w:val="32"/>
        </w:rPr>
        <w:t>1055.98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万元，政府性基金预算财政拨款支出</w:t>
      </w:r>
      <w:r>
        <w:rPr>
          <w:rFonts w:ascii="方正仿宋简体" w:eastAsia="方正仿宋简体" w:cs="方正仿宋简体"/>
          <w:sz w:val="32"/>
          <w:szCs w:val="32"/>
        </w:rPr>
        <w:t>0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EF128E" w:rsidRPr="001033A4" w:rsidRDefault="00EF128E" w:rsidP="00F545EE">
      <w:pPr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 w:hint="eastAsia"/>
          <w:sz w:val="32"/>
          <w:szCs w:val="32"/>
        </w:rPr>
        <w:t>五、一般公共预算财政拨款“三公”经费支出决算情况说明</w:t>
      </w:r>
    </w:p>
    <w:p w:rsidR="00EF128E" w:rsidRPr="001033A4" w:rsidRDefault="00EF128E">
      <w:pPr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/>
          <w:sz w:val="32"/>
          <w:szCs w:val="32"/>
        </w:rPr>
        <w:t>2015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年“三公”经费支出合计</w:t>
      </w:r>
      <w:r>
        <w:rPr>
          <w:rFonts w:ascii="方正仿宋简体" w:eastAsia="方正仿宋简体" w:cs="方正仿宋简体"/>
          <w:sz w:val="32"/>
          <w:szCs w:val="32"/>
        </w:rPr>
        <w:t>0</w:t>
      </w:r>
      <w:r w:rsidRPr="001033A4"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EF128E" w:rsidRDefault="00EF128E" w:rsidP="00F545EE">
      <w:pPr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 w:hint="eastAsia"/>
          <w:sz w:val="32"/>
          <w:szCs w:val="32"/>
        </w:rPr>
        <w:t>六、机关运行经费的支出情况的说明</w:t>
      </w:r>
    </w:p>
    <w:p w:rsidR="00EF128E" w:rsidRDefault="00EF128E" w:rsidP="00F545EE">
      <w:pPr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>2015</w:t>
      </w:r>
      <w:r>
        <w:rPr>
          <w:rFonts w:ascii="方正仿宋简体" w:eastAsia="方正仿宋简体" w:cs="方正仿宋简体" w:hint="eastAsia"/>
          <w:sz w:val="32"/>
          <w:szCs w:val="32"/>
        </w:rPr>
        <w:t>年我单位机关运行经费</w:t>
      </w:r>
      <w:r>
        <w:rPr>
          <w:rFonts w:ascii="方正仿宋简体" w:eastAsia="方正仿宋简体" w:cs="方正仿宋简体"/>
          <w:sz w:val="32"/>
          <w:szCs w:val="32"/>
        </w:rPr>
        <w:t xml:space="preserve">   7.95</w:t>
      </w:r>
      <w:r>
        <w:rPr>
          <w:rFonts w:ascii="方正仿宋简体" w:eastAsia="方正仿宋简体" w:cs="方正仿宋简体" w:hint="eastAsia"/>
          <w:sz w:val="32"/>
          <w:szCs w:val="32"/>
        </w:rPr>
        <w:t>万元，其中：</w:t>
      </w:r>
      <w:r>
        <w:rPr>
          <w:rFonts w:ascii="方正仿宋简体" w:eastAsia="方正仿宋简体" w:cs="方正仿宋简体"/>
          <w:sz w:val="32"/>
          <w:szCs w:val="32"/>
        </w:rPr>
        <w:t>.</w:t>
      </w:r>
      <w:r>
        <w:rPr>
          <w:rFonts w:ascii="方正仿宋简体" w:eastAsia="方正仿宋简体" w:cs="方正仿宋简体" w:hint="eastAsia"/>
          <w:sz w:val="32"/>
          <w:szCs w:val="32"/>
        </w:rPr>
        <w:t>办公费</w:t>
      </w:r>
      <w:r>
        <w:rPr>
          <w:rFonts w:ascii="方正仿宋简体" w:eastAsia="方正仿宋简体" w:cs="方正仿宋简体"/>
          <w:sz w:val="32"/>
          <w:szCs w:val="32"/>
        </w:rPr>
        <w:t>1.15</w:t>
      </w:r>
      <w:r>
        <w:rPr>
          <w:rFonts w:ascii="方正仿宋简体" w:eastAsia="方正仿宋简体" w:cs="方正仿宋简体" w:hint="eastAsia"/>
          <w:sz w:val="32"/>
          <w:szCs w:val="32"/>
        </w:rPr>
        <w:t>万元，邮电费</w:t>
      </w:r>
      <w:r>
        <w:rPr>
          <w:rFonts w:ascii="方正仿宋简体" w:eastAsia="方正仿宋简体" w:cs="方正仿宋简体"/>
          <w:sz w:val="32"/>
          <w:szCs w:val="32"/>
        </w:rPr>
        <w:t>0.36</w:t>
      </w:r>
      <w:r>
        <w:rPr>
          <w:rFonts w:ascii="方正仿宋简体" w:eastAsia="方正仿宋简体" w:cs="方正仿宋简体" w:hint="eastAsia"/>
          <w:sz w:val="32"/>
          <w:szCs w:val="32"/>
        </w:rPr>
        <w:t>万元，维护费</w:t>
      </w:r>
      <w:r>
        <w:rPr>
          <w:rFonts w:ascii="方正仿宋简体" w:eastAsia="方正仿宋简体" w:cs="方正仿宋简体"/>
          <w:sz w:val="32"/>
          <w:szCs w:val="32"/>
        </w:rPr>
        <w:t>107.67</w:t>
      </w:r>
      <w:r>
        <w:rPr>
          <w:rFonts w:ascii="方正仿宋简体" w:eastAsia="方正仿宋简体" w:cs="方正仿宋简体" w:hint="eastAsia"/>
          <w:sz w:val="32"/>
          <w:szCs w:val="32"/>
        </w:rPr>
        <w:t>万元，工会经费</w:t>
      </w:r>
      <w:r>
        <w:rPr>
          <w:rFonts w:ascii="方正仿宋简体" w:eastAsia="方正仿宋简体" w:cs="方正仿宋简体"/>
          <w:sz w:val="32"/>
          <w:szCs w:val="32"/>
        </w:rPr>
        <w:t>1.51</w:t>
      </w:r>
      <w:r>
        <w:rPr>
          <w:rFonts w:ascii="方正仿宋简体" w:eastAsia="方正仿宋简体" w:cs="方正仿宋简体" w:hint="eastAsia"/>
          <w:sz w:val="32"/>
          <w:szCs w:val="32"/>
        </w:rPr>
        <w:t>万元，福利费</w:t>
      </w:r>
      <w:r>
        <w:rPr>
          <w:rFonts w:ascii="方正仿宋简体" w:eastAsia="方正仿宋简体" w:cs="方正仿宋简体"/>
          <w:sz w:val="32"/>
          <w:szCs w:val="32"/>
        </w:rPr>
        <w:t>4.96</w:t>
      </w:r>
      <w:r>
        <w:rPr>
          <w:rFonts w:ascii="方正仿宋简体" w:eastAsia="方正仿宋简体" w:cs="方正仿宋简体" w:hint="eastAsia"/>
          <w:sz w:val="32"/>
          <w:szCs w:val="32"/>
        </w:rPr>
        <w:t>万元，其它交通费用</w:t>
      </w:r>
      <w:r>
        <w:rPr>
          <w:rFonts w:ascii="方正仿宋简体" w:eastAsia="方正仿宋简体" w:cs="方正仿宋简体"/>
          <w:sz w:val="32"/>
          <w:szCs w:val="32"/>
        </w:rPr>
        <w:t>2.29</w:t>
      </w:r>
      <w:r>
        <w:rPr>
          <w:rFonts w:ascii="方正仿宋简体" w:eastAsia="方正仿宋简体" w:cs="方正仿宋简体" w:hint="eastAsia"/>
          <w:sz w:val="32"/>
          <w:szCs w:val="32"/>
        </w:rPr>
        <w:t>万元。</w:t>
      </w:r>
    </w:p>
    <w:p w:rsidR="00EF128E" w:rsidRDefault="00EF128E" w:rsidP="00F545EE">
      <w:pPr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1033A4">
        <w:rPr>
          <w:rFonts w:ascii="方正仿宋简体" w:eastAsia="方正仿宋简体" w:cs="方正仿宋简体" w:hint="eastAsia"/>
          <w:sz w:val="32"/>
          <w:szCs w:val="32"/>
        </w:rPr>
        <w:t>七、政府采购情况的说明</w:t>
      </w:r>
      <w:r>
        <w:rPr>
          <w:rFonts w:ascii="方正仿宋简体" w:eastAsia="方正仿宋简体" w:cs="方正仿宋简体" w:hint="eastAsia"/>
          <w:sz w:val="32"/>
          <w:szCs w:val="32"/>
        </w:rPr>
        <w:t>无</w:t>
      </w:r>
    </w:p>
    <w:p w:rsidR="00EF128E" w:rsidRPr="00A95DC3" w:rsidRDefault="00EF128E" w:rsidP="00A95DC3">
      <w:pPr>
        <w:ind w:firstLine="63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八、国有资产信息无</w:t>
      </w:r>
    </w:p>
    <w:p w:rsidR="00EF128E" w:rsidRPr="00A95DC3" w:rsidRDefault="00EF128E" w:rsidP="00F545EE">
      <w:pPr>
        <w:spacing w:line="56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九</w:t>
      </w:r>
      <w:r w:rsidRPr="00482688">
        <w:rPr>
          <w:rFonts w:ascii="方正仿宋简体" w:eastAsia="方正仿宋简体" w:cs="方正仿宋简体" w:hint="eastAsia"/>
          <w:sz w:val="32"/>
          <w:szCs w:val="32"/>
        </w:rPr>
        <w:t>、其他重要事项的情况说明</w:t>
      </w:r>
      <w:r w:rsidRPr="00A95DC3">
        <w:rPr>
          <w:rFonts w:ascii="方正仿宋简体" w:eastAsia="方正仿宋简体" w:cs="方正仿宋简体" w:hint="eastAsia"/>
          <w:sz w:val="32"/>
          <w:szCs w:val="32"/>
        </w:rPr>
        <w:t>无</w:t>
      </w:r>
    </w:p>
    <w:p w:rsidR="00EF128E" w:rsidRPr="00AD6244" w:rsidRDefault="00EF128E" w:rsidP="00D309E9">
      <w:pPr>
        <w:ind w:firstLine="630"/>
        <w:rPr>
          <w:rFonts w:ascii="黑体" w:eastAsia="黑体" w:hAnsi="黑体" w:cs="Times New Roman"/>
          <w:sz w:val="32"/>
          <w:szCs w:val="32"/>
        </w:rPr>
      </w:pPr>
      <w:r w:rsidRPr="00AD6244">
        <w:rPr>
          <w:rFonts w:ascii="黑体" w:eastAsia="黑体" w:hAnsi="黑体" w:cs="黑体" w:hint="eastAsia"/>
          <w:sz w:val="32"/>
          <w:szCs w:val="32"/>
        </w:rPr>
        <w:t>第四部分</w:t>
      </w:r>
      <w:bookmarkStart w:id="0" w:name="_GoBack"/>
      <w:bookmarkEnd w:id="0"/>
      <w:r w:rsidRPr="00AD6244">
        <w:rPr>
          <w:rFonts w:ascii="黑体" w:eastAsia="黑体" w:hAnsi="黑体" w:cs="黑体" w:hint="eastAsia"/>
          <w:sz w:val="32"/>
          <w:szCs w:val="32"/>
        </w:rPr>
        <w:t>名词解释</w:t>
      </w:r>
    </w:p>
    <w:p w:rsidR="00EF128E" w:rsidRDefault="00EF128E" w:rsidP="00F9728E">
      <w:pPr>
        <w:spacing w:line="560" w:lineRule="exact"/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  <w:r>
        <w:rPr>
          <w:rFonts w:ascii="方正仿宋简体" w:eastAsia="方正仿宋简体" w:hAnsi="黑体" w:cs="方正仿宋简体"/>
          <w:sz w:val="32"/>
          <w:szCs w:val="32"/>
        </w:rPr>
        <w:t xml:space="preserve">   </w:t>
      </w:r>
      <w:r w:rsidRPr="00F9728E">
        <w:rPr>
          <w:rFonts w:ascii="方正仿宋简体" w:eastAsia="方正仿宋简体" w:hAnsi="黑体" w:cs="方正仿宋简体" w:hint="eastAsia"/>
          <w:sz w:val="32"/>
          <w:szCs w:val="32"/>
        </w:rPr>
        <w:t>“三公”经费支出</w:t>
      </w:r>
      <w:r>
        <w:rPr>
          <w:rFonts w:ascii="黑体" w:eastAsia="黑体" w:hAnsi="黑体" w:cs="黑体" w:hint="eastAsia"/>
          <w:sz w:val="32"/>
          <w:szCs w:val="32"/>
        </w:rPr>
        <w:t>：</w:t>
      </w:r>
      <w:bookmarkStart w:id="1" w:name="第七部分部门决算分析报告撰写提纲"/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</w:t>
      </w:r>
      <w:bookmarkEnd w:id="1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中</w:t>
      </w:r>
      <w:r>
        <w:rPr>
          <w:rFonts w:ascii="仿宋" w:eastAsia="仿宋" w:hAnsi="仿宋" w:cs="仿宋" w:hint="eastAsia"/>
          <w:sz w:val="32"/>
          <w:szCs w:val="32"/>
        </w:rPr>
        <w:t>“三公”经费支出，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指因公出国（境）费、公务用车购置及运行费、公务接待费三项经费支出。</w:t>
      </w:r>
    </w:p>
    <w:p w:rsidR="00EF128E" w:rsidRPr="00F37D87" w:rsidRDefault="00EF128E" w:rsidP="000024E1">
      <w:pPr>
        <w:spacing w:line="56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F9728E">
        <w:rPr>
          <w:rFonts w:ascii="方正仿宋简体" w:eastAsia="方正仿宋简体" w:hAnsi="黑体" w:cs="方正仿宋简体" w:hint="eastAsia"/>
          <w:color w:val="333333"/>
          <w:sz w:val="32"/>
          <w:szCs w:val="32"/>
          <w:shd w:val="clear" w:color="auto" w:fill="FFFFFF"/>
        </w:rPr>
        <w:t>机关运行经费支出：</w:t>
      </w: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 xml:space="preserve"> 2015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年部门决算情况说明中机关运行经费支出，指一般公共预算财政拨款安排的基本支出中的日常公用经费支出。</w:t>
      </w:r>
    </w:p>
    <w:sectPr w:rsidR="00EF128E" w:rsidRPr="00F37D87" w:rsidSect="00C87477">
      <w:headerReference w:type="default" r:id="rId6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28E" w:rsidRDefault="00EF12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128E" w:rsidRDefault="00EF12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28E" w:rsidRDefault="00EF12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128E" w:rsidRDefault="00EF12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28E" w:rsidRDefault="00EF128E" w:rsidP="00C47006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1F3527"/>
    <w:rsid w:val="000024E1"/>
    <w:rsid w:val="000057CE"/>
    <w:rsid w:val="00021484"/>
    <w:rsid w:val="0004110F"/>
    <w:rsid w:val="00097417"/>
    <w:rsid w:val="000E02DE"/>
    <w:rsid w:val="001033A4"/>
    <w:rsid w:val="00124135"/>
    <w:rsid w:val="00140ECE"/>
    <w:rsid w:val="00177E66"/>
    <w:rsid w:val="001A5B0F"/>
    <w:rsid w:val="00272244"/>
    <w:rsid w:val="002766F5"/>
    <w:rsid w:val="00276EB8"/>
    <w:rsid w:val="002D3E59"/>
    <w:rsid w:val="00334E86"/>
    <w:rsid w:val="0037290E"/>
    <w:rsid w:val="003D0BD5"/>
    <w:rsid w:val="003F0272"/>
    <w:rsid w:val="00402233"/>
    <w:rsid w:val="00425651"/>
    <w:rsid w:val="00447D59"/>
    <w:rsid w:val="00482688"/>
    <w:rsid w:val="0050261F"/>
    <w:rsid w:val="00505F41"/>
    <w:rsid w:val="00525928"/>
    <w:rsid w:val="00547E50"/>
    <w:rsid w:val="00551FB5"/>
    <w:rsid w:val="005C2633"/>
    <w:rsid w:val="006D2EBF"/>
    <w:rsid w:val="00707110"/>
    <w:rsid w:val="00746730"/>
    <w:rsid w:val="007B3037"/>
    <w:rsid w:val="008000E7"/>
    <w:rsid w:val="0085518F"/>
    <w:rsid w:val="008851E8"/>
    <w:rsid w:val="008863EF"/>
    <w:rsid w:val="00892A4A"/>
    <w:rsid w:val="008C6FE7"/>
    <w:rsid w:val="009549C1"/>
    <w:rsid w:val="009758C4"/>
    <w:rsid w:val="009B0193"/>
    <w:rsid w:val="00A220D2"/>
    <w:rsid w:val="00A27972"/>
    <w:rsid w:val="00A90A8C"/>
    <w:rsid w:val="00A95DC3"/>
    <w:rsid w:val="00AB3CD1"/>
    <w:rsid w:val="00AD1D43"/>
    <w:rsid w:val="00AD6244"/>
    <w:rsid w:val="00AE13C2"/>
    <w:rsid w:val="00AF519B"/>
    <w:rsid w:val="00B80936"/>
    <w:rsid w:val="00B87EBC"/>
    <w:rsid w:val="00BC72DF"/>
    <w:rsid w:val="00BF714B"/>
    <w:rsid w:val="00C253D8"/>
    <w:rsid w:val="00C271D2"/>
    <w:rsid w:val="00C47006"/>
    <w:rsid w:val="00C608CF"/>
    <w:rsid w:val="00C87477"/>
    <w:rsid w:val="00D009CA"/>
    <w:rsid w:val="00D309E9"/>
    <w:rsid w:val="00D748E8"/>
    <w:rsid w:val="00D914E3"/>
    <w:rsid w:val="00E36AC5"/>
    <w:rsid w:val="00E83781"/>
    <w:rsid w:val="00E90479"/>
    <w:rsid w:val="00EB279E"/>
    <w:rsid w:val="00EC3870"/>
    <w:rsid w:val="00EE6C6C"/>
    <w:rsid w:val="00EF128E"/>
    <w:rsid w:val="00EF13AF"/>
    <w:rsid w:val="00F131CC"/>
    <w:rsid w:val="00F218F5"/>
    <w:rsid w:val="00F3069A"/>
    <w:rsid w:val="00F35A4C"/>
    <w:rsid w:val="00F37D87"/>
    <w:rsid w:val="00F545EE"/>
    <w:rsid w:val="00F65086"/>
    <w:rsid w:val="00F83A95"/>
    <w:rsid w:val="00F9728E"/>
    <w:rsid w:val="00FE56DB"/>
    <w:rsid w:val="5E1F3527"/>
    <w:rsid w:val="644E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EC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51E8"/>
    <w:rPr>
      <w:rFonts w:ascii="Calibri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00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51E8"/>
    <w:rPr>
      <w:rFonts w:ascii="Calibri" w:hAnsi="Calibri" w:cs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09E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8F5"/>
    <w:rPr>
      <w:rFonts w:ascii="Calibri" w:hAnsi="Calibri" w:cs="Calibri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164</Words>
  <Characters>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DELL</cp:lastModifiedBy>
  <cp:revision>10</cp:revision>
  <cp:lastPrinted>2016-11-25T07:08:00Z</cp:lastPrinted>
  <dcterms:created xsi:type="dcterms:W3CDTF">2016-11-27T06:55:00Z</dcterms:created>
  <dcterms:modified xsi:type="dcterms:W3CDTF">2016-11-30T05:46:00Z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