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方正仿宋简体" w:eastAsia="方正仿宋简体" w:cs="Times New Roman"/>
          <w:sz w:val="44"/>
          <w:szCs w:val="44"/>
        </w:rPr>
      </w:pPr>
    </w:p>
    <w:p>
      <w:pPr>
        <w:jc w:val="center"/>
        <w:rPr>
          <w:rFonts w:ascii="方正仿宋简体" w:eastAsia="方正仿宋简体" w:cs="Times New Roman"/>
          <w:sz w:val="36"/>
          <w:szCs w:val="36"/>
        </w:rPr>
      </w:pPr>
      <w:r>
        <w:rPr>
          <w:rFonts w:hint="eastAsia" w:ascii="方正仿宋简体" w:eastAsia="方正仿宋简体" w:cs="方正仿宋简体"/>
          <w:sz w:val="36"/>
          <w:szCs w:val="36"/>
        </w:rPr>
        <w:t>遵化市乡镇卫生院</w:t>
      </w:r>
      <w:r>
        <w:rPr>
          <w:rFonts w:ascii="方正仿宋简体" w:eastAsia="方正仿宋简体" w:cs="方正仿宋简体"/>
          <w:sz w:val="36"/>
          <w:szCs w:val="36"/>
        </w:rPr>
        <w:t>2017</w:t>
      </w:r>
      <w:r>
        <w:rPr>
          <w:rFonts w:hint="eastAsia" w:ascii="方正仿宋简体" w:eastAsia="方正仿宋简体" w:cs="方正仿宋简体"/>
          <w:sz w:val="36"/>
          <w:szCs w:val="36"/>
        </w:rPr>
        <w:t>年决算公开说明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第一部分部门概况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一、乡镇卫生院职责</w:t>
      </w:r>
    </w:p>
    <w:p>
      <w:pPr>
        <w:snapToGrid w:val="0"/>
        <w:spacing w:line="560" w:lineRule="exact"/>
        <w:jc w:val="left"/>
        <w:rPr>
          <w:rFonts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根据《</w:t>
      </w:r>
      <w:r>
        <w:rPr>
          <w:rFonts w:hint="eastAsia" w:ascii="方正仿宋简体" w:hAnsi="宋体" w:eastAsia="方正仿宋简体" w:cs="方正仿宋简体"/>
          <w:sz w:val="32"/>
          <w:szCs w:val="32"/>
        </w:rPr>
        <w:t>遵化市卫生局下属事业单位主要职责和人员编制的通知</w:t>
      </w:r>
      <w:r>
        <w:rPr>
          <w:rFonts w:hint="eastAsia" w:ascii="方正仿宋简体" w:eastAsia="方正仿宋简体" w:cs="方正仿宋简体"/>
          <w:sz w:val="32"/>
          <w:szCs w:val="32"/>
        </w:rPr>
        <w:t>》</w:t>
      </w:r>
      <w:r>
        <w:rPr>
          <w:rFonts w:hint="eastAsia" w:ascii="方正仿宋简体" w:hAnsi="宋体" w:eastAsia="方正仿宋简体" w:cs="方正仿宋简体"/>
          <w:sz w:val="32"/>
          <w:szCs w:val="32"/>
        </w:rPr>
        <w:t>，乡镇卫生院</w:t>
      </w:r>
      <w:r>
        <w:rPr>
          <w:rFonts w:hint="eastAsia" w:ascii="方正仿宋简体" w:eastAsia="方正仿宋简体" w:cs="方正仿宋简体"/>
          <w:sz w:val="32"/>
          <w:szCs w:val="32"/>
        </w:rPr>
        <w:t>主要职责是：</w:t>
      </w:r>
    </w:p>
    <w:p>
      <w:pPr>
        <w:snapToGrid w:val="0"/>
        <w:spacing w:line="560" w:lineRule="exact"/>
        <w:ind w:firstLine="623"/>
        <w:rPr>
          <w:rFonts w:ascii="宋体" w:hAnsi="宋体" w:eastAsia="方正仿宋简体" w:cs="Times New Roman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宣传贯彻党和政府的各项医疗卫生方针政策，协助政府实施农村医疗卫生工作。提供基本医疗服务，开展农村常见病、多发病以及诊断明确的慢性非传染性疾病的诊疗护理。开展疾病预防控制，做好辖区内传染病的疫情监测、报告、防治工作。建立居民健康档案，开展健康教育，做好慢性非传染性疾病及精神卫生的干预防治工作。落实国家和省免疫规划的政策措施，开展孕产妇、儿童、老人的保健工作。协助开展突发性公共卫生事件应急调查和处置工作，承担区域内公共卫生相关信息的收集与报告。开展康复治疗、康复训练，提供计划生育技术指导与服务。承担对村卫生室和乡村医生的业务管理和指导。协助做好区域内食品卫生、饮用水卫生、公共场所卫生、职业卫生等公共卫生工作。协助做好新型农村合作医疗工作。乡镇中心卫生院除履行乡镇卫生院职责外，要协助做好对乡镇卫生院基本医疗服务的技术指导工作。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二、乡镇卫生院决算单位构成</w:t>
      </w:r>
    </w:p>
    <w:p>
      <w:pPr>
        <w:rPr>
          <w:rFonts w:ascii="方正仿宋简体" w:eastAsia="方正仿宋简体" w:cs="方正仿宋简体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遵化市卫生院决算包括：</w:t>
      </w:r>
      <w:r>
        <w:rPr>
          <w:rFonts w:ascii="方正仿宋简体" w:eastAsia="方正仿宋简体" w:cs="方正仿宋简体"/>
          <w:sz w:val="32"/>
          <w:szCs w:val="32"/>
        </w:rPr>
        <w:t>(</w:t>
      </w:r>
      <w:r>
        <w:rPr>
          <w:rFonts w:hint="eastAsia" w:ascii="方正仿宋简体" w:eastAsia="方正仿宋简体" w:cs="方正仿宋简体"/>
          <w:sz w:val="32"/>
          <w:szCs w:val="32"/>
        </w:rPr>
        <w:t>遵化市遵化镇卫生院、华明路街道办事处社区服务中心、西留村乡卫生院、崔家庄乡卫生院、堡子店镇中心卫生院、西下营乡卫生院、堡子店镇中心卫生院分院、汤泉乡卫生院、兴旺寨乡卫生院、兴旺寨乡卫生院分院、马兰峪中心卫生院、东陵乡卫生院、平安城镇中心卫生院、东新庄镇中心卫生院、东新庄镇卫生院分院、刘备寨乡卫生院、新店子镇中心卫生院、团瓢庄乡卫生院、团瓢庄乡卫生院分院、党峪镇中心卫生院、地北头镇卫生院、地北头镇卫生院分院、娘娘庄乡卫生院、东旧寨镇中心卫生院、铁厂镇卫生院、苏家洼镇卫生院、苏家洼镇卫生院分院、西三里乡卫生院、侯家寨乡卫生院、建明镇长中心卫生院、建明镇中心卫生院分院、小厂乡卫生院、小厂乡卫生院分院、石门镇中心卫生院、石门镇中心卫生院分院</w:t>
      </w:r>
      <w:r>
        <w:rPr>
          <w:rFonts w:ascii="方正仿宋简体" w:eastAsia="方正仿宋简体" w:cs="方正仿宋简体"/>
          <w:sz w:val="32"/>
          <w:szCs w:val="32"/>
        </w:rPr>
        <w:t xml:space="preserve">) 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第二部分遵化市乡镇卫生院</w:t>
      </w:r>
      <w:r>
        <w:rPr>
          <w:rFonts w:ascii="黑体" w:hAnsi="黑体" w:eastAsia="黑体" w:cs="黑体"/>
          <w:sz w:val="32"/>
          <w:szCs w:val="32"/>
        </w:rPr>
        <w:t>2017</w:t>
      </w:r>
      <w:r>
        <w:rPr>
          <w:rFonts w:hint="eastAsia" w:ascii="黑体" w:hAnsi="黑体" w:eastAsia="黑体" w:cs="黑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五、一般公共预算财政拨款收入支出决算表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六、一般公共预算财政拨款基本支出决算经济分类表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七、政府性基金预算财政拨款收入支出决算表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八、国有资本经营预算财政拨款收入支出决算表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九、“三公”经费等相关信息统计表</w:t>
      </w:r>
    </w:p>
    <w:p>
      <w:pPr>
        <w:widowControl/>
        <w:spacing w:line="580" w:lineRule="exact"/>
        <w:ind w:left="640"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十、政府采购情况表</w:t>
      </w:r>
    </w:p>
    <w:p>
      <w:pPr>
        <w:spacing w:line="560" w:lineRule="exact"/>
        <w:ind w:firstLine="640"/>
        <w:rPr>
          <w:rFonts w:ascii="方正仿宋简体" w:eastAsia="方正仿宋简体" w:cs="Times New Roman"/>
          <w:b/>
          <w:bCs/>
          <w:u w:val="single"/>
        </w:rPr>
      </w:pPr>
    </w:p>
    <w:p>
      <w:pPr>
        <w:spacing w:line="560" w:lineRule="exact"/>
        <w:ind w:firstLine="640"/>
        <w:rPr>
          <w:rFonts w:ascii="方正仿宋简体" w:eastAsia="方正仿宋简体" w:cs="Times New Roman"/>
          <w:b/>
          <w:bCs/>
          <w:u w:val="single"/>
        </w:rPr>
      </w:pPr>
    </w:p>
    <w:p>
      <w:pPr>
        <w:spacing w:line="560" w:lineRule="exact"/>
        <w:ind w:firstLine="640"/>
        <w:rPr>
          <w:rFonts w:ascii="方正仿宋简体" w:eastAsia="方正仿宋简体" w:cs="Times New Roman"/>
          <w:b/>
          <w:bCs/>
          <w:u w:val="single"/>
        </w:rPr>
      </w:pPr>
    </w:p>
    <w:p>
      <w:pPr>
        <w:spacing w:line="560" w:lineRule="exact"/>
        <w:ind w:firstLine="640"/>
        <w:rPr>
          <w:rFonts w:ascii="方正仿宋简体" w:eastAsia="方正仿宋简体" w:cs="Times New Roman"/>
          <w:b/>
          <w:bCs/>
          <w:u w:val="single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第三部分遵化市乡镇卫生院</w:t>
      </w:r>
      <w:r>
        <w:rPr>
          <w:rFonts w:ascii="黑体" w:hAnsi="黑体" w:eastAsia="黑体" w:cs="黑体"/>
          <w:sz w:val="32"/>
          <w:szCs w:val="32"/>
        </w:rPr>
        <w:t>2017</w:t>
      </w:r>
      <w:r>
        <w:rPr>
          <w:rFonts w:hint="eastAsia" w:ascii="黑体" w:hAnsi="黑体" w:eastAsia="黑体" w:cs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hint="eastAsia" w:ascii="方正仿宋简体" w:eastAsia="方正仿宋简体" w:cs="方正仿宋简体"/>
          <w:sz w:val="32"/>
          <w:szCs w:val="32"/>
        </w:rPr>
        <w:t>年收入</w:t>
      </w:r>
      <w:r>
        <w:rPr>
          <w:rFonts w:ascii="方正仿宋简体" w:eastAsia="方正仿宋简体" w:cs="方正仿宋简体"/>
          <w:sz w:val="32"/>
          <w:szCs w:val="32"/>
        </w:rPr>
        <w:t>4602.01</w:t>
      </w:r>
      <w:r>
        <w:rPr>
          <w:rFonts w:hint="eastAsia" w:ascii="方正仿宋简体" w:eastAsia="方正仿宋简体" w:cs="方正仿宋简体"/>
          <w:sz w:val="32"/>
          <w:szCs w:val="32"/>
        </w:rPr>
        <w:t>万元，比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年减少</w:t>
      </w:r>
      <w:r>
        <w:rPr>
          <w:rFonts w:ascii="方正仿宋简体" w:eastAsia="方正仿宋简体" w:cs="方正仿宋简体"/>
          <w:sz w:val="32"/>
          <w:szCs w:val="32"/>
        </w:rPr>
        <w:t xml:space="preserve">2032.39 </w:t>
      </w:r>
      <w:r>
        <w:rPr>
          <w:rFonts w:hint="eastAsia" w:ascii="方正仿宋简体" w:eastAsia="方正仿宋简体" w:cs="方正仿宋简体"/>
          <w:sz w:val="32"/>
          <w:szCs w:val="32"/>
        </w:rPr>
        <w:t>万元，下降</w:t>
      </w:r>
      <w:r>
        <w:rPr>
          <w:rFonts w:ascii="方正仿宋简体" w:eastAsia="方正仿宋简体" w:cs="方正仿宋简体"/>
          <w:sz w:val="32"/>
          <w:szCs w:val="32"/>
        </w:rPr>
        <w:t>30.63%</w:t>
      </w:r>
      <w:r>
        <w:rPr>
          <w:rFonts w:hint="eastAsia" w:ascii="方正仿宋简体" w:eastAsia="方正仿宋简体" w:cs="方正仿宋简体"/>
          <w:sz w:val="32"/>
          <w:szCs w:val="32"/>
        </w:rPr>
        <w:t>；</w:t>
      </w: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hint="eastAsia" w:ascii="方正仿宋简体" w:eastAsia="方正仿宋简体" w:cs="方正仿宋简体"/>
          <w:sz w:val="32"/>
          <w:szCs w:val="32"/>
        </w:rPr>
        <w:t>年支出</w:t>
      </w:r>
      <w:r>
        <w:rPr>
          <w:rFonts w:ascii="方正仿宋简体" w:eastAsia="方正仿宋简体" w:cs="方正仿宋简体"/>
          <w:sz w:val="32"/>
          <w:szCs w:val="32"/>
        </w:rPr>
        <w:t xml:space="preserve"> 4602.01</w:t>
      </w:r>
      <w:r>
        <w:rPr>
          <w:rFonts w:hint="eastAsia" w:ascii="方正仿宋简体" w:eastAsia="方正仿宋简体" w:cs="方正仿宋简体"/>
          <w:sz w:val="32"/>
          <w:szCs w:val="32"/>
        </w:rPr>
        <w:t>万元，比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年减少</w:t>
      </w:r>
      <w:r>
        <w:rPr>
          <w:rFonts w:ascii="方正仿宋简体" w:eastAsia="方正仿宋简体" w:cs="方正仿宋简体"/>
          <w:sz w:val="32"/>
          <w:szCs w:val="32"/>
        </w:rPr>
        <w:t xml:space="preserve">2032.39  </w:t>
      </w:r>
      <w:r>
        <w:rPr>
          <w:rFonts w:hint="eastAsia" w:ascii="方正仿宋简体" w:eastAsia="方正仿宋简体" w:cs="方正仿宋简体"/>
          <w:sz w:val="32"/>
          <w:szCs w:val="32"/>
        </w:rPr>
        <w:t>万元，下降</w:t>
      </w:r>
      <w:r>
        <w:rPr>
          <w:rFonts w:ascii="方正仿宋简体" w:eastAsia="方正仿宋简体" w:cs="方正仿宋简体"/>
          <w:sz w:val="32"/>
          <w:szCs w:val="32"/>
        </w:rPr>
        <w:t>30.63%</w:t>
      </w:r>
      <w:r>
        <w:rPr>
          <w:rFonts w:hint="eastAsia" w:ascii="方正仿宋简体" w:eastAsia="方正仿宋简体" w:cs="方正仿宋简体"/>
          <w:sz w:val="32"/>
          <w:szCs w:val="32"/>
        </w:rPr>
        <w:t>。原因是：因财务软件更换，</w:t>
      </w: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hint="eastAsia" w:ascii="方正仿宋简体" w:eastAsia="方正仿宋简体" w:cs="方正仿宋简体"/>
          <w:sz w:val="32"/>
          <w:szCs w:val="32"/>
        </w:rPr>
        <w:t>年收入中未包含公共卫生项目资金。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hint="eastAsia" w:ascii="方正仿宋简体" w:eastAsia="方正仿宋简体" w:cs="方正仿宋简体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4602.01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万元，其中：财政拨款收入</w:t>
      </w:r>
      <w:r>
        <w:rPr>
          <w:rFonts w:ascii="方正仿宋简体" w:eastAsia="方正仿宋简体" w:cs="方正仿宋简体"/>
          <w:sz w:val="32"/>
          <w:szCs w:val="32"/>
        </w:rPr>
        <w:t xml:space="preserve">2047.85 </w:t>
      </w:r>
      <w:r>
        <w:rPr>
          <w:rFonts w:hint="eastAsia" w:ascii="方正仿宋简体" w:eastAsia="方正仿宋简体" w:cs="方正仿宋简体"/>
          <w:sz w:val="32"/>
          <w:szCs w:val="32"/>
        </w:rPr>
        <w:t>万元；事业收入</w:t>
      </w:r>
      <w:r>
        <w:rPr>
          <w:rFonts w:ascii="方正仿宋简体" w:eastAsia="方正仿宋简体" w:cs="方正仿宋简体"/>
          <w:sz w:val="32"/>
          <w:szCs w:val="32"/>
        </w:rPr>
        <w:t>2416.79</w:t>
      </w:r>
      <w:r>
        <w:rPr>
          <w:rFonts w:hint="eastAsia" w:ascii="方正仿宋简体" w:eastAsia="方正仿宋简体" w:cs="方正仿宋简体"/>
          <w:sz w:val="32"/>
          <w:szCs w:val="32"/>
        </w:rPr>
        <w:t>万元；经营收入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万元；其他收入</w:t>
      </w:r>
      <w:r>
        <w:rPr>
          <w:rFonts w:ascii="方正仿宋简体" w:eastAsia="方正仿宋简体" w:cs="方正仿宋简体"/>
          <w:sz w:val="32"/>
          <w:szCs w:val="32"/>
        </w:rPr>
        <w:t xml:space="preserve">137.37  </w:t>
      </w:r>
      <w:r>
        <w:rPr>
          <w:rFonts w:hint="eastAsia" w:ascii="方正仿宋简体" w:eastAsia="方正仿宋简体" w:cs="方正仿宋简体"/>
          <w:sz w:val="32"/>
          <w:szCs w:val="32"/>
        </w:rPr>
        <w:t>万元。（事业收入包括医疗收入、药品收入、其他收入包括利息收入、疫苗收入）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hint="eastAsia" w:ascii="方正仿宋简体" w:eastAsia="方正仿宋简体" w:cs="方正仿宋简体"/>
          <w:sz w:val="32"/>
          <w:szCs w:val="32"/>
        </w:rPr>
        <w:t>年共支出</w:t>
      </w:r>
      <w:r>
        <w:rPr>
          <w:rFonts w:ascii="方正仿宋简体" w:eastAsia="方正仿宋简体" w:cs="方正仿宋简体"/>
          <w:sz w:val="32"/>
          <w:szCs w:val="32"/>
        </w:rPr>
        <w:t>4602.01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万元，其中：工资及福利费支出</w:t>
      </w:r>
      <w:r>
        <w:rPr>
          <w:rFonts w:ascii="方正仿宋简体" w:eastAsia="方正仿宋简体" w:cs="方正仿宋简体"/>
          <w:sz w:val="32"/>
          <w:szCs w:val="32"/>
        </w:rPr>
        <w:t>2031.47</w:t>
      </w:r>
      <w:r>
        <w:rPr>
          <w:rFonts w:hint="eastAsia" w:ascii="方正仿宋简体" w:eastAsia="方正仿宋简体" w:cs="方正仿宋简体"/>
          <w:sz w:val="32"/>
          <w:szCs w:val="32"/>
        </w:rPr>
        <w:t>万元；个人和家庭补助支出</w:t>
      </w:r>
      <w:r>
        <w:rPr>
          <w:rFonts w:ascii="方正仿宋简体" w:eastAsia="方正仿宋简体" w:cs="方正仿宋简体"/>
          <w:sz w:val="32"/>
          <w:szCs w:val="32"/>
        </w:rPr>
        <w:t xml:space="preserve">16.38 </w:t>
      </w:r>
      <w:r>
        <w:rPr>
          <w:rFonts w:hint="eastAsia" w:ascii="方正仿宋简体" w:eastAsia="方正仿宋简体" w:cs="方正仿宋简体"/>
          <w:sz w:val="32"/>
          <w:szCs w:val="32"/>
        </w:rPr>
        <w:t>万元；商品和服务支出</w:t>
      </w: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2439.29</w:t>
      </w:r>
      <w:r>
        <w:rPr>
          <w:rFonts w:hint="eastAsia" w:ascii="方正仿宋简体" w:eastAsia="方正仿宋简体" w:cs="方正仿宋简体"/>
          <w:sz w:val="32"/>
          <w:szCs w:val="32"/>
        </w:rPr>
        <w:t>万元；基本建设支出</w:t>
      </w:r>
      <w:r>
        <w:rPr>
          <w:rFonts w:ascii="方正仿宋简体" w:eastAsia="方正仿宋简体" w:cs="方正仿宋简体"/>
          <w:sz w:val="32"/>
          <w:szCs w:val="32"/>
        </w:rPr>
        <w:t xml:space="preserve">0 </w:t>
      </w:r>
      <w:r>
        <w:rPr>
          <w:rFonts w:hint="eastAsia" w:ascii="方正仿宋简体" w:eastAsia="方正仿宋简体" w:cs="方正仿宋简体"/>
          <w:sz w:val="32"/>
          <w:szCs w:val="32"/>
        </w:rPr>
        <w:t>万元；其他资本性支出</w:t>
      </w:r>
      <w:r>
        <w:rPr>
          <w:rFonts w:asci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 w:cs="方正仿宋简体"/>
          <w:sz w:val="32"/>
          <w:szCs w:val="32"/>
          <w:lang w:val="en-US" w:eastAsia="zh-CN"/>
        </w:rPr>
        <w:t>114.87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  <w:bookmarkStart w:id="0" w:name="_GoBack"/>
      <w:bookmarkEnd w:id="0"/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四、财政拨款收入支出决算总体情况说明</w:t>
      </w:r>
    </w:p>
    <w:p>
      <w:pPr>
        <w:ind w:firstLine="66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hint="eastAsia" w:ascii="方正仿宋简体" w:eastAsia="方正仿宋简体" w:cs="方正仿宋简体"/>
          <w:sz w:val="32"/>
          <w:szCs w:val="32"/>
        </w:rPr>
        <w:t>年财政拨款收入合计</w:t>
      </w:r>
      <w:r>
        <w:rPr>
          <w:rFonts w:ascii="方正仿宋简体" w:eastAsia="方正仿宋简体" w:cs="方正仿宋简体"/>
          <w:sz w:val="32"/>
          <w:szCs w:val="32"/>
        </w:rPr>
        <w:t>2047.85</w:t>
      </w:r>
      <w:r>
        <w:rPr>
          <w:rFonts w:hint="eastAsia" w:ascii="方正仿宋简体" w:eastAsia="方正仿宋简体" w:cs="方正仿宋简体"/>
          <w:sz w:val="32"/>
          <w:szCs w:val="32"/>
        </w:rPr>
        <w:t>万元，占年初预算</w:t>
      </w:r>
      <w:r>
        <w:rPr>
          <w:rFonts w:ascii="方正仿宋简体" w:eastAsia="方正仿宋简体" w:cs="方正仿宋简体"/>
          <w:sz w:val="32"/>
          <w:szCs w:val="32"/>
        </w:rPr>
        <w:t xml:space="preserve"> 3896.64</w:t>
      </w:r>
      <w:r>
        <w:rPr>
          <w:rFonts w:hint="eastAsia" w:ascii="方正仿宋简体" w:eastAsia="方正仿宋简体" w:cs="方正仿宋简体"/>
          <w:sz w:val="32"/>
          <w:szCs w:val="32"/>
        </w:rPr>
        <w:t>万元的</w:t>
      </w:r>
      <w:r>
        <w:rPr>
          <w:rFonts w:ascii="方正仿宋简体" w:eastAsia="方正仿宋简体" w:cs="方正仿宋简体"/>
          <w:sz w:val="32"/>
          <w:szCs w:val="32"/>
        </w:rPr>
        <w:t xml:space="preserve"> 52.55%</w:t>
      </w:r>
      <w:r>
        <w:rPr>
          <w:rFonts w:hint="eastAsia" w:ascii="方正仿宋简体" w:eastAsia="方正仿宋简体" w:cs="方正仿宋简体"/>
          <w:sz w:val="32"/>
          <w:szCs w:val="32"/>
        </w:rPr>
        <w:t>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3896.64</w:t>
      </w:r>
      <w:r>
        <w:rPr>
          <w:rFonts w:hint="eastAsia" w:ascii="方正仿宋简体" w:eastAsia="方正仿宋简体" w:cs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ind w:firstLine="66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hint="eastAsia" w:ascii="方正仿宋简体" w:eastAsia="方正仿宋简体" w:cs="方正仿宋简体"/>
          <w:sz w:val="32"/>
          <w:szCs w:val="32"/>
        </w:rPr>
        <w:t>年财政拨款支出合计</w:t>
      </w:r>
      <w:r>
        <w:rPr>
          <w:rFonts w:ascii="方正仿宋简体" w:eastAsia="方正仿宋简体" w:cs="方正仿宋简体"/>
          <w:sz w:val="32"/>
          <w:szCs w:val="32"/>
        </w:rPr>
        <w:t>2047.85</w:t>
      </w:r>
      <w:r>
        <w:rPr>
          <w:rFonts w:hint="eastAsia" w:ascii="方正仿宋简体" w:eastAsia="方正仿宋简体" w:cs="方正仿宋简体"/>
          <w:sz w:val="32"/>
          <w:szCs w:val="32"/>
        </w:rPr>
        <w:t>万元，占年初预算</w:t>
      </w:r>
      <w:r>
        <w:rPr>
          <w:rFonts w:ascii="方正仿宋简体" w:eastAsia="方正仿宋简体" w:cs="方正仿宋简体"/>
          <w:sz w:val="32"/>
          <w:szCs w:val="32"/>
        </w:rPr>
        <w:t xml:space="preserve"> 3896.64 </w:t>
      </w:r>
      <w:r>
        <w:rPr>
          <w:rFonts w:hint="eastAsia" w:ascii="方正仿宋简体" w:eastAsia="方正仿宋简体" w:cs="方正仿宋简体"/>
          <w:sz w:val="32"/>
          <w:szCs w:val="32"/>
        </w:rPr>
        <w:t>万元的</w:t>
      </w:r>
      <w:r>
        <w:rPr>
          <w:rFonts w:ascii="方正仿宋简体" w:eastAsia="方正仿宋简体" w:cs="方正仿宋简体"/>
          <w:sz w:val="32"/>
          <w:szCs w:val="32"/>
        </w:rPr>
        <w:t xml:space="preserve"> 52.55%</w:t>
      </w:r>
      <w:r>
        <w:rPr>
          <w:rFonts w:hint="eastAsia" w:ascii="方正仿宋简体" w:eastAsia="方正仿宋简体" w:cs="方正仿宋简体"/>
          <w:sz w:val="32"/>
          <w:szCs w:val="32"/>
        </w:rPr>
        <w:t>，其中一般公共预算财政拨款支出</w:t>
      </w:r>
      <w:r>
        <w:rPr>
          <w:rFonts w:ascii="方正仿宋简体" w:eastAsia="方正仿宋简体" w:cs="方正仿宋简体"/>
          <w:sz w:val="32"/>
          <w:szCs w:val="32"/>
        </w:rPr>
        <w:t>3896.64</w:t>
      </w:r>
      <w:r>
        <w:rPr>
          <w:rFonts w:hint="eastAsia" w:ascii="方正仿宋简体" w:eastAsia="方正仿宋简体" w:cs="方正仿宋简体"/>
          <w:sz w:val="32"/>
          <w:szCs w:val="32"/>
        </w:rPr>
        <w:t>万元，政府性基金预算财政拨款支出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五、“三公”经费及相关信息情况说明</w:t>
      </w:r>
    </w:p>
    <w:p>
      <w:pPr>
        <w:ind w:left="319" w:leftChars="152" w:firstLine="480" w:firstLineChars="15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hint="eastAsia" w:ascii="方正仿宋简体" w:eastAsia="方正仿宋简体" w:cs="方正仿宋简体"/>
          <w:sz w:val="32"/>
          <w:szCs w:val="32"/>
        </w:rPr>
        <w:t>年“三公”经费支出合计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万元，占年初预算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万元的</w:t>
      </w:r>
      <w:r>
        <w:rPr>
          <w:rFonts w:ascii="方正仿宋简体" w:eastAsia="方正仿宋简体" w:cs="方正仿宋简体"/>
          <w:sz w:val="32"/>
          <w:szCs w:val="32"/>
        </w:rPr>
        <w:t xml:space="preserve"> 0 %</w:t>
      </w:r>
      <w:r>
        <w:rPr>
          <w:rFonts w:hint="eastAsia" w:ascii="方正仿宋简体" w:eastAsia="方正仿宋简体" w:cs="方正仿宋简体"/>
          <w:sz w:val="32"/>
          <w:szCs w:val="32"/>
        </w:rPr>
        <w:t>，比上年同期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万元下降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万元。其中</w:t>
      </w:r>
      <w:r>
        <w:rPr>
          <w:rFonts w:ascii="方正仿宋简体" w:eastAsia="方正仿宋简体" w:cs="方正仿宋简体"/>
          <w:sz w:val="32"/>
          <w:szCs w:val="32"/>
        </w:rPr>
        <w:t>:</w:t>
      </w:r>
      <w:r>
        <w:rPr>
          <w:rFonts w:hint="eastAsia" w:ascii="方正仿宋简体" w:eastAsia="方正仿宋简体" w:cs="方正仿宋简体"/>
          <w:sz w:val="32"/>
          <w:szCs w:val="32"/>
        </w:rPr>
        <w:t>公务用车运行维护费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万元，比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年下降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万元；公车购置费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万元，公务接待费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万元，比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hint="eastAsia" w:ascii="方正仿宋简体" w:eastAsia="方正仿宋简体" w:cs="方正仿宋简体"/>
          <w:sz w:val="32"/>
          <w:szCs w:val="32"/>
        </w:rPr>
        <w:t>年下降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万元。公务用车保有量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辆，为一般公务用车；国内公务接待批次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个，接待人次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人；因公出国（境）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人。我单位公务接待严格执行市委、市政府要求，厉行节约、艰苦奋斗</w:t>
      </w:r>
      <w:r>
        <w:rPr>
          <w:rFonts w:ascii="方正仿宋简体" w:eastAsia="方正仿宋简体" w:cs="方正仿宋简体"/>
          <w:sz w:val="32"/>
          <w:szCs w:val="32"/>
        </w:rPr>
        <w:t>,</w:t>
      </w:r>
      <w:r>
        <w:rPr>
          <w:rFonts w:hint="eastAsia" w:ascii="方正仿宋简体" w:eastAsia="方正仿宋简体" w:cs="方正仿宋简体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>
      <w:pPr>
        <w:ind w:left="319" w:leftChars="152" w:firstLine="320" w:firstLineChars="1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六、预算绩效管理工作开展情况说明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我单位没有预算绩效。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七、其他重要事项的情况说明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eastAsia="方正仿宋简体" w:cs="方正仿宋简体"/>
          <w:sz w:val="32"/>
          <w:szCs w:val="32"/>
        </w:rPr>
        <w:t>、机关运行经费情况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hint="eastAsia" w:ascii="方正仿宋简体" w:eastAsia="方正仿宋简体" w:cs="方正仿宋简体"/>
          <w:sz w:val="32"/>
          <w:szCs w:val="32"/>
        </w:rPr>
        <w:t>年我单位无机关运行经费。</w:t>
      </w:r>
    </w:p>
    <w:p>
      <w:pPr>
        <w:ind w:firstLine="640" w:firstLineChars="20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eastAsia="方正仿宋简体" w:cs="方正仿宋简体"/>
          <w:sz w:val="32"/>
          <w:szCs w:val="32"/>
        </w:rPr>
        <w:t>、政府采购情况</w:t>
      </w:r>
    </w:p>
    <w:p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 2017</w:t>
      </w:r>
      <w:r>
        <w:rPr>
          <w:rFonts w:hint="eastAsia" w:ascii="方正仿宋简体" w:eastAsia="方正仿宋简体" w:cs="方正仿宋简体"/>
          <w:sz w:val="32"/>
          <w:szCs w:val="32"/>
        </w:rPr>
        <w:t>年本单位政府采购支出总额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万元，其中：政府采购货物支出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万元、政府采购工程支出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万元、政府采购服务支出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万元。</w:t>
      </w:r>
    </w:p>
    <w:p>
      <w:pPr>
        <w:ind w:firstLine="63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eastAsia="方正仿宋简体" w:cs="方正仿宋简体"/>
          <w:sz w:val="32"/>
          <w:szCs w:val="32"/>
        </w:rPr>
        <w:t>、国有资产占用情况</w:t>
      </w:r>
    </w:p>
    <w:p>
      <w:pPr>
        <w:ind w:firstLine="630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截至</w:t>
      </w: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hint="eastAsia" w:ascii="方正仿宋简体" w:eastAsia="方正仿宋简体" w:cs="方正仿宋简体"/>
          <w:sz w:val="32"/>
          <w:szCs w:val="32"/>
        </w:rPr>
        <w:t>年</w:t>
      </w:r>
      <w:r>
        <w:rPr>
          <w:rFonts w:ascii="方正仿宋简体" w:eastAsia="方正仿宋简体" w:cs="方正仿宋简体"/>
          <w:sz w:val="32"/>
          <w:szCs w:val="32"/>
        </w:rPr>
        <w:t>12</w:t>
      </w:r>
      <w:r>
        <w:rPr>
          <w:rFonts w:hint="eastAsia" w:ascii="方正仿宋简体" w:eastAsia="方正仿宋简体" w:cs="方正仿宋简体"/>
          <w:sz w:val="32"/>
          <w:szCs w:val="32"/>
        </w:rPr>
        <w:t>月</w:t>
      </w:r>
      <w:r>
        <w:rPr>
          <w:rFonts w:ascii="方正仿宋简体" w:eastAsia="方正仿宋简体" w:cs="方正仿宋简体"/>
          <w:sz w:val="32"/>
          <w:szCs w:val="32"/>
        </w:rPr>
        <w:t>31</w:t>
      </w:r>
      <w:r>
        <w:rPr>
          <w:rFonts w:hint="eastAsia" w:ascii="方正仿宋简体" w:eastAsia="方正仿宋简体" w:cs="方正仿宋简体"/>
          <w:sz w:val="32"/>
          <w:szCs w:val="32"/>
        </w:rPr>
        <w:t>日，本单位共有车辆</w:t>
      </w:r>
      <w:r>
        <w:rPr>
          <w:rFonts w:ascii="方正仿宋简体" w:eastAsia="方正仿宋简体" w:cs="方正仿宋简体"/>
          <w:sz w:val="32"/>
          <w:szCs w:val="32"/>
        </w:rPr>
        <w:t>29</w:t>
      </w:r>
      <w:r>
        <w:rPr>
          <w:rFonts w:hint="eastAsia" w:ascii="方正仿宋简体" w:eastAsia="方正仿宋简体" w:cs="方正仿宋简体"/>
          <w:sz w:val="32"/>
          <w:szCs w:val="32"/>
        </w:rPr>
        <w:t>辆，其中，领导干部用车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辆、一般公务用车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辆、一般执法执勤用车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辆、特种专业技术用车</w:t>
      </w:r>
      <w:r>
        <w:rPr>
          <w:rFonts w:ascii="方正仿宋简体" w:eastAsia="方正仿宋简体" w:cs="方正仿宋简体"/>
          <w:sz w:val="32"/>
          <w:szCs w:val="32"/>
        </w:rPr>
        <w:t>29</w:t>
      </w:r>
      <w:r>
        <w:rPr>
          <w:rFonts w:hint="eastAsia" w:ascii="方正仿宋简体" w:eastAsia="方正仿宋简体" w:cs="方正仿宋简体"/>
          <w:sz w:val="32"/>
          <w:szCs w:val="32"/>
        </w:rPr>
        <w:t>辆、其他用车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辆；单位价值</w:t>
      </w:r>
      <w:r>
        <w:rPr>
          <w:rFonts w:ascii="方正仿宋简体" w:eastAsia="方正仿宋简体" w:cs="方正仿宋简体"/>
          <w:sz w:val="32"/>
          <w:szCs w:val="32"/>
        </w:rPr>
        <w:t>50</w:t>
      </w:r>
      <w:r>
        <w:rPr>
          <w:rFonts w:hint="eastAsia" w:ascii="方正仿宋简体" w:eastAsia="方正仿宋简体" w:cs="方正仿宋简体"/>
          <w:sz w:val="32"/>
          <w:szCs w:val="32"/>
        </w:rPr>
        <w:t>万元以上大型设备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台（套），单位价值</w:t>
      </w:r>
      <w:r>
        <w:rPr>
          <w:rFonts w:ascii="方正仿宋简体" w:eastAsia="方正仿宋简体" w:cs="方正仿宋简体"/>
          <w:sz w:val="32"/>
          <w:szCs w:val="32"/>
        </w:rPr>
        <w:t>100</w:t>
      </w:r>
      <w:r>
        <w:rPr>
          <w:rFonts w:hint="eastAsia" w:ascii="方正仿宋简体" w:eastAsia="方正仿宋简体" w:cs="方正仿宋简体"/>
          <w:sz w:val="32"/>
          <w:szCs w:val="32"/>
        </w:rPr>
        <w:t>万元以上大型设备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hint="eastAsia" w:ascii="方正仿宋简体" w:eastAsia="方正仿宋简体" w:cs="方正仿宋简体"/>
          <w:sz w:val="32"/>
          <w:szCs w:val="32"/>
        </w:rPr>
        <w:t>台（套）</w:t>
      </w:r>
    </w:p>
    <w:p>
      <w:pPr>
        <w:ind w:firstLine="63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4</w:t>
      </w:r>
      <w:r>
        <w:rPr>
          <w:rFonts w:hint="eastAsia" w:ascii="方正仿宋简体" w:eastAsia="方正仿宋简体" w:cs="方正仿宋简体"/>
          <w:sz w:val="32"/>
          <w:szCs w:val="32"/>
        </w:rPr>
        <w:t>、其他需要说明的情况。</w:t>
      </w:r>
    </w:p>
    <w:p>
      <w:pPr>
        <w:ind w:firstLine="630"/>
        <w:rPr>
          <w:rFonts w:ascii="方正仿宋简体" w:eastAsia="方正仿宋简体" w:cs="Times New Roman"/>
          <w:sz w:val="32"/>
          <w:szCs w:val="32"/>
          <w:u w:val="single"/>
        </w:rPr>
      </w:pPr>
      <w:r>
        <w:rPr>
          <w:rFonts w:hint="eastAsia" w:ascii="方正仿宋简体" w:eastAsia="方正仿宋简体" w:cs="方正仿宋简体"/>
          <w:sz w:val="32"/>
          <w:szCs w:val="32"/>
        </w:rPr>
        <w:t>无其他需要说明的情况。</w:t>
      </w:r>
    </w:p>
    <w:p>
      <w:pPr>
        <w:ind w:firstLine="63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第四部分名词解释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>
        <w:rPr>
          <w:rFonts w:ascii="方正仿宋简体" w:eastAsia="方正仿宋简体" w:cs="方正仿宋简体"/>
          <w:color w:val="000000"/>
          <w:kern w:val="0"/>
          <w:sz w:val="32"/>
          <w:szCs w:val="32"/>
        </w:rPr>
        <w:t>1</w:t>
      </w: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>
        <w:rPr>
          <w:rFonts w:ascii="方正仿宋简体" w:eastAsia="方正仿宋简体" w:cs="方正仿宋简体"/>
          <w:color w:val="000000"/>
          <w:kern w:val="0"/>
          <w:sz w:val="32"/>
          <w:szCs w:val="32"/>
        </w:rPr>
        <w:t>2</w:t>
      </w: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>
      <w:pPr>
        <w:spacing w:line="560" w:lineRule="exact"/>
        <w:ind w:firstLine="640" w:firstLineChars="200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>
        <w:rPr>
          <w:rFonts w:ascii="方正仿宋简体" w:eastAsia="方正仿宋简体" w:cs="方正仿宋简体"/>
          <w:color w:val="000000"/>
          <w:kern w:val="0"/>
          <w:sz w:val="32"/>
          <w:szCs w:val="32"/>
        </w:rPr>
        <w:t>3</w:t>
      </w: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>
        <w:rPr>
          <w:rFonts w:ascii="方正仿宋简体" w:eastAsia="方正仿宋简体" w:cs="方正仿宋简体"/>
          <w:color w:val="000000"/>
          <w:kern w:val="0"/>
          <w:sz w:val="32"/>
          <w:szCs w:val="32"/>
        </w:rPr>
        <w:t>4</w:t>
      </w: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pacing w:line="580" w:lineRule="exact"/>
        <w:ind w:firstLine="640" w:firstLineChars="200"/>
        <w:rPr>
          <w:rFonts w:ascii="方正仿宋简体" w:eastAsia="方正仿宋简体" w:cs="Times New Roman"/>
          <w:color w:val="000000"/>
          <w:kern w:val="0"/>
          <w:sz w:val="32"/>
          <w:szCs w:val="32"/>
        </w:rPr>
      </w:pPr>
      <w:r>
        <w:rPr>
          <w:rFonts w:ascii="方正仿宋简体" w:eastAsia="方正仿宋简体" w:cs="方正仿宋简体"/>
          <w:color w:val="000000"/>
          <w:kern w:val="0"/>
          <w:sz w:val="32"/>
          <w:szCs w:val="32"/>
        </w:rPr>
        <w:t>5</w:t>
      </w:r>
      <w:r>
        <w:rPr>
          <w:rFonts w:hint="eastAsia" w:ascii="方正仿宋简体" w:eastAsia="方正仿宋简体" w:cs="方正仿宋简体"/>
          <w:color w:val="000000"/>
          <w:kern w:val="0"/>
          <w:sz w:val="32"/>
          <w:szCs w:val="32"/>
        </w:rPr>
        <w:t>、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>
      <w:pPr>
        <w:spacing w:line="560" w:lineRule="exact"/>
        <w:ind w:firstLine="640" w:firstLineChars="200"/>
        <w:rPr>
          <w:rFonts w:ascii="方正仿宋简体" w:hAnsi="黑体" w:eastAsia="方正仿宋简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62C1B"/>
    <w:rsid w:val="00097417"/>
    <w:rsid w:val="000B31FA"/>
    <w:rsid w:val="000B3D5D"/>
    <w:rsid w:val="000E02DE"/>
    <w:rsid w:val="000E4564"/>
    <w:rsid w:val="001033A4"/>
    <w:rsid w:val="00124135"/>
    <w:rsid w:val="0013175B"/>
    <w:rsid w:val="00140ECE"/>
    <w:rsid w:val="001467F5"/>
    <w:rsid w:val="001500E4"/>
    <w:rsid w:val="00172B86"/>
    <w:rsid w:val="00177E66"/>
    <w:rsid w:val="001A5B0F"/>
    <w:rsid w:val="001B1DA6"/>
    <w:rsid w:val="001C3E9C"/>
    <w:rsid w:val="001F0E8E"/>
    <w:rsid w:val="002177EB"/>
    <w:rsid w:val="00272244"/>
    <w:rsid w:val="002743F2"/>
    <w:rsid w:val="002766F5"/>
    <w:rsid w:val="00276EB8"/>
    <w:rsid w:val="00291C69"/>
    <w:rsid w:val="002A42B4"/>
    <w:rsid w:val="002D3E59"/>
    <w:rsid w:val="002E12C6"/>
    <w:rsid w:val="00334E86"/>
    <w:rsid w:val="00370D26"/>
    <w:rsid w:val="0037290E"/>
    <w:rsid w:val="003C7FB1"/>
    <w:rsid w:val="003D0BD5"/>
    <w:rsid w:val="003D541D"/>
    <w:rsid w:val="00402233"/>
    <w:rsid w:val="00425651"/>
    <w:rsid w:val="00427B0C"/>
    <w:rsid w:val="00447D59"/>
    <w:rsid w:val="0045779D"/>
    <w:rsid w:val="004756CF"/>
    <w:rsid w:val="00482688"/>
    <w:rsid w:val="00492524"/>
    <w:rsid w:val="004B6AD6"/>
    <w:rsid w:val="0050261F"/>
    <w:rsid w:val="00505F41"/>
    <w:rsid w:val="00507C54"/>
    <w:rsid w:val="005167E3"/>
    <w:rsid w:val="00525928"/>
    <w:rsid w:val="00543F56"/>
    <w:rsid w:val="00547599"/>
    <w:rsid w:val="00547E50"/>
    <w:rsid w:val="00551FB5"/>
    <w:rsid w:val="00576249"/>
    <w:rsid w:val="005A2E11"/>
    <w:rsid w:val="005C2633"/>
    <w:rsid w:val="00605E53"/>
    <w:rsid w:val="0063345A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B3037"/>
    <w:rsid w:val="00844E2F"/>
    <w:rsid w:val="00854B92"/>
    <w:rsid w:val="0087061D"/>
    <w:rsid w:val="00883BC7"/>
    <w:rsid w:val="008851E8"/>
    <w:rsid w:val="008863EF"/>
    <w:rsid w:val="00887520"/>
    <w:rsid w:val="00892A4A"/>
    <w:rsid w:val="008C6FE7"/>
    <w:rsid w:val="008D777B"/>
    <w:rsid w:val="0090220D"/>
    <w:rsid w:val="00930222"/>
    <w:rsid w:val="009310A2"/>
    <w:rsid w:val="00964F21"/>
    <w:rsid w:val="00967A45"/>
    <w:rsid w:val="0098224C"/>
    <w:rsid w:val="00990EDE"/>
    <w:rsid w:val="009A096E"/>
    <w:rsid w:val="009A370E"/>
    <w:rsid w:val="009B0193"/>
    <w:rsid w:val="009F1A73"/>
    <w:rsid w:val="009F2EDF"/>
    <w:rsid w:val="00A02DBD"/>
    <w:rsid w:val="00A075E2"/>
    <w:rsid w:val="00A157E7"/>
    <w:rsid w:val="00A220D2"/>
    <w:rsid w:val="00A27972"/>
    <w:rsid w:val="00A576E4"/>
    <w:rsid w:val="00A90A8C"/>
    <w:rsid w:val="00A92E6E"/>
    <w:rsid w:val="00AB2B10"/>
    <w:rsid w:val="00AC1A92"/>
    <w:rsid w:val="00AD1D43"/>
    <w:rsid w:val="00AD6244"/>
    <w:rsid w:val="00AE13C2"/>
    <w:rsid w:val="00AF519B"/>
    <w:rsid w:val="00B020FF"/>
    <w:rsid w:val="00B04E8C"/>
    <w:rsid w:val="00B06393"/>
    <w:rsid w:val="00B1229E"/>
    <w:rsid w:val="00B205BF"/>
    <w:rsid w:val="00B213C9"/>
    <w:rsid w:val="00B53E62"/>
    <w:rsid w:val="00B76F13"/>
    <w:rsid w:val="00B80936"/>
    <w:rsid w:val="00B83D70"/>
    <w:rsid w:val="00B87C5C"/>
    <w:rsid w:val="00B87EBC"/>
    <w:rsid w:val="00BC72DF"/>
    <w:rsid w:val="00BE4B88"/>
    <w:rsid w:val="00BF56D4"/>
    <w:rsid w:val="00BF714B"/>
    <w:rsid w:val="00C36A76"/>
    <w:rsid w:val="00C446AF"/>
    <w:rsid w:val="00C47006"/>
    <w:rsid w:val="00C87477"/>
    <w:rsid w:val="00CB4284"/>
    <w:rsid w:val="00CB6268"/>
    <w:rsid w:val="00D009CA"/>
    <w:rsid w:val="00D1755E"/>
    <w:rsid w:val="00D309E9"/>
    <w:rsid w:val="00D52B3C"/>
    <w:rsid w:val="00D57C53"/>
    <w:rsid w:val="00D72B2D"/>
    <w:rsid w:val="00D748E8"/>
    <w:rsid w:val="00D913B3"/>
    <w:rsid w:val="00D914E3"/>
    <w:rsid w:val="00D96087"/>
    <w:rsid w:val="00DF3BA0"/>
    <w:rsid w:val="00E01819"/>
    <w:rsid w:val="00E30A9F"/>
    <w:rsid w:val="00E83781"/>
    <w:rsid w:val="00E90479"/>
    <w:rsid w:val="00EA1D00"/>
    <w:rsid w:val="00EC3870"/>
    <w:rsid w:val="00EE0438"/>
    <w:rsid w:val="00EE6C6C"/>
    <w:rsid w:val="00EF13AF"/>
    <w:rsid w:val="00F05ED6"/>
    <w:rsid w:val="00F12727"/>
    <w:rsid w:val="00F131CC"/>
    <w:rsid w:val="00F15DC2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A0697"/>
    <w:rsid w:val="00FE56DB"/>
    <w:rsid w:val="31200A57"/>
    <w:rsid w:val="34064A68"/>
    <w:rsid w:val="5E1F3527"/>
    <w:rsid w:val="644E3F69"/>
    <w:rsid w:val="7FC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ascii="Calibri" w:hAnsi="Calibri" w:cs="Calibri"/>
      <w:sz w:val="2"/>
      <w:szCs w:val="2"/>
    </w:rPr>
  </w:style>
  <w:style w:type="character" w:customStyle="1" w:styleId="8">
    <w:name w:val="Footer Char"/>
    <w:basedOn w:val="5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397</Words>
  <Characters>2268</Characters>
  <Lines>0</Lines>
  <Paragraphs>0</Paragraphs>
  <TotalTime>347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蜡笔小非</cp:lastModifiedBy>
  <cp:lastPrinted>2018-09-05T06:05:00Z</cp:lastPrinted>
  <dcterms:modified xsi:type="dcterms:W3CDTF">2019-01-31T09:31:44Z</dcterms:modified>
  <dc:title>  </dc:title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