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书宋简体" w:hAnsi="方正书宋简体" w:eastAsia="方正书宋简体" w:cs="方正书宋简体"/>
          <w:sz w:val="40"/>
          <w:szCs w:val="40"/>
        </w:rPr>
      </w:pPr>
      <w:r>
        <w:t xml:space="preserve">  </w:t>
      </w:r>
      <w:r>
        <w:rPr>
          <w:rFonts w:hint="eastAsia" w:ascii="方正书宋简体" w:hAnsi="方正书宋简体" w:eastAsia="方正书宋简体" w:cs="方正书宋简体"/>
          <w:sz w:val="40"/>
          <w:szCs w:val="40"/>
        </w:rPr>
        <w:t>中国共产党遵化市纪律检查委员会</w:t>
      </w:r>
    </w:p>
    <w:p>
      <w:pPr>
        <w:jc w:val="center"/>
        <w:rPr>
          <w:rFonts w:ascii="方正书宋简体" w:hAnsi="方正书宋简体" w:eastAsia="方正书宋简体" w:cs="方正书宋简体"/>
          <w:sz w:val="40"/>
          <w:szCs w:val="40"/>
        </w:rPr>
      </w:pPr>
      <w:r>
        <w:rPr>
          <w:rFonts w:ascii="方正书宋简体" w:hAnsi="方正书宋简体" w:eastAsia="方正书宋简体" w:cs="方正书宋简体"/>
          <w:sz w:val="40"/>
          <w:szCs w:val="40"/>
        </w:rPr>
        <w:t>2017</w:t>
      </w:r>
      <w:r>
        <w:rPr>
          <w:rFonts w:hint="eastAsia" w:ascii="方正书宋简体" w:hAnsi="方正书宋简体" w:eastAsia="方正书宋简体" w:cs="方正书宋简体"/>
          <w:sz w:val="40"/>
          <w:szCs w:val="40"/>
        </w:rPr>
        <w:t>年度部门决算情况说明</w:t>
      </w:r>
    </w:p>
    <w:p>
      <w:pPr>
        <w:rPr>
          <w:rFonts w:ascii="方正仿宋_GBK" w:eastAsia="方正仿宋_GBK"/>
          <w:sz w:val="32"/>
          <w:szCs w:val="32"/>
        </w:rPr>
      </w:pPr>
    </w:p>
    <w:p>
      <w:pPr>
        <w:jc w:val="center"/>
        <w:rPr>
          <w:rFonts w:ascii="仿宋" w:hAnsi="仿宋" w:eastAsia="仿宋"/>
          <w:sz w:val="32"/>
          <w:szCs w:val="32"/>
        </w:rPr>
      </w:pPr>
      <w:r>
        <w:rPr>
          <w:rFonts w:hint="eastAsia" w:ascii="仿宋" w:hAnsi="仿宋" w:eastAsia="仿宋"/>
          <w:sz w:val="32"/>
          <w:szCs w:val="32"/>
        </w:rPr>
        <w:t>第一部分</w:t>
      </w:r>
      <w:r>
        <w:rPr>
          <w:rFonts w:ascii="仿宋" w:hAnsi="仿宋" w:eastAsia="仿宋"/>
          <w:sz w:val="32"/>
          <w:szCs w:val="32"/>
        </w:rPr>
        <w:t xml:space="preserve">   </w:t>
      </w:r>
      <w:r>
        <w:rPr>
          <w:rFonts w:hint="eastAsia" w:ascii="仿宋" w:hAnsi="仿宋" w:eastAsia="仿宋"/>
          <w:sz w:val="32"/>
          <w:szCs w:val="32"/>
        </w:rPr>
        <w:t>部门概况</w:t>
      </w:r>
    </w:p>
    <w:p>
      <w:pPr>
        <w:rPr>
          <w:rFonts w:ascii="仿宋" w:hAnsi="仿宋" w:eastAsia="仿宋"/>
          <w:b/>
          <w:sz w:val="32"/>
          <w:szCs w:val="32"/>
        </w:rPr>
      </w:pPr>
      <w:r>
        <w:rPr>
          <w:rFonts w:ascii="仿宋" w:hAnsi="仿宋" w:eastAsia="仿宋"/>
          <w:sz w:val="32"/>
          <w:szCs w:val="32"/>
        </w:rPr>
        <w:t xml:space="preserve">   </w:t>
      </w:r>
      <w:r>
        <w:rPr>
          <w:rFonts w:hint="eastAsia" w:ascii="仿宋" w:hAnsi="仿宋" w:eastAsia="仿宋"/>
          <w:b/>
          <w:sz w:val="32"/>
          <w:szCs w:val="32"/>
        </w:rPr>
        <w:t>一、</w:t>
      </w:r>
      <w:r>
        <w:rPr>
          <w:rFonts w:ascii="仿宋" w:hAnsi="仿宋" w:eastAsia="仿宋"/>
          <w:b/>
          <w:sz w:val="32"/>
          <w:szCs w:val="32"/>
        </w:rPr>
        <w:t xml:space="preserve"> </w:t>
      </w:r>
      <w:r>
        <w:rPr>
          <w:rFonts w:hint="eastAsia" w:ascii="仿宋" w:hAnsi="仿宋" w:eastAsia="仿宋"/>
          <w:b/>
          <w:sz w:val="32"/>
          <w:szCs w:val="32"/>
        </w:rPr>
        <w:t>部门职责</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根据《中共遵化市纪律检查委员会、遵化市监察局主工职责内设机构和人员编制规定》的规定，中国共产党遵化市纪律检查委员会的主要职责是：</w:t>
      </w:r>
    </w:p>
    <w:p>
      <w:pPr>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、负责全市党的纪律检查工作。负责贯彻落实党中央、中央纪委和省、唐山市、遵化市委关于加强党风廉政建设的决定，维护党的章程和其他党内法规，检查党的路线、方针、政策和决议的执行情况。</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全市行政监察工作。负责贯彻落实党中央、国务院和省委、省政府、唐山市委、市政府、遵化市委、市政府有关行政监察工作的决定，监督检查市政府各部门及其工作人员和各乡镇政府、街道办事处及其主要负责人执行国家及省、市的政策和法律法规、国民经济和社会发展计划、国务院和省、唐山市、遵化市政府颁布的决议和命令的情况。</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、负责检查并处理市委、市政府各部门、各乡镇、街道党的组织和市委管理的党员领导干部违反党的章程及其他党内法规的案件，决定或取消对这些案件中的党员的处分；受理党员的控告和申诉。</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调查处理市政府各部门及其工作人员，各乡镇、街道及其主要负责人违反国家政策、法律法规以及违反政纪的行为，并根据责任人所犯错误的情节轻重，作出撤职公下的行政处分；受理监察对象不服政纪处分的申诉，受理个人或单位对监察对象违纪行为的检举、控告。</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、负责作出关于维护党纪的决定，制定全市党风党纪教育规划，配合有关部门做好宣传党的纪检工作方针、政策和教育党员遵守纪律的工作。</w:t>
      </w:r>
    </w:p>
    <w:p>
      <w:pPr>
        <w:spacing w:line="560" w:lineRule="exact"/>
        <w:ind w:firstLine="56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、会同有关部门做好行政监察工作方针、政策和法律法规的宣传工作，教育国家工作人员遵纪守法，为政清廉。</w:t>
      </w:r>
    </w:p>
    <w:p>
      <w:pPr>
        <w:spacing w:line="560" w:lineRule="exact"/>
        <w:ind w:firstLine="56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、负责对学名的纪律检查及行政监察工作现论及有关问题进行调查研究。</w:t>
      </w:r>
    </w:p>
    <w:p>
      <w:pPr>
        <w:spacing w:line="560" w:lineRule="exact"/>
        <w:ind w:firstLine="56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、调查研究市政府各部门制定的有关政策条例情况，对其违反国家法律和有损国家利益的条款，提出修改、补充的建议。</w:t>
      </w:r>
    </w:p>
    <w:p>
      <w:pPr>
        <w:spacing w:line="560" w:lineRule="exact"/>
        <w:ind w:firstLine="56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、完成市委巡察工作领导小组交办的巡察任务。</w:t>
      </w:r>
    </w:p>
    <w:p>
      <w:pPr>
        <w:spacing w:line="560" w:lineRule="exact"/>
        <w:ind w:firstLine="56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、承办市委、市政府及唐山市纪委、唐山市监察局授权和交办的其它工作任务。</w:t>
      </w:r>
    </w:p>
    <w:p>
      <w:pPr>
        <w:rPr>
          <w:rFonts w:ascii="仿宋" w:hAnsi="仿宋" w:eastAsia="仿宋"/>
          <w:b/>
          <w:sz w:val="32"/>
          <w:szCs w:val="32"/>
        </w:rPr>
      </w:pPr>
      <w:r>
        <w:rPr>
          <w:rFonts w:ascii="仿宋" w:hAnsi="仿宋" w:eastAsia="仿宋"/>
          <w:sz w:val="32"/>
          <w:szCs w:val="32"/>
        </w:rPr>
        <w:t xml:space="preserve">  </w:t>
      </w:r>
      <w:r>
        <w:rPr>
          <w:rFonts w:ascii="仿宋" w:hAnsi="仿宋" w:eastAsia="仿宋"/>
          <w:b/>
          <w:sz w:val="32"/>
          <w:szCs w:val="32"/>
        </w:rPr>
        <w:t xml:space="preserve"> </w:t>
      </w:r>
      <w:r>
        <w:rPr>
          <w:rFonts w:hint="eastAsia" w:ascii="仿宋" w:hAnsi="仿宋" w:eastAsia="仿宋"/>
          <w:b/>
          <w:sz w:val="32"/>
          <w:szCs w:val="32"/>
        </w:rPr>
        <w:t>二、部门决算单位构成</w:t>
      </w:r>
    </w:p>
    <w:p>
      <w:pPr>
        <w:ind w:firstLine="627" w:firstLineChars="196"/>
        <w:rPr>
          <w:rFonts w:ascii="仿宋" w:hAnsi="仿宋" w:eastAsia="仿宋"/>
          <w:b/>
          <w:sz w:val="32"/>
          <w:szCs w:val="32"/>
        </w:rPr>
      </w:pPr>
      <w:r>
        <w:rPr>
          <w:rFonts w:hint="eastAsia" w:ascii="仿宋" w:hAnsi="仿宋" w:eastAsia="仿宋"/>
          <w:sz w:val="32"/>
          <w:szCs w:val="32"/>
        </w:rPr>
        <w:t>中共遵化市纪律检查委员会设</w:t>
      </w:r>
      <w:r>
        <w:rPr>
          <w:rFonts w:ascii="仿宋" w:hAnsi="仿宋" w:eastAsia="仿宋"/>
          <w:sz w:val="32"/>
          <w:szCs w:val="32"/>
        </w:rPr>
        <w:t>17</w:t>
      </w:r>
      <w:r>
        <w:rPr>
          <w:rFonts w:hint="eastAsia" w:ascii="仿宋" w:hAnsi="仿宋" w:eastAsia="仿宋"/>
          <w:sz w:val="32"/>
          <w:szCs w:val="32"/>
        </w:rPr>
        <w:t>个内设机构和</w:t>
      </w:r>
      <w:r>
        <w:rPr>
          <w:rFonts w:ascii="仿宋" w:hAnsi="仿宋" w:eastAsia="仿宋"/>
          <w:sz w:val="32"/>
          <w:szCs w:val="32"/>
        </w:rPr>
        <w:t>1</w:t>
      </w:r>
      <w:r>
        <w:rPr>
          <w:rFonts w:hint="eastAsia" w:ascii="仿宋" w:hAnsi="仿宋" w:eastAsia="仿宋"/>
          <w:sz w:val="32"/>
          <w:szCs w:val="32"/>
        </w:rPr>
        <w:t>个市委巡察工作领导小组办公室：</w:t>
      </w:r>
      <w:r>
        <w:rPr>
          <w:rFonts w:ascii="仿宋" w:hAnsi="仿宋" w:eastAsia="仿宋"/>
          <w:sz w:val="32"/>
          <w:szCs w:val="32"/>
        </w:rPr>
        <w:t>1</w:t>
      </w:r>
      <w:r>
        <w:rPr>
          <w:rFonts w:hint="eastAsia" w:ascii="仿宋" w:hAnsi="仿宋" w:eastAsia="仿宋"/>
          <w:sz w:val="32"/>
          <w:szCs w:val="32"/>
        </w:rPr>
        <w:t>、办公室，</w:t>
      </w:r>
      <w:r>
        <w:rPr>
          <w:rFonts w:ascii="仿宋" w:hAnsi="仿宋" w:eastAsia="仿宋"/>
          <w:sz w:val="32"/>
          <w:szCs w:val="32"/>
        </w:rPr>
        <w:t>2</w:t>
      </w:r>
      <w:r>
        <w:rPr>
          <w:rFonts w:hint="eastAsia" w:ascii="仿宋" w:hAnsi="仿宋" w:eastAsia="仿宋"/>
          <w:sz w:val="32"/>
          <w:szCs w:val="32"/>
        </w:rPr>
        <w:t>、组织部，</w:t>
      </w:r>
      <w:r>
        <w:rPr>
          <w:rFonts w:ascii="仿宋" w:hAnsi="仿宋" w:eastAsia="仿宋"/>
          <w:sz w:val="32"/>
          <w:szCs w:val="32"/>
        </w:rPr>
        <w:t>3</w:t>
      </w:r>
      <w:r>
        <w:rPr>
          <w:rFonts w:hint="eastAsia" w:ascii="仿宋" w:hAnsi="仿宋" w:eastAsia="仿宋"/>
          <w:sz w:val="32"/>
          <w:szCs w:val="32"/>
        </w:rPr>
        <w:t>、宣传部，</w:t>
      </w:r>
      <w:r>
        <w:rPr>
          <w:rFonts w:ascii="仿宋" w:hAnsi="仿宋" w:eastAsia="仿宋"/>
          <w:sz w:val="32"/>
          <w:szCs w:val="32"/>
        </w:rPr>
        <w:t>4</w:t>
      </w:r>
      <w:r>
        <w:rPr>
          <w:rFonts w:hint="eastAsia" w:ascii="仿宋" w:hAnsi="仿宋" w:eastAsia="仿宋"/>
          <w:sz w:val="32"/>
          <w:szCs w:val="32"/>
        </w:rPr>
        <w:t>、党风政风监督室，</w:t>
      </w:r>
      <w:r>
        <w:rPr>
          <w:rFonts w:ascii="仿宋" w:hAnsi="仿宋" w:eastAsia="仿宋"/>
          <w:sz w:val="32"/>
          <w:szCs w:val="32"/>
        </w:rPr>
        <w:t>5</w:t>
      </w:r>
      <w:r>
        <w:rPr>
          <w:rFonts w:hint="eastAsia" w:ascii="仿宋" w:hAnsi="仿宋" w:eastAsia="仿宋"/>
          <w:sz w:val="32"/>
          <w:szCs w:val="32"/>
        </w:rPr>
        <w:t>、信访室，</w:t>
      </w:r>
      <w:r>
        <w:rPr>
          <w:rFonts w:ascii="仿宋" w:hAnsi="仿宋" w:eastAsia="仿宋"/>
          <w:sz w:val="32"/>
          <w:szCs w:val="32"/>
        </w:rPr>
        <w:t>6</w:t>
      </w:r>
      <w:r>
        <w:rPr>
          <w:rFonts w:hint="eastAsia" w:ascii="仿宋" w:hAnsi="仿宋" w:eastAsia="仿宋"/>
          <w:sz w:val="32"/>
          <w:szCs w:val="32"/>
        </w:rPr>
        <w:t>、案件监督管理室，</w:t>
      </w:r>
      <w:r>
        <w:rPr>
          <w:rFonts w:ascii="仿宋" w:hAnsi="仿宋" w:eastAsia="仿宋"/>
          <w:sz w:val="32"/>
          <w:szCs w:val="32"/>
        </w:rPr>
        <w:t>7</w:t>
      </w:r>
      <w:r>
        <w:rPr>
          <w:rFonts w:hint="eastAsia" w:ascii="仿宋" w:hAnsi="仿宋" w:eastAsia="仿宋"/>
          <w:sz w:val="32"/>
          <w:szCs w:val="32"/>
        </w:rPr>
        <w:t>、第一至第五纪检监察室，</w:t>
      </w:r>
      <w:r>
        <w:rPr>
          <w:rFonts w:ascii="仿宋" w:hAnsi="仿宋" w:eastAsia="仿宋"/>
          <w:sz w:val="32"/>
          <w:szCs w:val="32"/>
        </w:rPr>
        <w:t>8</w:t>
      </w:r>
      <w:r>
        <w:rPr>
          <w:rFonts w:hint="eastAsia" w:ascii="仿宋" w:hAnsi="仿宋" w:eastAsia="仿宋"/>
          <w:sz w:val="32"/>
          <w:szCs w:val="32"/>
        </w:rPr>
        <w:t>、第一至第五监督室（巡察组）</w:t>
      </w:r>
      <w:r>
        <w:rPr>
          <w:rFonts w:ascii="仿宋" w:hAnsi="仿宋" w:eastAsia="仿宋"/>
          <w:sz w:val="32"/>
          <w:szCs w:val="32"/>
        </w:rPr>
        <w:t>9</w:t>
      </w:r>
      <w:r>
        <w:rPr>
          <w:rFonts w:hint="eastAsia" w:ascii="仿宋" w:hAnsi="仿宋" w:eastAsia="仿宋"/>
          <w:sz w:val="32"/>
          <w:szCs w:val="32"/>
        </w:rPr>
        <w:t>、案件审理室，</w:t>
      </w:r>
      <w:r>
        <w:rPr>
          <w:rFonts w:ascii="仿宋" w:hAnsi="仿宋" w:eastAsia="仿宋"/>
          <w:sz w:val="32"/>
          <w:szCs w:val="32"/>
        </w:rPr>
        <w:t>10</w:t>
      </w:r>
      <w:r>
        <w:rPr>
          <w:rFonts w:hint="eastAsia" w:ascii="仿宋" w:hAnsi="仿宋" w:eastAsia="仿宋"/>
          <w:sz w:val="32"/>
          <w:szCs w:val="32"/>
        </w:rPr>
        <w:t>、市委巡察工作领导小组办公室；设派出机构</w:t>
      </w:r>
      <w:r>
        <w:rPr>
          <w:rFonts w:ascii="仿宋" w:hAnsi="仿宋" w:eastAsia="仿宋"/>
          <w:sz w:val="32"/>
          <w:szCs w:val="32"/>
        </w:rPr>
        <w:t>2</w:t>
      </w:r>
      <w:r>
        <w:rPr>
          <w:rFonts w:hint="eastAsia" w:ascii="仿宋" w:hAnsi="仿宋" w:eastAsia="仿宋"/>
          <w:sz w:val="32"/>
          <w:szCs w:val="32"/>
        </w:rPr>
        <w:t>个：</w:t>
      </w:r>
      <w:r>
        <w:rPr>
          <w:rFonts w:ascii="仿宋" w:hAnsi="仿宋" w:eastAsia="仿宋"/>
          <w:sz w:val="32"/>
          <w:szCs w:val="32"/>
        </w:rPr>
        <w:t>1</w:t>
      </w:r>
      <w:r>
        <w:rPr>
          <w:rFonts w:hint="eastAsia" w:ascii="仿宋" w:hAnsi="仿宋" w:eastAsia="仿宋"/>
          <w:sz w:val="32"/>
          <w:szCs w:val="32"/>
        </w:rPr>
        <w:t>、市直机关纪工委，</w:t>
      </w:r>
      <w:r>
        <w:rPr>
          <w:rFonts w:ascii="仿宋" w:hAnsi="仿宋" w:eastAsia="仿宋"/>
          <w:sz w:val="32"/>
          <w:szCs w:val="32"/>
        </w:rPr>
        <w:t>2</w:t>
      </w:r>
      <w:r>
        <w:rPr>
          <w:rFonts w:hint="eastAsia" w:ascii="仿宋" w:hAnsi="仿宋" w:eastAsia="仿宋"/>
          <w:sz w:val="32"/>
          <w:szCs w:val="32"/>
        </w:rPr>
        <w:t>、清东陵保护区纪工委、监察分局。</w:t>
      </w:r>
    </w:p>
    <w:p>
      <w:pPr>
        <w:ind w:firstLine="480" w:firstLineChars="150"/>
        <w:rPr>
          <w:rFonts w:ascii="仿宋" w:hAnsi="仿宋" w:eastAsia="仿宋"/>
          <w:sz w:val="32"/>
          <w:szCs w:val="32"/>
        </w:rPr>
      </w:pPr>
      <w:r>
        <w:rPr>
          <w:rFonts w:hint="eastAsia" w:ascii="仿宋" w:hAnsi="仿宋" w:eastAsia="仿宋"/>
          <w:sz w:val="32"/>
          <w:szCs w:val="32"/>
        </w:rPr>
        <w:t>中共遵化市纪委决算包括：中共遵化市纪委机关</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人员情况：截止到</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月底，本部门编制</w:t>
      </w:r>
      <w:r>
        <w:rPr>
          <w:rFonts w:ascii="仿宋" w:hAnsi="仿宋" w:eastAsia="仿宋"/>
          <w:sz w:val="32"/>
          <w:szCs w:val="32"/>
        </w:rPr>
        <w:t>74</w:t>
      </w:r>
      <w:r>
        <w:rPr>
          <w:rFonts w:hint="eastAsia" w:ascii="仿宋" w:hAnsi="仿宋" w:eastAsia="仿宋"/>
          <w:sz w:val="32"/>
          <w:szCs w:val="32"/>
        </w:rPr>
        <w:t>人，实有在职人数</w:t>
      </w:r>
      <w:r>
        <w:rPr>
          <w:rFonts w:ascii="仿宋" w:hAnsi="仿宋" w:eastAsia="仿宋"/>
          <w:sz w:val="32"/>
          <w:szCs w:val="32"/>
        </w:rPr>
        <w:t>59</w:t>
      </w:r>
      <w:r>
        <w:rPr>
          <w:rFonts w:hint="eastAsia" w:ascii="仿宋" w:hAnsi="仿宋" w:eastAsia="仿宋"/>
          <w:sz w:val="32"/>
          <w:szCs w:val="32"/>
        </w:rPr>
        <w:t>人，离休人员为</w:t>
      </w:r>
      <w:r>
        <w:rPr>
          <w:rFonts w:ascii="仿宋" w:hAnsi="仿宋" w:eastAsia="仿宋"/>
          <w:sz w:val="32"/>
          <w:szCs w:val="32"/>
        </w:rPr>
        <w:t>2</w:t>
      </w:r>
      <w:r>
        <w:rPr>
          <w:rFonts w:hint="eastAsia" w:ascii="仿宋" w:hAnsi="仿宋" w:eastAsia="仿宋"/>
          <w:sz w:val="32"/>
          <w:szCs w:val="32"/>
        </w:rPr>
        <w:t>人，退休人员为</w:t>
      </w:r>
      <w:r>
        <w:rPr>
          <w:rFonts w:ascii="仿宋" w:hAnsi="仿宋" w:eastAsia="仿宋"/>
          <w:sz w:val="32"/>
          <w:szCs w:val="32"/>
        </w:rPr>
        <w:t>16</w:t>
      </w:r>
      <w:r>
        <w:rPr>
          <w:rFonts w:hint="eastAsia" w:ascii="仿宋" w:hAnsi="仿宋" w:eastAsia="仿宋"/>
          <w:sz w:val="32"/>
          <w:szCs w:val="32"/>
        </w:rPr>
        <w:t>人。</w:t>
      </w:r>
    </w:p>
    <w:p>
      <w:pPr>
        <w:ind w:firstLine="480" w:firstLineChars="150"/>
        <w:rPr>
          <w:rFonts w:ascii="仿宋" w:hAnsi="仿宋" w:eastAsia="仿宋"/>
          <w:sz w:val="32"/>
          <w:szCs w:val="32"/>
        </w:rPr>
      </w:pPr>
      <w:r>
        <w:rPr>
          <w:rFonts w:hint="eastAsia" w:ascii="仿宋" w:hAnsi="仿宋" w:eastAsia="仿宋"/>
          <w:sz w:val="32"/>
          <w:szCs w:val="32"/>
        </w:rPr>
        <w:t>车辆情况：车辆编制数为</w:t>
      </w:r>
      <w:r>
        <w:rPr>
          <w:rFonts w:ascii="仿宋" w:hAnsi="仿宋" w:eastAsia="仿宋"/>
          <w:sz w:val="32"/>
          <w:szCs w:val="32"/>
        </w:rPr>
        <w:t>10</w:t>
      </w:r>
      <w:r>
        <w:rPr>
          <w:rFonts w:hint="eastAsia" w:ascii="仿宋" w:hAnsi="仿宋" w:eastAsia="仿宋"/>
          <w:sz w:val="32"/>
          <w:szCs w:val="32"/>
        </w:rPr>
        <w:t>辆，年末实有车辆数</w:t>
      </w:r>
      <w:r>
        <w:rPr>
          <w:rFonts w:ascii="仿宋" w:hAnsi="仿宋" w:eastAsia="仿宋"/>
          <w:sz w:val="32"/>
          <w:szCs w:val="32"/>
        </w:rPr>
        <w:t>10</w:t>
      </w:r>
      <w:r>
        <w:rPr>
          <w:rFonts w:hint="eastAsia" w:ascii="仿宋" w:hAnsi="仿宋" w:eastAsia="仿宋"/>
          <w:sz w:val="32"/>
          <w:szCs w:val="32"/>
        </w:rPr>
        <w:t>辆，其中一般公务用车</w:t>
      </w:r>
      <w:r>
        <w:rPr>
          <w:rFonts w:hint="eastAsia" w:ascii="仿宋" w:hAnsi="仿宋" w:eastAsia="仿宋"/>
          <w:sz w:val="32"/>
          <w:szCs w:val="32"/>
          <w:lang w:val="en-US" w:eastAsia="zh-CN"/>
        </w:rPr>
        <w:t>1</w:t>
      </w:r>
      <w:r>
        <w:rPr>
          <w:rFonts w:hint="eastAsia" w:ascii="仿宋" w:hAnsi="仿宋" w:eastAsia="仿宋"/>
          <w:sz w:val="32"/>
          <w:szCs w:val="32"/>
        </w:rPr>
        <w:t>辆，执法执勤用车</w:t>
      </w:r>
      <w:r>
        <w:rPr>
          <w:rFonts w:hint="eastAsia" w:ascii="仿宋" w:hAnsi="仿宋" w:eastAsia="仿宋"/>
          <w:sz w:val="32"/>
          <w:szCs w:val="32"/>
          <w:lang w:val="en-US" w:eastAsia="zh-CN"/>
        </w:rPr>
        <w:t>9</w:t>
      </w:r>
      <w:r>
        <w:rPr>
          <w:rFonts w:hint="eastAsia" w:ascii="仿宋" w:hAnsi="仿宋" w:eastAsia="仿宋"/>
          <w:sz w:val="32"/>
          <w:szCs w:val="32"/>
        </w:rPr>
        <w:t>辆。</w:t>
      </w:r>
    </w:p>
    <w:p>
      <w:pPr>
        <w:jc w:val="center"/>
        <w:rPr>
          <w:rFonts w:ascii="仿宋" w:hAnsi="仿宋" w:eastAsia="仿宋"/>
          <w:sz w:val="32"/>
          <w:szCs w:val="32"/>
        </w:rPr>
      </w:pPr>
      <w:r>
        <w:rPr>
          <w:rFonts w:hint="eastAsia" w:ascii="仿宋" w:hAnsi="仿宋" w:eastAsia="仿宋"/>
          <w:sz w:val="32"/>
          <w:szCs w:val="32"/>
        </w:rPr>
        <w:t>第二部分</w:t>
      </w:r>
      <w:r>
        <w:rPr>
          <w:rFonts w:ascii="仿宋" w:hAnsi="仿宋" w:eastAsia="仿宋"/>
          <w:sz w:val="32"/>
          <w:szCs w:val="32"/>
        </w:rPr>
        <w:t xml:space="preserve">   </w:t>
      </w:r>
      <w:r>
        <w:rPr>
          <w:rFonts w:hint="eastAsia" w:ascii="仿宋" w:hAnsi="仿宋" w:eastAsia="仿宋"/>
          <w:sz w:val="32"/>
          <w:szCs w:val="32"/>
        </w:rPr>
        <w:t>中共遵化市纪委</w:t>
      </w:r>
      <w:r>
        <w:rPr>
          <w:rFonts w:ascii="仿宋" w:hAnsi="仿宋" w:eastAsia="仿宋"/>
          <w:sz w:val="32"/>
          <w:szCs w:val="32"/>
        </w:rPr>
        <w:t>2017</w:t>
      </w:r>
      <w:r>
        <w:rPr>
          <w:rFonts w:hint="eastAsia" w:ascii="仿宋" w:hAnsi="仿宋" w:eastAsia="仿宋"/>
          <w:sz w:val="32"/>
          <w:szCs w:val="32"/>
        </w:rPr>
        <w:t>年度部门决算报表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一、收入支出决算总表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二、收入决算表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三、支出决算表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四、财政拨款收入支出决算总表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五、一般公共预算财政拨款收入支出决算表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六、一般公共预算财政拨款基本支出决算经济分类表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七、政府性基金预算财政拨款收入支出决算表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八、国有资本经营预算财政拨款收入支出决算表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九、“三公”经费及相关信息统计表</w:t>
      </w:r>
    </w:p>
    <w:p>
      <w:pPr>
        <w:widowControl/>
        <w:spacing w:line="580" w:lineRule="exact"/>
        <w:ind w:firstLine="640" w:firstLineChars="200"/>
        <w:rPr>
          <w:rFonts w:ascii="仿宋" w:hAnsi="仿宋" w:eastAsia="仿宋"/>
          <w:sz w:val="32"/>
          <w:szCs w:val="32"/>
        </w:rPr>
      </w:pPr>
      <w:r>
        <w:rPr>
          <w:rFonts w:hint="eastAsia" w:ascii="仿宋" w:hAnsi="仿宋" w:eastAsia="仿宋"/>
          <w:sz w:val="32"/>
          <w:szCs w:val="32"/>
        </w:rPr>
        <w:t>十、政府采购情况表</w:t>
      </w:r>
    </w:p>
    <w:p>
      <w:pPr>
        <w:jc w:val="center"/>
        <w:rPr>
          <w:rFonts w:ascii="仿宋" w:hAnsi="仿宋" w:eastAsia="仿宋"/>
          <w:sz w:val="32"/>
          <w:szCs w:val="32"/>
        </w:rPr>
      </w:pPr>
      <w:r>
        <w:rPr>
          <w:rFonts w:hint="eastAsia" w:ascii="仿宋" w:hAnsi="仿宋" w:eastAsia="仿宋"/>
          <w:sz w:val="32"/>
          <w:szCs w:val="32"/>
        </w:rPr>
        <w:t>第三部分</w:t>
      </w:r>
      <w:r>
        <w:rPr>
          <w:rFonts w:ascii="仿宋" w:hAnsi="仿宋" w:eastAsia="仿宋"/>
          <w:sz w:val="32"/>
          <w:szCs w:val="32"/>
        </w:rPr>
        <w:t xml:space="preserve"> </w:t>
      </w:r>
      <w:r>
        <w:rPr>
          <w:rFonts w:hint="eastAsia" w:ascii="仿宋" w:hAnsi="仿宋" w:eastAsia="仿宋"/>
          <w:sz w:val="32"/>
          <w:szCs w:val="32"/>
        </w:rPr>
        <w:t>中共遵化市纪委</w:t>
      </w:r>
      <w:r>
        <w:rPr>
          <w:rFonts w:ascii="仿宋" w:hAnsi="仿宋" w:eastAsia="仿宋"/>
          <w:sz w:val="32"/>
          <w:szCs w:val="32"/>
        </w:rPr>
        <w:t>2017</w:t>
      </w:r>
      <w:r>
        <w:rPr>
          <w:rFonts w:hint="eastAsia" w:ascii="仿宋" w:hAnsi="仿宋" w:eastAsia="仿宋"/>
          <w:sz w:val="32"/>
          <w:szCs w:val="32"/>
        </w:rPr>
        <w:t>年部门决算情况说明</w:t>
      </w:r>
    </w:p>
    <w:p>
      <w:pPr>
        <w:ind w:firstLine="643" w:firstLineChars="200"/>
        <w:rPr>
          <w:rFonts w:ascii="仿宋" w:hAnsi="仿宋" w:eastAsia="仿宋"/>
          <w:b/>
          <w:sz w:val="32"/>
          <w:szCs w:val="32"/>
        </w:rPr>
      </w:pPr>
      <w:r>
        <w:rPr>
          <w:rFonts w:hint="eastAsia" w:ascii="仿宋" w:hAnsi="仿宋" w:eastAsia="仿宋"/>
          <w:b/>
          <w:sz w:val="32"/>
          <w:szCs w:val="32"/>
        </w:rPr>
        <w:t>一、收入支出决算总体情况说明</w:t>
      </w:r>
    </w:p>
    <w:p>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年收入</w:t>
      </w:r>
      <w:r>
        <w:rPr>
          <w:rFonts w:ascii="仿宋" w:hAnsi="仿宋" w:eastAsia="仿宋"/>
          <w:sz w:val="32"/>
          <w:szCs w:val="32"/>
        </w:rPr>
        <w:t>1295.58</w:t>
      </w:r>
      <w:r>
        <w:rPr>
          <w:rFonts w:hint="eastAsia" w:ascii="仿宋" w:hAnsi="仿宋" w:eastAsia="仿宋"/>
          <w:sz w:val="32"/>
          <w:szCs w:val="32"/>
        </w:rPr>
        <w:t>万元，比</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471.48</w:t>
      </w:r>
      <w:r>
        <w:rPr>
          <w:rFonts w:hint="eastAsia" w:ascii="仿宋" w:hAnsi="仿宋" w:eastAsia="仿宋"/>
          <w:sz w:val="32"/>
          <w:szCs w:val="32"/>
        </w:rPr>
        <w:t>万元，增长</w:t>
      </w:r>
      <w:r>
        <w:rPr>
          <w:rFonts w:ascii="仿宋" w:hAnsi="仿宋" w:eastAsia="仿宋"/>
          <w:sz w:val="32"/>
          <w:szCs w:val="32"/>
        </w:rPr>
        <w:t>57.21%</w:t>
      </w:r>
      <w:r>
        <w:rPr>
          <w:rFonts w:hint="eastAsia" w:ascii="仿宋" w:hAnsi="仿宋" w:eastAsia="仿宋"/>
          <w:sz w:val="32"/>
          <w:szCs w:val="32"/>
        </w:rPr>
        <w:t>；</w:t>
      </w:r>
      <w:r>
        <w:rPr>
          <w:rFonts w:ascii="仿宋" w:hAnsi="仿宋" w:eastAsia="仿宋"/>
          <w:sz w:val="32"/>
          <w:szCs w:val="32"/>
        </w:rPr>
        <w:t>2017</w:t>
      </w:r>
      <w:r>
        <w:rPr>
          <w:rFonts w:hint="eastAsia" w:ascii="仿宋" w:hAnsi="仿宋" w:eastAsia="仿宋"/>
          <w:sz w:val="32"/>
          <w:szCs w:val="32"/>
        </w:rPr>
        <w:t>年支出</w:t>
      </w:r>
      <w:r>
        <w:rPr>
          <w:rFonts w:ascii="仿宋" w:hAnsi="仿宋" w:eastAsia="仿宋"/>
          <w:sz w:val="32"/>
          <w:szCs w:val="32"/>
        </w:rPr>
        <w:t>1295.58</w:t>
      </w:r>
      <w:r>
        <w:rPr>
          <w:rFonts w:hint="eastAsia" w:ascii="仿宋" w:hAnsi="仿宋" w:eastAsia="仿宋"/>
          <w:sz w:val="32"/>
          <w:szCs w:val="32"/>
        </w:rPr>
        <w:t>万元，比</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471.48</w:t>
      </w:r>
      <w:r>
        <w:rPr>
          <w:rFonts w:hint="eastAsia" w:ascii="仿宋" w:hAnsi="仿宋" w:eastAsia="仿宋"/>
          <w:sz w:val="32"/>
          <w:szCs w:val="32"/>
        </w:rPr>
        <w:t>万元，增长</w:t>
      </w:r>
      <w:r>
        <w:rPr>
          <w:rFonts w:ascii="仿宋" w:hAnsi="仿宋" w:eastAsia="仿宋"/>
          <w:sz w:val="32"/>
          <w:szCs w:val="32"/>
        </w:rPr>
        <w:t>36.39%</w:t>
      </w:r>
      <w:r>
        <w:rPr>
          <w:rFonts w:hint="eastAsia" w:ascii="仿宋" w:hAnsi="仿宋" w:eastAsia="仿宋"/>
          <w:sz w:val="32"/>
          <w:szCs w:val="32"/>
        </w:rPr>
        <w:t>。原因是：人员增加、工资调整、公务用车补贴的发放，及</w:t>
      </w:r>
      <w:r>
        <w:rPr>
          <w:rFonts w:ascii="仿宋" w:hAnsi="仿宋" w:eastAsia="仿宋"/>
          <w:sz w:val="32"/>
          <w:szCs w:val="32"/>
        </w:rPr>
        <w:t>2017</w:t>
      </w:r>
      <w:r>
        <w:rPr>
          <w:rFonts w:hint="eastAsia" w:ascii="仿宋" w:hAnsi="仿宋" w:eastAsia="仿宋"/>
          <w:sz w:val="32"/>
          <w:szCs w:val="32"/>
        </w:rPr>
        <w:t>年深化监察体制改革追加预算，增加乡镇纪委办案工作经费项目和全国纪检监察涉密网络项目等。</w:t>
      </w:r>
    </w:p>
    <w:p>
      <w:pPr>
        <w:ind w:firstLine="643" w:firstLineChars="200"/>
        <w:rPr>
          <w:rFonts w:ascii="仿宋" w:hAnsi="仿宋" w:eastAsia="仿宋"/>
          <w:b/>
          <w:sz w:val="32"/>
          <w:szCs w:val="32"/>
        </w:rPr>
      </w:pPr>
      <w:r>
        <w:rPr>
          <w:rFonts w:hint="eastAsia" w:ascii="仿宋" w:hAnsi="仿宋" w:eastAsia="仿宋"/>
          <w:b/>
          <w:sz w:val="32"/>
          <w:szCs w:val="32"/>
        </w:rPr>
        <w:t>二、收入决算情况说明</w:t>
      </w:r>
    </w:p>
    <w:p>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年收入合计</w:t>
      </w:r>
      <w:r>
        <w:rPr>
          <w:rFonts w:ascii="仿宋" w:hAnsi="仿宋" w:eastAsia="仿宋"/>
          <w:sz w:val="32"/>
          <w:szCs w:val="32"/>
        </w:rPr>
        <w:t>1295.58</w:t>
      </w:r>
      <w:r>
        <w:rPr>
          <w:rFonts w:hint="eastAsia" w:ascii="仿宋" w:hAnsi="仿宋" w:eastAsia="仿宋"/>
          <w:sz w:val="32"/>
          <w:szCs w:val="32"/>
        </w:rPr>
        <w:t>万元，其中：财政拨款收入</w:t>
      </w:r>
      <w:r>
        <w:rPr>
          <w:rFonts w:ascii="仿宋" w:hAnsi="仿宋" w:eastAsia="仿宋"/>
          <w:sz w:val="32"/>
          <w:szCs w:val="32"/>
        </w:rPr>
        <w:t>1295.58</w:t>
      </w:r>
      <w:r>
        <w:rPr>
          <w:rFonts w:hint="eastAsia" w:ascii="仿宋" w:hAnsi="仿宋" w:eastAsia="仿宋"/>
          <w:sz w:val="32"/>
          <w:szCs w:val="32"/>
        </w:rPr>
        <w:t>万元；事业收入</w:t>
      </w:r>
      <w:r>
        <w:rPr>
          <w:rFonts w:ascii="仿宋" w:hAnsi="仿宋" w:eastAsia="仿宋"/>
          <w:sz w:val="32"/>
          <w:szCs w:val="32"/>
        </w:rPr>
        <w:t>0</w:t>
      </w:r>
      <w:r>
        <w:rPr>
          <w:rFonts w:hint="eastAsia" w:ascii="仿宋" w:hAnsi="仿宋" w:eastAsia="仿宋"/>
          <w:sz w:val="32"/>
          <w:szCs w:val="32"/>
        </w:rPr>
        <w:t>万元；经营收入</w:t>
      </w:r>
      <w:r>
        <w:rPr>
          <w:rFonts w:ascii="仿宋" w:hAnsi="仿宋" w:eastAsia="仿宋"/>
          <w:sz w:val="32"/>
          <w:szCs w:val="32"/>
        </w:rPr>
        <w:t>0</w:t>
      </w:r>
      <w:r>
        <w:rPr>
          <w:rFonts w:hint="eastAsia" w:ascii="仿宋" w:hAnsi="仿宋" w:eastAsia="仿宋"/>
          <w:sz w:val="32"/>
          <w:szCs w:val="32"/>
        </w:rPr>
        <w:t>万元；其他收入</w:t>
      </w:r>
      <w:r>
        <w:rPr>
          <w:rFonts w:ascii="仿宋" w:hAnsi="仿宋" w:eastAsia="仿宋"/>
          <w:sz w:val="32"/>
          <w:szCs w:val="32"/>
        </w:rPr>
        <w:t>0</w:t>
      </w:r>
      <w:r>
        <w:rPr>
          <w:rFonts w:hint="eastAsia" w:ascii="仿宋" w:hAnsi="仿宋" w:eastAsia="仿宋"/>
          <w:sz w:val="32"/>
          <w:szCs w:val="32"/>
        </w:rPr>
        <w:t>万元。</w:t>
      </w:r>
    </w:p>
    <w:p>
      <w:pPr>
        <w:ind w:firstLine="643" w:firstLineChars="200"/>
        <w:rPr>
          <w:rFonts w:ascii="仿宋" w:hAnsi="仿宋" w:eastAsia="仿宋"/>
          <w:b/>
          <w:sz w:val="32"/>
          <w:szCs w:val="32"/>
        </w:rPr>
      </w:pPr>
      <w:r>
        <w:rPr>
          <w:rFonts w:hint="eastAsia" w:ascii="仿宋" w:hAnsi="仿宋" w:eastAsia="仿宋"/>
          <w:b/>
          <w:sz w:val="32"/>
          <w:szCs w:val="32"/>
        </w:rPr>
        <w:t>三、支出决算情况说明</w:t>
      </w:r>
    </w:p>
    <w:p>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年共支出</w:t>
      </w:r>
      <w:r>
        <w:rPr>
          <w:rFonts w:ascii="仿宋" w:hAnsi="仿宋" w:eastAsia="仿宋"/>
          <w:sz w:val="32"/>
          <w:szCs w:val="32"/>
        </w:rPr>
        <w:t>1295.58</w:t>
      </w:r>
      <w:r>
        <w:rPr>
          <w:rFonts w:hint="eastAsia" w:ascii="仿宋" w:hAnsi="仿宋" w:eastAsia="仿宋"/>
          <w:sz w:val="32"/>
          <w:szCs w:val="32"/>
        </w:rPr>
        <w:t>万元，其中：工资及福利费支出</w:t>
      </w:r>
      <w:r>
        <w:rPr>
          <w:rFonts w:ascii="仿宋" w:hAnsi="仿宋" w:eastAsia="仿宋"/>
          <w:sz w:val="32"/>
          <w:szCs w:val="32"/>
        </w:rPr>
        <w:t>624.76</w:t>
      </w:r>
      <w:r>
        <w:rPr>
          <w:rFonts w:hint="eastAsia" w:ascii="仿宋" w:hAnsi="仿宋" w:eastAsia="仿宋"/>
          <w:sz w:val="32"/>
          <w:szCs w:val="32"/>
        </w:rPr>
        <w:t>万元；个人和家庭补助支出</w:t>
      </w:r>
      <w:r>
        <w:rPr>
          <w:rFonts w:ascii="仿宋" w:hAnsi="仿宋" w:eastAsia="仿宋"/>
          <w:sz w:val="32"/>
          <w:szCs w:val="32"/>
        </w:rPr>
        <w:t>107.38</w:t>
      </w:r>
      <w:r>
        <w:rPr>
          <w:rFonts w:hint="eastAsia" w:ascii="仿宋" w:hAnsi="仿宋" w:eastAsia="仿宋"/>
          <w:sz w:val="32"/>
          <w:szCs w:val="32"/>
        </w:rPr>
        <w:t>万元；商品和服务支出</w:t>
      </w:r>
      <w:r>
        <w:rPr>
          <w:rFonts w:ascii="仿宋" w:hAnsi="仿宋" w:eastAsia="仿宋"/>
          <w:sz w:val="32"/>
          <w:szCs w:val="32"/>
        </w:rPr>
        <w:t>518.64</w:t>
      </w:r>
      <w:r>
        <w:rPr>
          <w:rFonts w:hint="eastAsia" w:ascii="仿宋" w:hAnsi="仿宋" w:eastAsia="仿宋"/>
          <w:sz w:val="32"/>
          <w:szCs w:val="32"/>
        </w:rPr>
        <w:t>万元；基本建设支出</w:t>
      </w:r>
      <w:r>
        <w:rPr>
          <w:rFonts w:ascii="仿宋" w:hAnsi="仿宋" w:eastAsia="仿宋"/>
          <w:sz w:val="32"/>
          <w:szCs w:val="32"/>
        </w:rPr>
        <w:t>0</w:t>
      </w:r>
      <w:r>
        <w:rPr>
          <w:rFonts w:hint="eastAsia" w:ascii="仿宋" w:hAnsi="仿宋" w:eastAsia="仿宋"/>
          <w:sz w:val="32"/>
          <w:szCs w:val="32"/>
        </w:rPr>
        <w:t>万元；其他资本性支出</w:t>
      </w:r>
      <w:r>
        <w:rPr>
          <w:rFonts w:ascii="仿宋" w:hAnsi="仿宋" w:eastAsia="仿宋"/>
          <w:sz w:val="32"/>
          <w:szCs w:val="32"/>
        </w:rPr>
        <w:t>44.8</w:t>
      </w:r>
      <w:r>
        <w:rPr>
          <w:rFonts w:hint="eastAsia" w:ascii="仿宋" w:hAnsi="仿宋" w:eastAsia="仿宋"/>
          <w:sz w:val="32"/>
          <w:szCs w:val="32"/>
        </w:rPr>
        <w:t>万元。</w:t>
      </w:r>
    </w:p>
    <w:p>
      <w:pPr>
        <w:ind w:firstLine="643" w:firstLineChars="200"/>
        <w:rPr>
          <w:rFonts w:ascii="仿宋" w:hAnsi="仿宋" w:eastAsia="仿宋"/>
          <w:b/>
          <w:sz w:val="32"/>
          <w:szCs w:val="32"/>
        </w:rPr>
      </w:pPr>
      <w:r>
        <w:rPr>
          <w:rFonts w:hint="eastAsia" w:ascii="仿宋" w:hAnsi="仿宋" w:eastAsia="仿宋"/>
          <w:b/>
          <w:sz w:val="32"/>
          <w:szCs w:val="32"/>
        </w:rPr>
        <w:t>四、财政拨款收入支出决算总体情况说明</w:t>
      </w:r>
    </w:p>
    <w:p>
      <w:pPr>
        <w:ind w:firstLine="66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年财政拨款收入合计</w:t>
      </w:r>
      <w:r>
        <w:rPr>
          <w:rFonts w:ascii="仿宋" w:hAnsi="仿宋" w:eastAsia="仿宋"/>
          <w:sz w:val="32"/>
          <w:szCs w:val="32"/>
        </w:rPr>
        <w:t>1295.58</w:t>
      </w:r>
      <w:r>
        <w:rPr>
          <w:rFonts w:hint="eastAsia" w:ascii="仿宋" w:hAnsi="仿宋" w:eastAsia="仿宋"/>
          <w:sz w:val="32"/>
          <w:szCs w:val="32"/>
        </w:rPr>
        <w:t>万元，占年初预算</w:t>
      </w:r>
      <w:r>
        <w:rPr>
          <w:rFonts w:ascii="仿宋" w:hAnsi="仿宋" w:eastAsia="仿宋"/>
          <w:sz w:val="32"/>
          <w:szCs w:val="32"/>
        </w:rPr>
        <w:t>882.4</w:t>
      </w:r>
      <w:r>
        <w:rPr>
          <w:rFonts w:hint="eastAsia" w:ascii="仿宋" w:hAnsi="仿宋" w:eastAsia="仿宋"/>
          <w:sz w:val="32"/>
          <w:szCs w:val="32"/>
        </w:rPr>
        <w:t>万元的</w:t>
      </w:r>
      <w:r>
        <w:rPr>
          <w:rFonts w:ascii="仿宋" w:hAnsi="仿宋" w:eastAsia="仿宋"/>
          <w:sz w:val="32"/>
          <w:szCs w:val="32"/>
        </w:rPr>
        <w:t>46.82%</w:t>
      </w:r>
      <w:r>
        <w:rPr>
          <w:rFonts w:hint="eastAsia" w:ascii="仿宋" w:hAnsi="仿宋" w:eastAsia="仿宋"/>
          <w:sz w:val="32"/>
          <w:szCs w:val="32"/>
        </w:rPr>
        <w:t>，比</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571.93</w:t>
      </w:r>
      <w:r>
        <w:rPr>
          <w:rFonts w:hint="eastAsia" w:ascii="仿宋" w:hAnsi="仿宋" w:eastAsia="仿宋"/>
          <w:sz w:val="32"/>
          <w:szCs w:val="32"/>
        </w:rPr>
        <w:t>万元。其中一般公共预算财政拨款</w:t>
      </w:r>
      <w:r>
        <w:rPr>
          <w:rFonts w:ascii="仿宋" w:hAnsi="仿宋" w:eastAsia="仿宋"/>
          <w:sz w:val="32"/>
          <w:szCs w:val="32"/>
        </w:rPr>
        <w:t>1295.58</w:t>
      </w:r>
      <w:r>
        <w:rPr>
          <w:rFonts w:hint="eastAsia" w:ascii="仿宋" w:hAnsi="仿宋" w:eastAsia="仿宋"/>
          <w:sz w:val="32"/>
          <w:szCs w:val="32"/>
        </w:rPr>
        <w:t>万元，政府性基金预算财政拨款</w:t>
      </w:r>
      <w:r>
        <w:rPr>
          <w:rFonts w:ascii="仿宋" w:hAnsi="仿宋" w:eastAsia="仿宋"/>
          <w:sz w:val="32"/>
          <w:szCs w:val="32"/>
        </w:rPr>
        <w:t>0</w:t>
      </w:r>
      <w:r>
        <w:rPr>
          <w:rFonts w:hint="eastAsia" w:ascii="仿宋" w:hAnsi="仿宋" w:eastAsia="仿宋"/>
          <w:sz w:val="32"/>
          <w:szCs w:val="32"/>
        </w:rPr>
        <w:t>万元。</w:t>
      </w:r>
    </w:p>
    <w:p>
      <w:pPr>
        <w:ind w:firstLine="66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年财政拨款支出合计</w:t>
      </w:r>
      <w:r>
        <w:rPr>
          <w:rFonts w:ascii="仿宋" w:hAnsi="仿宋" w:eastAsia="仿宋"/>
          <w:sz w:val="32"/>
          <w:szCs w:val="32"/>
        </w:rPr>
        <w:t>1295.58</w:t>
      </w:r>
      <w:r>
        <w:rPr>
          <w:rFonts w:hint="eastAsia" w:ascii="仿宋" w:hAnsi="仿宋" w:eastAsia="仿宋"/>
          <w:sz w:val="32"/>
          <w:szCs w:val="32"/>
        </w:rPr>
        <w:t>万元，占年初预算</w:t>
      </w:r>
      <w:r>
        <w:rPr>
          <w:rFonts w:ascii="仿宋" w:hAnsi="仿宋" w:eastAsia="仿宋"/>
          <w:sz w:val="32"/>
          <w:szCs w:val="32"/>
        </w:rPr>
        <w:t>882.4</w:t>
      </w:r>
      <w:r>
        <w:rPr>
          <w:rFonts w:hint="eastAsia" w:ascii="仿宋" w:hAnsi="仿宋" w:eastAsia="仿宋"/>
          <w:sz w:val="32"/>
          <w:szCs w:val="32"/>
        </w:rPr>
        <w:t>万元的</w:t>
      </w:r>
      <w:r>
        <w:rPr>
          <w:rFonts w:ascii="仿宋" w:hAnsi="仿宋" w:eastAsia="仿宋"/>
          <w:sz w:val="32"/>
          <w:szCs w:val="32"/>
        </w:rPr>
        <w:t>46.82%</w:t>
      </w:r>
      <w:r>
        <w:rPr>
          <w:rFonts w:hint="eastAsia" w:ascii="仿宋" w:hAnsi="仿宋" w:eastAsia="仿宋"/>
          <w:sz w:val="32"/>
          <w:szCs w:val="32"/>
        </w:rPr>
        <w:t>，比</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471.48</w:t>
      </w:r>
      <w:r>
        <w:rPr>
          <w:rFonts w:hint="eastAsia" w:ascii="仿宋" w:hAnsi="仿宋" w:eastAsia="仿宋"/>
          <w:sz w:val="32"/>
          <w:szCs w:val="32"/>
        </w:rPr>
        <w:t>万元。其中一般公共预算财政拨款支出</w:t>
      </w:r>
      <w:r>
        <w:rPr>
          <w:rFonts w:ascii="仿宋" w:hAnsi="仿宋" w:eastAsia="仿宋"/>
          <w:sz w:val="32"/>
          <w:szCs w:val="32"/>
        </w:rPr>
        <w:t>1295.58</w:t>
      </w:r>
      <w:r>
        <w:rPr>
          <w:rFonts w:hint="eastAsia" w:ascii="仿宋" w:hAnsi="仿宋" w:eastAsia="仿宋"/>
          <w:sz w:val="32"/>
          <w:szCs w:val="32"/>
        </w:rPr>
        <w:t>万元，政府性基金预算财政拨款支出</w:t>
      </w:r>
      <w:r>
        <w:rPr>
          <w:rFonts w:ascii="仿宋" w:hAnsi="仿宋" w:eastAsia="仿宋"/>
          <w:sz w:val="32"/>
          <w:szCs w:val="32"/>
        </w:rPr>
        <w:t>0</w:t>
      </w:r>
      <w:r>
        <w:rPr>
          <w:rFonts w:hint="eastAsia" w:ascii="仿宋" w:hAnsi="仿宋" w:eastAsia="仿宋"/>
          <w:sz w:val="32"/>
          <w:szCs w:val="32"/>
        </w:rPr>
        <w:t>万元。</w:t>
      </w:r>
    </w:p>
    <w:p>
      <w:pPr>
        <w:ind w:firstLine="643" w:firstLineChars="200"/>
        <w:rPr>
          <w:rFonts w:ascii="仿宋" w:hAnsi="仿宋" w:eastAsia="仿宋"/>
          <w:b/>
          <w:sz w:val="32"/>
          <w:szCs w:val="32"/>
        </w:rPr>
      </w:pPr>
      <w:r>
        <w:rPr>
          <w:rFonts w:hint="eastAsia" w:ascii="仿宋" w:hAnsi="仿宋" w:eastAsia="仿宋"/>
          <w:b/>
          <w:sz w:val="32"/>
          <w:szCs w:val="32"/>
        </w:rPr>
        <w:t>五、“三公”经费及相关信息情况说明</w:t>
      </w:r>
    </w:p>
    <w:p>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年“三公”经费支出合计</w:t>
      </w:r>
      <w:r>
        <w:rPr>
          <w:rFonts w:ascii="仿宋" w:hAnsi="仿宋" w:eastAsia="仿宋"/>
          <w:sz w:val="32"/>
          <w:szCs w:val="32"/>
        </w:rPr>
        <w:t>14.88</w:t>
      </w:r>
      <w:r>
        <w:rPr>
          <w:rFonts w:hint="eastAsia" w:ascii="仿宋" w:hAnsi="仿宋" w:eastAsia="仿宋"/>
          <w:sz w:val="32"/>
          <w:szCs w:val="32"/>
        </w:rPr>
        <w:t>万元，占年初预算</w:t>
      </w:r>
      <w:r>
        <w:rPr>
          <w:rFonts w:ascii="仿宋" w:hAnsi="仿宋" w:eastAsia="仿宋"/>
          <w:sz w:val="32"/>
          <w:szCs w:val="32"/>
        </w:rPr>
        <w:t>21.45</w:t>
      </w:r>
      <w:r>
        <w:rPr>
          <w:rFonts w:hint="eastAsia" w:ascii="仿宋" w:hAnsi="仿宋" w:eastAsia="仿宋"/>
          <w:sz w:val="32"/>
          <w:szCs w:val="32"/>
        </w:rPr>
        <w:t>万元的</w:t>
      </w:r>
      <w:r>
        <w:rPr>
          <w:rFonts w:ascii="仿宋" w:hAnsi="仿宋" w:eastAsia="仿宋"/>
          <w:sz w:val="32"/>
          <w:szCs w:val="32"/>
        </w:rPr>
        <w:t>69.37%</w:t>
      </w:r>
      <w:r>
        <w:rPr>
          <w:rFonts w:hint="eastAsia" w:ascii="仿宋" w:hAnsi="仿宋" w:eastAsia="仿宋"/>
          <w:sz w:val="32"/>
          <w:szCs w:val="32"/>
        </w:rPr>
        <w:t>，比上年同期</w:t>
      </w:r>
      <w:r>
        <w:rPr>
          <w:rFonts w:ascii="仿宋" w:hAnsi="仿宋" w:eastAsia="仿宋"/>
          <w:sz w:val="32"/>
          <w:szCs w:val="32"/>
        </w:rPr>
        <w:t>17.8</w:t>
      </w:r>
      <w:r>
        <w:rPr>
          <w:rFonts w:hint="eastAsia" w:ascii="仿宋" w:hAnsi="仿宋" w:eastAsia="仿宋"/>
          <w:sz w:val="32"/>
          <w:szCs w:val="32"/>
        </w:rPr>
        <w:t>万元下降</w:t>
      </w:r>
      <w:r>
        <w:rPr>
          <w:rFonts w:ascii="仿宋" w:hAnsi="仿宋" w:eastAsia="仿宋"/>
          <w:sz w:val="32"/>
          <w:szCs w:val="32"/>
        </w:rPr>
        <w:t>2.92</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rPr>
        <w:t>公务用车运行维护费</w:t>
      </w:r>
      <w:r>
        <w:rPr>
          <w:rFonts w:ascii="仿宋" w:hAnsi="仿宋" w:eastAsia="仿宋"/>
          <w:sz w:val="32"/>
          <w:szCs w:val="32"/>
        </w:rPr>
        <w:t>13.21</w:t>
      </w:r>
      <w:r>
        <w:rPr>
          <w:rFonts w:hint="eastAsia" w:ascii="仿宋" w:hAnsi="仿宋" w:eastAsia="仿宋"/>
          <w:sz w:val="32"/>
          <w:szCs w:val="32"/>
        </w:rPr>
        <w:t>万元，比</w:t>
      </w:r>
      <w:r>
        <w:rPr>
          <w:rFonts w:ascii="仿宋" w:hAnsi="仿宋" w:eastAsia="仿宋"/>
          <w:sz w:val="32"/>
          <w:szCs w:val="32"/>
        </w:rPr>
        <w:t>2016</w:t>
      </w:r>
      <w:r>
        <w:rPr>
          <w:rFonts w:hint="eastAsia" w:ascii="仿宋" w:hAnsi="仿宋" w:eastAsia="仿宋"/>
          <w:sz w:val="32"/>
          <w:szCs w:val="32"/>
        </w:rPr>
        <w:t>年下降</w:t>
      </w:r>
      <w:r>
        <w:rPr>
          <w:rFonts w:ascii="仿宋" w:hAnsi="仿宋" w:eastAsia="仿宋"/>
          <w:sz w:val="32"/>
          <w:szCs w:val="32"/>
        </w:rPr>
        <w:t>1.49</w:t>
      </w:r>
      <w:r>
        <w:rPr>
          <w:rFonts w:hint="eastAsia" w:ascii="仿宋" w:hAnsi="仿宋" w:eastAsia="仿宋"/>
          <w:sz w:val="32"/>
          <w:szCs w:val="32"/>
        </w:rPr>
        <w:t>万元；公车购置费</w:t>
      </w:r>
      <w:r>
        <w:rPr>
          <w:rFonts w:ascii="仿宋" w:hAnsi="仿宋" w:eastAsia="仿宋"/>
          <w:sz w:val="32"/>
          <w:szCs w:val="32"/>
        </w:rPr>
        <w:t>0</w:t>
      </w:r>
      <w:r>
        <w:rPr>
          <w:rFonts w:hint="eastAsia" w:ascii="仿宋" w:hAnsi="仿宋" w:eastAsia="仿宋"/>
          <w:sz w:val="32"/>
          <w:szCs w:val="32"/>
        </w:rPr>
        <w:t>万元，公务接待费</w:t>
      </w:r>
      <w:r>
        <w:rPr>
          <w:rFonts w:ascii="仿宋" w:hAnsi="仿宋" w:eastAsia="仿宋"/>
          <w:sz w:val="32"/>
          <w:szCs w:val="32"/>
        </w:rPr>
        <w:t>1.67</w:t>
      </w:r>
      <w:r>
        <w:rPr>
          <w:rFonts w:hint="eastAsia" w:ascii="仿宋" w:hAnsi="仿宋" w:eastAsia="仿宋"/>
          <w:sz w:val="32"/>
          <w:szCs w:val="32"/>
        </w:rPr>
        <w:t>万元，比</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1.67</w:t>
      </w:r>
      <w:r>
        <w:rPr>
          <w:rFonts w:hint="eastAsia" w:ascii="仿宋" w:hAnsi="仿宋" w:eastAsia="仿宋"/>
          <w:sz w:val="32"/>
          <w:szCs w:val="32"/>
        </w:rPr>
        <w:t>万元。</w:t>
      </w:r>
      <w:r>
        <w:rPr>
          <w:rFonts w:hint="eastAsia" w:ascii="仿宋" w:hAnsi="仿宋" w:eastAsia="仿宋"/>
          <w:sz w:val="32"/>
          <w:szCs w:val="32"/>
          <w:lang w:val="en-US" w:eastAsia="zh-CN"/>
        </w:rPr>
        <w:t>车辆</w:t>
      </w:r>
      <w:bookmarkStart w:id="0" w:name="_GoBack"/>
      <w:bookmarkEnd w:id="0"/>
      <w:r>
        <w:rPr>
          <w:rFonts w:hint="eastAsia" w:ascii="仿宋" w:hAnsi="仿宋" w:eastAsia="仿宋"/>
          <w:sz w:val="32"/>
          <w:szCs w:val="32"/>
        </w:rPr>
        <w:t>保有量</w:t>
      </w:r>
      <w:r>
        <w:rPr>
          <w:rFonts w:ascii="仿宋" w:hAnsi="仿宋" w:eastAsia="仿宋"/>
          <w:sz w:val="32"/>
          <w:szCs w:val="32"/>
        </w:rPr>
        <w:t>10</w:t>
      </w:r>
      <w:r>
        <w:rPr>
          <w:rFonts w:hint="eastAsia" w:ascii="仿宋" w:hAnsi="仿宋" w:eastAsia="仿宋"/>
          <w:sz w:val="32"/>
          <w:szCs w:val="32"/>
        </w:rPr>
        <w:t>辆，为一般公务用车</w:t>
      </w:r>
      <w:r>
        <w:rPr>
          <w:rFonts w:ascii="仿宋" w:hAnsi="仿宋" w:eastAsia="仿宋"/>
          <w:sz w:val="32"/>
          <w:szCs w:val="32"/>
        </w:rPr>
        <w:t>1</w:t>
      </w:r>
      <w:r>
        <w:rPr>
          <w:rFonts w:hint="eastAsia" w:ascii="仿宋" w:hAnsi="仿宋" w:eastAsia="仿宋"/>
          <w:sz w:val="32"/>
          <w:szCs w:val="32"/>
        </w:rPr>
        <w:t>辆，执法执勤用车</w:t>
      </w:r>
      <w:r>
        <w:rPr>
          <w:rFonts w:ascii="仿宋" w:hAnsi="仿宋" w:eastAsia="仿宋"/>
          <w:sz w:val="32"/>
          <w:szCs w:val="32"/>
        </w:rPr>
        <w:t>9</w:t>
      </w:r>
      <w:r>
        <w:rPr>
          <w:rFonts w:hint="eastAsia" w:ascii="仿宋" w:hAnsi="仿宋" w:eastAsia="仿宋"/>
          <w:sz w:val="32"/>
          <w:szCs w:val="32"/>
        </w:rPr>
        <w:t>辆，因预算原因该</w:t>
      </w:r>
      <w:r>
        <w:rPr>
          <w:rFonts w:ascii="仿宋" w:hAnsi="仿宋" w:eastAsia="仿宋"/>
          <w:sz w:val="32"/>
          <w:szCs w:val="32"/>
        </w:rPr>
        <w:t>9</w:t>
      </w:r>
      <w:r>
        <w:rPr>
          <w:rFonts w:hint="eastAsia" w:ascii="仿宋" w:hAnsi="仿宋" w:eastAsia="仿宋"/>
          <w:sz w:val="32"/>
          <w:szCs w:val="32"/>
        </w:rPr>
        <w:t>辆车的部分交通费包含在</w:t>
      </w:r>
      <w:r>
        <w:rPr>
          <w:rFonts w:ascii="仿宋" w:hAnsi="仿宋" w:eastAsia="仿宋"/>
          <w:sz w:val="32"/>
          <w:szCs w:val="32"/>
        </w:rPr>
        <w:t>13.21</w:t>
      </w:r>
      <w:r>
        <w:rPr>
          <w:rFonts w:hint="eastAsia" w:ascii="仿宋" w:hAnsi="仿宋" w:eastAsia="仿宋"/>
          <w:sz w:val="32"/>
          <w:szCs w:val="32"/>
        </w:rPr>
        <w:t>万元的公务用车运行维护费中；国内公务接待批次</w:t>
      </w:r>
      <w:r>
        <w:rPr>
          <w:rFonts w:ascii="仿宋" w:hAnsi="仿宋" w:eastAsia="仿宋"/>
          <w:sz w:val="32"/>
          <w:szCs w:val="32"/>
        </w:rPr>
        <w:t>4</w:t>
      </w:r>
      <w:r>
        <w:rPr>
          <w:rFonts w:hint="eastAsia" w:ascii="仿宋" w:hAnsi="仿宋" w:eastAsia="仿宋"/>
          <w:sz w:val="32"/>
          <w:szCs w:val="32"/>
        </w:rPr>
        <w:t>个，接待人次</w:t>
      </w:r>
      <w:r>
        <w:rPr>
          <w:rFonts w:ascii="仿宋" w:hAnsi="仿宋" w:eastAsia="仿宋"/>
          <w:sz w:val="32"/>
          <w:szCs w:val="32"/>
        </w:rPr>
        <w:t>185</w:t>
      </w:r>
      <w:r>
        <w:rPr>
          <w:rFonts w:hint="eastAsia" w:ascii="仿宋" w:hAnsi="仿宋" w:eastAsia="仿宋"/>
          <w:sz w:val="32"/>
          <w:szCs w:val="32"/>
        </w:rPr>
        <w:t>人；因公出国（境）</w:t>
      </w:r>
      <w:r>
        <w:rPr>
          <w:rFonts w:ascii="仿宋" w:hAnsi="仿宋" w:eastAsia="仿宋"/>
          <w:sz w:val="32"/>
          <w:szCs w:val="32"/>
        </w:rPr>
        <w:t>0</w:t>
      </w:r>
      <w:r>
        <w:rPr>
          <w:rFonts w:hint="eastAsia" w:ascii="仿宋" w:hAnsi="仿宋" w:eastAsia="仿宋"/>
          <w:sz w:val="32"/>
          <w:szCs w:val="32"/>
        </w:rPr>
        <w:t>人，</w:t>
      </w:r>
      <w:r>
        <w:rPr>
          <w:rFonts w:ascii="仿宋" w:hAnsi="仿宋" w:eastAsia="仿宋"/>
          <w:sz w:val="32"/>
          <w:szCs w:val="32"/>
        </w:rPr>
        <w:t>因公出国</w:t>
      </w:r>
      <w:r>
        <w:rPr>
          <w:rFonts w:hint="eastAsia" w:ascii="仿宋" w:hAnsi="仿宋" w:eastAsia="仿宋"/>
          <w:sz w:val="32"/>
          <w:szCs w:val="32"/>
        </w:rPr>
        <w:t>（境）</w:t>
      </w:r>
      <w:r>
        <w:rPr>
          <w:rFonts w:ascii="仿宋" w:hAnsi="仿宋" w:eastAsia="仿宋"/>
          <w:sz w:val="32"/>
          <w:szCs w:val="32"/>
        </w:rPr>
        <w:t>费用</w:t>
      </w:r>
      <w:r>
        <w:rPr>
          <w:rFonts w:hint="eastAsia" w:ascii="仿宋" w:hAnsi="仿宋" w:eastAsia="仿宋"/>
          <w:sz w:val="32"/>
          <w:szCs w:val="32"/>
        </w:rPr>
        <w:t>0万元。我单位公务接待严格执行市委、市政府要求，厉行节约、艰苦奋斗</w:t>
      </w:r>
      <w:r>
        <w:rPr>
          <w:rFonts w:ascii="仿宋" w:hAnsi="仿宋" w:eastAsia="仿宋"/>
          <w:sz w:val="32"/>
          <w:szCs w:val="32"/>
        </w:rPr>
        <w:t>,</w:t>
      </w:r>
      <w:r>
        <w:rPr>
          <w:rFonts w:hint="eastAsia" w:ascii="仿宋" w:hAnsi="仿宋" w:eastAsia="仿宋"/>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left="319" w:leftChars="152" w:firstLine="321" w:firstLineChars="100"/>
        <w:rPr>
          <w:rFonts w:ascii="仿宋" w:hAnsi="仿宋" w:eastAsia="仿宋"/>
          <w:b/>
          <w:sz w:val="32"/>
          <w:szCs w:val="32"/>
        </w:rPr>
      </w:pPr>
      <w:r>
        <w:rPr>
          <w:rFonts w:hint="eastAsia" w:ascii="仿宋" w:hAnsi="仿宋" w:eastAsia="仿宋"/>
          <w:b/>
          <w:sz w:val="32"/>
          <w:szCs w:val="32"/>
        </w:rPr>
        <w:t>六、预算绩效管理工作开展情况说明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firstLineChars="196"/>
        <w:jc w:val="left"/>
        <w:rPr>
          <w:rFonts w:ascii="仿宋" w:hAnsi="仿宋" w:eastAsia="仿宋" w:cs="仿宋_GB2312"/>
          <w:b/>
          <w:color w:val="000000"/>
          <w:sz w:val="32"/>
          <w:szCs w:val="32"/>
        </w:rPr>
      </w:pPr>
      <w:r>
        <w:rPr>
          <w:rFonts w:hint="eastAsia" w:ascii="仿宋" w:hAnsi="仿宋" w:eastAsia="仿宋" w:cs="仿宋_GB2312"/>
          <w:b/>
          <w:color w:val="000000"/>
          <w:sz w:val="32"/>
          <w:szCs w:val="32"/>
        </w:rPr>
        <w:t>总体绩效目标：</w:t>
      </w:r>
    </w:p>
    <w:p>
      <w:pPr>
        <w:shd w:val="solid" w:color="FFFFFF" w:fill="auto"/>
        <w:autoSpaceDN w:val="0"/>
        <w:spacing w:line="360" w:lineRule="auto"/>
        <w:ind w:firstLine="640" w:firstLineChars="200"/>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2017</w:t>
      </w:r>
      <w:r>
        <w:rPr>
          <w:rFonts w:hint="eastAsia" w:ascii="仿宋" w:hAnsi="仿宋" w:eastAsia="仿宋" w:cs="仿宋_GB2312"/>
          <w:sz w:val="32"/>
          <w:szCs w:val="32"/>
          <w:shd w:val="clear" w:color="auto" w:fill="FFFFFF"/>
        </w:rPr>
        <w:t>年，我们以迎接和服务党的十九大为主线，坚持高标准和守底线、抓惩治和抓责任、查找问题和深化改革、选人用人和严格管理相统一，着力构建不敢腐、不能腐、不想腐机制，充分发挥“四个干”机制的独特优势，进一步加大党风廉政建设和反腐败工作力度，深化全面从严治党，为加快建设经济强市美丽遵化营造良好政治生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firstLineChars="200"/>
        <w:jc w:val="left"/>
        <w:rPr>
          <w:rFonts w:ascii="仿宋" w:hAnsi="仿宋" w:eastAsia="仿宋" w:cs="仿宋_GB2312"/>
          <w:b/>
          <w:sz w:val="32"/>
          <w:szCs w:val="32"/>
        </w:rPr>
      </w:pPr>
      <w:r>
        <w:rPr>
          <w:rFonts w:hint="eastAsia" w:ascii="仿宋" w:hAnsi="仿宋" w:eastAsia="仿宋" w:cs="仿宋_GB2312"/>
          <w:b/>
          <w:sz w:val="32"/>
          <w:szCs w:val="32"/>
        </w:rPr>
        <w:t>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）党风廉政建设“两个责任”向具体化延伸。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）“四风”问题得到进一步整治。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）惩治腐败力度持续加大。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4</w:t>
      </w:r>
      <w:r>
        <w:rPr>
          <w:rFonts w:hint="eastAsia" w:ascii="仿宋" w:hAnsi="仿宋" w:eastAsia="仿宋" w:cs="仿宋_GB2312"/>
          <w:sz w:val="32"/>
          <w:szCs w:val="32"/>
        </w:rPr>
        <w:t>）对党员干部的监督、管理和教育取得新进展。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）纪检监察机关自身建设进一步加强。</w:t>
      </w:r>
    </w:p>
    <w:p>
      <w:pPr>
        <w:shd w:val="solid" w:color="FFFFFF" w:fill="auto"/>
        <w:autoSpaceDN w:val="0"/>
        <w:spacing w:line="360" w:lineRule="auto"/>
        <w:ind w:firstLine="643" w:firstLineChars="200"/>
        <w:jc w:val="left"/>
        <w:rPr>
          <w:rFonts w:ascii="仿宋" w:hAnsi="仿宋" w:eastAsia="仿宋" w:cs="仿宋_GB2312"/>
          <w:b/>
          <w:bCs/>
          <w:color w:val="000000"/>
          <w:sz w:val="32"/>
          <w:szCs w:val="32"/>
        </w:rPr>
      </w:pPr>
      <w:r>
        <w:rPr>
          <w:rFonts w:hint="eastAsia" w:ascii="仿宋" w:hAnsi="仿宋" w:eastAsia="仿宋" w:cs="仿宋_GB2312"/>
          <w:b/>
          <w:sz w:val="32"/>
          <w:szCs w:val="32"/>
          <w:shd w:val="clear" w:color="auto" w:fill="FFFFFF"/>
        </w:rPr>
        <w:t>职责分类绩效目标：</w:t>
      </w:r>
    </w:p>
    <w:p>
      <w:pPr>
        <w:adjustRightInd w:val="0"/>
        <w:snapToGrid w:val="0"/>
        <w:spacing w:line="500" w:lineRule="exact"/>
        <w:ind w:firstLine="561"/>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（一）办案问责方面。维护党纪国法尊严，坚决惩处腐败分子，有效遏制腐败现象。</w:t>
      </w:r>
    </w:p>
    <w:p>
      <w:pPr>
        <w:adjustRightInd w:val="0"/>
        <w:snapToGrid w:val="0"/>
        <w:spacing w:line="500" w:lineRule="exact"/>
        <w:ind w:firstLine="561"/>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（二）监督检查及巡视督查方面。加大问责力度，促进“两个责任”有效落实；巡视监督常态化、全覆盖。</w:t>
      </w:r>
    </w:p>
    <w:p>
      <w:pPr>
        <w:adjustRightInd w:val="0"/>
        <w:snapToGrid w:val="0"/>
        <w:spacing w:line="500" w:lineRule="exact"/>
        <w:ind w:firstLine="561"/>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（三）党风廉政建设方面。积极发挥职能作用，加强党风廉政建设，营造风清气正、干事创业的工作氛围。</w:t>
      </w:r>
    </w:p>
    <w:p>
      <w:pPr>
        <w:adjustRightInd w:val="0"/>
        <w:snapToGrid w:val="0"/>
        <w:spacing w:line="500" w:lineRule="exact"/>
        <w:ind w:firstLine="561"/>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（四）纪检监察事务管理方面。持续深化“三转”，做好“监督执纪问责”主业的保障和服务工作。</w:t>
      </w:r>
    </w:p>
    <w:p>
      <w:pPr>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（五）派驻纪检监察机构及乡镇纪委日常管理方面。加强全市纪检监察系统领导班子、干部队伍和组织建设，打造一支高素质、高水平的纪检监察干部队伍。</w:t>
      </w:r>
    </w:p>
    <w:p>
      <w:pPr>
        <w:ind w:firstLine="643" w:firstLineChars="200"/>
        <w:rPr>
          <w:rFonts w:ascii="仿宋" w:hAnsi="仿宋" w:eastAsia="仿宋" w:cs="仿宋_GB2312"/>
          <w:sz w:val="32"/>
          <w:szCs w:val="32"/>
          <w:shd w:val="clear" w:color="auto" w:fill="FFFFFF"/>
        </w:rPr>
      </w:pPr>
      <w:r>
        <w:rPr>
          <w:rFonts w:hint="eastAsia" w:ascii="仿宋" w:hAnsi="仿宋" w:eastAsia="仿宋" w:cs="仿宋_GB2312"/>
          <w:b/>
          <w:sz w:val="32"/>
          <w:szCs w:val="32"/>
          <w:shd w:val="clear" w:color="auto" w:fill="FFFFFF"/>
        </w:rPr>
        <w:t>保障措施</w:t>
      </w:r>
      <w:r>
        <w:rPr>
          <w:rFonts w:hint="eastAsia" w:ascii="仿宋" w:hAnsi="仿宋" w:eastAsia="仿宋" w:cs="仿宋_GB2312"/>
          <w:sz w:val="32"/>
          <w:szCs w:val="32"/>
          <w:shd w:val="clear" w:color="auto" w:fill="FFFFFF"/>
        </w:rPr>
        <w:t>：加大问责力度。坚持“一案双查”，对党的领导核心作用弱化、管党治党不严不实、“四风”和腐败问题频发、巡视巡察整改不落实的，坚决追究主体责任和监督责任。建立“问责</w:t>
      </w:r>
      <w:r>
        <w:rPr>
          <w:rFonts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rPr>
        <w:t>清理”长效机制，重点清理违反政治纪律和政治规矩问题、“四风”问题、违规选人用人问题，工程项目、房地产开发、土地招拍挂、政府采购、项目招投标等重点领域廉洁风险突出问题，下面查问题，上面追责任，对事不对人。定期报告问责情况，及时通报曝光典型问题，推动失责必问、问责必严成为常态。</w:t>
      </w:r>
    </w:p>
    <w:p>
      <w:pPr>
        <w:shd w:val="solid" w:color="FFFFFF" w:fill="auto"/>
        <w:autoSpaceDN w:val="0"/>
        <w:spacing w:line="360" w:lineRule="auto"/>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强化巡察震慑。认真组织抓好省委巡视组反馈意见整改落实，推进巡视巡察上下联动，力量互助、成果互享。制定市委《巡察工作计划（</w:t>
      </w:r>
      <w:r>
        <w:rPr>
          <w:rFonts w:ascii="仿宋" w:hAnsi="仿宋" w:eastAsia="仿宋" w:cs="仿宋_GB2312"/>
          <w:sz w:val="32"/>
          <w:szCs w:val="32"/>
          <w:shd w:val="clear" w:color="auto" w:fill="FFFFFF"/>
        </w:rPr>
        <w:t>2017-2021</w:t>
      </w:r>
      <w:r>
        <w:rPr>
          <w:rFonts w:hint="eastAsia" w:ascii="仿宋" w:hAnsi="仿宋" w:eastAsia="仿宋" w:cs="仿宋_GB2312"/>
          <w:sz w:val="32"/>
          <w:szCs w:val="32"/>
          <w:shd w:val="clear" w:color="auto" w:fill="FFFFFF"/>
        </w:rPr>
        <w:t>）》，健全完善巡察工作系列规范性文件。突出巡察工作政治导向，对政治常识开展测验，抽查干部档案，剖析个性问题，查找共性问题。从人权、物权、财权等权力集中的部门入手，启动对市直单位的巡察工作。用足用好常规巡察、专项巡察、延伸巡察等手段，提高精准发现问题能力。强化巡察成果运用，对整改不力、移交问题线索查处不到位的，进行严肃问责。</w:t>
      </w:r>
    </w:p>
    <w:p>
      <w:pPr>
        <w:shd w:val="solid" w:color="FFFFFF" w:fill="auto"/>
        <w:autoSpaceDN w:val="0"/>
        <w:spacing w:line="360" w:lineRule="auto"/>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营造浓厚舆论氛围。充分发挥党风廉政宣传教育联席会议机制作用，巩固和发展大宣教格局。注重加强思想教育和舆论引导，利用新媒体平台，以群众喜闻乐见的形式，第一时间发布纪检监察工作动态，解读“两准则、四条例”等反腐倡廉政策规定、重大举措。加强党内政治文化建设，深入发掘沙石峪艰苦奋斗精神等遵化特色廉洁文化因子通过好家风分享、文艺作品展示、访谈讲述、情景表演等方式，唱响廉洁遵化好声音，进一步弘扬遵化精神、凝聚遵化力量。</w:t>
      </w:r>
    </w:p>
    <w:p>
      <w:pPr>
        <w:shd w:val="solid" w:color="FFFFFF" w:fill="auto"/>
        <w:autoSpaceDN w:val="0"/>
        <w:spacing w:line="360" w:lineRule="auto"/>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更加注重标本兼治。充分发挥纪律审查治本功能，对典型案件查处一起、曝光一起。在各级党员干部培训班开设警示教育课程，以案为鉴、以案说纪，发挥震慑作用。深入剖析十八大以来我市查处的典型案件，督促发案单位查找症结、防范风险，织密扎紧制度笼子，用制度管权、管事、管人，达到查处一类案件、堵塞一个漏洞、规范一个系统的治本效果。</w:t>
      </w:r>
    </w:p>
    <w:p>
      <w:pPr>
        <w:shd w:val="solid" w:color="FFFFFF" w:fill="auto"/>
        <w:autoSpaceDN w:val="0"/>
        <w:spacing w:line="360" w:lineRule="auto"/>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在全系统继续深入开展“找问题、找方法，擦亮纪检利剑”主题实践活动，大力弘扬精益求精、追求至臻的工匠精神。加强机关内部运行管理，规范工作流程，推进纪检机关治理体系和治理能力现代化。巩固深化纪检体制改革成果，用制度机制保障乡镇纪委日常管理、工作考核、经费保障“三统一”管理模式严格落实。切实加强纪检干部政治素质建设，组织开展全方位、多渠道的业务培训和实践锻炼，培育执纪尖兵，打造学习型机关和专业化队伍。</w:t>
      </w:r>
    </w:p>
    <w:p>
      <w:pPr>
        <w:shd w:val="solid" w:color="FFFFFF" w:fill="auto"/>
        <w:autoSpaceDN w:val="0"/>
        <w:spacing w:line="360" w:lineRule="auto"/>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敢于举剑。把对党忠诚、对事业忠诚作为履职之魂，坚定理想信念、提高政治觉悟，保持纯粹的忠诚、具体的忠诚、无条件的忠诚。大力弘扬求真务实、敢于担当的工作精神，始终保持惩恶扬善、执纪如山的浩然正气，始终保持直面矛盾，迎难而上的昂扬锐气。坚决克服不想监督、不敢监督、不善监督的错误倾向，坚决纠正工作中的虚漂浮躁、畏难厌战的不实作风，铁面无私、秉公办事。</w:t>
      </w:r>
    </w:p>
    <w:p>
      <w:pPr>
        <w:spacing w:line="57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2017</w:t>
      </w:r>
      <w:r>
        <w:rPr>
          <w:rFonts w:hint="eastAsia" w:ascii="仿宋" w:hAnsi="仿宋" w:eastAsia="仿宋" w:cs="仿宋_GB2312"/>
          <w:sz w:val="32"/>
          <w:szCs w:val="32"/>
          <w:shd w:val="clear" w:color="auto" w:fill="FFFFFF"/>
        </w:rPr>
        <w:t>年，我委预算绩效项目共</w:t>
      </w:r>
      <w:r>
        <w:rPr>
          <w:rFonts w:ascii="仿宋" w:hAnsi="仿宋" w:eastAsia="仿宋" w:cs="仿宋_GB2312"/>
          <w:sz w:val="32"/>
          <w:szCs w:val="32"/>
          <w:shd w:val="clear" w:color="auto" w:fill="FFFFFF"/>
        </w:rPr>
        <w:t>8</w:t>
      </w:r>
      <w:r>
        <w:rPr>
          <w:rFonts w:hint="eastAsia" w:ascii="仿宋" w:hAnsi="仿宋" w:eastAsia="仿宋" w:cs="仿宋_GB2312"/>
          <w:sz w:val="32"/>
          <w:szCs w:val="32"/>
          <w:shd w:val="clear" w:color="auto" w:fill="FFFFFF"/>
        </w:rPr>
        <w:t>个，分别是：案件查办工作经费、党风廉政建设工作经费、监督检察工作经费、纪检综合事务工作经费、乡镇纪委执纪办案工作经费、扩增全国监督执纪问责信息管理系统终端工作经费、巡查巡视工作经费、纪检办案项目经费。案件查办工作经费</w:t>
      </w:r>
      <w:r>
        <w:rPr>
          <w:rFonts w:ascii="仿宋" w:hAnsi="仿宋" w:eastAsia="仿宋" w:cs="仿宋_GB2312"/>
          <w:sz w:val="32"/>
          <w:szCs w:val="32"/>
          <w:shd w:val="clear" w:color="auto" w:fill="FFFFFF"/>
        </w:rPr>
        <w:t>20</w:t>
      </w:r>
      <w:r>
        <w:rPr>
          <w:rFonts w:hint="eastAsia" w:ascii="仿宋" w:hAnsi="仿宋" w:eastAsia="仿宋" w:cs="仿宋_GB2312"/>
          <w:sz w:val="32"/>
          <w:szCs w:val="32"/>
          <w:shd w:val="clear" w:color="auto" w:fill="FFFFFF"/>
        </w:rPr>
        <w:t>万元，支出</w:t>
      </w:r>
      <w:r>
        <w:rPr>
          <w:rFonts w:ascii="仿宋" w:hAnsi="仿宋" w:eastAsia="仿宋" w:cs="仿宋_GB2312"/>
          <w:sz w:val="32"/>
          <w:szCs w:val="32"/>
          <w:shd w:val="clear" w:color="auto" w:fill="FFFFFF"/>
        </w:rPr>
        <w:t>20</w:t>
      </w:r>
      <w:r>
        <w:rPr>
          <w:rFonts w:hint="eastAsia" w:ascii="仿宋" w:hAnsi="仿宋" w:eastAsia="仿宋" w:cs="仿宋_GB2312"/>
          <w:sz w:val="32"/>
          <w:szCs w:val="32"/>
          <w:shd w:val="clear" w:color="auto" w:fill="FFFFFF"/>
        </w:rPr>
        <w:t>万元，对有关对象违反党纪政纪和违纪违法行为进行处理；组织协调案件查办工作等。党风廉政建设工作经费</w:t>
      </w:r>
      <w:r>
        <w:rPr>
          <w:rFonts w:ascii="仿宋" w:hAnsi="仿宋" w:eastAsia="仿宋" w:cs="仿宋_GB2312"/>
          <w:sz w:val="32"/>
          <w:szCs w:val="32"/>
          <w:shd w:val="clear" w:color="auto" w:fill="FFFFFF"/>
        </w:rPr>
        <w:t>20</w:t>
      </w:r>
      <w:r>
        <w:rPr>
          <w:rFonts w:hint="eastAsia" w:ascii="仿宋" w:hAnsi="仿宋" w:eastAsia="仿宋" w:cs="仿宋_GB2312"/>
          <w:sz w:val="32"/>
          <w:szCs w:val="32"/>
          <w:shd w:val="clear" w:color="auto" w:fill="FFFFFF"/>
        </w:rPr>
        <w:t>万元，支出</w:t>
      </w:r>
      <w:r>
        <w:rPr>
          <w:rFonts w:ascii="仿宋" w:hAnsi="仿宋" w:eastAsia="仿宋" w:cs="仿宋_GB2312"/>
          <w:sz w:val="32"/>
          <w:szCs w:val="32"/>
          <w:shd w:val="clear" w:color="auto" w:fill="FFFFFF"/>
        </w:rPr>
        <w:t>20</w:t>
      </w:r>
      <w:r>
        <w:rPr>
          <w:rFonts w:hint="eastAsia" w:ascii="仿宋" w:hAnsi="仿宋" w:eastAsia="仿宋" w:cs="仿宋_GB2312"/>
          <w:sz w:val="32"/>
          <w:szCs w:val="32"/>
          <w:shd w:val="clear" w:color="auto" w:fill="FFFFFF"/>
        </w:rPr>
        <w:t>万元，积极发挥职能作用，加强党风廉政建设，营造风清气正、干事创业的工作氛围。监督检察工作经费</w:t>
      </w:r>
      <w:r>
        <w:rPr>
          <w:rFonts w:ascii="仿宋" w:hAnsi="仿宋" w:eastAsia="仿宋" w:cs="仿宋_GB2312"/>
          <w:sz w:val="32"/>
          <w:szCs w:val="32"/>
          <w:shd w:val="clear" w:color="auto" w:fill="FFFFFF"/>
        </w:rPr>
        <w:t>20</w:t>
      </w:r>
      <w:r>
        <w:rPr>
          <w:rFonts w:hint="eastAsia" w:ascii="仿宋" w:hAnsi="仿宋" w:eastAsia="仿宋" w:cs="仿宋_GB2312"/>
          <w:sz w:val="32"/>
          <w:szCs w:val="32"/>
          <w:shd w:val="clear" w:color="auto" w:fill="FFFFFF"/>
        </w:rPr>
        <w:t>万元，支出</w:t>
      </w:r>
      <w:r>
        <w:rPr>
          <w:rFonts w:ascii="仿宋" w:hAnsi="仿宋" w:eastAsia="仿宋" w:cs="仿宋_GB2312"/>
          <w:sz w:val="32"/>
          <w:szCs w:val="32"/>
          <w:shd w:val="clear" w:color="auto" w:fill="FFFFFF"/>
        </w:rPr>
        <w:t>20</w:t>
      </w:r>
      <w:r>
        <w:rPr>
          <w:rFonts w:hint="eastAsia" w:ascii="仿宋" w:hAnsi="仿宋" w:eastAsia="仿宋" w:cs="仿宋_GB2312"/>
          <w:sz w:val="32"/>
          <w:szCs w:val="32"/>
          <w:shd w:val="clear" w:color="auto" w:fill="FFFFFF"/>
        </w:rPr>
        <w:t>万元，加大问责力度，促进“两个责任”有效落实。纪检综合事务工作经费</w:t>
      </w:r>
      <w:r>
        <w:rPr>
          <w:rFonts w:ascii="仿宋" w:hAnsi="仿宋" w:eastAsia="仿宋" w:cs="仿宋_GB2312"/>
          <w:sz w:val="32"/>
          <w:szCs w:val="32"/>
          <w:shd w:val="clear" w:color="auto" w:fill="FFFFFF"/>
        </w:rPr>
        <w:t>40</w:t>
      </w:r>
      <w:r>
        <w:rPr>
          <w:rFonts w:hint="eastAsia" w:ascii="仿宋" w:hAnsi="仿宋" w:eastAsia="仿宋" w:cs="仿宋_GB2312"/>
          <w:sz w:val="32"/>
          <w:szCs w:val="32"/>
          <w:shd w:val="clear" w:color="auto" w:fill="FFFFFF"/>
        </w:rPr>
        <w:t>万元，支出</w:t>
      </w:r>
      <w:r>
        <w:rPr>
          <w:rFonts w:ascii="仿宋" w:hAnsi="仿宋" w:eastAsia="仿宋" w:cs="仿宋_GB2312"/>
          <w:sz w:val="32"/>
          <w:szCs w:val="32"/>
          <w:shd w:val="clear" w:color="auto" w:fill="FFFFFF"/>
        </w:rPr>
        <w:t>38.94</w:t>
      </w:r>
      <w:r>
        <w:rPr>
          <w:rFonts w:hint="eastAsia" w:ascii="仿宋" w:hAnsi="仿宋" w:eastAsia="仿宋" w:cs="仿宋_GB2312"/>
          <w:sz w:val="32"/>
          <w:szCs w:val="32"/>
          <w:shd w:val="clear" w:color="auto" w:fill="FFFFFF"/>
        </w:rPr>
        <w:t>万元，为案件查办、纪检监察业务、党风廉政建设、宣传教育工作等提供服务和保障。乡镇纪委执纪办案工作经费</w:t>
      </w:r>
      <w:r>
        <w:rPr>
          <w:rFonts w:ascii="仿宋" w:hAnsi="仿宋" w:eastAsia="仿宋" w:cs="仿宋_GB2312"/>
          <w:sz w:val="32"/>
          <w:szCs w:val="32"/>
          <w:shd w:val="clear" w:color="auto" w:fill="FFFFFF"/>
        </w:rPr>
        <w:t>135</w:t>
      </w:r>
      <w:r>
        <w:rPr>
          <w:rFonts w:hint="eastAsia" w:ascii="仿宋" w:hAnsi="仿宋" w:eastAsia="仿宋" w:cs="仿宋_GB2312"/>
          <w:sz w:val="32"/>
          <w:szCs w:val="32"/>
          <w:shd w:val="clear" w:color="auto" w:fill="FFFFFF"/>
        </w:rPr>
        <w:t>万元，支出</w:t>
      </w:r>
      <w:r>
        <w:rPr>
          <w:rFonts w:ascii="仿宋" w:hAnsi="仿宋" w:eastAsia="仿宋" w:cs="仿宋_GB2312"/>
          <w:sz w:val="32"/>
          <w:szCs w:val="32"/>
          <w:shd w:val="clear" w:color="auto" w:fill="FFFFFF"/>
        </w:rPr>
        <w:t>135</w:t>
      </w:r>
      <w:r>
        <w:rPr>
          <w:rFonts w:hint="eastAsia" w:ascii="仿宋" w:hAnsi="仿宋" w:eastAsia="仿宋" w:cs="仿宋_GB2312"/>
          <w:sz w:val="32"/>
          <w:szCs w:val="32"/>
          <w:shd w:val="clear" w:color="auto" w:fill="FFFFFF"/>
        </w:rPr>
        <w:t>万元，加强对乡镇纪委的监督管理，为乡镇纪委案件查办等工作提供帮助和支持。扩增全国监督执纪问责信息管理系统终端工作经费</w:t>
      </w:r>
      <w:r>
        <w:rPr>
          <w:rFonts w:ascii="仿宋" w:hAnsi="仿宋" w:eastAsia="仿宋" w:cs="仿宋_GB2312"/>
          <w:sz w:val="32"/>
          <w:szCs w:val="32"/>
          <w:shd w:val="clear" w:color="auto" w:fill="FFFFFF"/>
        </w:rPr>
        <w:t>103.67</w:t>
      </w:r>
      <w:r>
        <w:rPr>
          <w:rFonts w:hint="eastAsia" w:ascii="仿宋" w:hAnsi="仿宋" w:eastAsia="仿宋" w:cs="仿宋_GB2312"/>
          <w:sz w:val="32"/>
          <w:szCs w:val="32"/>
          <w:shd w:val="clear" w:color="auto" w:fill="FFFFFF"/>
        </w:rPr>
        <w:t>万元，支出</w:t>
      </w:r>
      <w:r>
        <w:rPr>
          <w:rFonts w:ascii="仿宋" w:hAnsi="仿宋" w:eastAsia="仿宋" w:cs="仿宋_GB2312"/>
          <w:sz w:val="32"/>
          <w:szCs w:val="32"/>
          <w:shd w:val="clear" w:color="auto" w:fill="FFFFFF"/>
        </w:rPr>
        <w:t>44.8</w:t>
      </w:r>
      <w:r>
        <w:rPr>
          <w:rFonts w:hint="eastAsia" w:ascii="仿宋" w:hAnsi="仿宋" w:eastAsia="仿宋" w:cs="仿宋_GB2312"/>
          <w:sz w:val="32"/>
          <w:szCs w:val="32"/>
          <w:shd w:val="clear" w:color="auto" w:fill="FFFFFF"/>
        </w:rPr>
        <w:t>万元，扩增全国监督执纪问责信息管理系统终端，确保扩增全国执纪问责信息管理系统终端的顺利进行。巡查巡视工作经费</w:t>
      </w:r>
      <w:r>
        <w:rPr>
          <w:rFonts w:ascii="仿宋" w:hAnsi="仿宋" w:eastAsia="仿宋" w:cs="仿宋_GB2312"/>
          <w:sz w:val="32"/>
          <w:szCs w:val="32"/>
          <w:shd w:val="clear" w:color="auto" w:fill="FFFFFF"/>
        </w:rPr>
        <w:t>30</w:t>
      </w:r>
      <w:r>
        <w:rPr>
          <w:rFonts w:hint="eastAsia" w:ascii="仿宋" w:hAnsi="仿宋" w:eastAsia="仿宋" w:cs="仿宋_GB2312"/>
          <w:sz w:val="32"/>
          <w:szCs w:val="32"/>
          <w:shd w:val="clear" w:color="auto" w:fill="FFFFFF"/>
        </w:rPr>
        <w:t>万元，支出</w:t>
      </w:r>
      <w:r>
        <w:rPr>
          <w:rFonts w:ascii="仿宋" w:hAnsi="仿宋" w:eastAsia="仿宋" w:cs="仿宋_GB2312"/>
          <w:sz w:val="32"/>
          <w:szCs w:val="32"/>
          <w:shd w:val="clear" w:color="auto" w:fill="FFFFFF"/>
        </w:rPr>
        <w:t>30</w:t>
      </w:r>
      <w:r>
        <w:rPr>
          <w:rFonts w:hint="eastAsia" w:ascii="仿宋" w:hAnsi="仿宋" w:eastAsia="仿宋" w:cs="仿宋_GB2312"/>
          <w:sz w:val="32"/>
          <w:szCs w:val="32"/>
          <w:shd w:val="clear" w:color="auto" w:fill="FFFFFF"/>
        </w:rPr>
        <w:t>万元，深化巡视，坚持发现问题、形成震慑不动摇，建立巡视巡察上下联动的监督网。纪检办案项目经费</w:t>
      </w:r>
      <w:r>
        <w:rPr>
          <w:rFonts w:ascii="仿宋" w:hAnsi="仿宋" w:eastAsia="仿宋" w:cs="仿宋_GB2312"/>
          <w:sz w:val="32"/>
          <w:szCs w:val="32"/>
          <w:shd w:val="clear" w:color="auto" w:fill="FFFFFF"/>
        </w:rPr>
        <w:t>10.5</w:t>
      </w:r>
      <w:r>
        <w:rPr>
          <w:rFonts w:hint="eastAsia" w:ascii="仿宋" w:hAnsi="仿宋" w:eastAsia="仿宋" w:cs="仿宋_GB2312"/>
          <w:sz w:val="32"/>
          <w:szCs w:val="32"/>
          <w:shd w:val="clear" w:color="auto" w:fill="FFFFFF"/>
        </w:rPr>
        <w:t>万元，支出</w:t>
      </w:r>
      <w:r>
        <w:rPr>
          <w:rFonts w:ascii="仿宋" w:hAnsi="仿宋" w:eastAsia="仿宋" w:cs="仿宋_GB2312"/>
          <w:sz w:val="32"/>
          <w:szCs w:val="32"/>
          <w:shd w:val="clear" w:color="auto" w:fill="FFFFFF"/>
        </w:rPr>
        <w:t>10.5</w:t>
      </w:r>
      <w:r>
        <w:rPr>
          <w:rFonts w:hint="eastAsia" w:ascii="仿宋" w:hAnsi="仿宋" w:eastAsia="仿宋" w:cs="仿宋_GB2312"/>
          <w:sz w:val="32"/>
          <w:szCs w:val="32"/>
          <w:shd w:val="clear" w:color="auto" w:fill="FFFFFF"/>
        </w:rPr>
        <w:t>万元，维护党纪国法尊严，坚决惩处腐败分子，有效遏制腐败现象。</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七、其他重要事项的情况说明</w:t>
      </w:r>
    </w:p>
    <w:p>
      <w:pPr>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、机关运行经费情况</w:t>
      </w:r>
    </w:p>
    <w:p>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年我单位机关运行经费</w:t>
      </w:r>
      <w:r>
        <w:rPr>
          <w:rFonts w:ascii="仿宋" w:hAnsi="仿宋" w:eastAsia="仿宋"/>
          <w:sz w:val="32"/>
          <w:szCs w:val="32"/>
        </w:rPr>
        <w:t>586.95</w:t>
      </w:r>
      <w:r>
        <w:rPr>
          <w:rFonts w:hint="eastAsia" w:ascii="仿宋" w:hAnsi="仿宋" w:eastAsia="仿宋"/>
          <w:sz w:val="32"/>
          <w:szCs w:val="32"/>
        </w:rPr>
        <w:t>万元，比</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20.55</w:t>
      </w:r>
      <w:r>
        <w:rPr>
          <w:rFonts w:hint="eastAsia" w:ascii="仿宋" w:hAnsi="仿宋" w:eastAsia="仿宋"/>
          <w:sz w:val="32"/>
          <w:szCs w:val="32"/>
        </w:rPr>
        <w:t>万元，增长（降低）</w:t>
      </w:r>
      <w:r>
        <w:rPr>
          <w:rFonts w:ascii="仿宋" w:hAnsi="仿宋" w:eastAsia="仿宋"/>
          <w:sz w:val="32"/>
          <w:szCs w:val="32"/>
        </w:rPr>
        <w:t>3.63%</w:t>
      </w:r>
      <w:r>
        <w:rPr>
          <w:rFonts w:hint="eastAsia" w:ascii="仿宋" w:hAnsi="仿宋" w:eastAsia="仿宋"/>
          <w:sz w:val="32"/>
          <w:szCs w:val="32"/>
        </w:rPr>
        <w:t>。主要原因是：</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2017</w:t>
      </w:r>
      <w:r>
        <w:rPr>
          <w:rFonts w:hint="eastAsia" w:ascii="仿宋" w:hAnsi="仿宋" w:eastAsia="仿宋"/>
          <w:sz w:val="32"/>
          <w:szCs w:val="32"/>
        </w:rPr>
        <w:t>年度我单位工作人员增加</w:t>
      </w:r>
      <w:r>
        <w:rPr>
          <w:rFonts w:ascii="仿宋" w:hAnsi="仿宋" w:eastAsia="仿宋"/>
          <w:sz w:val="32"/>
          <w:szCs w:val="32"/>
        </w:rPr>
        <w:t>6</w:t>
      </w:r>
      <w:r>
        <w:rPr>
          <w:rFonts w:hint="eastAsia" w:ascii="仿宋" w:hAnsi="仿宋" w:eastAsia="仿宋"/>
          <w:sz w:val="32"/>
          <w:szCs w:val="32"/>
        </w:rPr>
        <w:t>人；</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2017</w:t>
      </w:r>
      <w:r>
        <w:rPr>
          <w:rFonts w:hint="eastAsia" w:ascii="仿宋" w:hAnsi="仿宋" w:eastAsia="仿宋"/>
          <w:sz w:val="32"/>
          <w:szCs w:val="32"/>
        </w:rPr>
        <w:t>年度开始发放公务用车补贴。</w:t>
      </w:r>
    </w:p>
    <w:p>
      <w:pPr>
        <w:ind w:firstLine="643"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、政府采购情况</w:t>
      </w:r>
    </w:p>
    <w:p>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年本单位政府采购支出总额</w:t>
      </w:r>
      <w:r>
        <w:rPr>
          <w:rFonts w:ascii="仿宋" w:hAnsi="仿宋" w:eastAsia="仿宋"/>
          <w:sz w:val="32"/>
          <w:szCs w:val="32"/>
        </w:rPr>
        <w:t>19.96</w:t>
      </w:r>
      <w:r>
        <w:rPr>
          <w:rFonts w:hint="eastAsia" w:ascii="仿宋" w:hAnsi="仿宋" w:eastAsia="仿宋"/>
          <w:sz w:val="32"/>
          <w:szCs w:val="32"/>
        </w:rPr>
        <w:t>万元，其中：政府采购货物支出</w:t>
      </w:r>
      <w:r>
        <w:rPr>
          <w:rFonts w:ascii="仿宋" w:hAnsi="仿宋" w:eastAsia="仿宋"/>
          <w:sz w:val="32"/>
          <w:szCs w:val="32"/>
        </w:rPr>
        <w:t>19.96</w:t>
      </w:r>
      <w:r>
        <w:rPr>
          <w:rFonts w:hint="eastAsia" w:ascii="仿宋" w:hAnsi="仿宋" w:eastAsia="仿宋"/>
          <w:sz w:val="32"/>
          <w:szCs w:val="32"/>
        </w:rPr>
        <w:t>万元、政府采购工程支出</w:t>
      </w:r>
      <w:r>
        <w:rPr>
          <w:rFonts w:ascii="仿宋" w:hAnsi="仿宋" w:eastAsia="仿宋"/>
          <w:sz w:val="32"/>
          <w:szCs w:val="32"/>
        </w:rPr>
        <w:t>0</w:t>
      </w:r>
      <w:r>
        <w:rPr>
          <w:rFonts w:hint="eastAsia" w:ascii="仿宋" w:hAnsi="仿宋" w:eastAsia="仿宋"/>
          <w:sz w:val="32"/>
          <w:szCs w:val="32"/>
        </w:rPr>
        <w:t>万元、政府采购服务支出</w:t>
      </w:r>
      <w:r>
        <w:rPr>
          <w:rFonts w:ascii="仿宋" w:hAnsi="仿宋" w:eastAsia="仿宋"/>
          <w:sz w:val="32"/>
          <w:szCs w:val="32"/>
        </w:rPr>
        <w:t>0</w:t>
      </w:r>
      <w:r>
        <w:rPr>
          <w:rFonts w:hint="eastAsia" w:ascii="仿宋" w:hAnsi="仿宋" w:eastAsia="仿宋"/>
          <w:sz w:val="32"/>
          <w:szCs w:val="32"/>
        </w:rPr>
        <w:t>万元。按照省纪委的统一要求和唐山市纪委的统一按排，</w:t>
      </w:r>
      <w:r>
        <w:rPr>
          <w:rFonts w:ascii="仿宋" w:hAnsi="仿宋" w:eastAsia="仿宋"/>
          <w:sz w:val="32"/>
          <w:szCs w:val="32"/>
        </w:rPr>
        <w:t>2017</w:t>
      </w:r>
      <w:r>
        <w:rPr>
          <w:rFonts w:hint="eastAsia" w:ascii="仿宋" w:hAnsi="仿宋" w:eastAsia="仿宋"/>
          <w:sz w:val="32"/>
          <w:szCs w:val="32"/>
        </w:rPr>
        <w:t>年我委开展全国纪检监察涉密网络扩增项目，按照《唐山市直行政事业单位通用办公设备及家具配置标准》要求，我委采用协议供货的方式在供应商处购置电脑</w:t>
      </w:r>
      <w:r>
        <w:rPr>
          <w:rFonts w:ascii="仿宋" w:hAnsi="仿宋" w:eastAsia="仿宋"/>
          <w:sz w:val="32"/>
          <w:szCs w:val="32"/>
        </w:rPr>
        <w:t>40</w:t>
      </w:r>
      <w:r>
        <w:rPr>
          <w:rFonts w:hint="eastAsia" w:ascii="仿宋" w:hAnsi="仿宋" w:eastAsia="仿宋"/>
          <w:sz w:val="32"/>
          <w:szCs w:val="32"/>
        </w:rPr>
        <w:t>台，打印机</w:t>
      </w:r>
      <w:r>
        <w:rPr>
          <w:rFonts w:ascii="仿宋" w:hAnsi="仿宋" w:eastAsia="仿宋"/>
          <w:sz w:val="32"/>
          <w:szCs w:val="32"/>
        </w:rPr>
        <w:t>23</w:t>
      </w:r>
      <w:r>
        <w:rPr>
          <w:rFonts w:hint="eastAsia" w:ascii="仿宋" w:hAnsi="仿宋" w:eastAsia="仿宋"/>
          <w:sz w:val="32"/>
          <w:szCs w:val="32"/>
        </w:rPr>
        <w:t>台，共计</w:t>
      </w:r>
      <w:r>
        <w:rPr>
          <w:rFonts w:ascii="仿宋" w:hAnsi="仿宋" w:eastAsia="仿宋"/>
          <w:sz w:val="32"/>
          <w:szCs w:val="32"/>
        </w:rPr>
        <w:t>19.96</w:t>
      </w:r>
      <w:r>
        <w:rPr>
          <w:rFonts w:hint="eastAsia" w:ascii="仿宋" w:hAnsi="仿宋" w:eastAsia="仿宋"/>
          <w:sz w:val="32"/>
          <w:szCs w:val="32"/>
        </w:rPr>
        <w:t>万元。</w:t>
      </w:r>
    </w:p>
    <w:p>
      <w:pPr>
        <w:rPr>
          <w:rFonts w:ascii="仿宋" w:hAnsi="仿宋" w:eastAsia="仿宋"/>
          <w:b/>
          <w:sz w:val="32"/>
          <w:szCs w:val="32"/>
        </w:rPr>
      </w:pPr>
      <w:r>
        <w:rPr>
          <w:rFonts w:ascii="仿宋" w:hAnsi="仿宋" w:eastAsia="仿宋"/>
          <w:sz w:val="32"/>
          <w:szCs w:val="32"/>
        </w:rPr>
        <w:t xml:space="preserve">  </w:t>
      </w:r>
      <w:r>
        <w:rPr>
          <w:rFonts w:ascii="仿宋" w:hAnsi="仿宋" w:eastAsia="仿宋"/>
          <w:b/>
          <w:sz w:val="32"/>
          <w:szCs w:val="32"/>
        </w:rPr>
        <w:t xml:space="preserve">  3</w:t>
      </w:r>
      <w:r>
        <w:rPr>
          <w:rFonts w:hint="eastAsia" w:ascii="仿宋" w:hAnsi="仿宋" w:eastAsia="仿宋"/>
          <w:b/>
          <w:sz w:val="32"/>
          <w:szCs w:val="32"/>
        </w:rPr>
        <w:t>、国有资产占用情况</w:t>
      </w:r>
    </w:p>
    <w:p>
      <w:pPr>
        <w:ind w:firstLine="63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r>
        <w:rPr>
          <w:rFonts w:hint="eastAsia" w:ascii="仿宋" w:hAnsi="仿宋" w:eastAsia="仿宋" w:cs="仿宋"/>
          <w:sz w:val="32"/>
          <w:szCs w:val="32"/>
        </w:rPr>
        <w:t>资产总额</w:t>
      </w:r>
      <w:r>
        <w:rPr>
          <w:rFonts w:ascii="仿宋" w:hAnsi="仿宋" w:eastAsia="仿宋"/>
          <w:sz w:val="32"/>
          <w:szCs w:val="32"/>
        </w:rPr>
        <w:t>294.29</w:t>
      </w:r>
      <w:r>
        <w:rPr>
          <w:rFonts w:hint="eastAsia" w:ascii="仿宋" w:hAnsi="仿宋" w:eastAsia="仿宋" w:cs="仿宋"/>
          <w:sz w:val="32"/>
          <w:szCs w:val="32"/>
        </w:rPr>
        <w:t>万元，其中流动资产</w:t>
      </w:r>
      <w:r>
        <w:rPr>
          <w:rFonts w:ascii="仿宋" w:hAnsi="仿宋" w:eastAsia="仿宋" w:cs="仿宋"/>
          <w:sz w:val="32"/>
          <w:szCs w:val="32"/>
        </w:rPr>
        <w:t>0</w:t>
      </w:r>
      <w:r>
        <w:rPr>
          <w:rFonts w:hint="eastAsia" w:ascii="仿宋" w:hAnsi="仿宋" w:eastAsia="仿宋" w:cs="仿宋"/>
          <w:sz w:val="32"/>
          <w:szCs w:val="32"/>
        </w:rPr>
        <w:t>万元，固定资产</w:t>
      </w:r>
      <w:r>
        <w:rPr>
          <w:rFonts w:ascii="仿宋" w:hAnsi="仿宋" w:eastAsia="仿宋" w:cs="仿宋"/>
          <w:sz w:val="32"/>
          <w:szCs w:val="32"/>
        </w:rPr>
        <w:t>294.29</w:t>
      </w:r>
      <w:r>
        <w:rPr>
          <w:rFonts w:hint="eastAsia" w:ascii="仿宋" w:hAnsi="仿宋" w:eastAsia="仿宋" w:cs="仿宋"/>
          <w:sz w:val="32"/>
          <w:szCs w:val="32"/>
        </w:rPr>
        <w:t>万元。</w:t>
      </w:r>
      <w:r>
        <w:rPr>
          <w:rFonts w:hint="eastAsia" w:ascii="仿宋" w:hAnsi="仿宋" w:eastAsia="仿宋"/>
          <w:sz w:val="32"/>
          <w:szCs w:val="32"/>
        </w:rPr>
        <w:t>本单位共有车辆</w:t>
      </w:r>
      <w:r>
        <w:rPr>
          <w:rFonts w:ascii="仿宋" w:hAnsi="仿宋" w:eastAsia="仿宋"/>
          <w:sz w:val="32"/>
          <w:szCs w:val="32"/>
        </w:rPr>
        <w:t>10</w:t>
      </w:r>
      <w:r>
        <w:rPr>
          <w:rFonts w:hint="eastAsia" w:ascii="仿宋" w:hAnsi="仿宋" w:eastAsia="仿宋"/>
          <w:sz w:val="32"/>
          <w:szCs w:val="32"/>
        </w:rPr>
        <w:t>辆，其中，领导干部用车</w:t>
      </w:r>
      <w:r>
        <w:rPr>
          <w:rFonts w:ascii="仿宋" w:hAnsi="仿宋" w:eastAsia="仿宋"/>
          <w:sz w:val="32"/>
          <w:szCs w:val="32"/>
        </w:rPr>
        <w:t>0</w:t>
      </w:r>
      <w:r>
        <w:rPr>
          <w:rFonts w:hint="eastAsia" w:ascii="仿宋" w:hAnsi="仿宋" w:eastAsia="仿宋"/>
          <w:sz w:val="32"/>
          <w:szCs w:val="32"/>
        </w:rPr>
        <w:t>辆、一般公务用车</w:t>
      </w:r>
      <w:r>
        <w:rPr>
          <w:rFonts w:hint="eastAsia" w:ascii="仿宋" w:hAnsi="仿宋" w:eastAsia="仿宋"/>
          <w:sz w:val="32"/>
          <w:szCs w:val="32"/>
          <w:lang w:val="en-US" w:eastAsia="zh-CN"/>
        </w:rPr>
        <w:t>1</w:t>
      </w:r>
      <w:r>
        <w:rPr>
          <w:rFonts w:hint="eastAsia" w:ascii="仿宋" w:hAnsi="仿宋" w:eastAsia="仿宋"/>
          <w:sz w:val="32"/>
          <w:szCs w:val="32"/>
        </w:rPr>
        <w:t>辆、一般执法执勤用车</w:t>
      </w:r>
      <w:r>
        <w:rPr>
          <w:rFonts w:hint="eastAsia" w:ascii="仿宋" w:hAnsi="仿宋" w:eastAsia="仿宋"/>
          <w:sz w:val="32"/>
          <w:szCs w:val="32"/>
          <w:lang w:val="en-US" w:eastAsia="zh-CN"/>
        </w:rPr>
        <w:t>9</w:t>
      </w:r>
      <w:r>
        <w:rPr>
          <w:rFonts w:hint="eastAsia" w:ascii="仿宋" w:hAnsi="仿宋" w:eastAsia="仿宋"/>
          <w:sz w:val="32"/>
          <w:szCs w:val="32"/>
        </w:rPr>
        <w:t>辆、特种专业技术用车</w:t>
      </w:r>
      <w:r>
        <w:rPr>
          <w:rFonts w:ascii="仿宋" w:hAnsi="仿宋" w:eastAsia="仿宋"/>
          <w:sz w:val="32"/>
          <w:szCs w:val="32"/>
        </w:rPr>
        <w:t>0</w:t>
      </w:r>
      <w:r>
        <w:rPr>
          <w:rFonts w:hint="eastAsia" w:ascii="仿宋" w:hAnsi="仿宋" w:eastAsia="仿宋"/>
          <w:sz w:val="32"/>
          <w:szCs w:val="32"/>
        </w:rPr>
        <w:t>辆、其他用车</w:t>
      </w:r>
      <w:r>
        <w:rPr>
          <w:rFonts w:ascii="仿宋" w:hAnsi="仿宋" w:eastAsia="仿宋"/>
          <w:sz w:val="32"/>
          <w:szCs w:val="32"/>
        </w:rPr>
        <w:t>0</w:t>
      </w:r>
      <w:r>
        <w:rPr>
          <w:rFonts w:hint="eastAsia" w:ascii="仿宋" w:hAnsi="仿宋" w:eastAsia="仿宋"/>
          <w:sz w:val="32"/>
          <w:szCs w:val="32"/>
        </w:rPr>
        <w:t>辆</w:t>
      </w:r>
      <w:r>
        <w:rPr>
          <w:rFonts w:ascii="仿宋" w:hAnsi="仿宋" w:eastAsia="仿宋"/>
          <w:sz w:val="32"/>
          <w:szCs w:val="32"/>
        </w:rPr>
        <w:t>0</w:t>
      </w:r>
      <w:r>
        <w:rPr>
          <w:rFonts w:hint="eastAsia" w:ascii="仿宋" w:hAnsi="仿宋" w:eastAsia="仿宋"/>
          <w:sz w:val="32"/>
          <w:szCs w:val="32"/>
        </w:rPr>
        <w:t>；单位价值</w:t>
      </w:r>
      <w:r>
        <w:rPr>
          <w:rFonts w:ascii="仿宋" w:hAnsi="仿宋" w:eastAsia="仿宋"/>
          <w:sz w:val="32"/>
          <w:szCs w:val="32"/>
        </w:rPr>
        <w:t>50</w:t>
      </w:r>
      <w:r>
        <w:rPr>
          <w:rFonts w:hint="eastAsia" w:ascii="仿宋" w:hAnsi="仿宋" w:eastAsia="仿宋"/>
          <w:sz w:val="32"/>
          <w:szCs w:val="32"/>
        </w:rPr>
        <w:t>万元以上大型设备</w:t>
      </w:r>
      <w:r>
        <w:rPr>
          <w:rFonts w:ascii="仿宋" w:hAnsi="仿宋" w:eastAsia="仿宋"/>
          <w:sz w:val="32"/>
          <w:szCs w:val="32"/>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万元以上大型设备</w:t>
      </w:r>
      <w:r>
        <w:rPr>
          <w:rFonts w:ascii="仿宋" w:hAnsi="仿宋" w:eastAsia="仿宋"/>
          <w:sz w:val="32"/>
          <w:szCs w:val="32"/>
        </w:rPr>
        <w:t>0</w:t>
      </w:r>
      <w:r>
        <w:rPr>
          <w:rFonts w:hint="eastAsia" w:ascii="仿宋" w:hAnsi="仿宋" w:eastAsia="仿宋"/>
          <w:sz w:val="32"/>
          <w:szCs w:val="32"/>
        </w:rPr>
        <w:t>台（套）。</w:t>
      </w:r>
    </w:p>
    <w:p>
      <w:pPr>
        <w:ind w:firstLine="630"/>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、其他需要说明的情况。</w:t>
      </w:r>
    </w:p>
    <w:p>
      <w:pPr>
        <w:ind w:firstLine="630"/>
        <w:rPr>
          <w:rFonts w:ascii="仿宋" w:hAnsi="仿宋" w:eastAsia="仿宋"/>
          <w:sz w:val="32"/>
          <w:szCs w:val="32"/>
          <w:u w:val="single"/>
        </w:rPr>
      </w:pPr>
      <w:r>
        <w:rPr>
          <w:rFonts w:hint="eastAsia" w:ascii="仿宋" w:hAnsi="仿宋" w:eastAsia="仿宋"/>
          <w:sz w:val="32"/>
          <w:szCs w:val="32"/>
        </w:rPr>
        <w:t>无其他需要说明的情况。</w:t>
      </w:r>
    </w:p>
    <w:p>
      <w:pPr>
        <w:ind w:firstLine="630"/>
        <w:jc w:val="center"/>
        <w:rPr>
          <w:rFonts w:ascii="仿宋" w:hAnsi="仿宋" w:eastAsia="仿宋"/>
          <w:sz w:val="32"/>
          <w:szCs w:val="32"/>
        </w:rPr>
      </w:pPr>
      <w:r>
        <w:rPr>
          <w:rFonts w:hint="eastAsia" w:ascii="仿宋" w:hAnsi="仿宋" w:eastAsia="仿宋"/>
          <w:sz w:val="32"/>
          <w:szCs w:val="32"/>
        </w:rPr>
        <w:t>第四部分名词解释</w:t>
      </w:r>
    </w:p>
    <w:p>
      <w:pPr>
        <w:widowControl/>
        <w:spacing w:line="58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1</w:t>
      </w:r>
      <w:r>
        <w:rPr>
          <w:rFonts w:hint="eastAsia" w:ascii="仿宋" w:hAnsi="仿宋" w:eastAsia="仿宋"/>
          <w:color w:val="000000"/>
          <w:kern w:val="0"/>
          <w:sz w:val="32"/>
          <w:szCs w:val="32"/>
        </w:rPr>
        <w:t>、财政拨款收入：本年度从本级财政部门取得的财政拨款，包括一般公共预算财政拨款和政府性基金预算财政拨款。</w:t>
      </w:r>
    </w:p>
    <w:p>
      <w:pPr>
        <w:widowControl/>
        <w:spacing w:line="58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2</w:t>
      </w:r>
      <w:r>
        <w:rPr>
          <w:rFonts w:hint="eastAsia" w:ascii="仿宋" w:hAnsi="仿宋" w:eastAsia="仿宋"/>
          <w:color w:val="000000"/>
          <w:kern w:val="0"/>
          <w:sz w:val="32"/>
          <w:szCs w:val="32"/>
        </w:rPr>
        <w:t>、事业收入：指事业单位开展专业业务活动及辅助活动所取得的收入。</w:t>
      </w:r>
    </w:p>
    <w:p>
      <w:pPr>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3</w:t>
      </w:r>
      <w:r>
        <w:rPr>
          <w:rFonts w:hint="eastAsia" w:ascii="仿宋" w:hAnsi="仿宋" w:eastAsia="仿宋"/>
          <w:color w:val="000000"/>
          <w:kern w:val="0"/>
          <w:sz w:val="32"/>
          <w:szCs w:val="32"/>
        </w:rPr>
        <w:t>、其他收入：指除上述“财政拨款收入”、“事业收入”、“经营收入”等以外的收入。</w:t>
      </w:r>
    </w:p>
    <w:p>
      <w:pPr>
        <w:widowControl/>
        <w:spacing w:line="58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4</w:t>
      </w:r>
      <w:r>
        <w:rPr>
          <w:rFonts w:hint="eastAsia" w:ascii="仿宋" w:hAnsi="仿宋" w:eastAsia="仿宋"/>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5</w:t>
      </w:r>
      <w:r>
        <w:rPr>
          <w:rFonts w:hint="eastAsia" w:ascii="仿宋" w:hAnsi="仿宋" w:eastAsia="仿宋"/>
          <w:color w:val="000000"/>
          <w:kern w:val="0"/>
          <w:sz w:val="32"/>
          <w:szCs w:val="32"/>
        </w:rPr>
        <w:t>、</w:t>
      </w:r>
      <w:r>
        <w:rPr>
          <w:rFonts w:ascii="仿宋" w:hAnsi="仿宋" w:eastAsia="仿宋"/>
          <w:color w:val="000000"/>
          <w:kern w:val="0"/>
          <w:sz w:val="32"/>
          <w:szCs w:val="32"/>
        </w:rPr>
        <w:t xml:space="preserve"> </w:t>
      </w:r>
      <w:r>
        <w:rPr>
          <w:rFonts w:hint="eastAsia" w:ascii="仿宋" w:hAnsi="仿宋" w:eastAsia="仿宋"/>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560" w:lineRule="exact"/>
        <w:ind w:firstLine="640" w:firstLineChars="200"/>
        <w:rPr>
          <w:rFonts w:ascii="仿宋" w:hAnsi="仿宋" w:eastAsia="仿宋" w:cs="黑体"/>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14811"/>
    <w:rsid w:val="00021484"/>
    <w:rsid w:val="00021DCE"/>
    <w:rsid w:val="000249C8"/>
    <w:rsid w:val="0004110F"/>
    <w:rsid w:val="0006613B"/>
    <w:rsid w:val="000725A1"/>
    <w:rsid w:val="00097417"/>
    <w:rsid w:val="000B3D5D"/>
    <w:rsid w:val="000B4163"/>
    <w:rsid w:val="000C798B"/>
    <w:rsid w:val="000D3486"/>
    <w:rsid w:val="000D4802"/>
    <w:rsid w:val="000E02DE"/>
    <w:rsid w:val="000E0CFE"/>
    <w:rsid w:val="000E4564"/>
    <w:rsid w:val="000F2747"/>
    <w:rsid w:val="001033A4"/>
    <w:rsid w:val="00124135"/>
    <w:rsid w:val="00140ECE"/>
    <w:rsid w:val="001467F5"/>
    <w:rsid w:val="001500E4"/>
    <w:rsid w:val="00154985"/>
    <w:rsid w:val="00177E66"/>
    <w:rsid w:val="001A5B0F"/>
    <w:rsid w:val="001B1DA6"/>
    <w:rsid w:val="001B7745"/>
    <w:rsid w:val="001C3E9C"/>
    <w:rsid w:val="001E4FED"/>
    <w:rsid w:val="001F0E8E"/>
    <w:rsid w:val="002159F7"/>
    <w:rsid w:val="002177EB"/>
    <w:rsid w:val="00247449"/>
    <w:rsid w:val="00272244"/>
    <w:rsid w:val="002735CE"/>
    <w:rsid w:val="002766F5"/>
    <w:rsid w:val="00276EB8"/>
    <w:rsid w:val="002839F5"/>
    <w:rsid w:val="00291C69"/>
    <w:rsid w:val="002D3E59"/>
    <w:rsid w:val="002E12C6"/>
    <w:rsid w:val="003018B1"/>
    <w:rsid w:val="00311199"/>
    <w:rsid w:val="003243AB"/>
    <w:rsid w:val="00333D48"/>
    <w:rsid w:val="00334E86"/>
    <w:rsid w:val="0037290E"/>
    <w:rsid w:val="003C7FB1"/>
    <w:rsid w:val="003D0BD5"/>
    <w:rsid w:val="003D541D"/>
    <w:rsid w:val="00402233"/>
    <w:rsid w:val="00425651"/>
    <w:rsid w:val="00446DFD"/>
    <w:rsid w:val="00447D59"/>
    <w:rsid w:val="0045779D"/>
    <w:rsid w:val="004756CF"/>
    <w:rsid w:val="00482688"/>
    <w:rsid w:val="004A104F"/>
    <w:rsid w:val="004C2FD8"/>
    <w:rsid w:val="0050261F"/>
    <w:rsid w:val="00505F41"/>
    <w:rsid w:val="00507C54"/>
    <w:rsid w:val="005167E3"/>
    <w:rsid w:val="00525928"/>
    <w:rsid w:val="00543595"/>
    <w:rsid w:val="00547599"/>
    <w:rsid w:val="00547E50"/>
    <w:rsid w:val="00551FB5"/>
    <w:rsid w:val="005527F7"/>
    <w:rsid w:val="00552CB8"/>
    <w:rsid w:val="0057437F"/>
    <w:rsid w:val="00576249"/>
    <w:rsid w:val="00594FB6"/>
    <w:rsid w:val="005A0457"/>
    <w:rsid w:val="005A2E11"/>
    <w:rsid w:val="005C2633"/>
    <w:rsid w:val="00605E53"/>
    <w:rsid w:val="00646A85"/>
    <w:rsid w:val="00673FB2"/>
    <w:rsid w:val="00690FD8"/>
    <w:rsid w:val="006A4754"/>
    <w:rsid w:val="006A6CF2"/>
    <w:rsid w:val="006B3314"/>
    <w:rsid w:val="006D2477"/>
    <w:rsid w:val="006D2B72"/>
    <w:rsid w:val="006D2EBF"/>
    <w:rsid w:val="00705021"/>
    <w:rsid w:val="00705A1E"/>
    <w:rsid w:val="00707110"/>
    <w:rsid w:val="00710B10"/>
    <w:rsid w:val="00717381"/>
    <w:rsid w:val="00746730"/>
    <w:rsid w:val="0075288D"/>
    <w:rsid w:val="00755F6F"/>
    <w:rsid w:val="00764856"/>
    <w:rsid w:val="007B3037"/>
    <w:rsid w:val="007B5A82"/>
    <w:rsid w:val="007D7B1D"/>
    <w:rsid w:val="007E3916"/>
    <w:rsid w:val="00840DDC"/>
    <w:rsid w:val="00844E2F"/>
    <w:rsid w:val="008521F3"/>
    <w:rsid w:val="00854B92"/>
    <w:rsid w:val="0087061D"/>
    <w:rsid w:val="00883BC7"/>
    <w:rsid w:val="008851E8"/>
    <w:rsid w:val="008863EF"/>
    <w:rsid w:val="00892A4A"/>
    <w:rsid w:val="00895466"/>
    <w:rsid w:val="008A3314"/>
    <w:rsid w:val="008A55B8"/>
    <w:rsid w:val="008C6FE7"/>
    <w:rsid w:val="008D777B"/>
    <w:rsid w:val="008F093D"/>
    <w:rsid w:val="00905F60"/>
    <w:rsid w:val="00927BFF"/>
    <w:rsid w:val="00930222"/>
    <w:rsid w:val="009310A2"/>
    <w:rsid w:val="00964F21"/>
    <w:rsid w:val="0098224C"/>
    <w:rsid w:val="00990EDE"/>
    <w:rsid w:val="009A370E"/>
    <w:rsid w:val="009B0193"/>
    <w:rsid w:val="009B7894"/>
    <w:rsid w:val="009E1059"/>
    <w:rsid w:val="009E5DE7"/>
    <w:rsid w:val="009F2EDF"/>
    <w:rsid w:val="00A075E2"/>
    <w:rsid w:val="00A157E7"/>
    <w:rsid w:val="00A220D2"/>
    <w:rsid w:val="00A22962"/>
    <w:rsid w:val="00A27972"/>
    <w:rsid w:val="00A323FF"/>
    <w:rsid w:val="00A576E4"/>
    <w:rsid w:val="00A82B0E"/>
    <w:rsid w:val="00A90A8C"/>
    <w:rsid w:val="00AC1A92"/>
    <w:rsid w:val="00AD1D43"/>
    <w:rsid w:val="00AD6244"/>
    <w:rsid w:val="00AE13C2"/>
    <w:rsid w:val="00AF519B"/>
    <w:rsid w:val="00B020FF"/>
    <w:rsid w:val="00B1229E"/>
    <w:rsid w:val="00B205BF"/>
    <w:rsid w:val="00B213C9"/>
    <w:rsid w:val="00B22663"/>
    <w:rsid w:val="00B33BC2"/>
    <w:rsid w:val="00B3447E"/>
    <w:rsid w:val="00B53E62"/>
    <w:rsid w:val="00B63020"/>
    <w:rsid w:val="00B80936"/>
    <w:rsid w:val="00B83D70"/>
    <w:rsid w:val="00B87C5C"/>
    <w:rsid w:val="00B87EBC"/>
    <w:rsid w:val="00BC72DF"/>
    <w:rsid w:val="00BE075C"/>
    <w:rsid w:val="00BF56D4"/>
    <w:rsid w:val="00BF714B"/>
    <w:rsid w:val="00C26F0B"/>
    <w:rsid w:val="00C36A76"/>
    <w:rsid w:val="00C47006"/>
    <w:rsid w:val="00C50D65"/>
    <w:rsid w:val="00C66E12"/>
    <w:rsid w:val="00C757F5"/>
    <w:rsid w:val="00C75D8D"/>
    <w:rsid w:val="00C87477"/>
    <w:rsid w:val="00CB64C3"/>
    <w:rsid w:val="00CF47EE"/>
    <w:rsid w:val="00D009CA"/>
    <w:rsid w:val="00D1755E"/>
    <w:rsid w:val="00D309E9"/>
    <w:rsid w:val="00D57C53"/>
    <w:rsid w:val="00D6545E"/>
    <w:rsid w:val="00D71663"/>
    <w:rsid w:val="00D72B2D"/>
    <w:rsid w:val="00D748E8"/>
    <w:rsid w:val="00D914E3"/>
    <w:rsid w:val="00DF3BA0"/>
    <w:rsid w:val="00E01819"/>
    <w:rsid w:val="00E26CAA"/>
    <w:rsid w:val="00E83781"/>
    <w:rsid w:val="00E90479"/>
    <w:rsid w:val="00E93BFD"/>
    <w:rsid w:val="00E95CEB"/>
    <w:rsid w:val="00EA1D00"/>
    <w:rsid w:val="00EC3870"/>
    <w:rsid w:val="00EE6C6C"/>
    <w:rsid w:val="00EE6FCD"/>
    <w:rsid w:val="00EF0CCF"/>
    <w:rsid w:val="00EF13AF"/>
    <w:rsid w:val="00F05ED6"/>
    <w:rsid w:val="00F12727"/>
    <w:rsid w:val="00F131CC"/>
    <w:rsid w:val="00F218F5"/>
    <w:rsid w:val="00F35A4C"/>
    <w:rsid w:val="00F37D87"/>
    <w:rsid w:val="00F52F1F"/>
    <w:rsid w:val="00F5597C"/>
    <w:rsid w:val="00F65086"/>
    <w:rsid w:val="00F83A95"/>
    <w:rsid w:val="00F90431"/>
    <w:rsid w:val="00F9728E"/>
    <w:rsid w:val="00FD7AA2"/>
    <w:rsid w:val="00FE56DB"/>
    <w:rsid w:val="20BA48E8"/>
    <w:rsid w:val="4DFA2E25"/>
    <w:rsid w:val="5E1F3527"/>
    <w:rsid w:val="644E3F69"/>
    <w:rsid w:val="7D6F7A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semiHidden/>
    <w:locked/>
    <w:uiPriority w:val="99"/>
    <w:rPr>
      <w:rFonts w:ascii="Calibri" w:hAnsi="Calibri" w:cs="Times New Roman"/>
      <w:sz w:val="18"/>
      <w:szCs w:val="18"/>
    </w:rPr>
  </w:style>
  <w:style w:type="character" w:customStyle="1" w:styleId="8">
    <w:name w:val="页脚 Char"/>
    <w:link w:val="3"/>
    <w:semiHidden/>
    <w:qFormat/>
    <w:locked/>
    <w:uiPriority w:val="99"/>
    <w:rPr>
      <w:rFonts w:ascii="Calibri" w:hAnsi="Calibri" w:cs="Times New Roman"/>
      <w:sz w:val="18"/>
      <w:szCs w:val="18"/>
    </w:rPr>
  </w:style>
  <w:style w:type="character" w:customStyle="1" w:styleId="9">
    <w:name w:val="批注框文本 Char"/>
    <w:link w:val="2"/>
    <w:semiHidden/>
    <w:qFormat/>
    <w:locked/>
    <w:uiPriority w:val="99"/>
    <w:rPr>
      <w:rFonts w:ascii="Calibri" w:hAnsi="Calibri" w:cs="Times New Roman"/>
      <w:sz w:val="2"/>
    </w:rPr>
  </w:style>
  <w:style w:type="character" w:customStyle="1" w:styleId="10">
    <w:name w:val="apple-style-span"/>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844</Words>
  <Characters>4814</Characters>
  <Lines>40</Lines>
  <Paragraphs>11</Paragraphs>
  <TotalTime>238</TotalTime>
  <ScaleCrop>false</ScaleCrop>
  <LinksUpToDate>false</LinksUpToDate>
  <CharactersWithSpaces>5647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光明</cp:lastModifiedBy>
  <cp:lastPrinted>2018-08-31T08:36:00Z</cp:lastPrinted>
  <dcterms:modified xsi:type="dcterms:W3CDTF">2019-02-14T09:12:32Z</dcterms:modified>
  <dc:title>  </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