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560" w:lineRule="exact"/>
        <w:jc w:val="center"/>
        <w:textAlignment w:val="auto"/>
        <w:rPr>
          <w:rFonts w:ascii="黑体" w:hAnsi="黑体" w:eastAsia="黑体"/>
          <w:sz w:val="36"/>
          <w:szCs w:val="36"/>
        </w:rPr>
      </w:pPr>
      <w:r>
        <w:rPr>
          <w:rFonts w:hint="eastAsia" w:ascii="黑体" w:hAnsi="黑体" w:eastAsia="黑体"/>
          <w:sz w:val="36"/>
          <w:szCs w:val="36"/>
        </w:rPr>
        <w:t>遵化市住房和城乡规划建设局</w:t>
      </w:r>
      <w:r>
        <w:rPr>
          <w:rFonts w:hint="eastAsia" w:ascii="黑体" w:hAnsi="黑体" w:eastAsia="黑体"/>
          <w:sz w:val="36"/>
          <w:szCs w:val="36"/>
          <w:lang w:eastAsia="zh-CN"/>
        </w:rPr>
        <w:t>部门</w:t>
      </w:r>
      <w:r>
        <w:rPr>
          <w:rFonts w:ascii="黑体" w:hAnsi="黑体" w:eastAsia="黑体"/>
          <w:sz w:val="36"/>
          <w:szCs w:val="36"/>
        </w:rPr>
        <w:t>2017</w:t>
      </w:r>
      <w:r>
        <w:rPr>
          <w:rFonts w:hint="eastAsia" w:ascii="黑体" w:hAnsi="黑体" w:eastAsia="黑体"/>
          <w:sz w:val="36"/>
          <w:szCs w:val="36"/>
        </w:rPr>
        <w:t>年决算公开说明</w:t>
      </w:r>
    </w:p>
    <w:p>
      <w:pPr>
        <w:keepNext w:val="0"/>
        <w:keepLines w:val="0"/>
        <w:pageBreakBefore w:val="0"/>
        <w:kinsoku/>
        <w:wordWrap/>
        <w:overflowPunct/>
        <w:topLinePunct w:val="0"/>
        <w:bidi w:val="0"/>
        <w:spacing w:line="560" w:lineRule="exact"/>
        <w:jc w:val="center"/>
        <w:textAlignment w:val="auto"/>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部门概况</w:t>
      </w:r>
    </w:p>
    <w:p>
      <w:pPr>
        <w:keepNext w:val="0"/>
        <w:keepLines w:val="0"/>
        <w:pageBreakBefore w:val="0"/>
        <w:kinsoku/>
        <w:wordWrap/>
        <w:overflowPunct/>
        <w:topLinePunct w:val="0"/>
        <w:bidi w:val="0"/>
        <w:spacing w:line="560" w:lineRule="exact"/>
        <w:ind w:firstLine="640" w:firstLineChars="200"/>
        <w:textAlignment w:val="auto"/>
        <w:rPr>
          <w:rFonts w:ascii="宋体"/>
          <w:sz w:val="32"/>
          <w:szCs w:val="32"/>
        </w:rPr>
      </w:pPr>
      <w:r>
        <w:rPr>
          <w:rFonts w:hint="eastAsia" w:ascii="宋体" w:hAnsi="宋体"/>
          <w:sz w:val="32"/>
          <w:szCs w:val="32"/>
        </w:rPr>
        <w:t>一、</w:t>
      </w:r>
      <w:r>
        <w:rPr>
          <w:rFonts w:ascii="宋体" w:hAnsi="宋体"/>
          <w:sz w:val="32"/>
          <w:szCs w:val="32"/>
        </w:rPr>
        <w:t xml:space="preserve"> </w:t>
      </w:r>
      <w:r>
        <w:rPr>
          <w:rFonts w:hint="eastAsia" w:ascii="宋体" w:hAnsi="宋体"/>
          <w:sz w:val="32"/>
          <w:szCs w:val="32"/>
        </w:rPr>
        <w:t>部门职责</w:t>
      </w:r>
    </w:p>
    <w:p>
      <w:pPr>
        <w:keepNext w:val="0"/>
        <w:keepLines w:val="0"/>
        <w:pageBreakBefore w:val="0"/>
        <w:kinsoku/>
        <w:wordWrap/>
        <w:overflowPunct/>
        <w:topLinePunct w:val="0"/>
        <w:bidi w:val="0"/>
        <w:spacing w:line="560" w:lineRule="exact"/>
        <w:textAlignment w:val="auto"/>
        <w:rPr>
          <w:rFonts w:ascii="方正仿宋简体" w:eastAsia="方正仿宋简体"/>
          <w:sz w:val="32"/>
          <w:szCs w:val="32"/>
        </w:rPr>
      </w:pPr>
      <w:r>
        <w:rPr>
          <w:rFonts w:ascii="方正仿宋简体" w:eastAsia="方正仿宋简体"/>
          <w:sz w:val="32"/>
          <w:szCs w:val="32"/>
        </w:rPr>
        <w:t xml:space="preserve">   </w:t>
      </w:r>
      <w:r>
        <w:rPr>
          <w:rFonts w:ascii="方正仿宋简体" w:eastAsia="方正仿宋简体"/>
          <w:b/>
          <w:sz w:val="32"/>
          <w:szCs w:val="32"/>
        </w:rPr>
        <w:t xml:space="preserve"> </w:t>
      </w:r>
      <w:r>
        <w:rPr>
          <w:rFonts w:hint="eastAsia" w:ascii="方正仿宋简体" w:eastAsia="方正仿宋简体"/>
          <w:b/>
          <w:sz w:val="32"/>
          <w:szCs w:val="32"/>
          <w:lang w:val="en-US" w:eastAsia="zh-CN"/>
        </w:rPr>
        <w:t>1、</w:t>
      </w:r>
      <w:r>
        <w:rPr>
          <w:rFonts w:hint="eastAsia" w:ascii="方正仿宋简体" w:eastAsia="方正仿宋简体"/>
          <w:bCs/>
          <w:sz w:val="32"/>
          <w:szCs w:val="32"/>
        </w:rPr>
        <w:t>根据《遵化市住房和城乡规划建设局主要职责内设机构和人员编制规定》</w:t>
      </w:r>
      <w:r>
        <w:rPr>
          <w:rFonts w:ascii="方正仿宋简体" w:eastAsia="方正仿宋简体"/>
          <w:bCs/>
          <w:sz w:val="32"/>
          <w:szCs w:val="32"/>
        </w:rPr>
        <w:t>(</w:t>
      </w:r>
      <w:r>
        <w:rPr>
          <w:rFonts w:hint="eastAsia" w:ascii="方正仿宋简体" w:eastAsia="方正仿宋简体"/>
          <w:bCs/>
          <w:sz w:val="32"/>
          <w:szCs w:val="32"/>
        </w:rPr>
        <w:t>遵政办〔</w:t>
      </w:r>
      <w:r>
        <w:rPr>
          <w:rFonts w:ascii="方正仿宋简体" w:eastAsia="方正仿宋简体"/>
          <w:bCs/>
          <w:sz w:val="32"/>
          <w:szCs w:val="32"/>
        </w:rPr>
        <w:t>2015</w:t>
      </w:r>
      <w:r>
        <w:rPr>
          <w:rFonts w:hint="eastAsia" w:ascii="方正仿宋简体" w:eastAsia="方正仿宋简体"/>
          <w:bCs/>
          <w:sz w:val="32"/>
          <w:szCs w:val="32"/>
        </w:rPr>
        <w:t>〕</w:t>
      </w:r>
      <w:r>
        <w:rPr>
          <w:rFonts w:ascii="方正仿宋简体" w:eastAsia="方正仿宋简体"/>
          <w:bCs/>
          <w:sz w:val="32"/>
          <w:szCs w:val="32"/>
        </w:rPr>
        <w:t>36</w:t>
      </w:r>
      <w:r>
        <w:rPr>
          <w:rFonts w:hint="eastAsia" w:ascii="方正仿宋简体" w:eastAsia="方正仿宋简体"/>
          <w:bCs/>
          <w:sz w:val="32"/>
          <w:szCs w:val="32"/>
        </w:rPr>
        <w:t>号文件</w:t>
      </w:r>
      <w:r>
        <w:rPr>
          <w:rFonts w:ascii="方正仿宋简体" w:eastAsia="方正仿宋简体"/>
          <w:bCs/>
          <w:sz w:val="32"/>
          <w:szCs w:val="32"/>
        </w:rPr>
        <w:t>)</w:t>
      </w:r>
      <w:r>
        <w:rPr>
          <w:rFonts w:hint="eastAsia" w:ascii="方正仿宋简体" w:eastAsia="方正仿宋简体"/>
          <w:bCs/>
          <w:sz w:val="32"/>
          <w:szCs w:val="32"/>
        </w:rPr>
        <w:t>，</w:t>
      </w:r>
      <w:r>
        <w:rPr>
          <w:rFonts w:hint="eastAsia" w:ascii="方正仿宋简体" w:eastAsia="方正仿宋简体"/>
          <w:bCs/>
          <w:sz w:val="32"/>
          <w:szCs w:val="32"/>
          <w:lang w:eastAsia="zh-CN"/>
        </w:rPr>
        <w:t>住建局</w:t>
      </w:r>
      <w:r>
        <w:rPr>
          <w:rFonts w:hint="eastAsia" w:ascii="方正仿宋简体" w:eastAsia="方正仿宋简体"/>
          <w:sz w:val="32"/>
          <w:szCs w:val="32"/>
        </w:rPr>
        <w:t>主要职责是：</w:t>
      </w:r>
      <w:r>
        <w:rPr>
          <w:rFonts w:ascii="方正仿宋简体" w:eastAsia="方正仿宋简体"/>
          <w:sz w:val="32"/>
          <w:szCs w:val="32"/>
        </w:rPr>
        <w:t xml:space="preserve">  </w:t>
      </w:r>
    </w:p>
    <w:p>
      <w:pPr>
        <w:keepNext w:val="0"/>
        <w:keepLines w:val="0"/>
        <w:pageBreakBefore w:val="0"/>
        <w:kinsoku/>
        <w:wordWrap/>
        <w:overflowPunct/>
        <w:topLinePunct w:val="0"/>
        <w:bidi w:val="0"/>
        <w:spacing w:line="560" w:lineRule="exact"/>
        <w:ind w:firstLine="640"/>
        <w:textAlignment w:val="auto"/>
        <w:rPr>
          <w:rFonts w:eastAsia="方正仿宋_GBK"/>
          <w:sz w:val="32"/>
          <w:szCs w:val="32"/>
        </w:rPr>
      </w:pPr>
      <w:r>
        <w:rPr>
          <w:rFonts w:hint="eastAsia" w:eastAsia="方正仿宋_GBK"/>
          <w:sz w:val="32"/>
          <w:szCs w:val="32"/>
        </w:rPr>
        <w:t>（一）</w:t>
      </w:r>
      <w:r>
        <w:rPr>
          <w:rFonts w:hint="eastAsia" w:ascii="方正仿宋简体" w:hAnsi="宋体" w:eastAsia="方正仿宋简体"/>
          <w:color w:val="000000"/>
          <w:sz w:val="32"/>
          <w:szCs w:val="32"/>
          <w:shd w:val="clear" w:color="auto" w:fill="FFFFFF"/>
        </w:rPr>
        <w:t>负责宣传并贯彻国家、省、市有关住房、规划、建设管理工作的政策、法律、法规和规章；会同有关部门研究、起草落实有关住房、规划、</w:t>
      </w:r>
      <w:bookmarkStart w:id="0" w:name="_GoBack"/>
      <w:bookmarkEnd w:id="0"/>
      <w:r>
        <w:rPr>
          <w:rFonts w:hint="eastAsia" w:ascii="方正仿宋简体" w:hAnsi="宋体" w:eastAsia="方正仿宋简体"/>
          <w:color w:val="000000"/>
          <w:sz w:val="32"/>
          <w:szCs w:val="32"/>
          <w:shd w:val="clear" w:color="auto" w:fill="FFFFFF"/>
        </w:rPr>
        <w:t>建设行政管理的政策规章的规范性文件，经批准后组织实施；负责全市住房和城乡建设行政管理、行业管理。</w:t>
      </w:r>
    </w:p>
    <w:p>
      <w:pPr>
        <w:keepNext w:val="0"/>
        <w:keepLines w:val="0"/>
        <w:pageBreakBefore w:val="0"/>
        <w:kinsoku/>
        <w:wordWrap/>
        <w:overflowPunct/>
        <w:topLinePunct w:val="0"/>
        <w:bidi w:val="0"/>
        <w:spacing w:line="560" w:lineRule="exact"/>
        <w:ind w:firstLine="640"/>
        <w:textAlignment w:val="auto"/>
        <w:rPr>
          <w:rFonts w:eastAsia="方正仿宋_GBK"/>
          <w:sz w:val="32"/>
          <w:szCs w:val="32"/>
        </w:rPr>
      </w:pPr>
      <w:r>
        <w:rPr>
          <w:rFonts w:hint="eastAsia" w:eastAsia="方正仿宋_GBK"/>
          <w:sz w:val="32"/>
          <w:szCs w:val="32"/>
        </w:rPr>
        <w:t>（二）</w:t>
      </w:r>
      <w:r>
        <w:rPr>
          <w:rFonts w:hint="eastAsia" w:ascii="方正仿宋简体" w:hAnsi="宋体" w:eastAsia="方正仿宋简体"/>
          <w:color w:val="000000"/>
          <w:sz w:val="32"/>
          <w:szCs w:val="32"/>
          <w:shd w:val="clear" w:color="auto" w:fill="FFFFFF"/>
        </w:rPr>
        <w:t>受市政府委托，组织编制城乡总体规划（含城镇体系规划）；负责编制中心城区详细规划和专项规划；负责指导村镇的规划编制工作；负责组织审查各有关部门单独编制的各类专业规划；负责市政府交办的城区及村镇各类规划的审查报批工作；负责城乡规划编制、审批、实施、修改的监督检查和辖区内规划编制市场管理，查处违反城乡规划法律、法规、规章的违法行为。</w:t>
      </w:r>
    </w:p>
    <w:p>
      <w:pPr>
        <w:keepNext w:val="0"/>
        <w:keepLines w:val="0"/>
        <w:pageBreakBefore w:val="0"/>
        <w:kinsoku/>
        <w:wordWrap/>
        <w:overflowPunct/>
        <w:topLinePunct w:val="0"/>
        <w:bidi w:val="0"/>
        <w:spacing w:line="560" w:lineRule="exact"/>
        <w:ind w:firstLine="640"/>
        <w:textAlignment w:val="auto"/>
        <w:rPr>
          <w:rFonts w:eastAsia="方正仿宋_GBK"/>
          <w:sz w:val="32"/>
          <w:szCs w:val="32"/>
        </w:rPr>
      </w:pPr>
      <w:r>
        <w:rPr>
          <w:rFonts w:hint="eastAsia" w:eastAsia="方正仿宋_GBK"/>
          <w:sz w:val="32"/>
          <w:szCs w:val="32"/>
        </w:rPr>
        <w:t>（三）</w:t>
      </w:r>
      <w:r>
        <w:rPr>
          <w:rFonts w:hint="eastAsia" w:ascii="方正仿宋简体" w:hAnsi="宋体" w:eastAsia="方正仿宋简体"/>
          <w:color w:val="000000"/>
          <w:sz w:val="32"/>
          <w:szCs w:val="32"/>
          <w:shd w:val="clear" w:color="auto" w:fill="FFFFFF"/>
        </w:rPr>
        <w:t>负责辖区内各类建设项目的规划、建设施工及商品房预售审批管理，核发辖区内项目建设选址意见书、建设用地规划许可证（含临时）、建设工程规划许可证（含临时）、乡村规划许可证、施工许可证、商品房预售许可证。负责各类建设项目规划的批后管理；对无施工许可及无资质、借资质、超越资质和非法转包、分包等违反建筑法律、法规的行为进行执法</w:t>
      </w:r>
      <w:r>
        <w:rPr>
          <w:rFonts w:hint="eastAsia" w:eastAsia="方正仿宋_GBK"/>
          <w:sz w:val="32"/>
          <w:szCs w:val="32"/>
        </w:rPr>
        <w:t>。</w:t>
      </w:r>
    </w:p>
    <w:p>
      <w:pPr>
        <w:keepNext w:val="0"/>
        <w:keepLines w:val="0"/>
        <w:pageBreakBefore w:val="0"/>
        <w:kinsoku/>
        <w:wordWrap/>
        <w:overflowPunct/>
        <w:topLinePunct w:val="0"/>
        <w:bidi w:val="0"/>
        <w:spacing w:line="560" w:lineRule="exact"/>
        <w:ind w:firstLine="640"/>
        <w:textAlignment w:val="auto"/>
        <w:rPr>
          <w:rFonts w:eastAsia="方正仿宋_GBK"/>
          <w:sz w:val="32"/>
          <w:szCs w:val="32"/>
        </w:rPr>
      </w:pPr>
      <w:r>
        <w:rPr>
          <w:rFonts w:hint="eastAsia" w:eastAsia="方正仿宋_GBK"/>
          <w:sz w:val="32"/>
          <w:szCs w:val="32"/>
        </w:rPr>
        <w:t>（四）</w:t>
      </w:r>
      <w:r>
        <w:rPr>
          <w:rFonts w:hint="eastAsia" w:ascii="方正仿宋简体" w:hAnsi="宋体" w:eastAsia="方正仿宋简体"/>
          <w:sz w:val="32"/>
          <w:szCs w:val="32"/>
        </w:rPr>
        <w:t>承担保障城镇低收入家庭住房的责任。拟订住房保障及保障性住房发展规则和年度计划；会同有关部门做好国家、省和市保障性住房政策补贴的发放工作；负责住房制度改革工作。负责房产交易、房屋登记、房屋租赁等管理工作；负责全市商品房销（预）售管理工作；负责房屋评估机构、经纪机构及从业人员的管理工作；负责拟订城中村改造和危旧房改造工作计划，并进行指导和监督。负责全市房屋装饰装修及安全管理工作。</w:t>
      </w:r>
      <w:r>
        <w:rPr>
          <w:rFonts w:hint="eastAsia" w:ascii="方正仿宋简体" w:hAnsi="宋体" w:eastAsia="方正仿宋简体"/>
          <w:color w:val="000000"/>
          <w:sz w:val="32"/>
          <w:szCs w:val="32"/>
          <w:shd w:val="clear" w:color="auto" w:fill="FFFFFF"/>
        </w:rPr>
        <w:t>承担物业管理工作的责任。负责物业管理企业的资质初审；指导、监督、规范物业管理行为；指导、监督专项维修资金归集和使用</w:t>
      </w:r>
      <w:r>
        <w:rPr>
          <w:rFonts w:hint="eastAsia" w:eastAsia="方正仿宋_GBK"/>
          <w:sz w:val="32"/>
          <w:szCs w:val="32"/>
        </w:rPr>
        <w:t>。</w:t>
      </w:r>
    </w:p>
    <w:p>
      <w:pPr>
        <w:keepNext w:val="0"/>
        <w:keepLines w:val="0"/>
        <w:pageBreakBefore w:val="0"/>
        <w:kinsoku/>
        <w:wordWrap/>
        <w:overflowPunct/>
        <w:topLinePunct w:val="0"/>
        <w:bidi w:val="0"/>
        <w:spacing w:line="560" w:lineRule="exact"/>
        <w:ind w:firstLine="640"/>
        <w:textAlignment w:val="auto"/>
        <w:rPr>
          <w:rFonts w:eastAsia="方正仿宋_GBK"/>
          <w:sz w:val="32"/>
          <w:szCs w:val="32"/>
        </w:rPr>
      </w:pPr>
      <w:r>
        <w:rPr>
          <w:rFonts w:hint="eastAsia" w:eastAsia="方正仿宋_GBK"/>
          <w:sz w:val="32"/>
          <w:szCs w:val="32"/>
        </w:rPr>
        <w:t>（五）</w:t>
      </w:r>
      <w:r>
        <w:rPr>
          <w:rFonts w:hint="eastAsia" w:ascii="方正仿宋简体" w:hAnsi="宋体" w:eastAsia="方正仿宋简体"/>
          <w:color w:val="000000"/>
          <w:sz w:val="32"/>
          <w:szCs w:val="32"/>
          <w:shd w:val="clear" w:color="auto" w:fill="FFFFFF"/>
        </w:rPr>
        <w:t>制定工程建筑市场方面的各项规划、措施。负责全市工程建设管理以及重大项目建设的监督管理工作；贯彻实施国家、省工程建筑质量和安全施工法律、法规以及各类工程建设标准，对全市已办理施工许可手续的工程建设质量和安全施工进行监督管理，负责竣工验收备案工作</w:t>
      </w:r>
      <w:r>
        <w:rPr>
          <w:rFonts w:hint="eastAsia" w:eastAsia="方正仿宋_GBK"/>
          <w:sz w:val="32"/>
          <w:szCs w:val="32"/>
        </w:rPr>
        <w:t>。</w:t>
      </w:r>
    </w:p>
    <w:p>
      <w:pPr>
        <w:keepNext w:val="0"/>
        <w:keepLines w:val="0"/>
        <w:pageBreakBefore w:val="0"/>
        <w:kinsoku/>
        <w:wordWrap/>
        <w:overflowPunct/>
        <w:topLinePunct w:val="0"/>
        <w:bidi w:val="0"/>
        <w:spacing w:line="560" w:lineRule="exact"/>
        <w:ind w:firstLine="640"/>
        <w:textAlignment w:val="auto"/>
        <w:rPr>
          <w:rFonts w:eastAsia="方正仿宋_GBK"/>
          <w:sz w:val="32"/>
          <w:szCs w:val="32"/>
        </w:rPr>
      </w:pPr>
      <w:r>
        <w:rPr>
          <w:rFonts w:hint="eastAsia" w:eastAsia="方正仿宋_GBK"/>
          <w:sz w:val="32"/>
          <w:szCs w:val="32"/>
        </w:rPr>
        <w:t>（六）</w:t>
      </w:r>
      <w:r>
        <w:rPr>
          <w:rFonts w:hint="eastAsia" w:ascii="方正仿宋简体" w:hAnsi="宋体" w:eastAsia="方正仿宋简体"/>
          <w:color w:val="000000"/>
          <w:sz w:val="32"/>
          <w:szCs w:val="32"/>
          <w:shd w:val="clear" w:color="auto" w:fill="FFFFFF"/>
        </w:rPr>
        <w:t>负责对本市建筑市场的监督管理，规范市场各方主体行为；负责工程建设招投标管理和招投标代理机构的资格认定；负责对全市建筑市场中介机构、监测机构的管理和资格认定；负责工程造价管理和造价咨询机构的监督管理；负责建设开发企业资质审查和监督管理</w:t>
      </w:r>
      <w:r>
        <w:rPr>
          <w:rFonts w:hint="eastAsia" w:eastAsia="方正仿宋_GBK"/>
          <w:sz w:val="32"/>
          <w:szCs w:val="32"/>
        </w:rPr>
        <w:t>。</w:t>
      </w:r>
    </w:p>
    <w:p>
      <w:pPr>
        <w:keepNext w:val="0"/>
        <w:keepLines w:val="0"/>
        <w:pageBreakBefore w:val="0"/>
        <w:kinsoku/>
        <w:wordWrap/>
        <w:overflowPunct/>
        <w:topLinePunct w:val="0"/>
        <w:bidi w:val="0"/>
        <w:spacing w:line="560" w:lineRule="exact"/>
        <w:ind w:firstLine="640"/>
        <w:textAlignment w:val="auto"/>
        <w:rPr>
          <w:rFonts w:eastAsia="方正仿宋_GBK"/>
          <w:sz w:val="32"/>
          <w:szCs w:val="32"/>
        </w:rPr>
      </w:pPr>
      <w:r>
        <w:rPr>
          <w:rFonts w:hint="eastAsia" w:eastAsia="方正仿宋_GBK"/>
          <w:sz w:val="32"/>
          <w:szCs w:val="32"/>
        </w:rPr>
        <w:t>（七）</w:t>
      </w:r>
      <w:r>
        <w:rPr>
          <w:rFonts w:hint="eastAsia" w:ascii="方正仿宋简体" w:hAnsi="宋体" w:eastAsia="方正仿宋简体"/>
          <w:color w:val="000000"/>
          <w:sz w:val="32"/>
          <w:szCs w:val="32"/>
          <w:shd w:val="clear" w:color="auto" w:fill="FFFFFF"/>
        </w:rPr>
        <w:t>承担建设施工行业管理的责任。对全市建设行业各类施工企业进行资质审查和监督管理；负责建设工程现场管理；负责建筑装修业的管理；负责进出市施工企业的注册管理和市场行为的监督管理；负责对工程建设监理机构的资质审查和监督管理；</w:t>
      </w:r>
      <w:r>
        <w:rPr>
          <w:rFonts w:hint="eastAsia" w:ascii="方正仿宋简体" w:hAnsi="宋体" w:eastAsia="方正仿宋简体"/>
          <w:sz w:val="32"/>
          <w:szCs w:val="32"/>
        </w:rPr>
        <w:t>负责协调解决建筑领域拖欠工程款问题</w:t>
      </w:r>
      <w:r>
        <w:rPr>
          <w:rFonts w:hint="eastAsia" w:eastAsia="方正仿宋_GBK"/>
          <w:sz w:val="32"/>
          <w:szCs w:val="32"/>
        </w:rPr>
        <w:t>。</w:t>
      </w:r>
    </w:p>
    <w:p>
      <w:pPr>
        <w:keepNext w:val="0"/>
        <w:keepLines w:val="0"/>
        <w:pageBreakBefore w:val="0"/>
        <w:kinsoku/>
        <w:wordWrap/>
        <w:overflowPunct/>
        <w:topLinePunct w:val="0"/>
        <w:bidi w:val="0"/>
        <w:spacing w:line="560" w:lineRule="exact"/>
        <w:ind w:firstLine="640"/>
        <w:textAlignment w:val="auto"/>
        <w:rPr>
          <w:rFonts w:eastAsia="方正仿宋_GBK"/>
          <w:sz w:val="32"/>
          <w:szCs w:val="32"/>
        </w:rPr>
      </w:pPr>
      <w:r>
        <w:rPr>
          <w:rFonts w:hint="eastAsia" w:ascii="方正仿宋简体" w:hAnsi="方正仿宋简体" w:eastAsia="方正仿宋简体" w:cs="方正仿宋简体"/>
          <w:sz w:val="32"/>
          <w:szCs w:val="32"/>
        </w:rPr>
        <w:t>（八）</w:t>
      </w:r>
      <w:r>
        <w:rPr>
          <w:rFonts w:hint="eastAsia" w:ascii="方正仿宋简体" w:hAnsi="方正仿宋简体" w:eastAsia="方正仿宋简体" w:cs="方正仿宋简体"/>
          <w:color w:val="000000"/>
          <w:sz w:val="32"/>
          <w:szCs w:val="32"/>
          <w:shd w:val="clear" w:color="auto" w:fill="FFFFFF"/>
        </w:rPr>
        <w:t>负责</w:t>
      </w:r>
      <w:r>
        <w:rPr>
          <w:rFonts w:hint="eastAsia" w:ascii="方正仿宋简体" w:hAnsi="宋体" w:eastAsia="方正仿宋简体"/>
          <w:color w:val="000000"/>
          <w:sz w:val="32"/>
          <w:szCs w:val="32"/>
          <w:shd w:val="clear" w:color="auto" w:fill="FFFFFF"/>
        </w:rPr>
        <w:t>制定市政、环卫、园林绿化、城市供水、排水、燃气、供热发展规划和年度计划；负责所管辖供水、供热、燃气等公用事业的监督管理工作；</w:t>
      </w:r>
      <w:r>
        <w:rPr>
          <w:rFonts w:hint="eastAsia" w:ascii="方正仿宋简体" w:hAnsi="宋体" w:eastAsia="方正仿宋简体"/>
          <w:sz w:val="32"/>
          <w:szCs w:val="32"/>
        </w:rPr>
        <w:t>负责全市市政设施、环卫设施、园林绿化工程和市政工程的施工、管理和维修维护；负责污水处理和中水回用等监督管理工作；负责指导城市节水工作</w:t>
      </w:r>
      <w:r>
        <w:rPr>
          <w:rFonts w:hint="eastAsia" w:eastAsia="方正仿宋_GBK"/>
          <w:sz w:val="32"/>
          <w:szCs w:val="32"/>
        </w:rPr>
        <w:t>。</w:t>
      </w:r>
    </w:p>
    <w:p>
      <w:pPr>
        <w:keepNext w:val="0"/>
        <w:keepLines w:val="0"/>
        <w:pageBreakBefore w:val="0"/>
        <w:kinsoku/>
        <w:wordWrap/>
        <w:overflowPunct/>
        <w:topLinePunct w:val="0"/>
        <w:bidi w:val="0"/>
        <w:spacing w:line="560" w:lineRule="exact"/>
        <w:ind w:firstLine="640"/>
        <w:textAlignment w:val="auto"/>
        <w:rPr>
          <w:rFonts w:eastAsia="方正仿宋_GBK"/>
          <w:sz w:val="32"/>
          <w:szCs w:val="32"/>
        </w:rPr>
      </w:pPr>
      <w:r>
        <w:rPr>
          <w:rFonts w:hint="eastAsia" w:eastAsia="方正仿宋_GBK"/>
          <w:sz w:val="32"/>
          <w:szCs w:val="32"/>
        </w:rPr>
        <w:t>（九）</w:t>
      </w:r>
      <w:r>
        <w:rPr>
          <w:rFonts w:hint="eastAsia" w:ascii="方正仿宋简体" w:hAnsi="宋体" w:eastAsia="方正仿宋简体"/>
          <w:sz w:val="32"/>
          <w:szCs w:val="32"/>
        </w:rPr>
        <w:t>负责全市政府投资工程项目代建的监督、管理、协调和指导工作；负责政府投资非经营性项目代建公司的资格审查、日常管理工作；负责非经营性代建项目的组织实施管理</w:t>
      </w:r>
      <w:r>
        <w:rPr>
          <w:rFonts w:hint="eastAsia" w:eastAsia="方正仿宋_GBK"/>
          <w:sz w:val="32"/>
          <w:szCs w:val="32"/>
        </w:rPr>
        <w:t>。</w:t>
      </w:r>
    </w:p>
    <w:p>
      <w:pPr>
        <w:keepNext w:val="0"/>
        <w:keepLines w:val="0"/>
        <w:pageBreakBefore w:val="0"/>
        <w:kinsoku/>
        <w:wordWrap/>
        <w:overflowPunct/>
        <w:topLinePunct w:val="0"/>
        <w:bidi w:val="0"/>
        <w:spacing w:line="560" w:lineRule="exact"/>
        <w:ind w:firstLine="640" w:firstLineChars="200"/>
        <w:textAlignment w:val="auto"/>
        <w:rPr>
          <w:rFonts w:ascii="方正仿宋简体" w:eastAsia="方正仿宋简体"/>
          <w:sz w:val="32"/>
          <w:szCs w:val="32"/>
        </w:rPr>
      </w:pPr>
      <w:r>
        <w:rPr>
          <w:rFonts w:hint="eastAsia" w:eastAsia="方正仿宋_GBK"/>
          <w:sz w:val="32"/>
          <w:szCs w:val="32"/>
        </w:rPr>
        <w:t>（十）</w:t>
      </w:r>
      <w:r>
        <w:rPr>
          <w:rFonts w:hint="eastAsia" w:ascii="方正仿宋简体" w:hAnsi="宋体" w:eastAsia="方正仿宋简体"/>
          <w:color w:val="000000"/>
          <w:sz w:val="32"/>
          <w:szCs w:val="32"/>
          <w:shd w:val="clear" w:color="auto" w:fill="FFFFFF"/>
        </w:rPr>
        <w:t>贯彻执行城镇各类房屋建筑及其附属设施和城市市政工程建设的抗震设计规范；负责全市建筑节能、墙体材料革新、建筑材料、粉煤灰及工业废渣综合利用工作</w:t>
      </w:r>
      <w:r>
        <w:rPr>
          <w:rFonts w:hint="eastAsia" w:eastAsia="方正仿宋_GBK"/>
          <w:sz w:val="32"/>
          <w:szCs w:val="32"/>
        </w:rPr>
        <w:t>。</w:t>
      </w:r>
    </w:p>
    <w:p>
      <w:pPr>
        <w:keepNext w:val="0"/>
        <w:keepLines w:val="0"/>
        <w:pageBreakBefore w:val="0"/>
        <w:kinsoku/>
        <w:wordWrap/>
        <w:overflowPunct/>
        <w:topLinePunct w:val="0"/>
        <w:bidi w:val="0"/>
        <w:snapToGrid w:val="0"/>
        <w:spacing w:line="560" w:lineRule="exact"/>
        <w:ind w:firstLine="640" w:firstLineChars="200"/>
        <w:textAlignment w:val="auto"/>
        <w:rPr>
          <w:rFonts w:hint="eastAsia" w:ascii="方正仿宋简体" w:eastAsia="方正仿宋简体"/>
          <w:sz w:val="32"/>
          <w:szCs w:val="32"/>
        </w:rPr>
      </w:pPr>
      <w:r>
        <w:rPr>
          <w:rFonts w:hint="eastAsia" w:ascii="方正仿宋简体" w:eastAsia="方正仿宋简体"/>
          <w:sz w:val="32"/>
          <w:szCs w:val="32"/>
          <w:lang w:val="en-US" w:eastAsia="zh-CN"/>
        </w:rPr>
        <w:t>2、</w:t>
      </w:r>
      <w:r>
        <w:rPr>
          <w:rFonts w:hint="eastAsia" w:ascii="方正仿宋简体" w:eastAsia="方正仿宋简体"/>
          <w:sz w:val="32"/>
          <w:szCs w:val="32"/>
        </w:rPr>
        <w:t>根据遵机编字[2015]18号文件，</w:t>
      </w:r>
      <w:r>
        <w:rPr>
          <w:rFonts w:hint="eastAsia" w:ascii="方正仿宋简体" w:eastAsia="方正仿宋简体"/>
          <w:sz w:val="32"/>
          <w:szCs w:val="32"/>
          <w:lang w:eastAsia="zh-CN"/>
        </w:rPr>
        <w:t>环卫处</w:t>
      </w:r>
      <w:r>
        <w:rPr>
          <w:rFonts w:hint="eastAsia" w:ascii="方正仿宋简体" w:eastAsia="方正仿宋简体"/>
          <w:sz w:val="32"/>
          <w:szCs w:val="32"/>
        </w:rPr>
        <w:t>主要职责是：负责市区主街主路及部分小街小巷的清扫保洁工作;负责市区主街主路及部分小街小巷的生活垃圾清运工作；负责市区公厕的清掏管理工作；负责市区及部分乡镇生活垃圾的填埋工作；负责市区垃圾处理费的收缴工作；负责市区建筑垃圾的处理，办理建筑垃圾运输准运手续；负责各单位、小区环卫设施建设的督导；参与图纸联合审查及竣工联合验收；负责城乡环境卫生工作督导；负责市区内环卫设施的建设管理。</w:t>
      </w:r>
    </w:p>
    <w:p>
      <w:pPr>
        <w:keepNext w:val="0"/>
        <w:keepLines w:val="0"/>
        <w:pageBreakBefore w:val="0"/>
        <w:kinsoku/>
        <w:wordWrap/>
        <w:overflowPunct/>
        <w:topLinePunct w:val="0"/>
        <w:bidi w:val="0"/>
        <w:spacing w:line="560" w:lineRule="exact"/>
        <w:textAlignment w:val="auto"/>
        <w:rPr>
          <w:rFonts w:ascii="宋体" w:hAnsi="宋体"/>
          <w:sz w:val="32"/>
          <w:szCs w:val="32"/>
        </w:rPr>
      </w:pPr>
      <w:r>
        <w:rPr>
          <w:rFonts w:hint="eastAsia" w:ascii="宋体" w:hAnsi="宋体"/>
          <w:sz w:val="32"/>
          <w:szCs w:val="32"/>
          <w:lang w:val="en-US" w:eastAsia="zh-CN"/>
        </w:rPr>
        <w:t xml:space="preserve">    3、</w:t>
      </w:r>
      <w:r>
        <w:rPr>
          <w:rFonts w:hint="eastAsia" w:ascii="方正仿宋简体" w:eastAsia="方正仿宋简体"/>
          <w:sz w:val="32"/>
          <w:szCs w:val="32"/>
        </w:rPr>
        <w:t>根据</w:t>
      </w:r>
      <w:r>
        <w:rPr>
          <w:rFonts w:hint="eastAsia" w:ascii="方正仿宋简体" w:hAnsi="仿宋" w:eastAsia="方正仿宋简体" w:cs="仿宋"/>
          <w:sz w:val="32"/>
        </w:rPr>
        <w:t>遵机编字（</w:t>
      </w:r>
      <w:r>
        <w:rPr>
          <w:rFonts w:ascii="方正仿宋简体" w:hAnsi="仿宋" w:eastAsia="方正仿宋简体" w:cs="仿宋"/>
          <w:sz w:val="32"/>
        </w:rPr>
        <w:t>2015</w:t>
      </w:r>
      <w:r>
        <w:rPr>
          <w:rFonts w:hint="eastAsia" w:ascii="方正仿宋简体" w:hAnsi="仿宋" w:eastAsia="方正仿宋简体" w:cs="仿宋"/>
          <w:sz w:val="32"/>
        </w:rPr>
        <w:t>）</w:t>
      </w:r>
      <w:r>
        <w:rPr>
          <w:rFonts w:ascii="方正仿宋简体" w:hAnsi="仿宋" w:eastAsia="方正仿宋简体" w:cs="仿宋"/>
          <w:sz w:val="32"/>
        </w:rPr>
        <w:t>10</w:t>
      </w:r>
      <w:r>
        <w:rPr>
          <w:rFonts w:hint="eastAsia" w:ascii="方正仿宋简体" w:hAnsi="仿宋" w:eastAsia="方正仿宋简体" w:cs="仿宋"/>
          <w:sz w:val="32"/>
        </w:rPr>
        <w:t>号</w:t>
      </w:r>
      <w:r>
        <w:rPr>
          <w:rFonts w:hint="eastAsia" w:ascii="方正仿宋简体" w:eastAsia="方正仿宋简体"/>
          <w:sz w:val="32"/>
          <w:szCs w:val="32"/>
        </w:rPr>
        <w:t>文件，</w:t>
      </w:r>
      <w:r>
        <w:rPr>
          <w:rFonts w:hint="eastAsia" w:ascii="方正仿宋简体" w:eastAsia="方正仿宋简体"/>
          <w:sz w:val="32"/>
          <w:szCs w:val="32"/>
          <w:lang w:eastAsia="zh-CN"/>
        </w:rPr>
        <w:t>征收办</w:t>
      </w:r>
      <w:r>
        <w:rPr>
          <w:rFonts w:hint="eastAsia" w:ascii="方正仿宋简体" w:eastAsia="方正仿宋简体"/>
          <w:sz w:val="32"/>
          <w:szCs w:val="32"/>
        </w:rPr>
        <w:t>主要职责是：</w:t>
      </w:r>
      <w:r>
        <w:rPr>
          <w:rFonts w:hint="eastAsia" w:ascii="方正仿宋简体" w:hAnsi="仿宋" w:eastAsia="方正仿宋简体" w:cs="仿宋"/>
          <w:sz w:val="32"/>
        </w:rPr>
        <w:t>负责国家、省、市关于城市房屋征收的法律、法规、规章的宣传、贯彻、咨询及培训工作和相关政策的制定</w:t>
      </w:r>
      <w:r>
        <w:rPr>
          <w:rFonts w:hint="eastAsia" w:ascii="方正仿宋简体" w:hAnsi="仿宋" w:eastAsia="方正仿宋简体" w:cs="仿宋"/>
          <w:sz w:val="32"/>
          <w:lang w:eastAsia="zh-CN"/>
        </w:rPr>
        <w:t>；</w:t>
      </w:r>
      <w:r>
        <w:rPr>
          <w:rFonts w:hint="eastAsia" w:ascii="方正仿宋简体" w:hAnsi="仿宋" w:eastAsia="方正仿宋简体" w:cs="仿宋"/>
          <w:sz w:val="32"/>
        </w:rPr>
        <w:t>负责全市旧城改建方案的审核、申报工作</w:t>
      </w:r>
      <w:r>
        <w:rPr>
          <w:rFonts w:hint="eastAsia" w:ascii="方正仿宋简体" w:hAnsi="仿宋" w:eastAsia="方正仿宋简体" w:cs="仿宋"/>
          <w:sz w:val="32"/>
          <w:lang w:eastAsia="zh-CN"/>
        </w:rPr>
        <w:t>；</w:t>
      </w:r>
      <w:r>
        <w:rPr>
          <w:rFonts w:hint="eastAsia" w:ascii="方正仿宋简体" w:hAnsi="仿宋" w:eastAsia="方正仿宋简体" w:cs="仿宋"/>
          <w:sz w:val="32"/>
        </w:rPr>
        <w:t>监督评估公司的聘用和评估报告的真实性、承担全市房屋征收行业的监督管理和业务指导工作</w:t>
      </w:r>
      <w:r>
        <w:rPr>
          <w:rFonts w:hint="eastAsia" w:ascii="方正仿宋简体" w:hAnsi="仿宋" w:eastAsia="方正仿宋简体" w:cs="仿宋"/>
          <w:sz w:val="32"/>
          <w:lang w:eastAsia="zh-CN"/>
        </w:rPr>
        <w:t>；</w:t>
      </w:r>
      <w:r>
        <w:rPr>
          <w:rFonts w:hint="eastAsia" w:ascii="方正仿宋简体" w:hAnsi="仿宋" w:eastAsia="方正仿宋简体" w:cs="仿宋"/>
          <w:sz w:val="32"/>
        </w:rPr>
        <w:t>负责组织由被征收人和公众代表参加的征收补偿听证会</w:t>
      </w:r>
      <w:r>
        <w:rPr>
          <w:rFonts w:hint="eastAsia" w:ascii="方正仿宋简体" w:hAnsi="仿宋" w:eastAsia="方正仿宋简体" w:cs="仿宋"/>
          <w:sz w:val="32"/>
          <w:lang w:eastAsia="zh-CN"/>
        </w:rPr>
        <w:t>；</w:t>
      </w:r>
      <w:r>
        <w:rPr>
          <w:rFonts w:hint="eastAsia" w:ascii="方正仿宋简体" w:hAnsi="仿宋" w:eastAsia="方正仿宋简体" w:cs="仿宋"/>
          <w:sz w:val="32"/>
        </w:rPr>
        <w:t>负责拟定房屋征收补偿方案，报市政府批准后予以公布，并与被征收人签订房屋征收与补偿协议</w:t>
      </w:r>
      <w:r>
        <w:rPr>
          <w:rFonts w:hint="eastAsia" w:ascii="方正仿宋简体" w:hAnsi="仿宋" w:eastAsia="方正仿宋简体" w:cs="仿宋"/>
          <w:sz w:val="32"/>
          <w:lang w:eastAsia="zh-CN"/>
        </w:rPr>
        <w:t>；</w:t>
      </w:r>
      <w:r>
        <w:rPr>
          <w:rFonts w:hint="eastAsia" w:ascii="方正仿宋简体" w:hAnsi="仿宋" w:eastAsia="方正仿宋简体" w:cs="仿宋"/>
          <w:sz w:val="32"/>
        </w:rPr>
        <w:t>负责对拟征收项目进行社会稳定风险评估及信访维稳工作</w:t>
      </w:r>
      <w:r>
        <w:rPr>
          <w:rFonts w:hint="eastAsia" w:ascii="方正仿宋简体" w:hAnsi="仿宋" w:eastAsia="方正仿宋简体" w:cs="仿宋"/>
          <w:sz w:val="32"/>
          <w:lang w:eastAsia="zh-CN"/>
        </w:rPr>
        <w:t>；</w:t>
      </w:r>
      <w:r>
        <w:rPr>
          <w:rFonts w:hint="eastAsia" w:ascii="方正仿宋简体" w:hAnsi="仿宋" w:eastAsia="方正仿宋简体" w:cs="仿宋"/>
          <w:sz w:val="32"/>
        </w:rPr>
        <w:t>负责房屋征收补偿的行政复议、应诉和申请强制执行工作</w:t>
      </w:r>
      <w:r>
        <w:rPr>
          <w:rFonts w:hint="eastAsia" w:ascii="方正仿宋简体" w:hAnsi="仿宋" w:eastAsia="方正仿宋简体" w:cs="仿宋"/>
          <w:sz w:val="32"/>
          <w:lang w:eastAsia="zh-CN"/>
        </w:rPr>
        <w:t>；</w:t>
      </w:r>
      <w:r>
        <w:rPr>
          <w:rFonts w:hint="eastAsia" w:ascii="方正仿宋简体" w:hAnsi="仿宋" w:eastAsia="方正仿宋简体" w:cs="仿宋"/>
          <w:sz w:val="32"/>
        </w:rPr>
        <w:t>负责监管房屋征收补偿费用的使用</w:t>
      </w:r>
      <w:r>
        <w:rPr>
          <w:rFonts w:hint="eastAsia" w:ascii="方正仿宋简体" w:hAnsi="仿宋" w:eastAsia="方正仿宋简体" w:cs="仿宋"/>
          <w:sz w:val="32"/>
          <w:lang w:eastAsia="zh-CN"/>
        </w:rPr>
        <w:t>；</w:t>
      </w:r>
      <w:r>
        <w:rPr>
          <w:rFonts w:hint="eastAsia" w:ascii="方正仿宋简体" w:hAnsi="仿宋" w:eastAsia="方正仿宋简体" w:cs="仿宋"/>
          <w:sz w:val="32"/>
        </w:rPr>
        <w:t>负责组织实施已征收房屋拆除工作</w:t>
      </w:r>
      <w:r>
        <w:rPr>
          <w:rFonts w:hint="eastAsia" w:ascii="方正仿宋简体" w:hAnsi="仿宋" w:eastAsia="方正仿宋简体" w:cs="仿宋"/>
          <w:sz w:val="32"/>
          <w:lang w:eastAsia="zh-CN"/>
        </w:rPr>
        <w:t>；</w:t>
      </w:r>
      <w:r>
        <w:rPr>
          <w:rFonts w:hint="eastAsia" w:ascii="方正仿宋简体" w:hAnsi="仿宋" w:eastAsia="方正仿宋简体" w:cs="仿宋"/>
          <w:sz w:val="32"/>
        </w:rPr>
        <w:t>指导旧城改造项目的回迁安置工作</w:t>
      </w:r>
      <w:r>
        <w:rPr>
          <w:rFonts w:hint="eastAsia" w:ascii="方正仿宋简体" w:hAnsi="仿宋" w:eastAsia="方正仿宋简体" w:cs="仿宋"/>
          <w:sz w:val="32"/>
          <w:lang w:eastAsia="zh-CN"/>
        </w:rPr>
        <w:t>；</w:t>
      </w:r>
      <w:r>
        <w:rPr>
          <w:rFonts w:hint="eastAsia" w:ascii="方正仿宋简体" w:hAnsi="仿宋" w:eastAsia="方正仿宋简体" w:cs="仿宋"/>
          <w:sz w:val="32"/>
        </w:rPr>
        <w:t>承办市政府交办的其它事项</w:t>
      </w:r>
      <w:r>
        <w:rPr>
          <w:rFonts w:hint="eastAsia" w:ascii="方正仿宋简体" w:hAnsi="仿宋" w:eastAsia="方正仿宋简体" w:cs="仿宋"/>
          <w:sz w:val="32"/>
          <w:lang w:eastAsia="zh-CN"/>
        </w:rPr>
        <w:t>。</w:t>
      </w:r>
    </w:p>
    <w:p>
      <w:pPr>
        <w:keepNext w:val="0"/>
        <w:keepLines w:val="0"/>
        <w:pageBreakBefore w:val="0"/>
        <w:kinsoku/>
        <w:wordWrap/>
        <w:overflowPunct/>
        <w:topLinePunct w:val="0"/>
        <w:bidi w:val="0"/>
        <w:spacing w:line="560" w:lineRule="exact"/>
        <w:ind w:firstLine="640" w:firstLineChars="200"/>
        <w:textAlignment w:val="auto"/>
        <w:rPr>
          <w:rFonts w:ascii="宋体"/>
          <w:sz w:val="32"/>
          <w:szCs w:val="32"/>
        </w:rPr>
      </w:pPr>
      <w:r>
        <w:rPr>
          <w:rFonts w:hint="eastAsia" w:ascii="宋体" w:hAnsi="宋体"/>
          <w:sz w:val="32"/>
          <w:szCs w:val="32"/>
        </w:rPr>
        <w:t>二、部门决算单位构成</w:t>
      </w:r>
    </w:p>
    <w:p>
      <w:pPr>
        <w:keepNext w:val="0"/>
        <w:keepLines w:val="0"/>
        <w:pageBreakBefore w:val="0"/>
        <w:kinsoku/>
        <w:wordWrap/>
        <w:overflowPunct/>
        <w:topLinePunct w:val="0"/>
        <w:autoSpaceDE w:val="0"/>
        <w:autoSpaceDN w:val="0"/>
        <w:bidi w:val="0"/>
        <w:adjustRightInd w:val="0"/>
        <w:spacing w:line="560" w:lineRule="exact"/>
        <w:ind w:firstLine="640" w:firstLineChars="200"/>
        <w:textAlignment w:val="auto"/>
        <w:rPr>
          <w:rFonts w:ascii="方正仿宋简体" w:eastAsia="方正仿宋简体" w:cs="方正仿宋简体"/>
          <w:sz w:val="32"/>
          <w:szCs w:val="32"/>
        </w:rPr>
      </w:pPr>
      <w:r>
        <w:rPr>
          <w:rFonts w:hint="eastAsia" w:ascii="方正仿宋简体" w:eastAsia="方正仿宋简体"/>
          <w:sz w:val="32"/>
          <w:szCs w:val="32"/>
        </w:rPr>
        <w:t>遵化市住房和城乡规划建设局决算：</w:t>
      </w:r>
      <w:r>
        <w:rPr>
          <w:rFonts w:hint="eastAsia" w:ascii="方正仿宋简体" w:eastAsia="方正仿宋简体" w:cs="方正仿宋简体"/>
          <w:sz w:val="32"/>
          <w:szCs w:val="32"/>
        </w:rPr>
        <w:t>遵化市住房和城乡规划建设局、遵化市环境卫生管理处、遵化市房屋征收办公室</w:t>
      </w:r>
    </w:p>
    <w:p>
      <w:pPr>
        <w:keepNext w:val="0"/>
        <w:keepLines w:val="0"/>
        <w:pageBreakBefore w:val="0"/>
        <w:kinsoku/>
        <w:wordWrap/>
        <w:overflowPunct/>
        <w:topLinePunct w:val="0"/>
        <w:bidi w:val="0"/>
        <w:spacing w:line="560" w:lineRule="exact"/>
        <w:ind w:firstLine="806" w:firstLineChars="252"/>
        <w:textAlignment w:val="auto"/>
        <w:rPr>
          <w:rFonts w:ascii="方正仿宋简体" w:hAnsi="仿宋" w:eastAsia="方正仿宋简体" w:cs="仿宋"/>
          <w:sz w:val="32"/>
        </w:rPr>
      </w:pPr>
      <w:r>
        <w:rPr>
          <w:rFonts w:hint="eastAsia" w:ascii="方正仿宋简体" w:eastAsia="方正仿宋简体" w:cs="方正仿宋简体"/>
          <w:sz w:val="32"/>
          <w:szCs w:val="32"/>
          <w:lang w:val="en-US" w:eastAsia="zh-CN"/>
        </w:rPr>
        <w:t>1、</w:t>
      </w:r>
      <w:r>
        <w:rPr>
          <w:rFonts w:hint="eastAsia" w:ascii="方正仿宋简体" w:eastAsia="方正仿宋简体" w:cs="方正仿宋简体"/>
          <w:sz w:val="32"/>
          <w:szCs w:val="32"/>
        </w:rPr>
        <w:t>局机关内设</w:t>
      </w:r>
      <w:r>
        <w:rPr>
          <w:rFonts w:ascii="方正仿宋简体" w:eastAsia="方正仿宋简体" w:cs="方正仿宋简体"/>
          <w:sz w:val="32"/>
          <w:szCs w:val="32"/>
        </w:rPr>
        <w:t>5</w:t>
      </w:r>
      <w:r>
        <w:rPr>
          <w:rFonts w:hint="eastAsia" w:ascii="方正仿宋简体" w:eastAsia="方正仿宋简体" w:cs="方正仿宋简体"/>
          <w:sz w:val="32"/>
          <w:szCs w:val="32"/>
        </w:rPr>
        <w:t>个职能科室和部门，具体是综合办公室、城乡规划科、规划管理科、建筑市场管理科、住房和城乡规划建设行政审批科。下设编研中心、住房保障中心等</w:t>
      </w:r>
      <w:r>
        <w:rPr>
          <w:rFonts w:ascii="方正仿宋简体" w:eastAsia="方正仿宋简体" w:cs="方正仿宋简体"/>
          <w:sz w:val="32"/>
          <w:szCs w:val="32"/>
        </w:rPr>
        <w:t>24</w:t>
      </w:r>
      <w:r>
        <w:rPr>
          <w:rFonts w:hint="eastAsia" w:ascii="方正仿宋简体" w:eastAsia="方正仿宋简体" w:cs="方正仿宋简体"/>
          <w:sz w:val="32"/>
          <w:szCs w:val="32"/>
        </w:rPr>
        <w:t>个事业单位。</w:t>
      </w:r>
      <w:r>
        <w:rPr>
          <w:rFonts w:hint="eastAsia" w:ascii="方正仿宋简体" w:eastAsia="方正仿宋简体" w:cs="方正仿宋简体"/>
          <w:sz w:val="32"/>
          <w:szCs w:val="32"/>
          <w:lang w:val="en-US" w:eastAsia="zh-CN"/>
        </w:rPr>
        <w:t>2、</w:t>
      </w:r>
      <w:r>
        <w:rPr>
          <w:rFonts w:hint="eastAsia" w:ascii="方正仿宋简体" w:eastAsia="方正仿宋简体"/>
          <w:sz w:val="32"/>
          <w:szCs w:val="32"/>
        </w:rPr>
        <w:t>遵化市环境卫生管理处内</w:t>
      </w:r>
      <w:r>
        <w:rPr>
          <w:rFonts w:hint="eastAsia" w:ascii="方正仿宋简体" w:hAnsi="仿宋" w:eastAsia="方正仿宋简体"/>
          <w:sz w:val="32"/>
          <w:szCs w:val="32"/>
        </w:rPr>
        <w:t>设8个职能机构具体：办公室、监察队、收费队、清运队、清掏队、清扫队、生活垃圾填埋场、建筑垃圾填埋场，当年无职能机构变化。</w:t>
      </w:r>
      <w:r>
        <w:rPr>
          <w:rFonts w:hint="eastAsia" w:ascii="方正仿宋简体" w:hAnsi="仿宋" w:eastAsia="方正仿宋简体"/>
          <w:sz w:val="32"/>
          <w:szCs w:val="32"/>
          <w:lang w:val="en-US" w:eastAsia="zh-CN"/>
        </w:rPr>
        <w:t>3、</w:t>
      </w:r>
      <w:r>
        <w:rPr>
          <w:rFonts w:hint="eastAsia" w:ascii="方正仿宋简体" w:hAnsi="仿宋" w:eastAsia="方正仿宋简体" w:cs="仿宋"/>
          <w:sz w:val="32"/>
        </w:rPr>
        <w:t>遵化市房屋征收办公室下设</w:t>
      </w:r>
      <w:r>
        <w:rPr>
          <w:rFonts w:ascii="方正仿宋简体" w:hAnsi="仿宋" w:eastAsia="方正仿宋简体" w:cs="仿宋"/>
          <w:sz w:val="32"/>
        </w:rPr>
        <w:t>3</w:t>
      </w:r>
      <w:r>
        <w:rPr>
          <w:rFonts w:hint="eastAsia" w:ascii="方正仿宋简体" w:hAnsi="仿宋" w:eastAsia="方正仿宋简体" w:cs="仿宋"/>
          <w:sz w:val="32"/>
        </w:rPr>
        <w:t>个职能科室具体是综合科、法制科、拆迁科。</w:t>
      </w:r>
    </w:p>
    <w:p>
      <w:pPr>
        <w:keepNext w:val="0"/>
        <w:keepLines w:val="0"/>
        <w:pageBreakBefore w:val="0"/>
        <w:kinsoku/>
        <w:wordWrap/>
        <w:overflowPunct/>
        <w:topLinePunct w:val="0"/>
        <w:bidi w:val="0"/>
        <w:spacing w:line="560" w:lineRule="exact"/>
        <w:jc w:val="center"/>
        <w:textAlignment w:val="auto"/>
        <w:rPr>
          <w:rFonts w:hint="eastAsia" w:ascii="黑体" w:hAnsi="黑体" w:eastAsia="黑体"/>
          <w:sz w:val="32"/>
          <w:szCs w:val="32"/>
          <w:lang w:eastAsia="zh-CN"/>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遵化市住房和城乡规划建设局</w:t>
      </w:r>
    </w:p>
    <w:p>
      <w:pPr>
        <w:keepNext w:val="0"/>
        <w:keepLines w:val="0"/>
        <w:pageBreakBefore w:val="0"/>
        <w:kinsoku/>
        <w:wordWrap/>
        <w:overflowPunct/>
        <w:topLinePunct w:val="0"/>
        <w:bidi w:val="0"/>
        <w:spacing w:line="560" w:lineRule="exact"/>
        <w:jc w:val="center"/>
        <w:textAlignment w:val="auto"/>
        <w:rPr>
          <w:rFonts w:ascii="黑体" w:hAnsi="黑体" w:eastAsia="黑体"/>
          <w:sz w:val="32"/>
          <w:szCs w:val="32"/>
        </w:rPr>
      </w:pPr>
      <w:r>
        <w:rPr>
          <w:rFonts w:ascii="黑体" w:hAnsi="黑体" w:eastAsia="黑体"/>
          <w:sz w:val="32"/>
          <w:szCs w:val="32"/>
        </w:rPr>
        <w:t>2017</w:t>
      </w:r>
      <w:r>
        <w:rPr>
          <w:rFonts w:hint="eastAsia" w:ascii="黑体" w:hAnsi="黑体" w:eastAsia="黑体"/>
          <w:sz w:val="32"/>
          <w:szCs w:val="32"/>
        </w:rPr>
        <w:t>年度部门决算报表</w:t>
      </w:r>
    </w:p>
    <w:p>
      <w:pPr>
        <w:keepNext w:val="0"/>
        <w:keepLines w:val="0"/>
        <w:pageBreakBefore w:val="0"/>
        <w:widowControl/>
        <w:kinsoku/>
        <w:wordWrap/>
        <w:overflowPunct/>
        <w:topLinePunct w:val="0"/>
        <w:bidi w:val="0"/>
        <w:spacing w:line="560" w:lineRule="exact"/>
        <w:ind w:left="640" w:firstLine="67" w:firstLineChars="21"/>
        <w:textAlignment w:val="auto"/>
        <w:rPr>
          <w:rFonts w:ascii="宋体"/>
          <w:sz w:val="32"/>
          <w:szCs w:val="32"/>
        </w:rPr>
      </w:pPr>
      <w:r>
        <w:rPr>
          <w:rFonts w:hint="eastAsia" w:ascii="宋体" w:hAnsi="宋体"/>
          <w:sz w:val="32"/>
          <w:szCs w:val="32"/>
        </w:rPr>
        <w:t>一、收入支出决算总表</w:t>
      </w:r>
    </w:p>
    <w:p>
      <w:pPr>
        <w:keepNext w:val="0"/>
        <w:keepLines w:val="0"/>
        <w:pageBreakBefore w:val="0"/>
        <w:widowControl/>
        <w:kinsoku/>
        <w:wordWrap/>
        <w:overflowPunct/>
        <w:topLinePunct w:val="0"/>
        <w:bidi w:val="0"/>
        <w:spacing w:line="560" w:lineRule="exact"/>
        <w:ind w:left="640" w:firstLine="67" w:firstLineChars="21"/>
        <w:textAlignment w:val="auto"/>
        <w:rPr>
          <w:rFonts w:ascii="宋体"/>
          <w:sz w:val="32"/>
          <w:szCs w:val="32"/>
        </w:rPr>
      </w:pPr>
      <w:r>
        <w:rPr>
          <w:rFonts w:hint="eastAsia" w:ascii="宋体" w:hAnsi="宋体"/>
          <w:sz w:val="32"/>
          <w:szCs w:val="32"/>
        </w:rPr>
        <w:t>二、收入决算表</w:t>
      </w:r>
    </w:p>
    <w:p>
      <w:pPr>
        <w:keepNext w:val="0"/>
        <w:keepLines w:val="0"/>
        <w:pageBreakBefore w:val="0"/>
        <w:widowControl/>
        <w:kinsoku/>
        <w:wordWrap/>
        <w:overflowPunct/>
        <w:topLinePunct w:val="0"/>
        <w:bidi w:val="0"/>
        <w:spacing w:line="560" w:lineRule="exact"/>
        <w:ind w:left="640" w:firstLine="67" w:firstLineChars="21"/>
        <w:textAlignment w:val="auto"/>
        <w:rPr>
          <w:rFonts w:ascii="宋体"/>
          <w:sz w:val="32"/>
          <w:szCs w:val="32"/>
        </w:rPr>
      </w:pPr>
      <w:r>
        <w:rPr>
          <w:rFonts w:hint="eastAsia" w:ascii="宋体" w:hAnsi="宋体"/>
          <w:sz w:val="32"/>
          <w:szCs w:val="32"/>
        </w:rPr>
        <w:t>三、支出决算表</w:t>
      </w:r>
    </w:p>
    <w:p>
      <w:pPr>
        <w:keepNext w:val="0"/>
        <w:keepLines w:val="0"/>
        <w:pageBreakBefore w:val="0"/>
        <w:widowControl/>
        <w:kinsoku/>
        <w:wordWrap/>
        <w:overflowPunct/>
        <w:topLinePunct w:val="0"/>
        <w:bidi w:val="0"/>
        <w:spacing w:line="560" w:lineRule="exact"/>
        <w:ind w:left="640" w:firstLine="67" w:firstLineChars="21"/>
        <w:textAlignment w:val="auto"/>
        <w:rPr>
          <w:rFonts w:ascii="宋体"/>
          <w:sz w:val="32"/>
          <w:szCs w:val="32"/>
        </w:rPr>
      </w:pPr>
      <w:r>
        <w:rPr>
          <w:rFonts w:hint="eastAsia" w:ascii="宋体" w:hAnsi="宋体"/>
          <w:sz w:val="32"/>
          <w:szCs w:val="32"/>
        </w:rPr>
        <w:t>四、财政拨款收入支出决算总表</w:t>
      </w:r>
    </w:p>
    <w:p>
      <w:pPr>
        <w:keepNext w:val="0"/>
        <w:keepLines w:val="0"/>
        <w:pageBreakBefore w:val="0"/>
        <w:widowControl/>
        <w:kinsoku/>
        <w:wordWrap/>
        <w:overflowPunct/>
        <w:topLinePunct w:val="0"/>
        <w:bidi w:val="0"/>
        <w:spacing w:line="560" w:lineRule="exact"/>
        <w:ind w:left="640" w:firstLine="67" w:firstLineChars="21"/>
        <w:textAlignment w:val="auto"/>
        <w:rPr>
          <w:rFonts w:ascii="宋体"/>
          <w:sz w:val="32"/>
          <w:szCs w:val="32"/>
        </w:rPr>
      </w:pPr>
      <w:r>
        <w:rPr>
          <w:rFonts w:hint="eastAsia" w:ascii="宋体" w:hAnsi="宋体"/>
          <w:sz w:val="32"/>
          <w:szCs w:val="32"/>
        </w:rPr>
        <w:t>五、一般公共预算财政拨款收入支出决算表</w:t>
      </w:r>
    </w:p>
    <w:p>
      <w:pPr>
        <w:keepNext w:val="0"/>
        <w:keepLines w:val="0"/>
        <w:pageBreakBefore w:val="0"/>
        <w:widowControl/>
        <w:kinsoku/>
        <w:wordWrap/>
        <w:overflowPunct/>
        <w:topLinePunct w:val="0"/>
        <w:bidi w:val="0"/>
        <w:spacing w:line="560" w:lineRule="exact"/>
        <w:ind w:left="640" w:firstLine="67" w:firstLineChars="21"/>
        <w:textAlignment w:val="auto"/>
        <w:rPr>
          <w:rFonts w:ascii="宋体"/>
          <w:sz w:val="32"/>
          <w:szCs w:val="32"/>
        </w:rPr>
      </w:pPr>
      <w:r>
        <w:rPr>
          <w:rFonts w:hint="eastAsia" w:ascii="宋体" w:hAnsi="宋体"/>
          <w:sz w:val="32"/>
          <w:szCs w:val="32"/>
        </w:rPr>
        <w:t>六、一般公共预算财政拨款基本支出决算经济分类表</w:t>
      </w:r>
    </w:p>
    <w:p>
      <w:pPr>
        <w:keepNext w:val="0"/>
        <w:keepLines w:val="0"/>
        <w:pageBreakBefore w:val="0"/>
        <w:widowControl/>
        <w:kinsoku/>
        <w:wordWrap/>
        <w:overflowPunct/>
        <w:topLinePunct w:val="0"/>
        <w:bidi w:val="0"/>
        <w:spacing w:line="560" w:lineRule="exact"/>
        <w:ind w:left="640" w:firstLine="67" w:firstLineChars="21"/>
        <w:textAlignment w:val="auto"/>
        <w:rPr>
          <w:rFonts w:ascii="宋体"/>
          <w:sz w:val="32"/>
          <w:szCs w:val="32"/>
        </w:rPr>
      </w:pPr>
      <w:r>
        <w:rPr>
          <w:rFonts w:hint="eastAsia" w:ascii="宋体" w:hAnsi="宋体"/>
          <w:sz w:val="32"/>
          <w:szCs w:val="32"/>
        </w:rPr>
        <w:t>七、政府性基金预算财政拨款收入支出决算表</w:t>
      </w:r>
    </w:p>
    <w:p>
      <w:pPr>
        <w:keepNext w:val="0"/>
        <w:keepLines w:val="0"/>
        <w:pageBreakBefore w:val="0"/>
        <w:widowControl/>
        <w:kinsoku/>
        <w:wordWrap/>
        <w:overflowPunct/>
        <w:topLinePunct w:val="0"/>
        <w:bidi w:val="0"/>
        <w:spacing w:line="560" w:lineRule="exact"/>
        <w:ind w:left="640" w:firstLine="67" w:firstLineChars="21"/>
        <w:textAlignment w:val="auto"/>
        <w:rPr>
          <w:rFonts w:ascii="宋体"/>
          <w:sz w:val="32"/>
          <w:szCs w:val="32"/>
        </w:rPr>
      </w:pPr>
      <w:r>
        <w:rPr>
          <w:rFonts w:hint="eastAsia" w:ascii="宋体" w:hAnsi="宋体"/>
          <w:sz w:val="32"/>
          <w:szCs w:val="32"/>
        </w:rPr>
        <w:t>八、国有资本经营预算财政拨款收入支出决算表</w:t>
      </w:r>
    </w:p>
    <w:p>
      <w:pPr>
        <w:keepNext w:val="0"/>
        <w:keepLines w:val="0"/>
        <w:pageBreakBefore w:val="0"/>
        <w:widowControl/>
        <w:kinsoku/>
        <w:wordWrap/>
        <w:overflowPunct/>
        <w:topLinePunct w:val="0"/>
        <w:bidi w:val="0"/>
        <w:spacing w:line="560" w:lineRule="exact"/>
        <w:ind w:left="640" w:firstLine="67" w:firstLineChars="21"/>
        <w:textAlignment w:val="auto"/>
        <w:rPr>
          <w:rFonts w:ascii="宋体"/>
          <w:sz w:val="32"/>
          <w:szCs w:val="32"/>
        </w:rPr>
      </w:pPr>
      <w:r>
        <w:rPr>
          <w:rFonts w:hint="eastAsia" w:ascii="宋体" w:hAnsi="宋体"/>
          <w:sz w:val="32"/>
          <w:szCs w:val="32"/>
        </w:rPr>
        <w:t>九、“三公”经费及相关信息统计表</w:t>
      </w:r>
    </w:p>
    <w:p>
      <w:pPr>
        <w:keepNext w:val="0"/>
        <w:keepLines w:val="0"/>
        <w:pageBreakBefore w:val="0"/>
        <w:widowControl/>
        <w:kinsoku/>
        <w:wordWrap/>
        <w:overflowPunct/>
        <w:topLinePunct w:val="0"/>
        <w:bidi w:val="0"/>
        <w:spacing w:line="560" w:lineRule="exact"/>
        <w:ind w:left="640" w:firstLine="67" w:firstLineChars="21"/>
        <w:textAlignment w:val="auto"/>
        <w:rPr>
          <w:rFonts w:ascii="宋体"/>
          <w:sz w:val="32"/>
          <w:szCs w:val="32"/>
        </w:rPr>
      </w:pPr>
      <w:r>
        <w:rPr>
          <w:rFonts w:hint="eastAsia" w:ascii="宋体" w:hAnsi="宋体"/>
          <w:sz w:val="32"/>
          <w:szCs w:val="32"/>
        </w:rPr>
        <w:t>十、政府采购情况表</w:t>
      </w:r>
    </w:p>
    <w:p>
      <w:pPr>
        <w:keepNext w:val="0"/>
        <w:keepLines w:val="0"/>
        <w:pageBreakBefore w:val="0"/>
        <w:kinsoku/>
        <w:wordWrap/>
        <w:overflowPunct/>
        <w:topLinePunct w:val="0"/>
        <w:bidi w:val="0"/>
        <w:spacing w:line="560" w:lineRule="exact"/>
        <w:jc w:val="center"/>
        <w:textAlignment w:val="auto"/>
        <w:rPr>
          <w:rFonts w:ascii="宋体"/>
          <w:b/>
          <w:sz w:val="32"/>
          <w:szCs w:val="32"/>
        </w:rPr>
      </w:pPr>
      <w:r>
        <w:rPr>
          <w:rFonts w:hint="eastAsia" w:ascii="宋体" w:hAnsi="宋体"/>
          <w:b/>
          <w:sz w:val="32"/>
          <w:szCs w:val="32"/>
        </w:rPr>
        <w:t>第三部分</w:t>
      </w:r>
      <w:r>
        <w:rPr>
          <w:rFonts w:ascii="宋体" w:hAnsi="宋体"/>
          <w:b/>
          <w:sz w:val="32"/>
          <w:szCs w:val="32"/>
        </w:rPr>
        <w:t xml:space="preserve"> </w:t>
      </w:r>
      <w:r>
        <w:rPr>
          <w:rFonts w:hint="eastAsia" w:ascii="宋体" w:hAnsi="宋体"/>
          <w:b/>
          <w:sz w:val="32"/>
          <w:szCs w:val="32"/>
        </w:rPr>
        <w:t>遵化市住房和城乡规划建设局</w:t>
      </w:r>
    </w:p>
    <w:p>
      <w:pPr>
        <w:keepNext w:val="0"/>
        <w:keepLines w:val="0"/>
        <w:pageBreakBefore w:val="0"/>
        <w:kinsoku/>
        <w:wordWrap/>
        <w:overflowPunct/>
        <w:topLinePunct w:val="0"/>
        <w:bidi w:val="0"/>
        <w:spacing w:line="560" w:lineRule="exact"/>
        <w:jc w:val="center"/>
        <w:textAlignment w:val="auto"/>
        <w:rPr>
          <w:rFonts w:ascii="黑体" w:hAnsi="黑体" w:eastAsia="黑体"/>
          <w:sz w:val="32"/>
          <w:szCs w:val="32"/>
        </w:rPr>
      </w:pPr>
      <w:r>
        <w:rPr>
          <w:rFonts w:ascii="宋体" w:hAnsi="宋体"/>
          <w:b/>
          <w:sz w:val="32"/>
          <w:szCs w:val="32"/>
        </w:rPr>
        <w:t>2017</w:t>
      </w:r>
      <w:r>
        <w:rPr>
          <w:rFonts w:hint="eastAsia" w:ascii="宋体" w:hAnsi="宋体"/>
          <w:b/>
          <w:sz w:val="32"/>
          <w:szCs w:val="32"/>
        </w:rPr>
        <w:t>年部门决算情况说明</w:t>
      </w:r>
    </w:p>
    <w:p>
      <w:pPr>
        <w:keepNext w:val="0"/>
        <w:keepLines w:val="0"/>
        <w:pageBreakBefore w:val="0"/>
        <w:kinsoku/>
        <w:wordWrap/>
        <w:overflowPunct/>
        <w:topLinePunct w:val="0"/>
        <w:bidi w:val="0"/>
        <w:spacing w:line="560" w:lineRule="exact"/>
        <w:ind w:firstLine="640" w:firstLineChars="200"/>
        <w:textAlignment w:val="auto"/>
        <w:rPr>
          <w:rFonts w:ascii="宋体"/>
          <w:sz w:val="32"/>
          <w:szCs w:val="32"/>
        </w:rPr>
      </w:pPr>
      <w:r>
        <w:rPr>
          <w:rFonts w:hint="eastAsia" w:ascii="宋体" w:hAnsi="宋体"/>
          <w:sz w:val="32"/>
          <w:szCs w:val="32"/>
        </w:rPr>
        <w:t>一、收入支出决算总体情况说明</w:t>
      </w:r>
    </w:p>
    <w:p>
      <w:pPr>
        <w:keepNext w:val="0"/>
        <w:keepLines w:val="0"/>
        <w:pageBreakBefore w:val="0"/>
        <w:kinsoku/>
        <w:wordWrap/>
        <w:overflowPunct/>
        <w:topLinePunct w:val="0"/>
        <w:bidi w:val="0"/>
        <w:spacing w:line="560" w:lineRule="exact"/>
        <w:ind w:firstLine="640" w:firstLineChars="200"/>
        <w:textAlignment w:val="auto"/>
        <w:rPr>
          <w:rFonts w:hint="eastAsia" w:ascii="方正仿宋简体" w:eastAsia="方正仿宋简体"/>
          <w:sz w:val="32"/>
          <w:szCs w:val="32"/>
          <w:u w:val="none"/>
          <w:lang w:eastAsia="zh-CN"/>
        </w:rPr>
      </w:pPr>
      <w:r>
        <w:rPr>
          <w:rFonts w:hint="eastAsia" w:ascii="方正仿宋简体" w:eastAsia="方正仿宋简体"/>
          <w:sz w:val="32"/>
          <w:szCs w:val="32"/>
          <w:u w:val="none"/>
          <w:lang w:eastAsia="zh-CN"/>
        </w:rPr>
        <w:t>住建局部门</w:t>
      </w:r>
      <w:r>
        <w:rPr>
          <w:rFonts w:ascii="方正仿宋简体" w:eastAsia="方正仿宋简体"/>
          <w:sz w:val="32"/>
          <w:szCs w:val="32"/>
          <w:u w:val="none"/>
        </w:rPr>
        <w:t>2017</w:t>
      </w:r>
      <w:r>
        <w:rPr>
          <w:rFonts w:hint="eastAsia" w:ascii="方正仿宋简体" w:eastAsia="方正仿宋简体"/>
          <w:sz w:val="32"/>
          <w:szCs w:val="32"/>
          <w:u w:val="none"/>
        </w:rPr>
        <w:t>年收入</w:t>
      </w:r>
      <w:r>
        <w:rPr>
          <w:rFonts w:hint="eastAsia" w:ascii="方正仿宋简体" w:eastAsia="方正仿宋简体"/>
          <w:sz w:val="32"/>
          <w:szCs w:val="32"/>
          <w:u w:val="none"/>
          <w:lang w:val="en-US" w:eastAsia="zh-CN"/>
        </w:rPr>
        <w:t>27781.83</w:t>
      </w:r>
      <w:r>
        <w:rPr>
          <w:rFonts w:hint="eastAsia" w:ascii="方正仿宋简体" w:eastAsia="方正仿宋简体"/>
          <w:sz w:val="32"/>
          <w:szCs w:val="32"/>
          <w:u w:val="none"/>
        </w:rPr>
        <w:t>万元，比</w:t>
      </w:r>
      <w:r>
        <w:rPr>
          <w:rFonts w:ascii="方正仿宋简体" w:eastAsia="方正仿宋简体"/>
          <w:sz w:val="32"/>
          <w:szCs w:val="32"/>
          <w:u w:val="none"/>
        </w:rPr>
        <w:t>2016</w:t>
      </w:r>
      <w:r>
        <w:rPr>
          <w:rFonts w:hint="eastAsia" w:ascii="方正仿宋简体" w:eastAsia="方正仿宋简体"/>
          <w:sz w:val="32"/>
          <w:szCs w:val="32"/>
          <w:u w:val="none"/>
        </w:rPr>
        <w:t>年增加</w:t>
      </w:r>
      <w:r>
        <w:rPr>
          <w:rFonts w:hint="eastAsia" w:ascii="方正仿宋简体" w:eastAsia="方正仿宋简体"/>
          <w:sz w:val="32"/>
          <w:szCs w:val="32"/>
          <w:u w:val="none"/>
          <w:lang w:val="en-US" w:eastAsia="zh-CN"/>
        </w:rPr>
        <w:t>17520.68</w:t>
      </w:r>
      <w:r>
        <w:rPr>
          <w:rFonts w:ascii="方正仿宋简体" w:eastAsia="方正仿宋简体"/>
          <w:sz w:val="32"/>
          <w:szCs w:val="32"/>
          <w:u w:val="none"/>
        </w:rPr>
        <w:t xml:space="preserve"> </w:t>
      </w:r>
      <w:r>
        <w:rPr>
          <w:rFonts w:hint="eastAsia" w:ascii="方正仿宋简体" w:eastAsia="方正仿宋简体"/>
          <w:sz w:val="32"/>
          <w:szCs w:val="32"/>
          <w:u w:val="none"/>
        </w:rPr>
        <w:t>万元，增长</w:t>
      </w:r>
      <w:r>
        <w:rPr>
          <w:rFonts w:hint="eastAsia" w:ascii="方正仿宋简体" w:eastAsia="方正仿宋简体"/>
          <w:sz w:val="32"/>
          <w:szCs w:val="32"/>
          <w:u w:val="none"/>
          <w:lang w:val="en-US" w:eastAsia="zh-CN"/>
        </w:rPr>
        <w:t>170.74</w:t>
      </w:r>
      <w:r>
        <w:rPr>
          <w:rFonts w:ascii="方正仿宋简体" w:eastAsia="方正仿宋简体"/>
          <w:sz w:val="32"/>
          <w:szCs w:val="32"/>
          <w:u w:val="none"/>
        </w:rPr>
        <w:t xml:space="preserve"> %</w:t>
      </w:r>
      <w:r>
        <w:rPr>
          <w:rFonts w:hint="eastAsia" w:ascii="方正仿宋简体" w:eastAsia="方正仿宋简体"/>
          <w:sz w:val="32"/>
          <w:szCs w:val="32"/>
          <w:u w:val="none"/>
        </w:rPr>
        <w:t>；</w:t>
      </w:r>
      <w:r>
        <w:rPr>
          <w:rFonts w:ascii="方正仿宋简体" w:eastAsia="方正仿宋简体"/>
          <w:sz w:val="32"/>
          <w:szCs w:val="32"/>
          <w:u w:val="none"/>
        </w:rPr>
        <w:t>2017</w:t>
      </w:r>
      <w:r>
        <w:rPr>
          <w:rFonts w:hint="eastAsia" w:ascii="方正仿宋简体" w:eastAsia="方正仿宋简体"/>
          <w:sz w:val="32"/>
          <w:szCs w:val="32"/>
          <w:u w:val="none"/>
        </w:rPr>
        <w:t>年</w:t>
      </w:r>
      <w:r>
        <w:rPr>
          <w:rFonts w:hint="eastAsia" w:ascii="方正仿宋简体" w:eastAsia="方正仿宋简体"/>
          <w:sz w:val="32"/>
          <w:szCs w:val="32"/>
          <w:u w:val="none"/>
          <w:lang w:eastAsia="zh-CN"/>
        </w:rPr>
        <w:t>支出</w:t>
      </w:r>
      <w:r>
        <w:rPr>
          <w:rFonts w:hint="eastAsia" w:ascii="方正仿宋简体" w:eastAsia="方正仿宋简体"/>
          <w:sz w:val="32"/>
          <w:szCs w:val="32"/>
          <w:u w:val="none"/>
          <w:lang w:val="en-US" w:eastAsia="zh-CN"/>
        </w:rPr>
        <w:t>27781.83</w:t>
      </w:r>
      <w:r>
        <w:rPr>
          <w:rFonts w:hint="eastAsia" w:ascii="方正仿宋简体" w:eastAsia="方正仿宋简体"/>
          <w:sz w:val="32"/>
          <w:szCs w:val="32"/>
          <w:u w:val="none"/>
        </w:rPr>
        <w:t>万元，比</w:t>
      </w:r>
      <w:r>
        <w:rPr>
          <w:rFonts w:ascii="方正仿宋简体" w:eastAsia="方正仿宋简体"/>
          <w:sz w:val="32"/>
          <w:szCs w:val="32"/>
          <w:u w:val="none"/>
        </w:rPr>
        <w:t>2016</w:t>
      </w:r>
      <w:r>
        <w:rPr>
          <w:rFonts w:hint="eastAsia" w:ascii="方正仿宋简体" w:eastAsia="方正仿宋简体"/>
          <w:sz w:val="32"/>
          <w:szCs w:val="32"/>
          <w:u w:val="none"/>
        </w:rPr>
        <w:t>年增加</w:t>
      </w:r>
      <w:r>
        <w:rPr>
          <w:rFonts w:hint="eastAsia" w:ascii="方正仿宋简体" w:eastAsia="方正仿宋简体"/>
          <w:sz w:val="32"/>
          <w:szCs w:val="32"/>
          <w:u w:val="none"/>
          <w:lang w:val="en-US" w:eastAsia="zh-CN"/>
        </w:rPr>
        <w:t>17520.68</w:t>
      </w:r>
      <w:r>
        <w:rPr>
          <w:rFonts w:ascii="方正仿宋简体" w:eastAsia="方正仿宋简体"/>
          <w:sz w:val="32"/>
          <w:szCs w:val="32"/>
          <w:u w:val="none"/>
        </w:rPr>
        <w:t xml:space="preserve"> </w:t>
      </w:r>
      <w:r>
        <w:rPr>
          <w:rFonts w:hint="eastAsia" w:ascii="方正仿宋简体" w:eastAsia="方正仿宋简体"/>
          <w:sz w:val="32"/>
          <w:szCs w:val="32"/>
          <w:u w:val="none"/>
        </w:rPr>
        <w:t>万元，增长</w:t>
      </w:r>
      <w:r>
        <w:rPr>
          <w:rFonts w:hint="eastAsia" w:ascii="方正仿宋简体" w:eastAsia="方正仿宋简体"/>
          <w:sz w:val="32"/>
          <w:szCs w:val="32"/>
          <w:u w:val="none"/>
          <w:lang w:val="en-US" w:eastAsia="zh-CN"/>
        </w:rPr>
        <w:t>170.74</w:t>
      </w:r>
      <w:r>
        <w:rPr>
          <w:rFonts w:ascii="方正仿宋简体" w:eastAsia="方正仿宋简体"/>
          <w:sz w:val="32"/>
          <w:szCs w:val="32"/>
          <w:u w:val="none"/>
        </w:rPr>
        <w:t>%</w:t>
      </w:r>
      <w:r>
        <w:rPr>
          <w:rFonts w:hint="eastAsia" w:ascii="方正仿宋简体" w:eastAsia="方正仿宋简体"/>
          <w:sz w:val="32"/>
          <w:szCs w:val="32"/>
          <w:u w:val="none"/>
        </w:rPr>
        <w:t>；</w:t>
      </w:r>
      <w:r>
        <w:rPr>
          <w:rFonts w:hint="eastAsia" w:ascii="方正仿宋简体" w:eastAsia="方正仿宋简体"/>
          <w:sz w:val="32"/>
          <w:szCs w:val="32"/>
          <w:u w:val="none"/>
          <w:lang w:eastAsia="zh-CN"/>
        </w:rPr>
        <w:t>主要原因各单位业务增多。</w:t>
      </w:r>
    </w:p>
    <w:p>
      <w:pPr>
        <w:keepNext w:val="0"/>
        <w:keepLines w:val="0"/>
        <w:pageBreakBefore w:val="0"/>
        <w:kinsoku/>
        <w:wordWrap/>
        <w:overflowPunct/>
        <w:topLinePunct w:val="0"/>
        <w:bidi w:val="0"/>
        <w:spacing w:line="560" w:lineRule="exact"/>
        <w:ind w:firstLine="640" w:firstLineChars="200"/>
        <w:textAlignment w:val="auto"/>
        <w:rPr>
          <w:rFonts w:ascii="宋体"/>
          <w:sz w:val="32"/>
          <w:szCs w:val="32"/>
        </w:rPr>
      </w:pPr>
      <w:r>
        <w:rPr>
          <w:rFonts w:hint="eastAsia" w:ascii="宋体" w:hAnsi="宋体"/>
          <w:sz w:val="32"/>
          <w:szCs w:val="32"/>
        </w:rPr>
        <w:t>二、收入决算情况说明</w:t>
      </w:r>
    </w:p>
    <w:p>
      <w:pPr>
        <w:keepNext w:val="0"/>
        <w:keepLines w:val="0"/>
        <w:pageBreakBefore w:val="0"/>
        <w:kinsoku/>
        <w:wordWrap/>
        <w:overflowPunct/>
        <w:topLinePunct w:val="0"/>
        <w:bidi w:val="0"/>
        <w:spacing w:line="560" w:lineRule="exact"/>
        <w:ind w:firstLine="640" w:firstLineChars="200"/>
        <w:textAlignment w:val="auto"/>
        <w:rPr>
          <w:rFonts w:hint="eastAsia" w:ascii="方正仿宋简体" w:eastAsia="方正仿宋简体"/>
          <w:sz w:val="32"/>
          <w:szCs w:val="32"/>
          <w:lang w:eastAsia="zh-CN"/>
        </w:rPr>
      </w:pPr>
      <w:r>
        <w:rPr>
          <w:rFonts w:hint="eastAsia" w:ascii="方正仿宋简体" w:hAnsi="方正仿宋简体" w:eastAsia="方正仿宋简体" w:cs="方正仿宋简体"/>
          <w:sz w:val="32"/>
          <w:szCs w:val="32"/>
          <w:lang w:eastAsia="zh-CN"/>
        </w:rPr>
        <w:t>住建局部门</w:t>
      </w:r>
      <w:r>
        <w:rPr>
          <w:rFonts w:hint="eastAsia" w:ascii="方正仿宋简体" w:hAnsi="方正仿宋简体" w:eastAsia="方正仿宋简体" w:cs="方正仿宋简体"/>
          <w:sz w:val="32"/>
          <w:szCs w:val="32"/>
        </w:rPr>
        <w:t>2017年收入合计</w:t>
      </w:r>
      <w:r>
        <w:rPr>
          <w:rFonts w:hint="eastAsia" w:ascii="方正仿宋简体" w:hAnsi="方正仿宋简体" w:eastAsia="方正仿宋简体" w:cs="方正仿宋简体"/>
          <w:sz w:val="32"/>
          <w:szCs w:val="32"/>
          <w:lang w:val="en-US" w:eastAsia="zh-CN"/>
        </w:rPr>
        <w:t>27781.83</w:t>
      </w:r>
      <w:r>
        <w:rPr>
          <w:rFonts w:hint="eastAsia" w:ascii="方正仿宋简体" w:hAnsi="方正仿宋简体" w:eastAsia="方正仿宋简体" w:cs="方正仿宋简体"/>
          <w:sz w:val="32"/>
          <w:szCs w:val="32"/>
        </w:rPr>
        <w:t>万元，其中：财政拨款收入</w:t>
      </w:r>
      <w:r>
        <w:rPr>
          <w:rFonts w:hint="eastAsia" w:ascii="方正仿宋简体" w:hAnsi="方正仿宋简体" w:eastAsia="方正仿宋简体" w:cs="方正仿宋简体"/>
          <w:sz w:val="32"/>
          <w:szCs w:val="32"/>
          <w:lang w:val="en-US" w:eastAsia="zh-CN"/>
        </w:rPr>
        <w:t>27781.83</w:t>
      </w:r>
      <w:r>
        <w:rPr>
          <w:rFonts w:hint="eastAsia" w:ascii="方正仿宋简体" w:hAnsi="方正仿宋简体" w:eastAsia="方正仿宋简体" w:cs="方正仿宋简体"/>
          <w:sz w:val="32"/>
          <w:szCs w:val="32"/>
        </w:rPr>
        <w:t>万元；事业收入0 万元；经营收入 0 万元；其他收入 0 万元。</w:t>
      </w:r>
    </w:p>
    <w:p>
      <w:pPr>
        <w:keepNext w:val="0"/>
        <w:keepLines w:val="0"/>
        <w:pageBreakBefore w:val="0"/>
        <w:kinsoku/>
        <w:wordWrap/>
        <w:overflowPunct/>
        <w:topLinePunct w:val="0"/>
        <w:bidi w:val="0"/>
        <w:spacing w:line="560" w:lineRule="exact"/>
        <w:ind w:firstLine="640" w:firstLineChars="200"/>
        <w:textAlignment w:val="auto"/>
        <w:rPr>
          <w:rFonts w:ascii="宋体"/>
          <w:sz w:val="32"/>
          <w:szCs w:val="32"/>
        </w:rPr>
      </w:pPr>
      <w:r>
        <w:rPr>
          <w:rFonts w:hint="eastAsia" w:ascii="宋体" w:hAnsi="宋体"/>
          <w:sz w:val="32"/>
          <w:szCs w:val="32"/>
        </w:rPr>
        <w:t>三、支出决算情况说明</w:t>
      </w:r>
    </w:p>
    <w:p>
      <w:pPr>
        <w:keepNext w:val="0"/>
        <w:keepLines w:val="0"/>
        <w:pageBreakBefore w:val="0"/>
        <w:kinsoku/>
        <w:wordWrap/>
        <w:overflowPunct/>
        <w:topLinePunct w:val="0"/>
        <w:bidi w:val="0"/>
        <w:spacing w:line="560" w:lineRule="exact"/>
        <w:ind w:firstLine="640" w:firstLineChars="200"/>
        <w:textAlignment w:val="auto"/>
        <w:rPr>
          <w:rFonts w:hint="eastAsia" w:ascii="方正仿宋简体" w:eastAsia="方正仿宋简体"/>
          <w:sz w:val="32"/>
          <w:szCs w:val="32"/>
        </w:rPr>
      </w:pPr>
      <w:r>
        <w:rPr>
          <w:rFonts w:hint="eastAsia" w:ascii="方正仿宋简体" w:hAnsi="方正仿宋简体" w:eastAsia="方正仿宋简体" w:cs="方正仿宋简体"/>
          <w:sz w:val="32"/>
          <w:szCs w:val="32"/>
          <w:lang w:eastAsia="zh-CN"/>
        </w:rPr>
        <w:t>住建局部门</w:t>
      </w:r>
      <w:r>
        <w:rPr>
          <w:rFonts w:hint="eastAsia" w:ascii="方正仿宋简体" w:hAnsi="方正仿宋简体" w:eastAsia="方正仿宋简体" w:cs="方正仿宋简体"/>
          <w:sz w:val="32"/>
          <w:szCs w:val="32"/>
        </w:rPr>
        <w:t>2017年共支出</w:t>
      </w:r>
      <w:r>
        <w:rPr>
          <w:rFonts w:hint="eastAsia" w:ascii="方正仿宋简体" w:hAnsi="方正仿宋简体" w:eastAsia="方正仿宋简体" w:cs="方正仿宋简体"/>
          <w:sz w:val="32"/>
          <w:szCs w:val="32"/>
          <w:lang w:val="en-US" w:eastAsia="zh-CN"/>
        </w:rPr>
        <w:t>2778`1.83</w:t>
      </w:r>
      <w:r>
        <w:rPr>
          <w:rFonts w:hint="eastAsia" w:ascii="方正仿宋简体" w:hAnsi="方正仿宋简体" w:eastAsia="方正仿宋简体" w:cs="方正仿宋简体"/>
          <w:sz w:val="32"/>
          <w:szCs w:val="32"/>
        </w:rPr>
        <w:t>万元，其中：工资及福利费支出</w:t>
      </w:r>
      <w:r>
        <w:rPr>
          <w:rFonts w:hint="eastAsia" w:ascii="方正仿宋简体" w:hAnsi="方正仿宋简体" w:eastAsia="方正仿宋简体" w:cs="方正仿宋简体"/>
          <w:sz w:val="32"/>
          <w:szCs w:val="32"/>
          <w:lang w:val="en-US" w:eastAsia="zh-CN"/>
        </w:rPr>
        <w:t>2517</w:t>
      </w:r>
      <w:r>
        <w:rPr>
          <w:rFonts w:hint="eastAsia" w:ascii="方正仿宋简体" w:hAnsi="方正仿宋简体" w:eastAsia="方正仿宋简体" w:cs="方正仿宋简体"/>
          <w:sz w:val="32"/>
          <w:szCs w:val="32"/>
        </w:rPr>
        <w:t>万元；个人和家庭补助支出</w:t>
      </w:r>
      <w:r>
        <w:rPr>
          <w:rFonts w:hint="eastAsia" w:ascii="方正仿宋简体" w:hAnsi="方正仿宋简体" w:eastAsia="方正仿宋简体" w:cs="方正仿宋简体"/>
          <w:sz w:val="32"/>
          <w:szCs w:val="32"/>
          <w:lang w:val="en-US" w:eastAsia="zh-CN"/>
        </w:rPr>
        <w:t>267.29</w:t>
      </w:r>
      <w:r>
        <w:rPr>
          <w:rFonts w:hint="eastAsia" w:ascii="方正仿宋简体" w:hAnsi="方正仿宋简体" w:eastAsia="方正仿宋简体" w:cs="方正仿宋简体"/>
          <w:sz w:val="32"/>
          <w:szCs w:val="32"/>
        </w:rPr>
        <w:t xml:space="preserve"> 万元；商品和服务支出</w:t>
      </w:r>
      <w:r>
        <w:rPr>
          <w:rFonts w:hint="eastAsia" w:ascii="方正仿宋简体" w:hAnsi="方正仿宋简体" w:eastAsia="方正仿宋简体" w:cs="方正仿宋简体"/>
          <w:sz w:val="32"/>
          <w:szCs w:val="32"/>
          <w:lang w:val="en-US" w:eastAsia="zh-CN"/>
        </w:rPr>
        <w:t>179.8</w:t>
      </w:r>
      <w:r>
        <w:rPr>
          <w:rFonts w:hint="eastAsia" w:ascii="方正仿宋简体" w:hAnsi="方正仿宋简体" w:eastAsia="方正仿宋简体" w:cs="方正仿宋简体"/>
          <w:sz w:val="32"/>
          <w:szCs w:val="32"/>
        </w:rPr>
        <w:t>万元；基</w:t>
      </w:r>
      <w:r>
        <w:rPr>
          <w:rFonts w:hint="eastAsia" w:ascii="方正仿宋简体" w:eastAsia="方正仿宋简体"/>
          <w:sz w:val="32"/>
          <w:szCs w:val="32"/>
        </w:rPr>
        <w:t>本建设支出</w:t>
      </w:r>
      <w:r>
        <w:rPr>
          <w:rFonts w:hint="eastAsia" w:ascii="方正仿宋简体" w:eastAsia="方正仿宋简体"/>
          <w:sz w:val="32"/>
          <w:szCs w:val="32"/>
          <w:lang w:val="en-US" w:eastAsia="zh-CN"/>
        </w:rPr>
        <w:t>9248.08</w:t>
      </w:r>
      <w:r>
        <w:rPr>
          <w:rFonts w:hint="eastAsia" w:ascii="方正仿宋简体" w:eastAsia="方正仿宋简体"/>
          <w:sz w:val="32"/>
          <w:szCs w:val="32"/>
        </w:rPr>
        <w:t>万元</w:t>
      </w:r>
      <w:r>
        <w:rPr>
          <w:rFonts w:hint="eastAsia" w:ascii="方正仿宋简体" w:eastAsia="方正仿宋简体"/>
          <w:sz w:val="32"/>
          <w:szCs w:val="32"/>
          <w:lang w:eastAsia="zh-CN"/>
        </w:rPr>
        <w:t>；</w:t>
      </w:r>
      <w:r>
        <w:rPr>
          <w:rFonts w:hint="eastAsia" w:ascii="方正仿宋简体" w:eastAsia="方正仿宋简体"/>
          <w:sz w:val="32"/>
          <w:szCs w:val="32"/>
        </w:rPr>
        <w:t>其他资本性支出</w:t>
      </w:r>
      <w:r>
        <w:rPr>
          <w:rFonts w:ascii="方正仿宋简体" w:eastAsia="方正仿宋简体"/>
          <w:sz w:val="32"/>
          <w:szCs w:val="32"/>
        </w:rPr>
        <w:t>15569.66</w:t>
      </w:r>
      <w:r>
        <w:rPr>
          <w:rFonts w:hint="eastAsia" w:ascii="方正仿宋简体" w:eastAsia="方正仿宋简体"/>
          <w:sz w:val="32"/>
          <w:szCs w:val="32"/>
        </w:rPr>
        <w:t>万元。</w:t>
      </w:r>
    </w:p>
    <w:p>
      <w:pPr>
        <w:keepNext w:val="0"/>
        <w:keepLines w:val="0"/>
        <w:pageBreakBefore w:val="0"/>
        <w:kinsoku/>
        <w:wordWrap/>
        <w:overflowPunct/>
        <w:topLinePunct w:val="0"/>
        <w:bidi w:val="0"/>
        <w:spacing w:line="560" w:lineRule="exact"/>
        <w:ind w:firstLine="640" w:firstLineChars="200"/>
        <w:textAlignment w:val="auto"/>
        <w:rPr>
          <w:rFonts w:ascii="宋体"/>
          <w:sz w:val="32"/>
          <w:szCs w:val="32"/>
          <w:u w:val="none"/>
        </w:rPr>
      </w:pPr>
      <w:r>
        <w:rPr>
          <w:rFonts w:hint="eastAsia" w:ascii="宋体" w:hAnsi="宋体"/>
          <w:sz w:val="32"/>
          <w:szCs w:val="32"/>
          <w:u w:val="none"/>
        </w:rPr>
        <w:t>四、财政拨款收入支出决算总体情况说明</w:t>
      </w:r>
    </w:p>
    <w:p>
      <w:pPr>
        <w:keepNext w:val="0"/>
        <w:keepLines w:val="0"/>
        <w:pageBreakBefore w:val="0"/>
        <w:kinsoku/>
        <w:wordWrap/>
        <w:overflowPunct/>
        <w:topLinePunct w:val="0"/>
        <w:bidi w:val="0"/>
        <w:spacing w:line="560" w:lineRule="exact"/>
        <w:ind w:firstLine="640" w:firstLineChars="200"/>
        <w:textAlignment w:val="auto"/>
        <w:rPr>
          <w:rFonts w:ascii="方正仿宋简体" w:eastAsia="方正仿宋简体"/>
          <w:sz w:val="32"/>
          <w:szCs w:val="32"/>
        </w:rPr>
      </w:pPr>
      <w:r>
        <w:rPr>
          <w:rFonts w:hint="eastAsia" w:ascii="方正仿宋简体" w:hAnsi="方正仿宋简体" w:eastAsia="方正仿宋简体" w:cs="方正仿宋简体"/>
          <w:sz w:val="32"/>
          <w:szCs w:val="32"/>
          <w:u w:val="none"/>
          <w:lang w:eastAsia="zh-CN"/>
        </w:rPr>
        <w:t>住建局部门</w:t>
      </w:r>
      <w:r>
        <w:rPr>
          <w:rFonts w:hint="eastAsia" w:ascii="方正仿宋简体" w:hAnsi="方正仿宋简体" w:eastAsia="方正仿宋简体" w:cs="方正仿宋简体"/>
          <w:sz w:val="32"/>
          <w:szCs w:val="32"/>
          <w:u w:val="none"/>
        </w:rPr>
        <w:t>2017年财政拨款收入合计27781.83万元，占年初预算17971.82万元的</w:t>
      </w:r>
      <w:r>
        <w:rPr>
          <w:rFonts w:hint="eastAsia" w:ascii="方正仿宋简体" w:hAnsi="方正仿宋简体" w:eastAsia="方正仿宋简体" w:cs="方正仿宋简体"/>
          <w:sz w:val="32"/>
          <w:szCs w:val="32"/>
          <w:u w:val="none"/>
          <w:lang w:val="en-US" w:eastAsia="zh-CN"/>
        </w:rPr>
        <w:t>154.58</w:t>
      </w:r>
      <w:r>
        <w:rPr>
          <w:rFonts w:hint="eastAsia" w:ascii="方正仿宋简体" w:hAnsi="方正仿宋简体" w:eastAsia="方正仿宋简体" w:cs="方正仿宋简体"/>
          <w:sz w:val="32"/>
          <w:szCs w:val="32"/>
          <w:u w:val="none"/>
        </w:rPr>
        <w:t xml:space="preserve"> %，比2016年增加17520.68万元。其中</w:t>
      </w:r>
      <w:r>
        <w:rPr>
          <w:rFonts w:hint="eastAsia" w:ascii="方正仿宋简体" w:hAnsi="方正仿宋简体" w:eastAsia="方正仿宋简体" w:cs="方正仿宋简体"/>
          <w:color w:val="000000" w:themeColor="text1"/>
          <w:sz w:val="32"/>
          <w:szCs w:val="32"/>
          <w:u w:val="none"/>
        </w:rPr>
        <w:t>一般公共预算财政拨款39</w:t>
      </w:r>
      <w:r>
        <w:rPr>
          <w:rFonts w:hint="eastAsia" w:ascii="方正仿宋简体" w:hAnsi="方正仿宋简体" w:eastAsia="方正仿宋简体" w:cs="方正仿宋简体"/>
          <w:color w:val="000000" w:themeColor="text1"/>
          <w:sz w:val="32"/>
          <w:szCs w:val="32"/>
          <w:u w:val="none"/>
          <w:lang w:val="en-US" w:eastAsia="zh-CN"/>
        </w:rPr>
        <w:t>84</w:t>
      </w:r>
      <w:r>
        <w:rPr>
          <w:rFonts w:hint="eastAsia" w:ascii="方正仿宋简体" w:hAnsi="方正仿宋简体" w:eastAsia="方正仿宋简体" w:cs="方正仿宋简体"/>
          <w:color w:val="000000" w:themeColor="text1"/>
          <w:sz w:val="32"/>
          <w:szCs w:val="32"/>
          <w:u w:val="none"/>
        </w:rPr>
        <w:t>.05万元</w:t>
      </w:r>
      <w:r>
        <w:rPr>
          <w:rFonts w:hint="eastAsia" w:ascii="方正仿宋简体" w:hAnsi="方正仿宋简体" w:eastAsia="方正仿宋简体" w:cs="方正仿宋简体"/>
          <w:sz w:val="32"/>
          <w:szCs w:val="32"/>
          <w:u w:val="none"/>
        </w:rPr>
        <w:t>，政府性基金预算财政拨款23797.78万元。2017年财政拨款支出合计27781.83万元，占年初预算17971.82万元的</w:t>
      </w:r>
      <w:r>
        <w:rPr>
          <w:rFonts w:hint="eastAsia" w:ascii="方正仿宋简体" w:hAnsi="方正仿宋简体" w:eastAsia="方正仿宋简体" w:cs="方正仿宋简体"/>
          <w:sz w:val="32"/>
          <w:szCs w:val="32"/>
          <w:u w:val="none"/>
          <w:lang w:val="en-US" w:eastAsia="zh-CN"/>
        </w:rPr>
        <w:t>154.58</w:t>
      </w:r>
      <w:r>
        <w:rPr>
          <w:rFonts w:hint="eastAsia" w:ascii="方正仿宋简体" w:hAnsi="方正仿宋简体" w:eastAsia="方正仿宋简体" w:cs="方正仿宋简体"/>
          <w:sz w:val="32"/>
          <w:szCs w:val="32"/>
          <w:u w:val="none"/>
        </w:rPr>
        <w:t xml:space="preserve"> %，比2016年增加17520.68万元。其中一般公共预算财政拨款支出</w:t>
      </w:r>
      <w:r>
        <w:rPr>
          <w:rFonts w:hint="eastAsia" w:ascii="方正仿宋简体" w:hAnsi="方正仿宋简体" w:eastAsia="方正仿宋简体" w:cs="方正仿宋简体"/>
          <w:color w:val="000000" w:themeColor="text1"/>
          <w:sz w:val="32"/>
          <w:szCs w:val="32"/>
          <w:u w:val="none"/>
        </w:rPr>
        <w:t>39</w:t>
      </w:r>
      <w:r>
        <w:rPr>
          <w:rFonts w:hint="eastAsia" w:ascii="方正仿宋简体" w:hAnsi="方正仿宋简体" w:eastAsia="方正仿宋简体" w:cs="方正仿宋简体"/>
          <w:color w:val="000000" w:themeColor="text1"/>
          <w:sz w:val="32"/>
          <w:szCs w:val="32"/>
          <w:u w:val="none"/>
          <w:lang w:val="en-US" w:eastAsia="zh-CN"/>
        </w:rPr>
        <w:t>84</w:t>
      </w:r>
      <w:r>
        <w:rPr>
          <w:rFonts w:hint="eastAsia" w:ascii="方正仿宋简体" w:hAnsi="方正仿宋简体" w:eastAsia="方正仿宋简体" w:cs="方正仿宋简体"/>
          <w:color w:val="000000" w:themeColor="text1"/>
          <w:sz w:val="32"/>
          <w:szCs w:val="32"/>
          <w:u w:val="none"/>
        </w:rPr>
        <w:t>.05</w:t>
      </w:r>
      <w:r>
        <w:rPr>
          <w:rFonts w:hint="eastAsia" w:ascii="方正仿宋简体" w:hAnsi="方正仿宋简体" w:eastAsia="方正仿宋简体" w:cs="方正仿宋简体"/>
          <w:sz w:val="32"/>
          <w:szCs w:val="32"/>
          <w:u w:val="none"/>
        </w:rPr>
        <w:t>万元，政府性基金预算财政拨款支出23797.78万元。</w:t>
      </w:r>
    </w:p>
    <w:p>
      <w:pPr>
        <w:keepNext w:val="0"/>
        <w:keepLines w:val="0"/>
        <w:pageBreakBefore w:val="0"/>
        <w:kinsoku/>
        <w:wordWrap/>
        <w:overflowPunct/>
        <w:topLinePunct w:val="0"/>
        <w:bidi w:val="0"/>
        <w:spacing w:line="560" w:lineRule="exact"/>
        <w:ind w:firstLine="640" w:firstLineChars="200"/>
        <w:textAlignment w:val="auto"/>
        <w:rPr>
          <w:rFonts w:ascii="宋体"/>
          <w:sz w:val="32"/>
          <w:szCs w:val="32"/>
          <w:u w:val="none"/>
        </w:rPr>
      </w:pPr>
      <w:r>
        <w:rPr>
          <w:rFonts w:hint="eastAsia" w:ascii="宋体" w:hAnsi="宋体"/>
          <w:sz w:val="32"/>
          <w:szCs w:val="32"/>
          <w:u w:val="none"/>
        </w:rPr>
        <w:t>五、“三公”经费及相关信息情况说明</w:t>
      </w:r>
    </w:p>
    <w:p>
      <w:pPr>
        <w:keepNext w:val="0"/>
        <w:keepLines w:val="0"/>
        <w:pageBreakBefore w:val="0"/>
        <w:kinsoku/>
        <w:wordWrap/>
        <w:overflowPunct/>
        <w:topLinePunct w:val="0"/>
        <w:bidi w:val="0"/>
        <w:spacing w:line="56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u w:val="none"/>
          <w:lang w:eastAsia="zh-CN"/>
        </w:rPr>
        <w:t>住建局部门</w:t>
      </w:r>
      <w:r>
        <w:rPr>
          <w:rFonts w:ascii="方正仿宋简体" w:eastAsia="方正仿宋简体"/>
          <w:sz w:val="32"/>
          <w:szCs w:val="32"/>
          <w:u w:val="none"/>
        </w:rPr>
        <w:t>2017</w:t>
      </w:r>
      <w:r>
        <w:rPr>
          <w:rFonts w:hint="eastAsia" w:ascii="方正仿宋简体" w:eastAsia="方正仿宋简体"/>
          <w:sz w:val="32"/>
          <w:szCs w:val="32"/>
          <w:u w:val="none"/>
        </w:rPr>
        <w:t>年“三公”经费支出合计</w:t>
      </w:r>
      <w:r>
        <w:rPr>
          <w:rFonts w:hint="eastAsia" w:ascii="方正仿宋简体" w:eastAsia="方正仿宋简体"/>
          <w:sz w:val="32"/>
          <w:szCs w:val="32"/>
          <w:u w:val="none"/>
          <w:lang w:val="en-US" w:eastAsia="zh-CN"/>
        </w:rPr>
        <w:t>8.7</w:t>
      </w:r>
      <w:r>
        <w:rPr>
          <w:rFonts w:hint="eastAsia" w:ascii="方正仿宋简体" w:eastAsia="方正仿宋简体"/>
          <w:sz w:val="32"/>
          <w:szCs w:val="32"/>
          <w:u w:val="none"/>
        </w:rPr>
        <w:t>万元，占年初预算</w:t>
      </w:r>
      <w:r>
        <w:rPr>
          <w:rFonts w:hint="eastAsia" w:ascii="方正仿宋简体" w:eastAsia="方正仿宋简体"/>
          <w:sz w:val="32"/>
          <w:szCs w:val="32"/>
          <w:u w:val="none"/>
          <w:lang w:val="en-US" w:eastAsia="zh-CN"/>
        </w:rPr>
        <w:t>9.4</w:t>
      </w:r>
      <w:r>
        <w:rPr>
          <w:rFonts w:hint="eastAsia" w:ascii="方正仿宋简体" w:eastAsia="方正仿宋简体"/>
          <w:sz w:val="32"/>
          <w:szCs w:val="32"/>
          <w:u w:val="none"/>
        </w:rPr>
        <w:t>万元的</w:t>
      </w:r>
      <w:r>
        <w:rPr>
          <w:rFonts w:hint="eastAsia" w:ascii="方正仿宋简体" w:eastAsia="方正仿宋简体"/>
          <w:sz w:val="32"/>
          <w:szCs w:val="32"/>
          <w:u w:val="none"/>
          <w:lang w:val="en-US" w:eastAsia="zh-CN"/>
        </w:rPr>
        <w:t>92.44</w:t>
      </w:r>
      <w:r>
        <w:rPr>
          <w:rFonts w:ascii="方正仿宋简体" w:eastAsia="方正仿宋简体"/>
          <w:sz w:val="32"/>
          <w:szCs w:val="32"/>
          <w:u w:val="none"/>
        </w:rPr>
        <w:t xml:space="preserve"> %</w:t>
      </w:r>
      <w:r>
        <w:rPr>
          <w:rFonts w:hint="eastAsia" w:ascii="方正仿宋简体" w:eastAsia="方正仿宋简体"/>
          <w:sz w:val="32"/>
          <w:szCs w:val="32"/>
        </w:rPr>
        <w:t>，比上年同期增加</w:t>
      </w:r>
      <w:r>
        <w:rPr>
          <w:rFonts w:ascii="方正仿宋简体" w:eastAsia="方正仿宋简体"/>
          <w:sz w:val="32"/>
          <w:szCs w:val="32"/>
        </w:rPr>
        <w:t xml:space="preserve"> 2.</w:t>
      </w:r>
      <w:r>
        <w:rPr>
          <w:rFonts w:hint="eastAsia" w:ascii="方正仿宋简体" w:eastAsia="方正仿宋简体"/>
          <w:sz w:val="32"/>
          <w:szCs w:val="32"/>
          <w:lang w:val="en-US" w:eastAsia="zh-CN"/>
        </w:rPr>
        <w:t>23</w:t>
      </w:r>
      <w:r>
        <w:rPr>
          <w:rFonts w:hint="eastAsia" w:ascii="方正仿宋简体" w:eastAsia="方正仿宋简体"/>
          <w:sz w:val="32"/>
          <w:szCs w:val="32"/>
        </w:rPr>
        <w:t>万元系园林处、建管处、质监站、房产处预算与决算并入住建局。其中</w:t>
      </w:r>
      <w:r>
        <w:rPr>
          <w:rFonts w:ascii="方正仿宋简体" w:eastAsia="方正仿宋简体"/>
          <w:sz w:val="32"/>
          <w:szCs w:val="32"/>
        </w:rPr>
        <w:t>:</w:t>
      </w:r>
      <w:r>
        <w:rPr>
          <w:rFonts w:hint="eastAsia" w:ascii="方正仿宋简体" w:eastAsia="方正仿宋简体"/>
          <w:sz w:val="32"/>
          <w:szCs w:val="32"/>
        </w:rPr>
        <w:t>公务用车运行维护费</w:t>
      </w:r>
      <w:r>
        <w:rPr>
          <w:rFonts w:hint="eastAsia" w:ascii="方正仿宋简体" w:eastAsia="方正仿宋简体"/>
          <w:sz w:val="32"/>
          <w:szCs w:val="32"/>
          <w:lang w:val="en-US" w:eastAsia="zh-CN"/>
        </w:rPr>
        <w:t>7.5</w:t>
      </w:r>
      <w:r>
        <w:rPr>
          <w:rFonts w:hint="eastAsia" w:ascii="方正仿宋简体" w:eastAsia="方正仿宋简体"/>
          <w:sz w:val="32"/>
          <w:szCs w:val="32"/>
        </w:rPr>
        <w:t>万元，比</w:t>
      </w:r>
      <w:r>
        <w:rPr>
          <w:rFonts w:ascii="方正仿宋简体" w:eastAsia="方正仿宋简体"/>
          <w:sz w:val="32"/>
          <w:szCs w:val="32"/>
        </w:rPr>
        <w:t>2016</w:t>
      </w:r>
      <w:r>
        <w:rPr>
          <w:rFonts w:hint="eastAsia" w:ascii="方正仿宋简体" w:eastAsia="方正仿宋简体"/>
          <w:sz w:val="32"/>
          <w:szCs w:val="32"/>
        </w:rPr>
        <w:t>年增加</w:t>
      </w:r>
      <w:r>
        <w:rPr>
          <w:rFonts w:hint="eastAsia" w:ascii="方正仿宋简体" w:eastAsia="方正仿宋简体"/>
          <w:sz w:val="32"/>
          <w:szCs w:val="32"/>
          <w:lang w:val="en-US" w:eastAsia="zh-CN"/>
        </w:rPr>
        <w:t>1.84</w:t>
      </w:r>
      <w:r>
        <w:rPr>
          <w:rFonts w:hint="eastAsia" w:ascii="方正仿宋简体" w:eastAsia="方正仿宋简体"/>
          <w:sz w:val="32"/>
          <w:szCs w:val="32"/>
        </w:rPr>
        <w:t>万元系园林处、建管处、质监站、房产处预算与决算并入住建局；公车购置费</w:t>
      </w:r>
      <w:r>
        <w:rPr>
          <w:rFonts w:ascii="方正仿宋简体" w:eastAsia="方正仿宋简体"/>
          <w:sz w:val="32"/>
          <w:szCs w:val="32"/>
        </w:rPr>
        <w:t>0</w:t>
      </w:r>
      <w:r>
        <w:rPr>
          <w:rFonts w:hint="eastAsia" w:ascii="方正仿宋简体" w:eastAsia="方正仿宋简体"/>
          <w:sz w:val="32"/>
          <w:szCs w:val="32"/>
        </w:rPr>
        <w:t>万元，与上年同期持平；公务接待费</w:t>
      </w:r>
      <w:r>
        <w:rPr>
          <w:rFonts w:ascii="方正仿宋简体" w:eastAsia="方正仿宋简体"/>
          <w:sz w:val="32"/>
          <w:szCs w:val="32"/>
        </w:rPr>
        <w:t>1.</w:t>
      </w:r>
      <w:r>
        <w:rPr>
          <w:rFonts w:hint="eastAsia" w:ascii="方正仿宋简体" w:eastAsia="方正仿宋简体"/>
          <w:sz w:val="32"/>
          <w:szCs w:val="32"/>
          <w:lang w:val="en-US" w:eastAsia="zh-CN"/>
        </w:rPr>
        <w:t>2</w:t>
      </w:r>
      <w:r>
        <w:rPr>
          <w:rFonts w:hint="eastAsia" w:ascii="方正仿宋简体" w:eastAsia="方正仿宋简体"/>
          <w:sz w:val="32"/>
          <w:szCs w:val="32"/>
        </w:rPr>
        <w:t>万元，比</w:t>
      </w:r>
      <w:r>
        <w:rPr>
          <w:rFonts w:ascii="方正仿宋简体" w:eastAsia="方正仿宋简体"/>
          <w:sz w:val="32"/>
          <w:szCs w:val="32"/>
        </w:rPr>
        <w:t>2016</w:t>
      </w:r>
      <w:r>
        <w:rPr>
          <w:rFonts w:hint="eastAsia" w:ascii="方正仿宋简体" w:eastAsia="方正仿宋简体"/>
          <w:sz w:val="32"/>
          <w:szCs w:val="32"/>
        </w:rPr>
        <w:t>年增加</w:t>
      </w:r>
      <w:r>
        <w:rPr>
          <w:rFonts w:ascii="方正仿宋简体" w:eastAsia="方正仿宋简体"/>
          <w:sz w:val="32"/>
          <w:szCs w:val="32"/>
        </w:rPr>
        <w:t>0.39</w:t>
      </w:r>
      <w:r>
        <w:rPr>
          <w:rFonts w:hint="eastAsia" w:ascii="方正仿宋简体" w:eastAsia="方正仿宋简体"/>
          <w:sz w:val="32"/>
          <w:szCs w:val="32"/>
        </w:rPr>
        <w:t>万元系园林处、建管处、质监站、房产处预算与决算并入住建局。公务用车保有量</w:t>
      </w:r>
      <w:r>
        <w:rPr>
          <w:rFonts w:hint="eastAsia" w:ascii="方正仿宋简体" w:eastAsia="方正仿宋简体"/>
          <w:sz w:val="32"/>
          <w:szCs w:val="32"/>
          <w:lang w:val="en-US" w:eastAsia="zh-CN"/>
        </w:rPr>
        <w:t>4</w:t>
      </w:r>
      <w:r>
        <w:rPr>
          <w:rFonts w:hint="eastAsia" w:ascii="方正仿宋简体" w:eastAsia="方正仿宋简体"/>
          <w:sz w:val="32"/>
          <w:szCs w:val="32"/>
        </w:rPr>
        <w:t>辆，为一般公务用车；国内公务接待批次</w:t>
      </w:r>
      <w:r>
        <w:rPr>
          <w:rFonts w:ascii="方正仿宋简体" w:eastAsia="方正仿宋简体"/>
          <w:sz w:val="32"/>
          <w:szCs w:val="32"/>
        </w:rPr>
        <w:t>9</w:t>
      </w:r>
      <w:r>
        <w:rPr>
          <w:rFonts w:hint="eastAsia" w:ascii="方正仿宋简体" w:eastAsia="方正仿宋简体"/>
          <w:sz w:val="32"/>
          <w:szCs w:val="32"/>
        </w:rPr>
        <w:t>个，接待人次</w:t>
      </w:r>
      <w:r>
        <w:rPr>
          <w:rFonts w:ascii="方正仿宋简体" w:eastAsia="方正仿宋简体"/>
          <w:sz w:val="32"/>
          <w:szCs w:val="32"/>
        </w:rPr>
        <w:t>111</w:t>
      </w:r>
      <w:r>
        <w:rPr>
          <w:rFonts w:hint="eastAsia" w:ascii="方正仿宋简体" w:eastAsia="方正仿宋简体"/>
          <w:sz w:val="32"/>
          <w:szCs w:val="32"/>
        </w:rPr>
        <w:t>人；因公出国（境）</w:t>
      </w:r>
      <w:r>
        <w:rPr>
          <w:rFonts w:ascii="方正仿宋简体" w:eastAsia="方正仿宋简体"/>
          <w:sz w:val="32"/>
          <w:szCs w:val="32"/>
        </w:rPr>
        <w:t>0</w:t>
      </w:r>
      <w:r>
        <w:rPr>
          <w:rFonts w:hint="eastAsia" w:ascii="方正仿宋简体" w:eastAsia="方正仿宋简体"/>
          <w:sz w:val="32"/>
          <w:szCs w:val="32"/>
        </w:rPr>
        <w:t>人</w:t>
      </w:r>
      <w:r>
        <w:rPr>
          <w:rFonts w:ascii="方正仿宋简体" w:eastAsia="方正仿宋简体"/>
          <w:sz w:val="32"/>
          <w:szCs w:val="32"/>
        </w:rPr>
        <w:t xml:space="preserve">, </w:t>
      </w:r>
      <w:r>
        <w:rPr>
          <w:rFonts w:hint="eastAsia" w:ascii="方正仿宋简体" w:eastAsia="方正仿宋简体"/>
          <w:sz w:val="32"/>
          <w:szCs w:val="32"/>
        </w:rPr>
        <w:t>因公出国（境）费</w:t>
      </w:r>
      <w:r>
        <w:rPr>
          <w:rFonts w:ascii="方正仿宋简体" w:eastAsia="方正仿宋简体"/>
          <w:sz w:val="32"/>
          <w:szCs w:val="32"/>
        </w:rPr>
        <w:t>0</w:t>
      </w:r>
      <w:r>
        <w:rPr>
          <w:rFonts w:hint="eastAsia" w:ascii="方正仿宋简体" w:eastAsia="方正仿宋简体"/>
          <w:sz w:val="32"/>
          <w:szCs w:val="32"/>
        </w:rPr>
        <w:t>元。我</w:t>
      </w:r>
      <w:r>
        <w:rPr>
          <w:rFonts w:hint="eastAsia" w:ascii="方正仿宋简体" w:eastAsia="方正仿宋简体"/>
          <w:sz w:val="32"/>
          <w:szCs w:val="32"/>
          <w:lang w:eastAsia="zh-CN"/>
        </w:rPr>
        <w:t>部门</w:t>
      </w:r>
      <w:r>
        <w:rPr>
          <w:rFonts w:hint="eastAsia" w:ascii="方正仿宋简体" w:eastAsia="方正仿宋简体"/>
          <w:sz w:val="32"/>
          <w:szCs w:val="32"/>
        </w:rPr>
        <w:t>公务接待严格执行市委、市政府</w:t>
      </w:r>
      <w:r>
        <w:rPr>
          <w:rFonts w:hint="eastAsia" w:ascii="方正仿宋简体" w:eastAsia="方正仿宋简体"/>
          <w:sz w:val="32"/>
          <w:szCs w:val="32"/>
          <w:lang w:eastAsia="zh-CN"/>
        </w:rPr>
        <w:t>的</w:t>
      </w:r>
      <w:r>
        <w:rPr>
          <w:rFonts w:hint="eastAsia" w:ascii="方正仿宋简体" w:eastAsia="方正仿宋简体"/>
          <w:sz w:val="32"/>
          <w:szCs w:val="32"/>
        </w:rPr>
        <w:t>厉行节约要求</w:t>
      </w:r>
      <w:r>
        <w:rPr>
          <w:rFonts w:hint="eastAsia" w:ascii="方正仿宋简体" w:eastAsia="方正仿宋简体"/>
          <w:sz w:val="32"/>
          <w:szCs w:val="32"/>
          <w:lang w:eastAsia="zh-CN"/>
        </w:rPr>
        <w:t>，</w:t>
      </w:r>
      <w:r>
        <w:rPr>
          <w:rFonts w:hint="eastAsia" w:ascii="方正仿宋简体" w:eastAsia="方正仿宋简体"/>
          <w:sz w:val="32"/>
          <w:szCs w:val="32"/>
        </w:rPr>
        <w:t>严格执行招待报批程序，实行对口接待，从严掌握招待标准，公务接待费用明显降低。我</w:t>
      </w:r>
      <w:r>
        <w:rPr>
          <w:rFonts w:hint="eastAsia" w:ascii="方正仿宋简体" w:eastAsia="方正仿宋简体"/>
          <w:sz w:val="32"/>
          <w:szCs w:val="32"/>
          <w:lang w:eastAsia="zh-CN"/>
        </w:rPr>
        <w:t>部门</w:t>
      </w:r>
      <w:r>
        <w:rPr>
          <w:rFonts w:hint="eastAsia" w:ascii="方正仿宋简体" w:eastAsia="方正仿宋简体"/>
          <w:sz w:val="32"/>
          <w:szCs w:val="32"/>
        </w:rPr>
        <w:t>对公车运行实行定点维修、定点加油、统一保险和统一保养，节假日严格执行公务车辆封存制度，不存在超标准配备公车或装饰公车行为。</w:t>
      </w:r>
    </w:p>
    <w:p>
      <w:pPr>
        <w:keepNext w:val="0"/>
        <w:keepLines w:val="0"/>
        <w:pageBreakBefore w:val="0"/>
        <w:kinsoku/>
        <w:wordWrap/>
        <w:overflowPunct/>
        <w:topLinePunct w:val="0"/>
        <w:bidi w:val="0"/>
        <w:spacing w:line="560" w:lineRule="exact"/>
        <w:ind w:left="319" w:leftChars="152" w:firstLine="320" w:firstLineChars="100"/>
        <w:textAlignment w:val="auto"/>
        <w:rPr>
          <w:rFonts w:ascii="宋体"/>
          <w:sz w:val="32"/>
          <w:szCs w:val="32"/>
        </w:rPr>
      </w:pPr>
      <w:r>
        <w:rPr>
          <w:rFonts w:hint="eastAsia" w:ascii="宋体" w:hAnsi="宋体"/>
          <w:sz w:val="32"/>
          <w:szCs w:val="32"/>
        </w:rPr>
        <w:t>六、预算绩效管理工作开展情况说明</w:t>
      </w:r>
    </w:p>
    <w:p>
      <w:pPr>
        <w:keepNext w:val="0"/>
        <w:keepLines w:val="0"/>
        <w:pageBreakBefore w:val="0"/>
        <w:kinsoku/>
        <w:wordWrap/>
        <w:overflowPunct/>
        <w:topLinePunct w:val="0"/>
        <w:bidi w:val="0"/>
        <w:spacing w:line="560" w:lineRule="exact"/>
        <w:ind w:firstLine="640" w:firstLineChars="200"/>
        <w:textAlignment w:val="auto"/>
        <w:rPr>
          <w:rFonts w:ascii="方正仿宋简体" w:hAnsi="宋体" w:eastAsia="方正仿宋简体" w:cs="仿宋"/>
          <w:bCs/>
          <w:sz w:val="32"/>
          <w:szCs w:val="32"/>
        </w:rPr>
      </w:pPr>
      <w:r>
        <w:rPr>
          <w:rFonts w:ascii="方正仿宋简体" w:hAnsi="宋体" w:eastAsia="方正仿宋简体"/>
          <w:sz w:val="32"/>
          <w:szCs w:val="32"/>
        </w:rPr>
        <w:t>2017</w:t>
      </w:r>
      <w:r>
        <w:rPr>
          <w:rFonts w:hint="eastAsia" w:ascii="方正仿宋简体" w:hAnsi="宋体" w:eastAsia="方正仿宋简体"/>
          <w:sz w:val="32"/>
          <w:szCs w:val="32"/>
        </w:rPr>
        <w:t>年以来，紧紧围绕市委、市政府中心工作，牢牢把握“创新驱动、高效运行”的总要求，预算绩效项目</w:t>
      </w:r>
      <w:r>
        <w:rPr>
          <w:rFonts w:ascii="方正仿宋简体" w:hAnsi="宋体" w:eastAsia="方正仿宋简体"/>
          <w:sz w:val="32"/>
          <w:szCs w:val="32"/>
        </w:rPr>
        <w:t xml:space="preserve">10 </w:t>
      </w:r>
      <w:r>
        <w:rPr>
          <w:rFonts w:hint="eastAsia" w:ascii="方正仿宋简体" w:hAnsi="宋体" w:eastAsia="方正仿宋简体"/>
          <w:sz w:val="32"/>
          <w:szCs w:val="32"/>
        </w:rPr>
        <w:t>个支出金额</w:t>
      </w:r>
      <w:r>
        <w:rPr>
          <w:rFonts w:ascii="方正仿宋简体" w:hAnsi="宋体" w:eastAsia="方正仿宋简体"/>
          <w:sz w:val="32"/>
          <w:szCs w:val="32"/>
        </w:rPr>
        <w:t xml:space="preserve"> </w:t>
      </w:r>
      <w:r>
        <w:rPr>
          <w:rFonts w:hint="eastAsia" w:ascii="方正仿宋简体" w:hAnsi="宋体" w:eastAsia="方正仿宋简体"/>
          <w:sz w:val="32"/>
          <w:szCs w:val="32"/>
          <w:lang w:val="en-US" w:eastAsia="zh-CN"/>
        </w:rPr>
        <w:t>27781</w:t>
      </w:r>
      <w:r>
        <w:rPr>
          <w:rFonts w:ascii="方正仿宋简体" w:hAnsi="宋体" w:eastAsia="方正仿宋简体"/>
          <w:sz w:val="32"/>
          <w:szCs w:val="32"/>
        </w:rPr>
        <w:t>.</w:t>
      </w:r>
      <w:r>
        <w:rPr>
          <w:rFonts w:hint="eastAsia" w:ascii="方正仿宋简体" w:hAnsi="宋体" w:eastAsia="方正仿宋简体"/>
          <w:sz w:val="32"/>
          <w:szCs w:val="32"/>
          <w:lang w:val="en-US" w:eastAsia="zh-CN"/>
        </w:rPr>
        <w:t>83</w:t>
      </w:r>
      <w:r>
        <w:rPr>
          <w:rFonts w:hint="eastAsia" w:ascii="方正仿宋简体" w:hAnsi="宋体" w:eastAsia="方正仿宋简体"/>
          <w:sz w:val="32"/>
          <w:szCs w:val="32"/>
        </w:rPr>
        <w:t>万元，加强绩效管理，扎实推进城</w:t>
      </w:r>
      <w:r>
        <w:rPr>
          <w:rFonts w:hint="eastAsia" w:ascii="方正仿宋简体" w:hAnsi="宋体" w:eastAsia="方正仿宋简体"/>
          <w:sz w:val="32"/>
          <w:szCs w:val="32"/>
          <w:lang w:eastAsia="zh-CN"/>
        </w:rPr>
        <w:t>乡</w:t>
      </w:r>
      <w:r>
        <w:rPr>
          <w:rFonts w:hint="eastAsia" w:ascii="方正仿宋简体" w:hAnsi="宋体" w:eastAsia="方正仿宋简体"/>
          <w:sz w:val="32"/>
          <w:szCs w:val="32"/>
        </w:rPr>
        <w:t>建设和管理工作。</w:t>
      </w:r>
      <w:r>
        <w:rPr>
          <w:rFonts w:hint="eastAsia" w:ascii="方正仿宋简体" w:hAnsi="宋体" w:eastAsia="方正仿宋简体"/>
          <w:b/>
          <w:bCs/>
          <w:sz w:val="32"/>
          <w:szCs w:val="32"/>
        </w:rPr>
        <w:t>第一、坚持一张蓝图绘到底，科学谋划城市“坐标体系”。</w:t>
      </w:r>
      <w:r>
        <w:rPr>
          <w:rFonts w:hint="eastAsia" w:ascii="方正仿宋简体" w:hAnsi="宋体" w:eastAsia="方正仿宋简体"/>
          <w:sz w:val="32"/>
          <w:szCs w:val="32"/>
        </w:rPr>
        <w:t>一是启动了城乡总规评估、修编工作；二是组织编制了公共服务设施、市政道路、排水防涝、社会停车场等专项规划；编制了沙河两侧、愚公北路、华明南路、北三环北侧等</w:t>
      </w:r>
      <w:r>
        <w:rPr>
          <w:rFonts w:ascii="方正仿宋简体" w:hAnsi="宋体" w:eastAsia="方正仿宋简体"/>
          <w:sz w:val="32"/>
          <w:szCs w:val="32"/>
        </w:rPr>
        <w:t>4</w:t>
      </w:r>
      <w:r>
        <w:rPr>
          <w:rFonts w:hint="eastAsia" w:ascii="方正仿宋简体" w:hAnsi="宋体" w:eastAsia="方正仿宋简体"/>
          <w:sz w:val="32"/>
          <w:szCs w:val="32"/>
        </w:rPr>
        <w:t>项控制性详细规划，基本实现城市规划区控规全覆盖</w:t>
      </w:r>
      <w:r>
        <w:rPr>
          <w:rFonts w:hint="eastAsia" w:ascii="方正仿宋简体" w:hAnsi="宋体" w:eastAsia="方正仿宋简体"/>
          <w:sz w:val="32"/>
        </w:rPr>
        <w:t>。</w:t>
      </w:r>
      <w:r>
        <w:rPr>
          <w:rFonts w:hint="eastAsia" w:ascii="方正仿宋简体" w:hAnsi="宋体" w:eastAsia="方正仿宋简体"/>
          <w:sz w:val="32"/>
          <w:szCs w:val="32"/>
        </w:rPr>
        <w:t>三是推动镇、乡、村规划编制工作不断完善，规划打造一批各具特色小镇。</w:t>
      </w:r>
      <w:r>
        <w:rPr>
          <w:rFonts w:hint="eastAsia" w:ascii="方正仿宋简体" w:hAnsi="宋体" w:eastAsia="方正仿宋简体"/>
          <w:b/>
          <w:bCs/>
          <w:sz w:val="32"/>
          <w:szCs w:val="32"/>
        </w:rPr>
        <w:t>第二、坚持惠民生暖民心，持续推进为民办实事工程。</w:t>
      </w:r>
      <w:r>
        <w:rPr>
          <w:rFonts w:hint="eastAsia" w:ascii="方正仿宋简体" w:hAnsi="宋体" w:eastAsia="方正仿宋简体"/>
          <w:sz w:val="32"/>
          <w:szCs w:val="32"/>
        </w:rPr>
        <w:t>一是</w:t>
      </w:r>
      <w:r>
        <w:rPr>
          <w:rFonts w:hint="eastAsia" w:ascii="方正仿宋简体" w:hAnsi="仿宋" w:eastAsia="方正仿宋简体"/>
          <w:sz w:val="32"/>
          <w:szCs w:val="32"/>
        </w:rPr>
        <w:t>启动谋划实施</w:t>
      </w:r>
      <w:r>
        <w:rPr>
          <w:rFonts w:ascii="方正仿宋简体" w:hAnsi="仿宋" w:eastAsia="方正仿宋简体"/>
          <w:sz w:val="32"/>
          <w:szCs w:val="32"/>
        </w:rPr>
        <w:t>11</w:t>
      </w:r>
      <w:r>
        <w:rPr>
          <w:rFonts w:hint="eastAsia" w:ascii="方正仿宋简体" w:hAnsi="仿宋" w:eastAsia="方正仿宋简体"/>
          <w:sz w:val="32"/>
          <w:szCs w:val="32"/>
        </w:rPr>
        <w:t>条道路开通工程，确定了保四争六的奋斗目标，工程顺利实施。二是</w:t>
      </w:r>
      <w:r>
        <w:rPr>
          <w:rFonts w:hint="eastAsia" w:ascii="方正仿宋简体" w:hAnsi="宋体" w:eastAsia="方正仿宋简体"/>
          <w:sz w:val="32"/>
          <w:szCs w:val="32"/>
        </w:rPr>
        <w:t>完成沥青混凝土路面铺设</w:t>
      </w:r>
      <w:r>
        <w:rPr>
          <w:rFonts w:ascii="方正仿宋简体" w:hAnsi="宋体" w:eastAsia="方正仿宋简体"/>
          <w:sz w:val="32"/>
          <w:szCs w:val="32"/>
        </w:rPr>
        <w:t>5290</w:t>
      </w:r>
      <w:r>
        <w:rPr>
          <w:rFonts w:hint="eastAsia" w:ascii="方正仿宋简体" w:hAnsi="宋体" w:eastAsia="方正仿宋简体"/>
          <w:sz w:val="32"/>
          <w:szCs w:val="32"/>
        </w:rPr>
        <w:t>平方米，更换人行道板</w:t>
      </w:r>
      <w:r>
        <w:rPr>
          <w:rFonts w:ascii="方正仿宋简体" w:hAnsi="宋体" w:eastAsia="方正仿宋简体"/>
          <w:sz w:val="32"/>
          <w:szCs w:val="32"/>
        </w:rPr>
        <w:t>2800</w:t>
      </w:r>
      <w:r>
        <w:rPr>
          <w:rFonts w:hint="eastAsia" w:ascii="方正仿宋简体" w:hAnsi="宋体" w:eastAsia="方正仿宋简体"/>
          <w:sz w:val="32"/>
          <w:szCs w:val="32"/>
        </w:rPr>
        <w:t>平方米，做好</w:t>
      </w:r>
      <w:r>
        <w:rPr>
          <w:rFonts w:hint="eastAsia" w:ascii="方正仿宋简体" w:hAnsi="仿宋" w:eastAsia="方正仿宋简体"/>
          <w:sz w:val="32"/>
          <w:szCs w:val="32"/>
        </w:rPr>
        <w:t>市政基础设施维修维护工作</w:t>
      </w:r>
      <w:r>
        <w:rPr>
          <w:rFonts w:hint="eastAsia" w:ascii="方正仿宋简体" w:hAnsi="宋体" w:eastAsia="方正仿宋简体"/>
          <w:sz w:val="32"/>
          <w:szCs w:val="32"/>
        </w:rPr>
        <w:t>。三是累计维修更换主街及街巷路灯</w:t>
      </w:r>
      <w:r>
        <w:rPr>
          <w:rFonts w:ascii="方正仿宋简体" w:hAnsi="宋体" w:eastAsia="方正仿宋简体"/>
          <w:sz w:val="32"/>
          <w:szCs w:val="32"/>
        </w:rPr>
        <w:t>1481</w:t>
      </w:r>
      <w:r>
        <w:rPr>
          <w:rFonts w:hint="eastAsia" w:ascii="方正仿宋简体" w:hAnsi="宋体" w:eastAsia="方正仿宋简体"/>
          <w:sz w:val="32"/>
          <w:szCs w:val="32"/>
        </w:rPr>
        <w:t>盏、维修安装变压器</w:t>
      </w:r>
      <w:r>
        <w:rPr>
          <w:rFonts w:ascii="方正仿宋简体" w:hAnsi="宋体" w:eastAsia="方正仿宋简体"/>
          <w:sz w:val="32"/>
          <w:szCs w:val="32"/>
        </w:rPr>
        <w:t>54</w:t>
      </w:r>
      <w:r>
        <w:rPr>
          <w:rFonts w:hint="eastAsia" w:ascii="方正仿宋简体" w:hAnsi="宋体" w:eastAsia="方正仿宋简体"/>
          <w:sz w:val="32"/>
          <w:szCs w:val="32"/>
        </w:rPr>
        <w:t>台，城市亮化效果明显改观。四是对城区</w:t>
      </w:r>
      <w:r>
        <w:rPr>
          <w:rFonts w:ascii="方正仿宋简体" w:hAnsi="宋体" w:eastAsia="方正仿宋简体"/>
          <w:sz w:val="32"/>
          <w:szCs w:val="32"/>
        </w:rPr>
        <w:t>26</w:t>
      </w:r>
      <w:r>
        <w:rPr>
          <w:rFonts w:hint="eastAsia" w:ascii="方正仿宋简体" w:hAnsi="宋体" w:eastAsia="方正仿宋简体"/>
          <w:sz w:val="32"/>
          <w:szCs w:val="32"/>
        </w:rPr>
        <w:t>条市政道路和沙河、小河改造工程的排水设施进行了整治，做好城区防汛清淤工作。</w:t>
      </w:r>
      <w:r>
        <w:rPr>
          <w:rFonts w:hint="eastAsia" w:ascii="方正仿宋简体" w:hAnsi="宋体" w:eastAsia="方正仿宋简体"/>
          <w:b/>
          <w:bCs/>
          <w:sz w:val="32"/>
          <w:szCs w:val="32"/>
        </w:rPr>
        <w:t>第三、坚持生态立市，大力实施城区绿化景观提升工程。</w:t>
      </w:r>
      <w:r>
        <w:rPr>
          <w:rFonts w:hint="eastAsia" w:ascii="方正仿宋简体" w:hAnsi="仿宋" w:eastAsia="方正仿宋简体"/>
          <w:sz w:val="32"/>
          <w:szCs w:val="32"/>
        </w:rPr>
        <w:t>一是开展了遵化东高速出入口绿化景观提升工程和年植万株树工程。二是完成了人民广场改造提升工程。三是开展了市直单位庭院绿化苗木补栽工作。四是加强了绿化养护管理和完成了愚公路续建绿化工</w:t>
      </w:r>
      <w:r>
        <w:rPr>
          <w:rFonts w:hint="eastAsia" w:ascii="方正仿宋简体" w:hAnsi="仿宋" w:eastAsia="方正仿宋简体" w:cs="仿宋_GB2312"/>
          <w:sz w:val="32"/>
          <w:szCs w:val="32"/>
        </w:rPr>
        <w:t>程。</w:t>
      </w:r>
      <w:r>
        <w:rPr>
          <w:rFonts w:hint="eastAsia" w:ascii="方正仿宋简体" w:eastAsia="方正仿宋简体"/>
          <w:b/>
          <w:bCs/>
          <w:sz w:val="32"/>
          <w:szCs w:val="32"/>
        </w:rPr>
        <w:t>第四、</w:t>
      </w:r>
      <w:r>
        <w:rPr>
          <w:rFonts w:hint="eastAsia" w:ascii="方正仿宋简体" w:hAnsi="宋体" w:eastAsia="方正仿宋简体"/>
          <w:b/>
          <w:bCs/>
          <w:sz w:val="32"/>
          <w:szCs w:val="32"/>
        </w:rPr>
        <w:t>坚持配套完善，不断提高城市综合承载力。</w:t>
      </w:r>
      <w:r>
        <w:rPr>
          <w:rFonts w:hint="eastAsia" w:ascii="方正仿宋简体" w:hAnsi="宋体" w:eastAsia="方正仿宋简体"/>
          <w:sz w:val="32"/>
          <w:szCs w:val="32"/>
        </w:rPr>
        <w:t>一是完成了</w:t>
      </w:r>
      <w:r>
        <w:rPr>
          <w:rFonts w:ascii="方正仿宋简体" w:hAnsi="宋体" w:eastAsia="方正仿宋简体"/>
          <w:sz w:val="32"/>
          <w:szCs w:val="32"/>
        </w:rPr>
        <w:t>15</w:t>
      </w:r>
      <w:r>
        <w:rPr>
          <w:rFonts w:hint="eastAsia" w:ascii="方正仿宋简体" w:hAnsi="宋体" w:eastAsia="方正仿宋简体"/>
          <w:sz w:val="32"/>
          <w:szCs w:val="32"/>
        </w:rPr>
        <w:t>座旱厕改水厕工程。二是加快了生活垃圾焚烧发电项目建设。三是推进了永唐秦天然气直输遵化工程。</w:t>
      </w:r>
      <w:r>
        <w:rPr>
          <w:rFonts w:hint="eastAsia" w:ascii="方正仿宋简体" w:eastAsia="方正仿宋简体"/>
          <w:sz w:val="32"/>
          <w:szCs w:val="32"/>
        </w:rPr>
        <w:t>第</w:t>
      </w:r>
      <w:r>
        <w:rPr>
          <w:rFonts w:hint="eastAsia" w:ascii="方正仿宋简体" w:eastAsia="方正仿宋简体"/>
          <w:b/>
          <w:bCs/>
          <w:sz w:val="32"/>
          <w:szCs w:val="32"/>
        </w:rPr>
        <w:t>五、</w:t>
      </w:r>
      <w:r>
        <w:rPr>
          <w:rFonts w:hint="eastAsia" w:ascii="方正仿宋简体" w:hAnsi="宋体" w:eastAsia="方正仿宋简体"/>
          <w:b/>
          <w:bCs/>
          <w:sz w:val="32"/>
          <w:szCs w:val="32"/>
        </w:rPr>
        <w:t>坚持百姓安居，不断提高群众幸福指数。</w:t>
      </w:r>
      <w:r>
        <w:rPr>
          <w:rFonts w:hint="eastAsia" w:ascii="方正仿宋简体" w:hAnsi="宋体" w:eastAsia="方正仿宋简体"/>
          <w:sz w:val="32"/>
          <w:szCs w:val="32"/>
        </w:rPr>
        <w:t>一是加大力度推进了回迁安置工作力度</w:t>
      </w:r>
      <w:r>
        <w:rPr>
          <w:rFonts w:hint="eastAsia" w:ascii="方正仿宋简体" w:hAnsi="宋体" w:eastAsia="方正仿宋简体"/>
          <w:sz w:val="32"/>
          <w:szCs w:val="32"/>
          <w:lang w:eastAsia="zh-CN"/>
        </w:rPr>
        <w:t>，科学安排签订协议，扎实推进了房屋征收工作进程</w:t>
      </w:r>
      <w:r>
        <w:rPr>
          <w:rFonts w:hint="eastAsia" w:ascii="方正仿宋简体" w:hAnsi="宋体" w:eastAsia="方正仿宋简体"/>
          <w:sz w:val="32"/>
          <w:szCs w:val="32"/>
        </w:rPr>
        <w:t>。二是完成了</w:t>
      </w:r>
      <w:r>
        <w:rPr>
          <w:rFonts w:ascii="方正仿宋简体" w:hAnsi="宋体" w:eastAsia="方正仿宋简体"/>
          <w:sz w:val="32"/>
          <w:szCs w:val="32"/>
        </w:rPr>
        <w:t>150</w:t>
      </w:r>
      <w:r>
        <w:rPr>
          <w:rFonts w:hint="eastAsia" w:ascii="方正仿宋简体" w:hAnsi="宋体" w:eastAsia="方正仿宋简体"/>
          <w:sz w:val="32"/>
          <w:szCs w:val="32"/>
        </w:rPr>
        <w:t>农村危房改造任务。三是积极推进解决房产手续制约环节，加快“两证”办理工作。</w:t>
      </w:r>
      <w:r>
        <w:rPr>
          <w:rFonts w:hint="eastAsia" w:ascii="方正仿宋简体" w:hAnsi="宋体" w:eastAsia="方正仿宋简体"/>
          <w:b/>
          <w:bCs/>
          <w:sz w:val="32"/>
          <w:szCs w:val="32"/>
        </w:rPr>
        <w:t>第六、坚持开拓创新，破解资金瓶颈，获取建设发展持续动力。</w:t>
      </w:r>
      <w:r>
        <w:rPr>
          <w:rFonts w:hint="eastAsia" w:ascii="方正仿宋简体" w:hAnsi="宋体" w:eastAsia="方正仿宋简体" w:cs="仿宋"/>
          <w:bCs/>
          <w:sz w:val="32"/>
          <w:szCs w:val="32"/>
        </w:rPr>
        <w:t>一是积极谋划好项目储备，做好城市建设项目融资工作。二是积极争取上级资金支持，补助城市建设资金不足。</w:t>
      </w:r>
      <w:r>
        <w:rPr>
          <w:rFonts w:hint="eastAsia" w:ascii="方正仿宋简体" w:hAnsi="宋体" w:eastAsia="方正仿宋简体"/>
          <w:b/>
          <w:bCs/>
          <w:sz w:val="32"/>
          <w:szCs w:val="32"/>
        </w:rPr>
        <w:t>第七、坚持常态管理，不断提高行业监管水平。</w:t>
      </w:r>
      <w:r>
        <w:rPr>
          <w:rFonts w:hint="eastAsia" w:ascii="方正仿宋简体" w:hAnsi="宋体" w:eastAsia="方正仿宋简体"/>
          <w:sz w:val="32"/>
          <w:szCs w:val="32"/>
        </w:rPr>
        <w:t>一是高度重视质量安全管管理，项目建设上水平。二是持续推进大气污染防治工作，加大了扬尘治理力度。三是不断强化物业监督管理，小区整体环境显著提高。总体来看，我局不断强化依法理财、科学理财的意识，加强绩效管理和预算支出，能按照有关规章制度开展工作，资金使用较合理规范，促进了城市建设目标有序发展。</w:t>
      </w:r>
    </w:p>
    <w:p>
      <w:pPr>
        <w:keepNext w:val="0"/>
        <w:keepLines w:val="0"/>
        <w:pageBreakBefore w:val="0"/>
        <w:kinsoku/>
        <w:wordWrap/>
        <w:overflowPunct/>
        <w:topLinePunct w:val="0"/>
        <w:bidi w:val="0"/>
        <w:spacing w:line="560" w:lineRule="exact"/>
        <w:ind w:firstLine="640" w:firstLineChars="200"/>
        <w:textAlignment w:val="auto"/>
        <w:rPr>
          <w:rFonts w:ascii="宋体"/>
          <w:sz w:val="32"/>
          <w:szCs w:val="32"/>
        </w:rPr>
      </w:pPr>
      <w:r>
        <w:rPr>
          <w:rFonts w:hint="eastAsia" w:ascii="宋体" w:hAnsi="宋体"/>
          <w:sz w:val="32"/>
          <w:szCs w:val="32"/>
        </w:rPr>
        <w:t>七、其他重要事项的情况说明</w:t>
      </w:r>
    </w:p>
    <w:p>
      <w:pPr>
        <w:keepNext w:val="0"/>
        <w:keepLines w:val="0"/>
        <w:pageBreakBefore w:val="0"/>
        <w:kinsoku/>
        <w:wordWrap/>
        <w:overflowPunct/>
        <w:topLinePunct w:val="0"/>
        <w:bidi w:val="0"/>
        <w:spacing w:line="560" w:lineRule="exact"/>
        <w:ind w:firstLine="640" w:firstLineChars="200"/>
        <w:textAlignment w:val="auto"/>
        <w:rPr>
          <w:rFonts w:ascii="方正仿宋简体" w:eastAsia="方正仿宋简体"/>
          <w:sz w:val="32"/>
          <w:szCs w:val="32"/>
        </w:rPr>
      </w:pPr>
      <w:r>
        <w:rPr>
          <w:rFonts w:ascii="方正仿宋简体" w:eastAsia="方正仿宋简体"/>
          <w:sz w:val="32"/>
          <w:szCs w:val="32"/>
        </w:rPr>
        <w:t>1</w:t>
      </w:r>
      <w:r>
        <w:rPr>
          <w:rFonts w:hint="eastAsia" w:ascii="方正仿宋简体" w:eastAsia="方正仿宋简体"/>
          <w:sz w:val="32"/>
          <w:szCs w:val="32"/>
        </w:rPr>
        <w:t>、机关运行经费情况</w:t>
      </w:r>
    </w:p>
    <w:p>
      <w:pPr>
        <w:keepNext w:val="0"/>
        <w:keepLines w:val="0"/>
        <w:pageBreakBefore w:val="0"/>
        <w:kinsoku/>
        <w:wordWrap/>
        <w:overflowPunct/>
        <w:topLinePunct w:val="0"/>
        <w:bidi w:val="0"/>
        <w:spacing w:line="560" w:lineRule="exact"/>
        <w:ind w:firstLine="640" w:firstLineChars="200"/>
        <w:textAlignment w:val="auto"/>
        <w:rPr>
          <w:rFonts w:ascii="方正仿宋简体" w:eastAsia="方正仿宋简体"/>
          <w:color w:val="FF0000"/>
          <w:sz w:val="32"/>
          <w:szCs w:val="32"/>
        </w:rPr>
      </w:pPr>
      <w:r>
        <w:rPr>
          <w:rFonts w:hint="eastAsia" w:ascii="方正仿宋简体" w:eastAsia="方正仿宋简体"/>
          <w:b w:val="0"/>
          <w:bCs w:val="0"/>
          <w:color w:val="000000" w:themeColor="text1"/>
          <w:sz w:val="32"/>
          <w:szCs w:val="32"/>
          <w:u w:val="none"/>
          <w:lang w:eastAsia="zh-CN"/>
        </w:rPr>
        <w:t>住建局部门</w:t>
      </w:r>
      <w:r>
        <w:rPr>
          <w:rFonts w:ascii="方正仿宋简体" w:eastAsia="方正仿宋简体"/>
          <w:b w:val="0"/>
          <w:bCs w:val="0"/>
          <w:color w:val="000000" w:themeColor="text1"/>
          <w:sz w:val="32"/>
          <w:szCs w:val="32"/>
          <w:u w:val="none"/>
        </w:rPr>
        <w:t>2017</w:t>
      </w:r>
      <w:r>
        <w:rPr>
          <w:rFonts w:hint="eastAsia" w:ascii="方正仿宋简体" w:eastAsia="方正仿宋简体"/>
          <w:b w:val="0"/>
          <w:bCs w:val="0"/>
          <w:color w:val="000000" w:themeColor="text1"/>
          <w:sz w:val="32"/>
          <w:szCs w:val="32"/>
          <w:u w:val="none"/>
        </w:rPr>
        <w:t>年机关运行经费</w:t>
      </w:r>
      <w:r>
        <w:rPr>
          <w:rFonts w:hint="eastAsia" w:ascii="方正仿宋简体" w:eastAsia="方正仿宋简体"/>
          <w:b w:val="0"/>
          <w:bCs w:val="0"/>
          <w:color w:val="000000" w:themeColor="text1"/>
          <w:sz w:val="32"/>
          <w:szCs w:val="32"/>
          <w:u w:val="none"/>
          <w:lang w:val="en-US" w:eastAsia="zh-CN"/>
        </w:rPr>
        <w:t>205.7</w:t>
      </w:r>
      <w:r>
        <w:rPr>
          <w:rFonts w:ascii="方正仿宋简体" w:eastAsia="方正仿宋简体"/>
          <w:b w:val="0"/>
          <w:bCs w:val="0"/>
          <w:color w:val="000000" w:themeColor="text1"/>
          <w:sz w:val="32"/>
          <w:szCs w:val="32"/>
          <w:u w:val="none"/>
        </w:rPr>
        <w:t xml:space="preserve"> </w:t>
      </w:r>
      <w:r>
        <w:rPr>
          <w:rFonts w:hint="eastAsia" w:ascii="方正仿宋简体" w:eastAsia="方正仿宋简体"/>
          <w:b w:val="0"/>
          <w:bCs w:val="0"/>
          <w:color w:val="000000" w:themeColor="text1"/>
          <w:sz w:val="32"/>
          <w:szCs w:val="32"/>
          <w:u w:val="none"/>
        </w:rPr>
        <w:t>万元，比</w:t>
      </w:r>
      <w:r>
        <w:rPr>
          <w:rFonts w:ascii="方正仿宋简体" w:eastAsia="方正仿宋简体"/>
          <w:b w:val="0"/>
          <w:bCs w:val="0"/>
          <w:color w:val="000000" w:themeColor="text1"/>
          <w:sz w:val="32"/>
          <w:szCs w:val="32"/>
          <w:u w:val="none"/>
        </w:rPr>
        <w:t>2016</w:t>
      </w:r>
      <w:r>
        <w:rPr>
          <w:rFonts w:hint="eastAsia" w:ascii="方正仿宋简体" w:eastAsia="方正仿宋简体"/>
          <w:b w:val="0"/>
          <w:bCs w:val="0"/>
          <w:color w:val="000000" w:themeColor="text1"/>
          <w:sz w:val="32"/>
          <w:szCs w:val="32"/>
          <w:u w:val="none"/>
        </w:rPr>
        <w:t>年减少</w:t>
      </w:r>
      <w:r>
        <w:rPr>
          <w:rFonts w:hint="eastAsia" w:ascii="方正仿宋简体" w:eastAsia="方正仿宋简体"/>
          <w:b w:val="0"/>
          <w:bCs w:val="0"/>
          <w:color w:val="000000" w:themeColor="text1"/>
          <w:sz w:val="32"/>
          <w:szCs w:val="32"/>
          <w:u w:val="none"/>
          <w:lang w:val="en-US" w:eastAsia="zh-CN"/>
        </w:rPr>
        <w:t>30.9</w:t>
      </w:r>
      <w:r>
        <w:rPr>
          <w:rFonts w:hint="eastAsia" w:ascii="方正仿宋简体" w:eastAsia="方正仿宋简体"/>
          <w:b w:val="0"/>
          <w:bCs w:val="0"/>
          <w:color w:val="000000" w:themeColor="text1"/>
          <w:sz w:val="32"/>
          <w:szCs w:val="32"/>
          <w:u w:val="none"/>
        </w:rPr>
        <w:t>万元，降低</w:t>
      </w:r>
      <w:r>
        <w:rPr>
          <w:rFonts w:hint="eastAsia" w:ascii="方正仿宋简体" w:eastAsia="方正仿宋简体"/>
          <w:b w:val="0"/>
          <w:bCs w:val="0"/>
          <w:color w:val="000000" w:themeColor="text1"/>
          <w:sz w:val="32"/>
          <w:szCs w:val="32"/>
          <w:u w:val="none"/>
          <w:lang w:val="en-US" w:eastAsia="zh-CN"/>
        </w:rPr>
        <w:t>13.06</w:t>
      </w:r>
      <w:r>
        <w:rPr>
          <w:rFonts w:ascii="方正仿宋简体" w:eastAsia="方正仿宋简体"/>
          <w:b w:val="0"/>
          <w:bCs w:val="0"/>
          <w:color w:val="000000" w:themeColor="text1"/>
          <w:sz w:val="32"/>
          <w:szCs w:val="32"/>
          <w:u w:val="none"/>
        </w:rPr>
        <w:t xml:space="preserve"> %</w:t>
      </w:r>
      <w:r>
        <w:rPr>
          <w:rFonts w:hint="eastAsia" w:ascii="方正仿宋简体" w:eastAsia="方正仿宋简体"/>
          <w:b w:val="0"/>
          <w:bCs w:val="0"/>
          <w:color w:val="000000" w:themeColor="text1"/>
          <w:sz w:val="32"/>
          <w:szCs w:val="32"/>
          <w:u w:val="none"/>
        </w:rPr>
        <w:t>。</w:t>
      </w:r>
      <w:r>
        <w:rPr>
          <w:rFonts w:hint="eastAsia" w:ascii="方正仿宋简体" w:eastAsia="方正仿宋简体"/>
          <w:sz w:val="32"/>
          <w:szCs w:val="32"/>
        </w:rPr>
        <w:t>主要原因是：严格机关内部事项管理，认真执行上级规定，单位厉行节约，减少不必要的支出。</w:t>
      </w:r>
    </w:p>
    <w:p>
      <w:pPr>
        <w:keepNext w:val="0"/>
        <w:keepLines w:val="0"/>
        <w:pageBreakBefore w:val="0"/>
        <w:kinsoku/>
        <w:wordWrap/>
        <w:overflowPunct/>
        <w:topLinePunct w:val="0"/>
        <w:bidi w:val="0"/>
        <w:spacing w:line="560" w:lineRule="exact"/>
        <w:ind w:firstLine="640" w:firstLineChars="200"/>
        <w:textAlignment w:val="auto"/>
        <w:rPr>
          <w:rFonts w:ascii="方正仿宋简体" w:eastAsia="方正仿宋简体"/>
          <w:sz w:val="32"/>
          <w:szCs w:val="32"/>
        </w:rPr>
      </w:pPr>
      <w:r>
        <w:rPr>
          <w:rFonts w:ascii="方正仿宋简体" w:eastAsia="方正仿宋简体"/>
          <w:sz w:val="32"/>
          <w:szCs w:val="32"/>
        </w:rPr>
        <w:t>2</w:t>
      </w:r>
      <w:r>
        <w:rPr>
          <w:rFonts w:hint="eastAsia" w:ascii="方正仿宋简体" w:eastAsia="方正仿宋简体"/>
          <w:sz w:val="32"/>
          <w:szCs w:val="32"/>
        </w:rPr>
        <w:t>、政府采购情况</w:t>
      </w:r>
    </w:p>
    <w:p>
      <w:pPr>
        <w:keepNext w:val="0"/>
        <w:keepLines w:val="0"/>
        <w:pageBreakBefore w:val="0"/>
        <w:kinsoku/>
        <w:wordWrap/>
        <w:overflowPunct/>
        <w:topLinePunct w:val="0"/>
        <w:bidi w:val="0"/>
        <w:spacing w:line="560" w:lineRule="exact"/>
        <w:ind w:firstLine="640"/>
        <w:textAlignment w:val="auto"/>
        <w:rPr>
          <w:rFonts w:hint="eastAsia" w:ascii="方正仿宋简体" w:eastAsia="方正仿宋简体"/>
          <w:sz w:val="32"/>
          <w:szCs w:val="32"/>
        </w:rPr>
      </w:pPr>
      <w:r>
        <w:rPr>
          <w:rFonts w:hint="eastAsia" w:ascii="方正仿宋简体" w:eastAsia="方正仿宋简体"/>
          <w:sz w:val="32"/>
          <w:szCs w:val="32"/>
          <w:lang w:eastAsia="zh-CN"/>
        </w:rPr>
        <w:t>住建局部门</w:t>
      </w:r>
      <w:r>
        <w:rPr>
          <w:rFonts w:ascii="方正仿宋简体" w:eastAsia="方正仿宋简体"/>
          <w:sz w:val="32"/>
          <w:szCs w:val="32"/>
        </w:rPr>
        <w:t>2017</w:t>
      </w:r>
      <w:r>
        <w:rPr>
          <w:rFonts w:hint="eastAsia" w:ascii="方正仿宋简体" w:eastAsia="方正仿宋简体"/>
          <w:sz w:val="32"/>
          <w:szCs w:val="32"/>
        </w:rPr>
        <w:t>年政府采购计划支出总额</w:t>
      </w:r>
      <w:r>
        <w:rPr>
          <w:rFonts w:hint="eastAsia" w:ascii="方正仿宋简体" w:eastAsia="方正仿宋简体"/>
          <w:sz w:val="32"/>
          <w:szCs w:val="32"/>
          <w:lang w:val="en-US" w:eastAsia="zh-CN"/>
        </w:rPr>
        <w:t>1408.75</w:t>
      </w:r>
      <w:r>
        <w:rPr>
          <w:rFonts w:hint="eastAsia" w:ascii="方正仿宋简体" w:eastAsia="方正仿宋简体"/>
          <w:sz w:val="32"/>
          <w:szCs w:val="32"/>
        </w:rPr>
        <w:t>万元，其中：政府采购货物支出</w:t>
      </w:r>
      <w:r>
        <w:rPr>
          <w:rFonts w:ascii="方正仿宋简体" w:eastAsia="方正仿宋简体"/>
          <w:sz w:val="32"/>
          <w:szCs w:val="32"/>
        </w:rPr>
        <w:t>0</w:t>
      </w:r>
      <w:r>
        <w:rPr>
          <w:rFonts w:hint="eastAsia" w:ascii="方正仿宋简体" w:eastAsia="方正仿宋简体"/>
          <w:sz w:val="32"/>
          <w:szCs w:val="32"/>
        </w:rPr>
        <w:t>万元、政府采购工程支出</w:t>
      </w:r>
      <w:r>
        <w:rPr>
          <w:rFonts w:ascii="方正仿宋简体" w:eastAsia="方正仿宋简体"/>
          <w:sz w:val="32"/>
          <w:szCs w:val="32"/>
        </w:rPr>
        <w:t>339.18</w:t>
      </w:r>
      <w:r>
        <w:rPr>
          <w:rFonts w:hint="eastAsia" w:ascii="方正仿宋简体" w:eastAsia="方正仿宋简体"/>
          <w:sz w:val="32"/>
          <w:szCs w:val="32"/>
        </w:rPr>
        <w:t>万元、政府采购服务支出</w:t>
      </w:r>
      <w:r>
        <w:rPr>
          <w:rFonts w:hint="eastAsia" w:ascii="方正仿宋简体" w:eastAsia="方正仿宋简体"/>
          <w:sz w:val="32"/>
          <w:szCs w:val="32"/>
          <w:lang w:val="en-US" w:eastAsia="zh-CN"/>
        </w:rPr>
        <w:t>1069.57</w:t>
      </w:r>
      <w:r>
        <w:rPr>
          <w:rFonts w:hint="eastAsia" w:ascii="方正仿宋简体" w:eastAsia="方正仿宋简体"/>
          <w:sz w:val="32"/>
          <w:szCs w:val="32"/>
        </w:rPr>
        <w:t>万元。</w:t>
      </w:r>
      <w:r>
        <w:rPr>
          <w:rFonts w:ascii="方正仿宋简体" w:eastAsia="方正仿宋简体"/>
          <w:sz w:val="32"/>
          <w:szCs w:val="32"/>
        </w:rPr>
        <w:t>2017</w:t>
      </w:r>
      <w:r>
        <w:rPr>
          <w:rFonts w:hint="eastAsia" w:ascii="方正仿宋简体" w:eastAsia="方正仿宋简体"/>
          <w:sz w:val="32"/>
          <w:szCs w:val="32"/>
        </w:rPr>
        <w:t>年本单位政府采购实际支出总额</w:t>
      </w:r>
      <w:r>
        <w:rPr>
          <w:rFonts w:hint="eastAsia" w:ascii="方正仿宋简体" w:eastAsia="方正仿宋简体"/>
          <w:sz w:val="32"/>
          <w:szCs w:val="32"/>
          <w:lang w:val="en-US" w:eastAsia="zh-CN"/>
        </w:rPr>
        <w:t>1327.99</w:t>
      </w:r>
      <w:r>
        <w:rPr>
          <w:rFonts w:hint="eastAsia" w:ascii="方正仿宋简体" w:eastAsia="方正仿宋简体"/>
          <w:sz w:val="32"/>
          <w:szCs w:val="32"/>
        </w:rPr>
        <w:t>万元，其中：政府采购货物支出</w:t>
      </w:r>
      <w:r>
        <w:rPr>
          <w:rFonts w:ascii="方正仿宋简体" w:eastAsia="方正仿宋简体"/>
          <w:sz w:val="32"/>
          <w:szCs w:val="32"/>
        </w:rPr>
        <w:t>0</w:t>
      </w:r>
      <w:r>
        <w:rPr>
          <w:rFonts w:hint="eastAsia" w:ascii="方正仿宋简体" w:eastAsia="方正仿宋简体"/>
          <w:sz w:val="32"/>
          <w:szCs w:val="32"/>
        </w:rPr>
        <w:t>万元、政府采购工程支出</w:t>
      </w:r>
      <w:r>
        <w:rPr>
          <w:rFonts w:ascii="方正仿宋简体" w:eastAsia="方正仿宋简体"/>
          <w:sz w:val="32"/>
          <w:szCs w:val="32"/>
        </w:rPr>
        <w:t>314.59</w:t>
      </w:r>
      <w:r>
        <w:rPr>
          <w:rFonts w:hint="eastAsia" w:ascii="方正仿宋简体" w:eastAsia="方正仿宋简体"/>
          <w:sz w:val="32"/>
          <w:szCs w:val="32"/>
        </w:rPr>
        <w:t>万元、政府采购服务支出</w:t>
      </w:r>
      <w:r>
        <w:rPr>
          <w:rFonts w:hint="eastAsia" w:ascii="方正仿宋简体" w:eastAsia="方正仿宋简体"/>
          <w:sz w:val="32"/>
          <w:szCs w:val="32"/>
          <w:lang w:val="en-US" w:eastAsia="zh-CN"/>
        </w:rPr>
        <w:t>1013.4</w:t>
      </w:r>
      <w:r>
        <w:rPr>
          <w:rFonts w:hint="eastAsia" w:ascii="方正仿宋简体" w:eastAsia="方正仿宋简体"/>
          <w:sz w:val="32"/>
          <w:szCs w:val="32"/>
        </w:rPr>
        <w:t>万元。</w:t>
      </w:r>
    </w:p>
    <w:p>
      <w:pPr>
        <w:keepNext w:val="0"/>
        <w:keepLines w:val="0"/>
        <w:pageBreakBefore w:val="0"/>
        <w:kinsoku/>
        <w:wordWrap/>
        <w:overflowPunct/>
        <w:topLinePunct w:val="0"/>
        <w:bidi w:val="0"/>
        <w:spacing w:line="560" w:lineRule="exact"/>
        <w:ind w:firstLine="630"/>
        <w:textAlignment w:val="auto"/>
        <w:rPr>
          <w:rFonts w:ascii="方正仿宋简体" w:eastAsia="方正仿宋简体"/>
          <w:sz w:val="32"/>
          <w:szCs w:val="32"/>
        </w:rPr>
      </w:pPr>
      <w:r>
        <w:rPr>
          <w:rFonts w:ascii="方正仿宋简体" w:eastAsia="方正仿宋简体"/>
          <w:sz w:val="32"/>
          <w:szCs w:val="32"/>
        </w:rPr>
        <w:t>3</w:t>
      </w:r>
      <w:r>
        <w:rPr>
          <w:rFonts w:hint="eastAsia" w:ascii="方正仿宋简体" w:eastAsia="方正仿宋简体"/>
          <w:sz w:val="32"/>
          <w:szCs w:val="32"/>
        </w:rPr>
        <w:t>、国有资产占用情况</w:t>
      </w:r>
    </w:p>
    <w:p>
      <w:pPr>
        <w:keepNext w:val="0"/>
        <w:keepLines w:val="0"/>
        <w:pageBreakBefore w:val="0"/>
        <w:kinsoku/>
        <w:wordWrap/>
        <w:overflowPunct/>
        <w:topLinePunct w:val="0"/>
        <w:bidi w:val="0"/>
        <w:spacing w:line="560" w:lineRule="exact"/>
        <w:ind w:firstLine="630"/>
        <w:textAlignment w:val="auto"/>
        <w:rPr>
          <w:rFonts w:ascii="方正仿宋简体" w:eastAsia="方正仿宋简体"/>
          <w:sz w:val="32"/>
          <w:szCs w:val="32"/>
        </w:rPr>
      </w:pPr>
      <w:r>
        <w:rPr>
          <w:rFonts w:hint="eastAsia" w:ascii="方正仿宋简体" w:eastAsia="方正仿宋简体"/>
          <w:sz w:val="32"/>
          <w:szCs w:val="32"/>
          <w:lang w:eastAsia="zh-CN"/>
        </w:rPr>
        <w:t>住建局部门：</w:t>
      </w:r>
      <w:r>
        <w:rPr>
          <w:rFonts w:hint="eastAsia" w:ascii="方正仿宋简体" w:eastAsia="方正仿宋简体"/>
          <w:sz w:val="32"/>
          <w:szCs w:val="32"/>
        </w:rPr>
        <w:t>截至</w:t>
      </w:r>
      <w:r>
        <w:rPr>
          <w:rFonts w:ascii="方正仿宋简体" w:eastAsia="方正仿宋简体"/>
          <w:sz w:val="32"/>
          <w:szCs w:val="32"/>
        </w:rPr>
        <w:t>2017</w:t>
      </w:r>
      <w:r>
        <w:rPr>
          <w:rFonts w:hint="eastAsia" w:ascii="方正仿宋简体" w:eastAsia="方正仿宋简体"/>
          <w:sz w:val="32"/>
          <w:szCs w:val="32"/>
        </w:rPr>
        <w:t>年</w:t>
      </w:r>
      <w:r>
        <w:rPr>
          <w:rFonts w:ascii="方正仿宋简体" w:eastAsia="方正仿宋简体"/>
          <w:sz w:val="32"/>
          <w:szCs w:val="32"/>
        </w:rPr>
        <w:t>12</w:t>
      </w:r>
      <w:r>
        <w:rPr>
          <w:rFonts w:hint="eastAsia" w:ascii="方正仿宋简体" w:eastAsia="方正仿宋简体"/>
          <w:sz w:val="32"/>
          <w:szCs w:val="32"/>
        </w:rPr>
        <w:t>月</w:t>
      </w:r>
      <w:r>
        <w:rPr>
          <w:rFonts w:ascii="方正仿宋简体" w:eastAsia="方正仿宋简体"/>
          <w:sz w:val="32"/>
          <w:szCs w:val="32"/>
        </w:rPr>
        <w:t>31</w:t>
      </w:r>
      <w:r>
        <w:rPr>
          <w:rFonts w:hint="eastAsia" w:ascii="方正仿宋简体" w:eastAsia="方正仿宋简体"/>
          <w:sz w:val="32"/>
          <w:szCs w:val="32"/>
        </w:rPr>
        <w:t>日，本单位共有车辆</w:t>
      </w:r>
      <w:r>
        <w:rPr>
          <w:rFonts w:hint="eastAsia" w:ascii="方正仿宋简体" w:eastAsia="方正仿宋简体"/>
          <w:sz w:val="32"/>
          <w:szCs w:val="32"/>
          <w:lang w:val="en-US" w:eastAsia="zh-CN"/>
        </w:rPr>
        <w:t>40</w:t>
      </w:r>
      <w:r>
        <w:rPr>
          <w:rFonts w:hint="eastAsia" w:ascii="方正仿宋简体" w:eastAsia="方正仿宋简体"/>
          <w:sz w:val="32"/>
          <w:szCs w:val="32"/>
        </w:rPr>
        <w:t>辆，其中，领导干部用车</w:t>
      </w:r>
      <w:r>
        <w:rPr>
          <w:rFonts w:ascii="方正仿宋简体" w:eastAsia="方正仿宋简体"/>
          <w:sz w:val="32"/>
          <w:szCs w:val="32"/>
        </w:rPr>
        <w:t>0</w:t>
      </w:r>
      <w:r>
        <w:rPr>
          <w:rFonts w:hint="eastAsia" w:ascii="方正仿宋简体" w:eastAsia="方正仿宋简体"/>
          <w:sz w:val="32"/>
          <w:szCs w:val="32"/>
        </w:rPr>
        <w:t>辆、一般公务用车</w:t>
      </w:r>
      <w:r>
        <w:rPr>
          <w:rFonts w:hint="eastAsia" w:ascii="方正仿宋简体" w:eastAsia="方正仿宋简体"/>
          <w:sz w:val="32"/>
          <w:szCs w:val="32"/>
          <w:lang w:val="en-US" w:eastAsia="zh-CN"/>
        </w:rPr>
        <w:t>4</w:t>
      </w:r>
      <w:r>
        <w:rPr>
          <w:rFonts w:hint="eastAsia" w:ascii="方正仿宋简体" w:eastAsia="方正仿宋简体"/>
          <w:sz w:val="32"/>
          <w:szCs w:val="32"/>
        </w:rPr>
        <w:t>辆、一般执法执勤用车</w:t>
      </w:r>
      <w:r>
        <w:rPr>
          <w:rFonts w:ascii="方正仿宋简体" w:eastAsia="方正仿宋简体"/>
          <w:sz w:val="32"/>
          <w:szCs w:val="32"/>
        </w:rPr>
        <w:t>0</w:t>
      </w:r>
      <w:r>
        <w:rPr>
          <w:rFonts w:hint="eastAsia" w:ascii="方正仿宋简体" w:eastAsia="方正仿宋简体"/>
          <w:sz w:val="32"/>
          <w:szCs w:val="32"/>
        </w:rPr>
        <w:t>辆、特种专业技术用车</w:t>
      </w:r>
      <w:r>
        <w:rPr>
          <w:rFonts w:ascii="方正仿宋简体" w:eastAsia="方正仿宋简体"/>
          <w:sz w:val="32"/>
          <w:szCs w:val="32"/>
        </w:rPr>
        <w:t>0</w:t>
      </w:r>
      <w:r>
        <w:rPr>
          <w:rFonts w:hint="eastAsia" w:ascii="方正仿宋简体" w:eastAsia="方正仿宋简体"/>
          <w:sz w:val="32"/>
          <w:szCs w:val="32"/>
        </w:rPr>
        <w:t>辆、其他用车</w:t>
      </w:r>
      <w:r>
        <w:rPr>
          <w:rFonts w:hint="eastAsia" w:ascii="方正仿宋简体" w:eastAsia="方正仿宋简体"/>
          <w:sz w:val="32"/>
          <w:szCs w:val="32"/>
          <w:lang w:val="en-US" w:eastAsia="zh-CN"/>
        </w:rPr>
        <w:t>36</w:t>
      </w:r>
      <w:r>
        <w:rPr>
          <w:rFonts w:hint="eastAsia" w:ascii="方正仿宋简体" w:eastAsia="方正仿宋简体"/>
          <w:sz w:val="32"/>
          <w:szCs w:val="32"/>
        </w:rPr>
        <w:t>辆；单位价值</w:t>
      </w:r>
      <w:r>
        <w:rPr>
          <w:rFonts w:ascii="方正仿宋简体" w:eastAsia="方正仿宋简体"/>
          <w:sz w:val="32"/>
          <w:szCs w:val="32"/>
        </w:rPr>
        <w:t>50</w:t>
      </w:r>
      <w:r>
        <w:rPr>
          <w:rFonts w:hint="eastAsia" w:ascii="方正仿宋简体" w:eastAsia="方正仿宋简体"/>
          <w:sz w:val="32"/>
          <w:szCs w:val="32"/>
        </w:rPr>
        <w:t>万元以上大型设备</w:t>
      </w:r>
      <w:r>
        <w:rPr>
          <w:rFonts w:hint="eastAsia" w:ascii="方正仿宋简体" w:eastAsia="方正仿宋简体"/>
          <w:sz w:val="32"/>
          <w:szCs w:val="32"/>
          <w:lang w:val="en-US" w:eastAsia="zh-CN"/>
        </w:rPr>
        <w:t>3</w:t>
      </w:r>
      <w:r>
        <w:rPr>
          <w:rFonts w:hint="eastAsia" w:ascii="方正仿宋简体" w:eastAsia="方正仿宋简体"/>
          <w:sz w:val="32"/>
          <w:szCs w:val="32"/>
        </w:rPr>
        <w:t>台（套），单位价值</w:t>
      </w:r>
      <w:r>
        <w:rPr>
          <w:rFonts w:ascii="方正仿宋简体" w:eastAsia="方正仿宋简体"/>
          <w:sz w:val="32"/>
          <w:szCs w:val="32"/>
        </w:rPr>
        <w:t>100</w:t>
      </w:r>
      <w:r>
        <w:rPr>
          <w:rFonts w:hint="eastAsia" w:ascii="方正仿宋简体" w:eastAsia="方正仿宋简体"/>
          <w:sz w:val="32"/>
          <w:szCs w:val="32"/>
        </w:rPr>
        <w:t>万元以上大型设备</w:t>
      </w:r>
      <w:r>
        <w:rPr>
          <w:rFonts w:ascii="方正仿宋简体" w:eastAsia="方正仿宋简体"/>
          <w:sz w:val="32"/>
          <w:szCs w:val="32"/>
        </w:rPr>
        <w:t>0</w:t>
      </w:r>
      <w:r>
        <w:rPr>
          <w:rFonts w:hint="eastAsia" w:ascii="方正仿宋简体" w:eastAsia="方正仿宋简体"/>
          <w:sz w:val="32"/>
          <w:szCs w:val="32"/>
        </w:rPr>
        <w:t>台（套），其他固定资产</w:t>
      </w:r>
      <w:r>
        <w:rPr>
          <w:rFonts w:hint="eastAsia" w:ascii="方正仿宋简体" w:eastAsia="方正仿宋简体"/>
          <w:sz w:val="32"/>
          <w:szCs w:val="32"/>
          <w:lang w:val="en-US" w:eastAsia="zh-CN"/>
        </w:rPr>
        <w:t>1248.07</w:t>
      </w:r>
      <w:r>
        <w:rPr>
          <w:rFonts w:hint="eastAsia" w:ascii="方正仿宋简体" w:eastAsia="方正仿宋简体"/>
          <w:sz w:val="32"/>
          <w:szCs w:val="32"/>
        </w:rPr>
        <w:t>万元。</w:t>
      </w:r>
    </w:p>
    <w:p>
      <w:pPr>
        <w:keepNext w:val="0"/>
        <w:keepLines w:val="0"/>
        <w:pageBreakBefore w:val="0"/>
        <w:kinsoku/>
        <w:wordWrap/>
        <w:overflowPunct/>
        <w:topLinePunct w:val="0"/>
        <w:bidi w:val="0"/>
        <w:spacing w:line="560" w:lineRule="exact"/>
        <w:ind w:firstLine="630"/>
        <w:textAlignment w:val="auto"/>
        <w:rPr>
          <w:rFonts w:ascii="方正仿宋简体" w:eastAsia="方正仿宋简体"/>
          <w:sz w:val="32"/>
          <w:szCs w:val="32"/>
        </w:rPr>
      </w:pPr>
      <w:r>
        <w:rPr>
          <w:rFonts w:ascii="方正仿宋简体" w:eastAsia="方正仿宋简体"/>
          <w:sz w:val="32"/>
          <w:szCs w:val="32"/>
        </w:rPr>
        <w:t>4</w:t>
      </w:r>
      <w:r>
        <w:rPr>
          <w:rFonts w:hint="eastAsia" w:ascii="方正仿宋简体" w:eastAsia="方正仿宋简体"/>
          <w:sz w:val="32"/>
          <w:szCs w:val="32"/>
        </w:rPr>
        <w:t>、其他需要说明的情况。</w:t>
      </w:r>
    </w:p>
    <w:p>
      <w:pPr>
        <w:keepNext w:val="0"/>
        <w:keepLines w:val="0"/>
        <w:pageBreakBefore w:val="0"/>
        <w:kinsoku/>
        <w:wordWrap/>
        <w:overflowPunct/>
        <w:topLinePunct w:val="0"/>
        <w:bidi w:val="0"/>
        <w:spacing w:line="560" w:lineRule="exact"/>
        <w:ind w:firstLine="630"/>
        <w:textAlignment w:val="auto"/>
        <w:rPr>
          <w:rFonts w:ascii="方正仿宋简体" w:eastAsia="方正仿宋简体"/>
          <w:sz w:val="32"/>
          <w:szCs w:val="32"/>
        </w:rPr>
      </w:pPr>
      <w:r>
        <w:rPr>
          <w:rFonts w:hint="eastAsia" w:ascii="方正仿宋简体" w:eastAsia="方正仿宋简体"/>
          <w:sz w:val="32"/>
          <w:szCs w:val="32"/>
        </w:rPr>
        <w:t>无其他需要说明的情况。</w:t>
      </w:r>
    </w:p>
    <w:p>
      <w:pPr>
        <w:keepNext w:val="0"/>
        <w:keepLines w:val="0"/>
        <w:pageBreakBefore w:val="0"/>
        <w:kinsoku/>
        <w:wordWrap/>
        <w:overflowPunct/>
        <w:topLinePunct w:val="0"/>
        <w:bidi w:val="0"/>
        <w:spacing w:line="560" w:lineRule="exact"/>
        <w:ind w:firstLine="630"/>
        <w:textAlignment w:val="auto"/>
        <w:rPr>
          <w:rFonts w:ascii="黑体" w:hAnsi="黑体" w:eastAsia="黑体"/>
          <w:sz w:val="32"/>
          <w:szCs w:val="32"/>
        </w:rPr>
      </w:pPr>
      <w:r>
        <w:rPr>
          <w:rFonts w:hint="eastAsia" w:ascii="黑体" w:hAnsi="黑体" w:eastAsia="黑体"/>
          <w:sz w:val="32"/>
          <w:szCs w:val="32"/>
        </w:rPr>
        <w:t>第四部分名词解释</w:t>
      </w:r>
    </w:p>
    <w:p>
      <w:pPr>
        <w:keepNext w:val="0"/>
        <w:keepLines w:val="0"/>
        <w:pageBreakBefore w:val="0"/>
        <w:widowControl/>
        <w:kinsoku/>
        <w:wordWrap/>
        <w:overflowPunct/>
        <w:topLinePunct w:val="0"/>
        <w:bidi w:val="0"/>
        <w:spacing w:line="560" w:lineRule="exact"/>
        <w:ind w:firstLine="640" w:firstLineChars="200"/>
        <w:textAlignment w:val="auto"/>
        <w:rPr>
          <w:rFonts w:ascii="方正仿宋简体" w:eastAsia="方正仿宋简体"/>
          <w:color w:val="000000"/>
          <w:kern w:val="0"/>
          <w:sz w:val="32"/>
          <w:szCs w:val="32"/>
        </w:rPr>
      </w:pPr>
      <w:r>
        <w:rPr>
          <w:rFonts w:ascii="方正仿宋简体" w:eastAsia="方正仿宋简体"/>
          <w:color w:val="000000"/>
          <w:kern w:val="0"/>
          <w:sz w:val="32"/>
          <w:szCs w:val="32"/>
        </w:rPr>
        <w:t>1</w:t>
      </w:r>
      <w:r>
        <w:rPr>
          <w:rFonts w:hint="eastAsia" w:ascii="方正仿宋简体" w:eastAsia="方正仿宋简体"/>
          <w:color w:val="000000"/>
          <w:kern w:val="0"/>
          <w:sz w:val="32"/>
          <w:szCs w:val="32"/>
        </w:rPr>
        <w:t>、财政拨款收入：本年度从本级财政部门取得的财政拨款，包括一般公共预算财政拨款和政府性基金预算财政拨款。</w:t>
      </w:r>
    </w:p>
    <w:p>
      <w:pPr>
        <w:keepNext w:val="0"/>
        <w:keepLines w:val="0"/>
        <w:pageBreakBefore w:val="0"/>
        <w:widowControl/>
        <w:kinsoku/>
        <w:wordWrap/>
        <w:overflowPunct/>
        <w:topLinePunct w:val="0"/>
        <w:bidi w:val="0"/>
        <w:spacing w:line="560" w:lineRule="exact"/>
        <w:ind w:firstLine="640" w:firstLineChars="200"/>
        <w:textAlignment w:val="auto"/>
        <w:rPr>
          <w:rFonts w:ascii="方正仿宋简体" w:eastAsia="方正仿宋简体"/>
          <w:color w:val="000000"/>
          <w:kern w:val="0"/>
          <w:sz w:val="32"/>
          <w:szCs w:val="32"/>
        </w:rPr>
      </w:pPr>
      <w:r>
        <w:rPr>
          <w:rFonts w:ascii="方正仿宋简体" w:eastAsia="方正仿宋简体"/>
          <w:color w:val="000000"/>
          <w:kern w:val="0"/>
          <w:sz w:val="32"/>
          <w:szCs w:val="32"/>
        </w:rPr>
        <w:t>2</w:t>
      </w:r>
      <w:r>
        <w:rPr>
          <w:rFonts w:hint="eastAsia" w:ascii="方正仿宋简体" w:eastAsia="方正仿宋简体"/>
          <w:color w:val="000000"/>
          <w:kern w:val="0"/>
          <w:sz w:val="32"/>
          <w:szCs w:val="32"/>
        </w:rPr>
        <w:t>、事业收入：指事业单位开展专业业务活动及辅助活动所取得的收入。</w:t>
      </w:r>
    </w:p>
    <w:p>
      <w:pPr>
        <w:keepNext w:val="0"/>
        <w:keepLines w:val="0"/>
        <w:pageBreakBefore w:val="0"/>
        <w:kinsoku/>
        <w:wordWrap/>
        <w:overflowPunct/>
        <w:topLinePunct w:val="0"/>
        <w:bidi w:val="0"/>
        <w:spacing w:line="560" w:lineRule="exact"/>
        <w:ind w:firstLine="640" w:firstLineChars="200"/>
        <w:textAlignment w:val="auto"/>
        <w:rPr>
          <w:rFonts w:ascii="方正仿宋简体" w:eastAsia="方正仿宋简体"/>
          <w:color w:val="000000"/>
          <w:kern w:val="0"/>
          <w:sz w:val="32"/>
          <w:szCs w:val="32"/>
        </w:rPr>
      </w:pPr>
      <w:r>
        <w:rPr>
          <w:rFonts w:ascii="方正仿宋简体" w:eastAsia="方正仿宋简体"/>
          <w:color w:val="000000"/>
          <w:kern w:val="0"/>
          <w:sz w:val="32"/>
          <w:szCs w:val="32"/>
        </w:rPr>
        <w:t>3</w:t>
      </w:r>
      <w:r>
        <w:rPr>
          <w:rFonts w:hint="eastAsia" w:ascii="方正仿宋简体" w:eastAsia="方正仿宋简体"/>
          <w:color w:val="000000"/>
          <w:kern w:val="0"/>
          <w:sz w:val="32"/>
          <w:szCs w:val="32"/>
        </w:rPr>
        <w:t>、其他收入：指除上述“财政拨款收入”、“事业收入”、“经营收入”等以外的收入。</w:t>
      </w:r>
    </w:p>
    <w:p>
      <w:pPr>
        <w:keepNext w:val="0"/>
        <w:keepLines w:val="0"/>
        <w:pageBreakBefore w:val="0"/>
        <w:widowControl/>
        <w:kinsoku/>
        <w:wordWrap/>
        <w:overflowPunct/>
        <w:topLinePunct w:val="0"/>
        <w:bidi w:val="0"/>
        <w:spacing w:line="560" w:lineRule="exact"/>
        <w:ind w:firstLine="640" w:firstLineChars="200"/>
        <w:textAlignment w:val="auto"/>
        <w:rPr>
          <w:rFonts w:ascii="方正仿宋简体" w:eastAsia="方正仿宋简体"/>
          <w:color w:val="000000"/>
          <w:kern w:val="0"/>
          <w:sz w:val="32"/>
          <w:szCs w:val="32"/>
        </w:rPr>
      </w:pPr>
      <w:r>
        <w:rPr>
          <w:rFonts w:ascii="方正仿宋简体" w:eastAsia="方正仿宋简体"/>
          <w:color w:val="000000"/>
          <w:kern w:val="0"/>
          <w:sz w:val="32"/>
          <w:szCs w:val="32"/>
        </w:rPr>
        <w:t>4</w:t>
      </w:r>
      <w:r>
        <w:rPr>
          <w:rFonts w:hint="eastAsia" w:ascii="方正仿宋简体" w:eastAsia="方正仿宋简体"/>
          <w:color w:val="000000"/>
          <w:kern w:val="0"/>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及租用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bidi w:val="0"/>
        <w:spacing w:line="560" w:lineRule="exact"/>
        <w:ind w:firstLine="640" w:firstLineChars="200"/>
        <w:textAlignment w:val="auto"/>
        <w:rPr>
          <w:rFonts w:ascii="方正仿宋简体" w:hAnsi="黑体" w:eastAsia="方正仿宋简体" w:cs="黑体"/>
          <w:sz w:val="32"/>
          <w:szCs w:val="32"/>
        </w:rPr>
      </w:pPr>
      <w:r>
        <w:rPr>
          <w:rFonts w:ascii="方正仿宋简体" w:eastAsia="方正仿宋简体"/>
          <w:color w:val="000000"/>
          <w:kern w:val="0"/>
          <w:sz w:val="32"/>
          <w:szCs w:val="32"/>
        </w:rPr>
        <w:t>5</w:t>
      </w:r>
      <w:r>
        <w:rPr>
          <w:rFonts w:hint="eastAsia" w:ascii="方正仿宋简体" w:eastAsia="方正仿宋简体"/>
          <w:color w:val="000000"/>
          <w:kern w:val="0"/>
          <w:sz w:val="32"/>
          <w:szCs w:val="32"/>
        </w:rPr>
        <w:t>、</w:t>
      </w:r>
      <w:r>
        <w:rPr>
          <w:rFonts w:ascii="方正仿宋简体" w:eastAsia="方正仿宋简体"/>
          <w:color w:val="000000"/>
          <w:kern w:val="0"/>
          <w:sz w:val="32"/>
          <w:szCs w:val="32"/>
        </w:rPr>
        <w:t xml:space="preserve"> </w:t>
      </w:r>
      <w:r>
        <w:rPr>
          <w:rFonts w:hint="eastAsia" w:ascii="方正仿宋简体" w:eastAsia="方正仿宋简体"/>
          <w:color w:val="000000"/>
          <w:kern w:val="0"/>
          <w:sz w:val="32"/>
          <w:szCs w:val="32"/>
        </w:rPr>
        <w:t>机关运行经费：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3000509000000000000"/>
    <w:charset w:val="86"/>
    <w:family w:val="script"/>
    <w:pitch w:val="default"/>
    <w:sig w:usb0="00000001" w:usb1="080E0000" w:usb2="00000000" w:usb3="00000000" w:csb0="00040000" w:csb1="00000000"/>
  </w:font>
  <w:font w:name="方正仿宋_GBK">
    <w:altName w:val="SimSun-ExtB"/>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4</w:t>
    </w:r>
    <w:r>
      <w:rPr>
        <w:lang w:val="zh-CN"/>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E1F3527"/>
    <w:rsid w:val="000057CE"/>
    <w:rsid w:val="00021484"/>
    <w:rsid w:val="00021E34"/>
    <w:rsid w:val="0004110F"/>
    <w:rsid w:val="00055081"/>
    <w:rsid w:val="00080D90"/>
    <w:rsid w:val="00097417"/>
    <w:rsid w:val="000A7CAB"/>
    <w:rsid w:val="000B1CFD"/>
    <w:rsid w:val="000B3D5D"/>
    <w:rsid w:val="000E02DE"/>
    <w:rsid w:val="000E4564"/>
    <w:rsid w:val="000F166E"/>
    <w:rsid w:val="001033A4"/>
    <w:rsid w:val="00124135"/>
    <w:rsid w:val="00125288"/>
    <w:rsid w:val="00140ECE"/>
    <w:rsid w:val="001467F5"/>
    <w:rsid w:val="001500E4"/>
    <w:rsid w:val="00177726"/>
    <w:rsid w:val="00177E66"/>
    <w:rsid w:val="001A5B0F"/>
    <w:rsid w:val="001B1DA6"/>
    <w:rsid w:val="001C3E9C"/>
    <w:rsid w:val="001C7026"/>
    <w:rsid w:val="001F0E8E"/>
    <w:rsid w:val="00206625"/>
    <w:rsid w:val="002177EB"/>
    <w:rsid w:val="0025721E"/>
    <w:rsid w:val="00272244"/>
    <w:rsid w:val="002766F5"/>
    <w:rsid w:val="00276EB8"/>
    <w:rsid w:val="00291C69"/>
    <w:rsid w:val="002D3E59"/>
    <w:rsid w:val="002E12C6"/>
    <w:rsid w:val="00334E86"/>
    <w:rsid w:val="0037290E"/>
    <w:rsid w:val="003B675A"/>
    <w:rsid w:val="003C38FF"/>
    <w:rsid w:val="003C7FB1"/>
    <w:rsid w:val="003D0BD5"/>
    <w:rsid w:val="003D541D"/>
    <w:rsid w:val="00402233"/>
    <w:rsid w:val="004224E9"/>
    <w:rsid w:val="00425651"/>
    <w:rsid w:val="0044133E"/>
    <w:rsid w:val="00447D59"/>
    <w:rsid w:val="0045779D"/>
    <w:rsid w:val="004756CF"/>
    <w:rsid w:val="00481EA2"/>
    <w:rsid w:val="00482688"/>
    <w:rsid w:val="00493E1B"/>
    <w:rsid w:val="004D5CB3"/>
    <w:rsid w:val="0050261F"/>
    <w:rsid w:val="00505F41"/>
    <w:rsid w:val="00507C54"/>
    <w:rsid w:val="005167E3"/>
    <w:rsid w:val="00525928"/>
    <w:rsid w:val="00547599"/>
    <w:rsid w:val="00547E50"/>
    <w:rsid w:val="00551FB5"/>
    <w:rsid w:val="00563194"/>
    <w:rsid w:val="005712F4"/>
    <w:rsid w:val="00576249"/>
    <w:rsid w:val="0058248F"/>
    <w:rsid w:val="005A2E11"/>
    <w:rsid w:val="005C2633"/>
    <w:rsid w:val="005F638F"/>
    <w:rsid w:val="00605E53"/>
    <w:rsid w:val="0064685A"/>
    <w:rsid w:val="006710FC"/>
    <w:rsid w:val="00673FB2"/>
    <w:rsid w:val="006A6CF2"/>
    <w:rsid w:val="006D2477"/>
    <w:rsid w:val="006D2B72"/>
    <w:rsid w:val="006D2EBF"/>
    <w:rsid w:val="0070189A"/>
    <w:rsid w:val="00707110"/>
    <w:rsid w:val="00710B10"/>
    <w:rsid w:val="00717381"/>
    <w:rsid w:val="00746730"/>
    <w:rsid w:val="00747418"/>
    <w:rsid w:val="00764856"/>
    <w:rsid w:val="007B3037"/>
    <w:rsid w:val="007C2238"/>
    <w:rsid w:val="007F436E"/>
    <w:rsid w:val="00844E2F"/>
    <w:rsid w:val="008475C7"/>
    <w:rsid w:val="00854B92"/>
    <w:rsid w:val="0087061D"/>
    <w:rsid w:val="00883BC7"/>
    <w:rsid w:val="008851E8"/>
    <w:rsid w:val="008863EF"/>
    <w:rsid w:val="00892A4A"/>
    <w:rsid w:val="008C6FE7"/>
    <w:rsid w:val="008D777B"/>
    <w:rsid w:val="00930222"/>
    <w:rsid w:val="009310A2"/>
    <w:rsid w:val="00964F21"/>
    <w:rsid w:val="0098224C"/>
    <w:rsid w:val="00990EDE"/>
    <w:rsid w:val="00993B7B"/>
    <w:rsid w:val="009A18B7"/>
    <w:rsid w:val="009A370E"/>
    <w:rsid w:val="009B0193"/>
    <w:rsid w:val="009F2EDF"/>
    <w:rsid w:val="00A075E2"/>
    <w:rsid w:val="00A157E7"/>
    <w:rsid w:val="00A220D2"/>
    <w:rsid w:val="00A27972"/>
    <w:rsid w:val="00A46CA0"/>
    <w:rsid w:val="00A576E4"/>
    <w:rsid w:val="00A90A8C"/>
    <w:rsid w:val="00AC1A92"/>
    <w:rsid w:val="00AD1D43"/>
    <w:rsid w:val="00AD6244"/>
    <w:rsid w:val="00AD7601"/>
    <w:rsid w:val="00AE13C2"/>
    <w:rsid w:val="00AE382A"/>
    <w:rsid w:val="00AF519B"/>
    <w:rsid w:val="00B020FF"/>
    <w:rsid w:val="00B1229E"/>
    <w:rsid w:val="00B205BF"/>
    <w:rsid w:val="00B213C9"/>
    <w:rsid w:val="00B24CB4"/>
    <w:rsid w:val="00B50400"/>
    <w:rsid w:val="00B53E62"/>
    <w:rsid w:val="00B80936"/>
    <w:rsid w:val="00B83D70"/>
    <w:rsid w:val="00B87C5C"/>
    <w:rsid w:val="00B87EBC"/>
    <w:rsid w:val="00BC30C2"/>
    <w:rsid w:val="00BC4B14"/>
    <w:rsid w:val="00BC63FD"/>
    <w:rsid w:val="00BC72DF"/>
    <w:rsid w:val="00BE5D4E"/>
    <w:rsid w:val="00BF56D4"/>
    <w:rsid w:val="00BF714B"/>
    <w:rsid w:val="00C36A76"/>
    <w:rsid w:val="00C47006"/>
    <w:rsid w:val="00C87477"/>
    <w:rsid w:val="00CA4798"/>
    <w:rsid w:val="00D009CA"/>
    <w:rsid w:val="00D05589"/>
    <w:rsid w:val="00D07DBA"/>
    <w:rsid w:val="00D1755E"/>
    <w:rsid w:val="00D309E9"/>
    <w:rsid w:val="00D46552"/>
    <w:rsid w:val="00D50151"/>
    <w:rsid w:val="00D57C53"/>
    <w:rsid w:val="00D63510"/>
    <w:rsid w:val="00D71126"/>
    <w:rsid w:val="00D72B2D"/>
    <w:rsid w:val="00D748E8"/>
    <w:rsid w:val="00D914E3"/>
    <w:rsid w:val="00DF3BA0"/>
    <w:rsid w:val="00E01819"/>
    <w:rsid w:val="00E01972"/>
    <w:rsid w:val="00E72FC1"/>
    <w:rsid w:val="00E83781"/>
    <w:rsid w:val="00E90479"/>
    <w:rsid w:val="00EA1D00"/>
    <w:rsid w:val="00EC3870"/>
    <w:rsid w:val="00EE6C6C"/>
    <w:rsid w:val="00EF13AF"/>
    <w:rsid w:val="00F05ED6"/>
    <w:rsid w:val="00F12727"/>
    <w:rsid w:val="00F131CC"/>
    <w:rsid w:val="00F218F5"/>
    <w:rsid w:val="00F35A4C"/>
    <w:rsid w:val="00F37D87"/>
    <w:rsid w:val="00F52F1F"/>
    <w:rsid w:val="00F5597C"/>
    <w:rsid w:val="00F65086"/>
    <w:rsid w:val="00F83A95"/>
    <w:rsid w:val="00F90431"/>
    <w:rsid w:val="00F9728E"/>
    <w:rsid w:val="00FE56DB"/>
    <w:rsid w:val="01684558"/>
    <w:rsid w:val="02B11DC3"/>
    <w:rsid w:val="0529351B"/>
    <w:rsid w:val="064B3155"/>
    <w:rsid w:val="07630341"/>
    <w:rsid w:val="07736E18"/>
    <w:rsid w:val="081743D4"/>
    <w:rsid w:val="088D4B0C"/>
    <w:rsid w:val="0A9A6DD7"/>
    <w:rsid w:val="0ADA05E0"/>
    <w:rsid w:val="0DBB5B50"/>
    <w:rsid w:val="0F5C28A6"/>
    <w:rsid w:val="10BF5746"/>
    <w:rsid w:val="14AD6199"/>
    <w:rsid w:val="14E052CA"/>
    <w:rsid w:val="151C2DF5"/>
    <w:rsid w:val="160E3220"/>
    <w:rsid w:val="16A20C8B"/>
    <w:rsid w:val="184E7290"/>
    <w:rsid w:val="192D22FA"/>
    <w:rsid w:val="1CA65DB7"/>
    <w:rsid w:val="1EDB1F83"/>
    <w:rsid w:val="1F4C1769"/>
    <w:rsid w:val="1F4C3201"/>
    <w:rsid w:val="1FB758FA"/>
    <w:rsid w:val="20BC63DB"/>
    <w:rsid w:val="211069EF"/>
    <w:rsid w:val="2206314D"/>
    <w:rsid w:val="227E19D6"/>
    <w:rsid w:val="22F44816"/>
    <w:rsid w:val="25106AF4"/>
    <w:rsid w:val="2706130F"/>
    <w:rsid w:val="2B1A0177"/>
    <w:rsid w:val="2B8C45EC"/>
    <w:rsid w:val="2D40749E"/>
    <w:rsid w:val="2D622065"/>
    <w:rsid w:val="2DB67438"/>
    <w:rsid w:val="31812D09"/>
    <w:rsid w:val="32C92E92"/>
    <w:rsid w:val="33357710"/>
    <w:rsid w:val="370960A0"/>
    <w:rsid w:val="38681ABD"/>
    <w:rsid w:val="3A35368B"/>
    <w:rsid w:val="3CCB588C"/>
    <w:rsid w:val="3ED561B2"/>
    <w:rsid w:val="404C1343"/>
    <w:rsid w:val="45403253"/>
    <w:rsid w:val="47DC3987"/>
    <w:rsid w:val="480A4190"/>
    <w:rsid w:val="4FC45BC9"/>
    <w:rsid w:val="520B2228"/>
    <w:rsid w:val="52D45EB6"/>
    <w:rsid w:val="56EC5BA3"/>
    <w:rsid w:val="582868DB"/>
    <w:rsid w:val="586C400B"/>
    <w:rsid w:val="595C241D"/>
    <w:rsid w:val="59601FE8"/>
    <w:rsid w:val="5B4F35CC"/>
    <w:rsid w:val="5BA37703"/>
    <w:rsid w:val="5BCC0C59"/>
    <w:rsid w:val="5D507EE2"/>
    <w:rsid w:val="5E1F3527"/>
    <w:rsid w:val="5E402C96"/>
    <w:rsid w:val="5EF51F13"/>
    <w:rsid w:val="62C9180D"/>
    <w:rsid w:val="644E3F69"/>
    <w:rsid w:val="64F67EC9"/>
    <w:rsid w:val="68BF23BB"/>
    <w:rsid w:val="6B53257C"/>
    <w:rsid w:val="6B6251CC"/>
    <w:rsid w:val="6D6514FF"/>
    <w:rsid w:val="6DD6208C"/>
    <w:rsid w:val="704F6D3E"/>
    <w:rsid w:val="70944926"/>
    <w:rsid w:val="72DA56FC"/>
    <w:rsid w:val="74F0750E"/>
    <w:rsid w:val="7A486F4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Balloon Text Char"/>
    <w:basedOn w:val="5"/>
    <w:link w:val="2"/>
    <w:semiHidden/>
    <w:qFormat/>
    <w:locked/>
    <w:uiPriority w:val="99"/>
    <w:rPr>
      <w:rFonts w:ascii="Calibri" w:hAnsi="Calibri" w:cs="Times New Roman"/>
      <w:sz w:val="2"/>
    </w:rPr>
  </w:style>
  <w:style w:type="character" w:customStyle="1" w:styleId="8">
    <w:name w:val="Footer Char"/>
    <w:basedOn w:val="5"/>
    <w:link w:val="3"/>
    <w:qFormat/>
    <w:locked/>
    <w:uiPriority w:val="99"/>
    <w:rPr>
      <w:rFonts w:ascii="Calibri" w:hAnsi="Calibri" w:cs="Times New Roman"/>
      <w:sz w:val="18"/>
      <w:szCs w:val="18"/>
    </w:rPr>
  </w:style>
  <w:style w:type="character" w:customStyle="1" w:styleId="9">
    <w:name w:val="Header Char"/>
    <w:basedOn w:val="5"/>
    <w:link w:val="4"/>
    <w:semiHidden/>
    <w:qFormat/>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9</Pages>
  <Words>714</Words>
  <Characters>4074</Characters>
  <Lines>0</Lines>
  <Paragraphs>0</Paragraphs>
  <TotalTime>2</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2016-11-27T06:55:00Z</dcterms:created>
  <dc:creator>Administrator</dc:creator>
  <cp:lastModifiedBy>Lenovo</cp:lastModifiedBy>
  <cp:lastPrinted>2019-02-20T14:06:00Z</cp:lastPrinted>
  <dcterms:modified xsi:type="dcterms:W3CDTF">2019-02-21T00:49:56Z</dcterms:modified>
  <dc:title>  </dc:title>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