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52"/>
        </w:rPr>
      </w:pPr>
      <w:bookmarkStart w:id="12" w:name="_GoBack"/>
      <w:bookmarkEnd w:id="12"/>
      <w:r>
        <w:rPr>
          <w:rFonts w:ascii="方正小标宋_GBK" w:eastAsia="方正小标宋_GBK"/>
          <w:sz w:val="52"/>
        </w:rPr>
        <w:t xml:space="preserve"> </w:t>
      </w:r>
    </w:p>
    <w:p>
      <w:pPr>
        <w:jc w:val="center"/>
        <w:rPr>
          <w:rFonts w:ascii="方正小标宋_GBK" w:eastAsia="方正小标宋_GBK"/>
          <w:sz w:val="52"/>
        </w:rPr>
      </w:pPr>
      <w:r>
        <w:rPr>
          <w:rFonts w:ascii="方正小标宋_GBK" w:eastAsia="方正小标宋_GBK"/>
          <w:sz w:val="52"/>
        </w:rPr>
        <w:t xml:space="preserve"> </w:t>
      </w:r>
    </w:p>
    <w:p>
      <w:pPr>
        <w:jc w:val="center"/>
        <w:rPr>
          <w:rFonts w:hint="eastAsia" w:ascii="方正小标宋_GBK" w:eastAsia="方正小标宋_GBK"/>
          <w:sz w:val="72"/>
        </w:rPr>
      </w:pPr>
      <w:r>
        <w:rPr>
          <w:rFonts w:hint="eastAsia" w:ascii="方正小标宋_GBK" w:eastAsia="方正小标宋_GBK"/>
          <w:sz w:val="72"/>
        </w:rPr>
        <w:t>2019年市级部门预算</w:t>
      </w:r>
    </w:p>
    <w:p>
      <w:pPr>
        <w:jc w:val="center"/>
        <w:rPr>
          <w:rFonts w:hint="eastAsia" w:ascii="方正小标宋_GBK" w:eastAsia="方正小标宋_GBK"/>
          <w:sz w:val="52"/>
        </w:rPr>
      </w:pPr>
      <w:r>
        <w:rPr>
          <w:rFonts w:hint="eastAsia" w:ascii="方正小标宋_GBK" w:eastAsia="方正小标宋_GBK"/>
          <w:sz w:val="52"/>
        </w:rPr>
        <w:t>（草案）</w:t>
      </w:r>
    </w:p>
    <w:p>
      <w:pPr>
        <w:jc w:val="center"/>
        <w:rPr>
          <w:rFonts w:ascii="黑体" w:hAnsi="黑体" w:eastAsia="黑体"/>
          <w:sz w:val="44"/>
        </w:rPr>
      </w:pPr>
      <w:r>
        <w:rPr>
          <w:rFonts w:ascii="黑体" w:hAnsi="黑体" w:eastAsia="黑体"/>
          <w:sz w:val="44"/>
        </w:rPr>
        <w:t xml:space="preserve"> </w:t>
      </w:r>
    </w:p>
    <w:p>
      <w:pPr>
        <w:jc w:val="center"/>
        <w:rPr>
          <w:rFonts w:ascii="黑体" w:hAnsi="黑体" w:eastAsia="黑体"/>
          <w:sz w:val="44"/>
        </w:rPr>
      </w:pPr>
      <w:r>
        <w:rPr>
          <w:rFonts w:ascii="黑体" w:hAnsi="黑体" w:eastAsia="黑体"/>
          <w:sz w:val="44"/>
        </w:rPr>
        <w:t xml:space="preserve"> </w:t>
      </w:r>
    </w:p>
    <w:p>
      <w:pPr>
        <w:jc w:val="center"/>
        <w:rPr>
          <w:rFonts w:hint="eastAsia" w:ascii="方正楷体_GBK" w:eastAsia="方正楷体_GBK"/>
          <w:b/>
          <w:sz w:val="52"/>
        </w:rPr>
      </w:pPr>
      <w:r>
        <w:rPr>
          <w:rFonts w:hint="eastAsia" w:ascii="方正楷体_GBK" w:eastAsia="方正楷体_GBK"/>
          <w:b/>
          <w:sz w:val="52"/>
        </w:rPr>
        <w:t>遵化市住房和城乡规划建设局部门</w:t>
      </w:r>
    </w:p>
    <w:p>
      <w:pPr>
        <w:jc w:val="center"/>
        <w:rPr>
          <w:rFonts w:ascii="宋体" w:hAnsi="宋体"/>
        </w:rPr>
      </w:pPr>
      <w:r>
        <w:rPr>
          <w:rFonts w:ascii="宋体" w:hAnsi="宋体"/>
        </w:rPr>
        <w:t xml:space="preserve"> </w:t>
      </w:r>
    </w:p>
    <w:p>
      <w:pPr>
        <w:jc w:val="center"/>
        <w:rPr>
          <w:rFonts w:ascii="宋体" w:hAnsi="宋体"/>
        </w:rPr>
      </w:pPr>
      <w:r>
        <w:rPr>
          <w:rFonts w:ascii="宋体" w:hAnsi="宋体"/>
        </w:rPr>
        <w:t xml:space="preserve"> </w:t>
      </w:r>
    </w:p>
    <w:p>
      <w:pPr>
        <w:jc w:val="center"/>
        <w:rPr>
          <w:rFonts w:ascii="宋体" w:hAnsi="宋体"/>
        </w:rPr>
      </w:pPr>
      <w:r>
        <w:rPr>
          <w:rFonts w:ascii="宋体" w:hAnsi="宋体"/>
        </w:rPr>
        <w:t xml:space="preserve"> </w:t>
      </w:r>
    </w:p>
    <w:p>
      <w:pPr>
        <w:jc w:val="center"/>
        <w:rPr>
          <w:rFonts w:ascii="宋体" w:hAnsi="宋体"/>
        </w:rPr>
      </w:pPr>
      <w:r>
        <w:rPr>
          <w:rFonts w:ascii="宋体" w:hAnsi="宋体"/>
        </w:rPr>
        <w:t xml:space="preserve"> </w:t>
      </w:r>
    </w:p>
    <w:p>
      <w:pPr>
        <w:jc w:val="center"/>
        <w:rPr>
          <w:rFonts w:ascii="宋体" w:hAnsi="宋体"/>
        </w:rPr>
      </w:pPr>
      <w:r>
        <w:rPr>
          <w:rFonts w:ascii="宋体" w:hAnsi="宋体"/>
        </w:rPr>
        <w:t xml:space="preserve"> </w:t>
      </w:r>
    </w:p>
    <w:p>
      <w:pPr>
        <w:jc w:val="center"/>
        <w:rPr>
          <w:rFonts w:ascii="宋体" w:hAnsi="宋体"/>
        </w:rPr>
      </w:pPr>
      <w:r>
        <w:rPr>
          <w:rFonts w:ascii="宋体" w:hAnsi="宋体"/>
        </w:rPr>
        <w:t xml:space="preserve"> </w:t>
      </w:r>
    </w:p>
    <w:p>
      <w:pPr>
        <w:jc w:val="center"/>
        <w:rPr>
          <w:rFonts w:ascii="宋体" w:hAnsi="宋体"/>
        </w:rPr>
      </w:pPr>
      <w:r>
        <w:rPr>
          <w:rFonts w:ascii="宋体" w:hAnsi="宋体"/>
        </w:rPr>
        <w:t xml:space="preserve"> </w:t>
      </w:r>
    </w:p>
    <w:p>
      <w:pPr>
        <w:jc w:val="center"/>
        <w:rPr>
          <w:rFonts w:ascii="宋体" w:hAnsi="宋体"/>
        </w:rPr>
      </w:pPr>
      <w:r>
        <w:rPr>
          <w:rFonts w:ascii="宋体" w:hAnsi="宋体"/>
        </w:rPr>
        <w:t xml:space="preserve"> </w:t>
      </w:r>
    </w:p>
    <w:p>
      <w:pPr>
        <w:jc w:val="center"/>
        <w:rPr>
          <w:rFonts w:ascii="宋体" w:hAnsi="宋体"/>
        </w:rPr>
      </w:pPr>
      <w:r>
        <w:rPr>
          <w:rFonts w:ascii="宋体" w:hAnsi="宋体"/>
        </w:rPr>
        <w:t xml:space="preserve"> </w:t>
      </w:r>
    </w:p>
    <w:p>
      <w:pPr>
        <w:jc w:val="center"/>
        <w:rPr>
          <w:rFonts w:ascii="宋体" w:hAnsi="宋体"/>
        </w:rPr>
      </w:pPr>
      <w:r>
        <w:rPr>
          <w:rFonts w:ascii="宋体" w:hAnsi="宋体"/>
        </w:rPr>
        <w:t xml:space="preserve"> </w:t>
      </w:r>
    </w:p>
    <w:p>
      <w:pPr>
        <w:jc w:val="center"/>
        <w:rPr>
          <w:rFonts w:ascii="宋体" w:hAnsi="宋体"/>
        </w:rPr>
      </w:pPr>
      <w:r>
        <w:rPr>
          <w:rFonts w:ascii="宋体" w:hAnsi="宋体"/>
        </w:rPr>
        <w:t xml:space="preserve"> </w:t>
      </w:r>
    </w:p>
    <w:p>
      <w:pPr>
        <w:jc w:val="center"/>
        <w:rPr>
          <w:rFonts w:ascii="宋体" w:hAnsi="宋体"/>
        </w:rPr>
      </w:pPr>
      <w:r>
        <w:rPr>
          <w:rFonts w:ascii="宋体" w:hAnsi="宋体"/>
        </w:rPr>
        <w:t xml:space="preserve"> </w:t>
      </w:r>
    </w:p>
    <w:p>
      <w:pPr>
        <w:jc w:val="center"/>
        <w:rPr>
          <w:rFonts w:ascii="宋体" w:hAnsi="宋体"/>
        </w:rPr>
      </w:pPr>
      <w:r>
        <w:rPr>
          <w:rFonts w:ascii="宋体" w:hAnsi="宋体"/>
        </w:rPr>
        <w:t xml:space="preserve"> </w:t>
      </w:r>
    </w:p>
    <w:p>
      <w:pPr>
        <w:jc w:val="center"/>
        <w:rPr>
          <w:rFonts w:ascii="宋体" w:hAnsi="宋体"/>
        </w:rPr>
      </w:pPr>
      <w:r>
        <w:rPr>
          <w:rFonts w:ascii="宋体" w:hAnsi="宋体"/>
        </w:rPr>
        <w:t xml:space="preserve"> </w:t>
      </w:r>
    </w:p>
    <w:p>
      <w:pPr>
        <w:jc w:val="center"/>
        <w:rPr>
          <w:rFonts w:ascii="宋体" w:hAnsi="宋体"/>
        </w:rPr>
      </w:pPr>
      <w:r>
        <w:rPr>
          <w:rFonts w:ascii="宋体" w:hAnsi="宋体"/>
        </w:rPr>
        <w:t xml:space="preserve"> </w:t>
      </w:r>
    </w:p>
    <w:p>
      <w:pPr>
        <w:jc w:val="center"/>
        <w:rPr>
          <w:rFonts w:ascii="宋体" w:hAnsi="宋体"/>
        </w:rPr>
      </w:pPr>
      <w:r>
        <w:rPr>
          <w:rFonts w:ascii="宋体" w:hAnsi="宋体"/>
        </w:rPr>
        <w:t xml:space="preserve"> </w:t>
      </w:r>
    </w:p>
    <w:p>
      <w:pPr>
        <w:jc w:val="center"/>
        <w:rPr>
          <w:rFonts w:hint="eastAsia" w:ascii="方正楷体_GBK" w:eastAsia="方正楷体_GBK"/>
          <w:b/>
          <w:sz w:val="32"/>
        </w:rPr>
      </w:pPr>
      <w:r>
        <w:rPr>
          <w:rFonts w:hint="eastAsia" w:ascii="方正楷体_GBK" w:eastAsia="方正楷体_GBK"/>
          <w:b/>
          <w:sz w:val="32"/>
        </w:rPr>
        <w:t>遵化市住房和城乡规划建设局部门编制</w:t>
      </w:r>
    </w:p>
    <w:p>
      <w:pPr>
        <w:jc w:val="center"/>
        <w:rPr>
          <w:rFonts w:hint="eastAsia" w:ascii="方正楷体_GBK" w:eastAsia="方正楷体_GBK"/>
          <w:b/>
          <w:sz w:val="32"/>
        </w:rPr>
      </w:pPr>
      <w:r>
        <w:rPr>
          <w:rFonts w:hint="eastAsia" w:ascii="方正楷体_GBK" w:eastAsia="方正楷体_GBK"/>
          <w:b/>
          <w:sz w:val="32"/>
        </w:rPr>
        <w:t>遵化市财政局审核</w:t>
      </w:r>
    </w:p>
    <w:p>
      <w:pPr>
        <w:jc w:val="center"/>
      </w:pPr>
      <w:r>
        <w:br w:type="page"/>
      </w:r>
    </w:p>
    <w:p>
      <w:pPr>
        <w:jc w:val="cente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pPr>
    </w:p>
    <w:p>
      <w:pPr>
        <w:jc w:val="center"/>
        <w:rPr>
          <w:rFonts w:ascii="方正小标宋_GBK" w:eastAsia="方正小标宋_GBK"/>
          <w:sz w:val="36"/>
        </w:rPr>
      </w:pPr>
      <w:r>
        <w:rPr>
          <w:rFonts w:ascii="方正小标宋_GBK" w:eastAsia="方正小标宋_GBK"/>
          <w:sz w:val="36"/>
        </w:rPr>
        <w:t xml:space="preserve"> </w:t>
      </w:r>
    </w:p>
    <w:p>
      <w:pPr>
        <w:jc w:val="center"/>
        <w:rPr>
          <w:rFonts w:hint="eastAsia" w:ascii="方正小标宋_GBK" w:eastAsia="方正小标宋_GBK"/>
          <w:sz w:val="36"/>
        </w:rPr>
      </w:pPr>
      <w:r>
        <w:rPr>
          <w:rFonts w:hint="eastAsia" w:ascii="方正小标宋_GBK" w:eastAsia="方正小标宋_GBK"/>
          <w:sz w:val="36"/>
        </w:rPr>
        <w:t>目    录</w:t>
      </w:r>
    </w:p>
    <w:p>
      <w:pPr>
        <w:jc w:val="center"/>
        <w:rPr>
          <w:rFonts w:ascii="方正小标宋_GBK" w:eastAsia="方正小标宋_GBK"/>
          <w:sz w:val="30"/>
        </w:rPr>
      </w:pPr>
      <w:r>
        <w:rPr>
          <w:rFonts w:ascii="方正小标宋_GBK" w:eastAsia="方正小标宋_GBK"/>
          <w:sz w:val="30"/>
        </w:rPr>
        <w:t xml:space="preserve"> </w:t>
      </w:r>
    </w:p>
    <w:p>
      <w:pPr>
        <w:jc w:val="center"/>
        <w:rPr>
          <w:rFonts w:hint="eastAsia" w:ascii="方正小标宋_GBK" w:eastAsia="方正小标宋_GBK"/>
          <w:sz w:val="30"/>
        </w:rPr>
      </w:pPr>
      <w:r>
        <w:rPr>
          <w:rFonts w:hint="eastAsia" w:ascii="方正小标宋_GBK" w:eastAsia="方正小标宋_GBK"/>
          <w:sz w:val="30"/>
        </w:rPr>
        <w:t>第一部分 部门预算情况</w:t>
      </w:r>
    </w:p>
    <w:p>
      <w:pPr>
        <w:pStyle w:val="4"/>
        <w:tabs>
          <w:tab w:val="right" w:leader="dot" w:pos="9629"/>
        </w:tabs>
        <w:ind w:left="420" w:leftChars="200"/>
        <w:rPr>
          <w:rFonts w:ascii="方正仿宋_GBK" w:eastAsia="方正仿宋_GBK" w:cs="方正仿宋_GBK"/>
          <w:sz w:val="28"/>
          <w:szCs w:val="28"/>
          <w:lang/>
        </w:rPr>
      </w:pPr>
      <w:r>
        <w:rPr>
          <w:rFonts w:ascii="方正仿宋_GBK" w:eastAsia="方正仿宋_GBK" w:cs="方正仿宋_GBK"/>
          <w:sz w:val="28"/>
          <w:szCs w:val="28"/>
        </w:rPr>
        <w:fldChar w:fldCharType="begin"/>
      </w:r>
      <w:r>
        <w:rPr>
          <w:rFonts w:ascii="方正仿宋_GBK" w:eastAsia="方正仿宋_GBK" w:cs="方正仿宋_GBK"/>
          <w:sz w:val="28"/>
          <w:szCs w:val="28"/>
        </w:rPr>
        <w:instrText xml:space="preserve"> TOC \o "1-1" \h \z \u \t "-1" </w:instrText>
      </w:r>
      <w:r>
        <w:rPr>
          <w:rFonts w:ascii="方正仿宋_GBK" w:eastAsia="方正仿宋_GBK" w:cs="方正仿宋_GBK"/>
          <w:sz w:val="28"/>
          <w:szCs w:val="28"/>
        </w:rPr>
        <w:fldChar w:fldCharType="separate"/>
      </w:r>
      <w:r>
        <w:rPr>
          <w:rFonts w:ascii="方正仿宋_GBK" w:eastAsia="方正仿宋_GBK" w:cs="方正仿宋_GBK"/>
          <w:sz w:val="28"/>
          <w:szCs w:val="28"/>
          <w:lang/>
        </w:rPr>
        <w:fldChar w:fldCharType="begin"/>
      </w:r>
      <w:r>
        <w:rPr>
          <w:rStyle w:val="9"/>
          <w:rFonts w:ascii="方正仿宋_GBK" w:eastAsia="方正仿宋_GBK" w:cs="方正仿宋_GBK"/>
          <w:sz w:val="28"/>
          <w:szCs w:val="28"/>
          <w:lang/>
        </w:rPr>
        <w:instrText xml:space="preserve"> </w:instrText>
      </w:r>
      <w:r>
        <w:rPr>
          <w:rFonts w:ascii="方正仿宋_GBK" w:eastAsia="方正仿宋_GBK" w:cs="方正仿宋_GBK"/>
          <w:sz w:val="28"/>
          <w:szCs w:val="28"/>
          <w:lang/>
        </w:rPr>
        <w:instrText xml:space="preserve">HYPERLINK \l "_Toc1843040"</w:instrText>
      </w:r>
      <w:r>
        <w:rPr>
          <w:rStyle w:val="9"/>
          <w:rFonts w:ascii="方正仿宋_GBK" w:eastAsia="方正仿宋_GBK" w:cs="方正仿宋_GBK"/>
          <w:sz w:val="28"/>
          <w:szCs w:val="28"/>
          <w:lang/>
        </w:rPr>
        <w:instrText xml:space="preserve"> </w:instrText>
      </w:r>
      <w:r>
        <w:rPr>
          <w:rFonts w:ascii="方正仿宋_GBK" w:eastAsia="方正仿宋_GBK" w:cs="方正仿宋_GBK"/>
          <w:sz w:val="28"/>
          <w:szCs w:val="28"/>
          <w:lang/>
        </w:rPr>
        <w:fldChar w:fldCharType="separate"/>
      </w:r>
      <w:r>
        <w:rPr>
          <w:rStyle w:val="9"/>
          <w:rFonts w:hint="eastAsia" w:ascii="方正仿宋_GBK" w:eastAsia="方正仿宋_GBK" w:cs="方正仿宋_GBK"/>
          <w:sz w:val="28"/>
          <w:szCs w:val="28"/>
          <w:lang/>
        </w:rPr>
        <w:t>年度目标及保障措施</w:t>
      </w:r>
      <w:r>
        <w:rPr>
          <w:rFonts w:ascii="方正仿宋_GBK" w:eastAsia="方正仿宋_GBK" w:cs="方正仿宋_GBK"/>
          <w:sz w:val="28"/>
          <w:szCs w:val="28"/>
          <w:lang/>
        </w:rPr>
        <w:tab/>
      </w:r>
      <w:r>
        <w:rPr>
          <w:rFonts w:ascii="方正仿宋_GBK" w:eastAsia="方正仿宋_GBK" w:cs="方正仿宋_GBK"/>
          <w:sz w:val="28"/>
          <w:szCs w:val="28"/>
          <w:lang/>
        </w:rPr>
        <w:fldChar w:fldCharType="begin"/>
      </w:r>
      <w:r>
        <w:rPr>
          <w:rFonts w:ascii="方正仿宋_GBK" w:eastAsia="方正仿宋_GBK" w:cs="方正仿宋_GBK"/>
          <w:sz w:val="28"/>
          <w:szCs w:val="28"/>
          <w:lang/>
        </w:rPr>
        <w:instrText xml:space="preserve"> PAGEREF _Toc1843040 \h </w:instrText>
      </w:r>
      <w:r>
        <w:rPr>
          <w:rFonts w:ascii="方正仿宋_GBK" w:eastAsia="方正仿宋_GBK" w:cs="方正仿宋_GBK"/>
          <w:sz w:val="28"/>
          <w:szCs w:val="28"/>
          <w:lang/>
        </w:rPr>
        <w:fldChar w:fldCharType="separate"/>
      </w:r>
      <w:r>
        <w:rPr>
          <w:rFonts w:ascii="方正仿宋_GBK" w:eastAsia="方正仿宋_GBK" w:cs="方正仿宋_GBK"/>
          <w:sz w:val="28"/>
          <w:szCs w:val="28"/>
          <w:lang/>
        </w:rPr>
        <w:t>1</w:t>
      </w:r>
      <w:r>
        <w:rPr>
          <w:rFonts w:ascii="方正仿宋_GBK" w:eastAsia="方正仿宋_GBK" w:cs="方正仿宋_GBK"/>
          <w:sz w:val="28"/>
          <w:szCs w:val="28"/>
          <w:lang/>
        </w:rPr>
        <w:fldChar w:fldCharType="end"/>
      </w:r>
      <w:r>
        <w:rPr>
          <w:rFonts w:ascii="方正仿宋_GBK" w:eastAsia="方正仿宋_GBK" w:cs="方正仿宋_GBK"/>
          <w:sz w:val="28"/>
          <w:szCs w:val="28"/>
          <w:lang/>
        </w:rPr>
        <w:fldChar w:fldCharType="end"/>
      </w:r>
    </w:p>
    <w:p>
      <w:pPr>
        <w:pStyle w:val="4"/>
        <w:tabs>
          <w:tab w:val="right" w:leader="dot" w:pos="9629"/>
        </w:tabs>
        <w:ind w:left="420" w:leftChars="200"/>
        <w:rPr>
          <w:rFonts w:ascii="方正仿宋_GBK" w:eastAsia="方正仿宋_GBK" w:cs="方正仿宋_GBK"/>
          <w:sz w:val="28"/>
          <w:szCs w:val="28"/>
          <w:lang/>
        </w:rPr>
      </w:pPr>
      <w:r>
        <w:rPr>
          <w:rFonts w:ascii="方正仿宋_GBK" w:eastAsia="方正仿宋_GBK" w:cs="方正仿宋_GBK"/>
          <w:sz w:val="28"/>
          <w:szCs w:val="28"/>
          <w:lang/>
        </w:rPr>
        <w:fldChar w:fldCharType="begin"/>
      </w:r>
      <w:r>
        <w:rPr>
          <w:rStyle w:val="9"/>
          <w:rFonts w:ascii="方正仿宋_GBK" w:eastAsia="方正仿宋_GBK" w:cs="方正仿宋_GBK"/>
          <w:sz w:val="28"/>
          <w:szCs w:val="28"/>
          <w:lang/>
        </w:rPr>
        <w:instrText xml:space="preserve"> </w:instrText>
      </w:r>
      <w:r>
        <w:rPr>
          <w:rFonts w:ascii="方正仿宋_GBK" w:eastAsia="方正仿宋_GBK" w:cs="方正仿宋_GBK"/>
          <w:sz w:val="28"/>
          <w:szCs w:val="28"/>
          <w:lang/>
        </w:rPr>
        <w:instrText xml:space="preserve">HYPERLINK \l "_Toc1843041"</w:instrText>
      </w:r>
      <w:r>
        <w:rPr>
          <w:rStyle w:val="9"/>
          <w:rFonts w:ascii="方正仿宋_GBK" w:eastAsia="方正仿宋_GBK" w:cs="方正仿宋_GBK"/>
          <w:sz w:val="28"/>
          <w:szCs w:val="28"/>
          <w:lang/>
        </w:rPr>
        <w:instrText xml:space="preserve"> </w:instrText>
      </w:r>
      <w:r>
        <w:rPr>
          <w:rFonts w:ascii="方正仿宋_GBK" w:eastAsia="方正仿宋_GBK" w:cs="方正仿宋_GBK"/>
          <w:sz w:val="28"/>
          <w:szCs w:val="28"/>
          <w:lang/>
        </w:rPr>
        <w:fldChar w:fldCharType="separate"/>
      </w:r>
      <w:r>
        <w:rPr>
          <w:rStyle w:val="9"/>
          <w:rFonts w:hint="eastAsia" w:ascii="方正仿宋_GBK" w:eastAsia="方正仿宋_GBK" w:cs="方正仿宋_GBK"/>
          <w:sz w:val="28"/>
          <w:szCs w:val="28"/>
          <w:lang/>
        </w:rPr>
        <w:t>部门职责</w:t>
      </w:r>
      <w:r>
        <w:rPr>
          <w:rStyle w:val="9"/>
          <w:rFonts w:ascii="方正仿宋_GBK" w:eastAsia="方正仿宋_GBK" w:cs="方正仿宋_GBK"/>
          <w:sz w:val="28"/>
          <w:szCs w:val="28"/>
          <w:lang/>
        </w:rPr>
        <w:t>-</w:t>
      </w:r>
      <w:r>
        <w:rPr>
          <w:rStyle w:val="9"/>
          <w:rFonts w:hint="eastAsia" w:ascii="方正仿宋_GBK" w:eastAsia="方正仿宋_GBK" w:cs="方正仿宋_GBK"/>
          <w:sz w:val="28"/>
          <w:szCs w:val="28"/>
          <w:lang/>
        </w:rPr>
        <w:t>工作活动绩效目标</w:t>
      </w:r>
      <w:r>
        <w:rPr>
          <w:rFonts w:ascii="方正仿宋_GBK" w:eastAsia="方正仿宋_GBK" w:cs="方正仿宋_GBK"/>
          <w:sz w:val="28"/>
          <w:szCs w:val="28"/>
          <w:lang/>
        </w:rPr>
        <w:tab/>
      </w:r>
      <w:r>
        <w:rPr>
          <w:rFonts w:ascii="方正仿宋_GBK" w:eastAsia="方正仿宋_GBK" w:cs="方正仿宋_GBK"/>
          <w:sz w:val="28"/>
          <w:szCs w:val="28"/>
          <w:lang/>
        </w:rPr>
        <w:fldChar w:fldCharType="begin"/>
      </w:r>
      <w:r>
        <w:rPr>
          <w:rFonts w:ascii="方正仿宋_GBK" w:eastAsia="方正仿宋_GBK" w:cs="方正仿宋_GBK"/>
          <w:sz w:val="28"/>
          <w:szCs w:val="28"/>
          <w:lang/>
        </w:rPr>
        <w:instrText xml:space="preserve"> PAGEREF _Toc1843041 \h </w:instrText>
      </w:r>
      <w:r>
        <w:rPr>
          <w:rFonts w:ascii="方正仿宋_GBK" w:eastAsia="方正仿宋_GBK" w:cs="方正仿宋_GBK"/>
          <w:sz w:val="28"/>
          <w:szCs w:val="28"/>
          <w:lang/>
        </w:rPr>
        <w:fldChar w:fldCharType="separate"/>
      </w:r>
      <w:r>
        <w:rPr>
          <w:rFonts w:ascii="方正仿宋_GBK" w:eastAsia="方正仿宋_GBK" w:cs="方正仿宋_GBK"/>
          <w:sz w:val="28"/>
          <w:szCs w:val="28"/>
          <w:lang/>
        </w:rPr>
        <w:t>9</w:t>
      </w:r>
      <w:r>
        <w:rPr>
          <w:rFonts w:ascii="方正仿宋_GBK" w:eastAsia="方正仿宋_GBK" w:cs="方正仿宋_GBK"/>
          <w:sz w:val="28"/>
          <w:szCs w:val="28"/>
          <w:lang/>
        </w:rPr>
        <w:fldChar w:fldCharType="end"/>
      </w:r>
      <w:r>
        <w:rPr>
          <w:rFonts w:ascii="方正仿宋_GBK" w:eastAsia="方正仿宋_GBK" w:cs="方正仿宋_GBK"/>
          <w:sz w:val="28"/>
          <w:szCs w:val="28"/>
          <w:lang/>
        </w:rPr>
        <w:fldChar w:fldCharType="end"/>
      </w:r>
    </w:p>
    <w:p>
      <w:pPr>
        <w:pStyle w:val="4"/>
        <w:tabs>
          <w:tab w:val="right" w:leader="dot" w:pos="9629"/>
        </w:tabs>
        <w:ind w:left="420" w:leftChars="200"/>
        <w:rPr>
          <w:rFonts w:ascii="方正仿宋_GBK" w:eastAsia="方正仿宋_GBK" w:cs="方正仿宋_GBK"/>
          <w:sz w:val="28"/>
          <w:szCs w:val="28"/>
          <w:lang/>
        </w:rPr>
      </w:pPr>
      <w:r>
        <w:rPr>
          <w:rFonts w:ascii="方正仿宋_GBK" w:eastAsia="方正仿宋_GBK" w:cs="方正仿宋_GBK"/>
          <w:sz w:val="28"/>
          <w:szCs w:val="28"/>
          <w:lang/>
        </w:rPr>
        <w:fldChar w:fldCharType="begin"/>
      </w:r>
      <w:r>
        <w:rPr>
          <w:rStyle w:val="9"/>
          <w:rFonts w:ascii="方正仿宋_GBK" w:eastAsia="方正仿宋_GBK" w:cs="方正仿宋_GBK"/>
          <w:sz w:val="28"/>
          <w:szCs w:val="28"/>
          <w:lang/>
        </w:rPr>
        <w:instrText xml:space="preserve"> </w:instrText>
      </w:r>
      <w:r>
        <w:rPr>
          <w:rFonts w:ascii="方正仿宋_GBK" w:eastAsia="方正仿宋_GBK" w:cs="方正仿宋_GBK"/>
          <w:sz w:val="28"/>
          <w:szCs w:val="28"/>
          <w:lang/>
        </w:rPr>
        <w:instrText xml:space="preserve">HYPERLINK \l "_Toc1843042"</w:instrText>
      </w:r>
      <w:r>
        <w:rPr>
          <w:rStyle w:val="9"/>
          <w:rFonts w:ascii="方正仿宋_GBK" w:eastAsia="方正仿宋_GBK" w:cs="方正仿宋_GBK"/>
          <w:sz w:val="28"/>
          <w:szCs w:val="28"/>
          <w:lang/>
        </w:rPr>
        <w:instrText xml:space="preserve"> </w:instrText>
      </w:r>
      <w:r>
        <w:rPr>
          <w:rFonts w:ascii="方正仿宋_GBK" w:eastAsia="方正仿宋_GBK" w:cs="方正仿宋_GBK"/>
          <w:sz w:val="28"/>
          <w:szCs w:val="28"/>
          <w:lang/>
        </w:rPr>
        <w:fldChar w:fldCharType="separate"/>
      </w:r>
      <w:r>
        <w:rPr>
          <w:rStyle w:val="9"/>
          <w:rFonts w:hint="eastAsia" w:ascii="方正仿宋_GBK" w:eastAsia="方正仿宋_GBK" w:cs="方正仿宋_GBK"/>
          <w:sz w:val="28"/>
          <w:szCs w:val="28"/>
          <w:lang/>
        </w:rPr>
        <w:t>部门收支预算总表</w:t>
      </w:r>
      <w:r>
        <w:rPr>
          <w:rFonts w:ascii="方正仿宋_GBK" w:eastAsia="方正仿宋_GBK" w:cs="方正仿宋_GBK"/>
          <w:sz w:val="28"/>
          <w:szCs w:val="28"/>
          <w:lang/>
        </w:rPr>
        <w:tab/>
      </w:r>
      <w:r>
        <w:rPr>
          <w:rFonts w:ascii="方正仿宋_GBK" w:eastAsia="方正仿宋_GBK" w:cs="方正仿宋_GBK"/>
          <w:sz w:val="28"/>
          <w:szCs w:val="28"/>
          <w:lang/>
        </w:rPr>
        <w:fldChar w:fldCharType="begin"/>
      </w:r>
      <w:r>
        <w:rPr>
          <w:rFonts w:ascii="方正仿宋_GBK" w:eastAsia="方正仿宋_GBK" w:cs="方正仿宋_GBK"/>
          <w:sz w:val="28"/>
          <w:szCs w:val="28"/>
          <w:lang/>
        </w:rPr>
        <w:instrText xml:space="preserve"> PAGEREF _Toc1843042 \h </w:instrText>
      </w:r>
      <w:r>
        <w:rPr>
          <w:rFonts w:ascii="方正仿宋_GBK" w:eastAsia="方正仿宋_GBK" w:cs="方正仿宋_GBK"/>
          <w:sz w:val="28"/>
          <w:szCs w:val="28"/>
          <w:lang/>
        </w:rPr>
        <w:fldChar w:fldCharType="separate"/>
      </w:r>
      <w:r>
        <w:rPr>
          <w:rFonts w:ascii="方正仿宋_GBK" w:eastAsia="方正仿宋_GBK" w:cs="方正仿宋_GBK"/>
          <w:sz w:val="28"/>
          <w:szCs w:val="28"/>
          <w:lang/>
        </w:rPr>
        <w:t>27</w:t>
      </w:r>
      <w:r>
        <w:rPr>
          <w:rFonts w:ascii="方正仿宋_GBK" w:eastAsia="方正仿宋_GBK" w:cs="方正仿宋_GBK"/>
          <w:sz w:val="28"/>
          <w:szCs w:val="28"/>
          <w:lang/>
        </w:rPr>
        <w:fldChar w:fldCharType="end"/>
      </w:r>
      <w:r>
        <w:rPr>
          <w:rFonts w:ascii="方正仿宋_GBK" w:eastAsia="方正仿宋_GBK" w:cs="方正仿宋_GBK"/>
          <w:sz w:val="28"/>
          <w:szCs w:val="28"/>
          <w:lang/>
        </w:rPr>
        <w:fldChar w:fldCharType="end"/>
      </w:r>
    </w:p>
    <w:p>
      <w:pPr>
        <w:pStyle w:val="4"/>
        <w:tabs>
          <w:tab w:val="right" w:leader="dot" w:pos="9629"/>
        </w:tabs>
        <w:ind w:left="420" w:leftChars="200"/>
        <w:rPr>
          <w:rFonts w:ascii="方正仿宋_GBK" w:eastAsia="方正仿宋_GBK" w:cs="方正仿宋_GBK"/>
          <w:sz w:val="28"/>
          <w:szCs w:val="28"/>
          <w:lang/>
        </w:rPr>
      </w:pPr>
      <w:r>
        <w:rPr>
          <w:rFonts w:ascii="方正仿宋_GBK" w:eastAsia="方正仿宋_GBK" w:cs="方正仿宋_GBK"/>
          <w:sz w:val="28"/>
          <w:szCs w:val="28"/>
          <w:lang/>
        </w:rPr>
        <w:fldChar w:fldCharType="begin"/>
      </w:r>
      <w:r>
        <w:rPr>
          <w:rStyle w:val="9"/>
          <w:rFonts w:ascii="方正仿宋_GBK" w:eastAsia="方正仿宋_GBK" w:cs="方正仿宋_GBK"/>
          <w:sz w:val="28"/>
          <w:szCs w:val="28"/>
          <w:lang/>
        </w:rPr>
        <w:instrText xml:space="preserve"> </w:instrText>
      </w:r>
      <w:r>
        <w:rPr>
          <w:rFonts w:ascii="方正仿宋_GBK" w:eastAsia="方正仿宋_GBK" w:cs="方正仿宋_GBK"/>
          <w:sz w:val="28"/>
          <w:szCs w:val="28"/>
          <w:lang/>
        </w:rPr>
        <w:instrText xml:space="preserve">HYPERLINK \l "_Toc1843043"</w:instrText>
      </w:r>
      <w:r>
        <w:rPr>
          <w:rStyle w:val="9"/>
          <w:rFonts w:ascii="方正仿宋_GBK" w:eastAsia="方正仿宋_GBK" w:cs="方正仿宋_GBK"/>
          <w:sz w:val="28"/>
          <w:szCs w:val="28"/>
          <w:lang/>
        </w:rPr>
        <w:instrText xml:space="preserve"> </w:instrText>
      </w:r>
      <w:r>
        <w:rPr>
          <w:rFonts w:ascii="方正仿宋_GBK" w:eastAsia="方正仿宋_GBK" w:cs="方正仿宋_GBK"/>
          <w:sz w:val="28"/>
          <w:szCs w:val="28"/>
          <w:lang/>
        </w:rPr>
        <w:fldChar w:fldCharType="separate"/>
      </w:r>
      <w:r>
        <w:rPr>
          <w:rStyle w:val="9"/>
          <w:rFonts w:hint="eastAsia" w:ascii="方正仿宋_GBK" w:eastAsia="方正仿宋_GBK" w:cs="方正仿宋_GBK"/>
          <w:sz w:val="28"/>
          <w:szCs w:val="28"/>
          <w:lang/>
        </w:rPr>
        <w:t>部门基本支出预算</w:t>
      </w:r>
      <w:r>
        <w:rPr>
          <w:rFonts w:ascii="方正仿宋_GBK" w:eastAsia="方正仿宋_GBK" w:cs="方正仿宋_GBK"/>
          <w:sz w:val="28"/>
          <w:szCs w:val="28"/>
          <w:lang/>
        </w:rPr>
        <w:tab/>
      </w:r>
      <w:r>
        <w:rPr>
          <w:rFonts w:ascii="方正仿宋_GBK" w:eastAsia="方正仿宋_GBK" w:cs="方正仿宋_GBK"/>
          <w:sz w:val="28"/>
          <w:szCs w:val="28"/>
          <w:lang/>
        </w:rPr>
        <w:fldChar w:fldCharType="begin"/>
      </w:r>
      <w:r>
        <w:rPr>
          <w:rFonts w:ascii="方正仿宋_GBK" w:eastAsia="方正仿宋_GBK" w:cs="方正仿宋_GBK"/>
          <w:sz w:val="28"/>
          <w:szCs w:val="28"/>
          <w:lang/>
        </w:rPr>
        <w:instrText xml:space="preserve"> PAGEREF _Toc1843043 \h </w:instrText>
      </w:r>
      <w:r>
        <w:rPr>
          <w:rFonts w:ascii="方正仿宋_GBK" w:eastAsia="方正仿宋_GBK" w:cs="方正仿宋_GBK"/>
          <w:sz w:val="28"/>
          <w:szCs w:val="28"/>
          <w:lang/>
        </w:rPr>
        <w:fldChar w:fldCharType="separate"/>
      </w:r>
      <w:r>
        <w:rPr>
          <w:rFonts w:ascii="方正仿宋_GBK" w:eastAsia="方正仿宋_GBK" w:cs="方正仿宋_GBK"/>
          <w:sz w:val="28"/>
          <w:szCs w:val="28"/>
          <w:lang/>
        </w:rPr>
        <w:t>28</w:t>
      </w:r>
      <w:r>
        <w:rPr>
          <w:rFonts w:ascii="方正仿宋_GBK" w:eastAsia="方正仿宋_GBK" w:cs="方正仿宋_GBK"/>
          <w:sz w:val="28"/>
          <w:szCs w:val="28"/>
          <w:lang/>
        </w:rPr>
        <w:fldChar w:fldCharType="end"/>
      </w:r>
      <w:r>
        <w:rPr>
          <w:rFonts w:ascii="方正仿宋_GBK" w:eastAsia="方正仿宋_GBK" w:cs="方正仿宋_GBK"/>
          <w:sz w:val="28"/>
          <w:szCs w:val="28"/>
          <w:lang/>
        </w:rPr>
        <w:fldChar w:fldCharType="end"/>
      </w:r>
    </w:p>
    <w:p>
      <w:pPr>
        <w:pStyle w:val="4"/>
        <w:tabs>
          <w:tab w:val="right" w:leader="dot" w:pos="9629"/>
        </w:tabs>
        <w:ind w:left="420" w:leftChars="200"/>
        <w:rPr>
          <w:rFonts w:ascii="方正仿宋_GBK" w:eastAsia="方正仿宋_GBK" w:cs="方正仿宋_GBK"/>
          <w:sz w:val="28"/>
          <w:szCs w:val="28"/>
          <w:lang/>
        </w:rPr>
      </w:pPr>
      <w:r>
        <w:rPr>
          <w:rFonts w:ascii="方正仿宋_GBK" w:eastAsia="方正仿宋_GBK" w:cs="方正仿宋_GBK"/>
          <w:sz w:val="28"/>
          <w:szCs w:val="28"/>
          <w:lang/>
        </w:rPr>
        <w:fldChar w:fldCharType="begin"/>
      </w:r>
      <w:r>
        <w:rPr>
          <w:rStyle w:val="9"/>
          <w:rFonts w:ascii="方正仿宋_GBK" w:eastAsia="方正仿宋_GBK" w:cs="方正仿宋_GBK"/>
          <w:sz w:val="28"/>
          <w:szCs w:val="28"/>
          <w:lang/>
        </w:rPr>
        <w:instrText xml:space="preserve"> </w:instrText>
      </w:r>
      <w:r>
        <w:rPr>
          <w:rFonts w:ascii="方正仿宋_GBK" w:eastAsia="方正仿宋_GBK" w:cs="方正仿宋_GBK"/>
          <w:sz w:val="28"/>
          <w:szCs w:val="28"/>
          <w:lang/>
        </w:rPr>
        <w:instrText xml:space="preserve">HYPERLINK \l "_Toc1843044"</w:instrText>
      </w:r>
      <w:r>
        <w:rPr>
          <w:rStyle w:val="9"/>
          <w:rFonts w:ascii="方正仿宋_GBK" w:eastAsia="方正仿宋_GBK" w:cs="方正仿宋_GBK"/>
          <w:sz w:val="28"/>
          <w:szCs w:val="28"/>
          <w:lang/>
        </w:rPr>
        <w:instrText xml:space="preserve"> </w:instrText>
      </w:r>
      <w:r>
        <w:rPr>
          <w:rFonts w:ascii="方正仿宋_GBK" w:eastAsia="方正仿宋_GBK" w:cs="方正仿宋_GBK"/>
          <w:sz w:val="28"/>
          <w:szCs w:val="28"/>
          <w:lang/>
        </w:rPr>
        <w:fldChar w:fldCharType="separate"/>
      </w:r>
      <w:r>
        <w:rPr>
          <w:rStyle w:val="9"/>
          <w:rFonts w:hint="eastAsia" w:ascii="方正仿宋_GBK" w:eastAsia="方正仿宋_GBK" w:cs="方正仿宋_GBK"/>
          <w:sz w:val="28"/>
          <w:szCs w:val="28"/>
          <w:lang/>
        </w:rPr>
        <w:t>部门项目支出预算</w:t>
      </w:r>
      <w:r>
        <w:rPr>
          <w:rFonts w:ascii="方正仿宋_GBK" w:eastAsia="方正仿宋_GBK" w:cs="方正仿宋_GBK"/>
          <w:sz w:val="28"/>
          <w:szCs w:val="28"/>
          <w:lang/>
        </w:rPr>
        <w:tab/>
      </w:r>
      <w:r>
        <w:rPr>
          <w:rFonts w:ascii="方正仿宋_GBK" w:eastAsia="方正仿宋_GBK" w:cs="方正仿宋_GBK"/>
          <w:sz w:val="28"/>
          <w:szCs w:val="28"/>
          <w:lang/>
        </w:rPr>
        <w:fldChar w:fldCharType="begin"/>
      </w:r>
      <w:r>
        <w:rPr>
          <w:rFonts w:ascii="方正仿宋_GBK" w:eastAsia="方正仿宋_GBK" w:cs="方正仿宋_GBK"/>
          <w:sz w:val="28"/>
          <w:szCs w:val="28"/>
          <w:lang/>
        </w:rPr>
        <w:instrText xml:space="preserve"> PAGEREF _Toc1843044 \h </w:instrText>
      </w:r>
      <w:r>
        <w:rPr>
          <w:rFonts w:ascii="方正仿宋_GBK" w:eastAsia="方正仿宋_GBK" w:cs="方正仿宋_GBK"/>
          <w:sz w:val="28"/>
          <w:szCs w:val="28"/>
          <w:lang/>
        </w:rPr>
        <w:fldChar w:fldCharType="separate"/>
      </w:r>
      <w:r>
        <w:rPr>
          <w:rFonts w:ascii="方正仿宋_GBK" w:eastAsia="方正仿宋_GBK" w:cs="方正仿宋_GBK"/>
          <w:sz w:val="28"/>
          <w:szCs w:val="28"/>
          <w:lang/>
        </w:rPr>
        <w:t>37</w:t>
      </w:r>
      <w:r>
        <w:rPr>
          <w:rFonts w:ascii="方正仿宋_GBK" w:eastAsia="方正仿宋_GBK" w:cs="方正仿宋_GBK"/>
          <w:sz w:val="28"/>
          <w:szCs w:val="28"/>
          <w:lang/>
        </w:rPr>
        <w:fldChar w:fldCharType="end"/>
      </w:r>
      <w:r>
        <w:rPr>
          <w:rFonts w:ascii="方正仿宋_GBK" w:eastAsia="方正仿宋_GBK" w:cs="方正仿宋_GBK"/>
          <w:sz w:val="28"/>
          <w:szCs w:val="28"/>
          <w:lang/>
        </w:rPr>
        <w:fldChar w:fldCharType="end"/>
      </w:r>
    </w:p>
    <w:p>
      <w:pPr>
        <w:pStyle w:val="4"/>
        <w:tabs>
          <w:tab w:val="right" w:leader="dot" w:pos="9629"/>
        </w:tabs>
        <w:ind w:left="420" w:leftChars="200"/>
        <w:rPr>
          <w:rFonts w:ascii="方正仿宋_GBK" w:eastAsia="方正仿宋_GBK" w:cs="方正仿宋_GBK"/>
          <w:sz w:val="28"/>
          <w:szCs w:val="28"/>
          <w:lang/>
        </w:rPr>
      </w:pPr>
      <w:r>
        <w:rPr>
          <w:rFonts w:ascii="方正仿宋_GBK" w:eastAsia="方正仿宋_GBK" w:cs="方正仿宋_GBK"/>
          <w:sz w:val="28"/>
          <w:szCs w:val="28"/>
          <w:lang/>
        </w:rPr>
        <w:fldChar w:fldCharType="begin"/>
      </w:r>
      <w:r>
        <w:rPr>
          <w:rStyle w:val="9"/>
          <w:rFonts w:ascii="方正仿宋_GBK" w:eastAsia="方正仿宋_GBK" w:cs="方正仿宋_GBK"/>
          <w:sz w:val="28"/>
          <w:szCs w:val="28"/>
          <w:lang/>
        </w:rPr>
        <w:instrText xml:space="preserve"> </w:instrText>
      </w:r>
      <w:r>
        <w:rPr>
          <w:rFonts w:ascii="方正仿宋_GBK" w:eastAsia="方正仿宋_GBK" w:cs="方正仿宋_GBK"/>
          <w:sz w:val="28"/>
          <w:szCs w:val="28"/>
          <w:lang/>
        </w:rPr>
        <w:instrText xml:space="preserve">HYPERLINK \l "_Toc1843045"</w:instrText>
      </w:r>
      <w:r>
        <w:rPr>
          <w:rStyle w:val="9"/>
          <w:rFonts w:ascii="方正仿宋_GBK" w:eastAsia="方正仿宋_GBK" w:cs="方正仿宋_GBK"/>
          <w:sz w:val="28"/>
          <w:szCs w:val="28"/>
          <w:lang/>
        </w:rPr>
        <w:instrText xml:space="preserve"> </w:instrText>
      </w:r>
      <w:r>
        <w:rPr>
          <w:rFonts w:ascii="方正仿宋_GBK" w:eastAsia="方正仿宋_GBK" w:cs="方正仿宋_GBK"/>
          <w:sz w:val="28"/>
          <w:szCs w:val="28"/>
          <w:lang/>
        </w:rPr>
        <w:fldChar w:fldCharType="separate"/>
      </w:r>
      <w:r>
        <w:rPr>
          <w:rStyle w:val="9"/>
          <w:rFonts w:hint="eastAsia" w:ascii="方正仿宋_GBK" w:eastAsia="方正仿宋_GBK" w:cs="方正仿宋_GBK"/>
          <w:sz w:val="28"/>
          <w:szCs w:val="28"/>
          <w:lang/>
        </w:rPr>
        <w:t>部门预算政府经济分类表</w:t>
      </w:r>
      <w:r>
        <w:rPr>
          <w:rFonts w:ascii="方正仿宋_GBK" w:eastAsia="方正仿宋_GBK" w:cs="方正仿宋_GBK"/>
          <w:sz w:val="28"/>
          <w:szCs w:val="28"/>
          <w:lang/>
        </w:rPr>
        <w:tab/>
      </w:r>
      <w:r>
        <w:rPr>
          <w:rFonts w:ascii="方正仿宋_GBK" w:eastAsia="方正仿宋_GBK" w:cs="方正仿宋_GBK"/>
          <w:sz w:val="28"/>
          <w:szCs w:val="28"/>
          <w:lang/>
        </w:rPr>
        <w:fldChar w:fldCharType="begin"/>
      </w:r>
      <w:r>
        <w:rPr>
          <w:rFonts w:ascii="方正仿宋_GBK" w:eastAsia="方正仿宋_GBK" w:cs="方正仿宋_GBK"/>
          <w:sz w:val="28"/>
          <w:szCs w:val="28"/>
          <w:lang/>
        </w:rPr>
        <w:instrText xml:space="preserve"> PAGEREF _Toc1843045 \h </w:instrText>
      </w:r>
      <w:r>
        <w:rPr>
          <w:rFonts w:ascii="方正仿宋_GBK" w:eastAsia="方正仿宋_GBK" w:cs="方正仿宋_GBK"/>
          <w:sz w:val="28"/>
          <w:szCs w:val="28"/>
          <w:lang/>
        </w:rPr>
        <w:fldChar w:fldCharType="separate"/>
      </w:r>
      <w:r>
        <w:rPr>
          <w:rFonts w:ascii="方正仿宋_GBK" w:eastAsia="方正仿宋_GBK" w:cs="方正仿宋_GBK"/>
          <w:sz w:val="28"/>
          <w:szCs w:val="28"/>
          <w:lang/>
        </w:rPr>
        <w:t>44</w:t>
      </w:r>
      <w:r>
        <w:rPr>
          <w:rFonts w:ascii="方正仿宋_GBK" w:eastAsia="方正仿宋_GBK" w:cs="方正仿宋_GBK"/>
          <w:sz w:val="28"/>
          <w:szCs w:val="28"/>
          <w:lang/>
        </w:rPr>
        <w:fldChar w:fldCharType="end"/>
      </w:r>
      <w:r>
        <w:rPr>
          <w:rFonts w:ascii="方正仿宋_GBK" w:eastAsia="方正仿宋_GBK" w:cs="方正仿宋_GBK"/>
          <w:sz w:val="28"/>
          <w:szCs w:val="28"/>
          <w:lang/>
        </w:rPr>
        <w:fldChar w:fldCharType="end"/>
      </w:r>
    </w:p>
    <w:p>
      <w:pPr>
        <w:pStyle w:val="4"/>
        <w:tabs>
          <w:tab w:val="right" w:leader="dot" w:pos="9629"/>
        </w:tabs>
        <w:ind w:left="420" w:leftChars="200"/>
        <w:rPr>
          <w:rFonts w:ascii="方正仿宋_GBK" w:eastAsia="方正仿宋_GBK" w:cs="方正仿宋_GBK"/>
          <w:sz w:val="28"/>
          <w:szCs w:val="28"/>
          <w:lang/>
        </w:rPr>
      </w:pPr>
      <w:r>
        <w:rPr>
          <w:rFonts w:ascii="方正仿宋_GBK" w:eastAsia="方正仿宋_GBK" w:cs="方正仿宋_GBK"/>
          <w:sz w:val="28"/>
          <w:szCs w:val="28"/>
          <w:lang/>
        </w:rPr>
        <w:fldChar w:fldCharType="begin"/>
      </w:r>
      <w:r>
        <w:rPr>
          <w:rStyle w:val="9"/>
          <w:rFonts w:ascii="方正仿宋_GBK" w:eastAsia="方正仿宋_GBK" w:cs="方正仿宋_GBK"/>
          <w:sz w:val="28"/>
          <w:szCs w:val="28"/>
          <w:lang/>
        </w:rPr>
        <w:instrText xml:space="preserve"> </w:instrText>
      </w:r>
      <w:r>
        <w:rPr>
          <w:rFonts w:ascii="方正仿宋_GBK" w:eastAsia="方正仿宋_GBK" w:cs="方正仿宋_GBK"/>
          <w:sz w:val="28"/>
          <w:szCs w:val="28"/>
          <w:lang/>
        </w:rPr>
        <w:instrText xml:space="preserve">HYPERLINK \l "_Toc1843046"</w:instrText>
      </w:r>
      <w:r>
        <w:rPr>
          <w:rStyle w:val="9"/>
          <w:rFonts w:ascii="方正仿宋_GBK" w:eastAsia="方正仿宋_GBK" w:cs="方正仿宋_GBK"/>
          <w:sz w:val="28"/>
          <w:szCs w:val="28"/>
          <w:lang/>
        </w:rPr>
        <w:instrText xml:space="preserve"> </w:instrText>
      </w:r>
      <w:r>
        <w:rPr>
          <w:rFonts w:ascii="方正仿宋_GBK" w:eastAsia="方正仿宋_GBK" w:cs="方正仿宋_GBK"/>
          <w:sz w:val="28"/>
          <w:szCs w:val="28"/>
          <w:lang/>
        </w:rPr>
        <w:fldChar w:fldCharType="separate"/>
      </w:r>
      <w:r>
        <w:rPr>
          <w:rStyle w:val="9"/>
          <w:rFonts w:hint="eastAsia" w:ascii="方正仿宋_GBK" w:eastAsia="方正仿宋_GBK" w:cs="方正仿宋_GBK"/>
          <w:sz w:val="28"/>
          <w:szCs w:val="28"/>
          <w:lang/>
        </w:rPr>
        <w:t>部门“三公”及会议培训经费预算</w:t>
      </w:r>
      <w:r>
        <w:rPr>
          <w:rFonts w:ascii="方正仿宋_GBK" w:eastAsia="方正仿宋_GBK" w:cs="方正仿宋_GBK"/>
          <w:sz w:val="28"/>
          <w:szCs w:val="28"/>
          <w:lang/>
        </w:rPr>
        <w:tab/>
      </w:r>
      <w:r>
        <w:rPr>
          <w:rFonts w:ascii="方正仿宋_GBK" w:eastAsia="方正仿宋_GBK" w:cs="方正仿宋_GBK"/>
          <w:sz w:val="28"/>
          <w:szCs w:val="28"/>
          <w:lang/>
        </w:rPr>
        <w:fldChar w:fldCharType="begin"/>
      </w:r>
      <w:r>
        <w:rPr>
          <w:rFonts w:ascii="方正仿宋_GBK" w:eastAsia="方正仿宋_GBK" w:cs="方正仿宋_GBK"/>
          <w:sz w:val="28"/>
          <w:szCs w:val="28"/>
          <w:lang/>
        </w:rPr>
        <w:instrText xml:space="preserve"> PAGEREF _Toc1843046 \h </w:instrText>
      </w:r>
      <w:r>
        <w:rPr>
          <w:rFonts w:ascii="方正仿宋_GBK" w:eastAsia="方正仿宋_GBK" w:cs="方正仿宋_GBK"/>
          <w:sz w:val="28"/>
          <w:szCs w:val="28"/>
          <w:lang/>
        </w:rPr>
        <w:fldChar w:fldCharType="separate"/>
      </w:r>
      <w:r>
        <w:rPr>
          <w:rFonts w:ascii="方正仿宋_GBK" w:eastAsia="方正仿宋_GBK" w:cs="方正仿宋_GBK"/>
          <w:sz w:val="28"/>
          <w:szCs w:val="28"/>
          <w:lang/>
        </w:rPr>
        <w:t>45</w:t>
      </w:r>
      <w:r>
        <w:rPr>
          <w:rFonts w:ascii="方正仿宋_GBK" w:eastAsia="方正仿宋_GBK" w:cs="方正仿宋_GBK"/>
          <w:sz w:val="28"/>
          <w:szCs w:val="28"/>
          <w:lang/>
        </w:rPr>
        <w:fldChar w:fldCharType="end"/>
      </w:r>
      <w:r>
        <w:rPr>
          <w:rFonts w:ascii="方正仿宋_GBK" w:eastAsia="方正仿宋_GBK" w:cs="方正仿宋_GBK"/>
          <w:sz w:val="28"/>
          <w:szCs w:val="28"/>
          <w:lang/>
        </w:rPr>
        <w:fldChar w:fldCharType="end"/>
      </w:r>
    </w:p>
    <w:p>
      <w:pPr>
        <w:pStyle w:val="4"/>
        <w:tabs>
          <w:tab w:val="right" w:leader="dot" w:pos="9629"/>
        </w:tabs>
        <w:ind w:left="420" w:leftChars="200"/>
        <w:rPr>
          <w:rFonts w:ascii="方正仿宋_GBK" w:eastAsia="方正仿宋_GBK" w:cs="方正仿宋_GBK"/>
          <w:sz w:val="28"/>
          <w:szCs w:val="28"/>
          <w:lang/>
        </w:rPr>
      </w:pPr>
      <w:r>
        <w:rPr>
          <w:rFonts w:ascii="方正仿宋_GBK" w:eastAsia="方正仿宋_GBK" w:cs="方正仿宋_GBK"/>
          <w:sz w:val="28"/>
          <w:szCs w:val="28"/>
          <w:lang/>
        </w:rPr>
        <w:fldChar w:fldCharType="begin"/>
      </w:r>
      <w:r>
        <w:rPr>
          <w:rStyle w:val="9"/>
          <w:rFonts w:ascii="方正仿宋_GBK" w:eastAsia="方正仿宋_GBK" w:cs="方正仿宋_GBK"/>
          <w:sz w:val="28"/>
          <w:szCs w:val="28"/>
          <w:lang/>
        </w:rPr>
        <w:instrText xml:space="preserve"> </w:instrText>
      </w:r>
      <w:r>
        <w:rPr>
          <w:rFonts w:ascii="方正仿宋_GBK" w:eastAsia="方正仿宋_GBK" w:cs="方正仿宋_GBK"/>
          <w:sz w:val="28"/>
          <w:szCs w:val="28"/>
          <w:lang/>
        </w:rPr>
        <w:instrText xml:space="preserve">HYPERLINK \l "_Toc1843047"</w:instrText>
      </w:r>
      <w:r>
        <w:rPr>
          <w:rStyle w:val="9"/>
          <w:rFonts w:ascii="方正仿宋_GBK" w:eastAsia="方正仿宋_GBK" w:cs="方正仿宋_GBK"/>
          <w:sz w:val="28"/>
          <w:szCs w:val="28"/>
          <w:lang/>
        </w:rPr>
        <w:instrText xml:space="preserve"> </w:instrText>
      </w:r>
      <w:r>
        <w:rPr>
          <w:rFonts w:ascii="方正仿宋_GBK" w:eastAsia="方正仿宋_GBK" w:cs="方正仿宋_GBK"/>
          <w:sz w:val="28"/>
          <w:szCs w:val="28"/>
          <w:lang/>
        </w:rPr>
        <w:fldChar w:fldCharType="separate"/>
      </w:r>
      <w:r>
        <w:rPr>
          <w:rStyle w:val="9"/>
          <w:rFonts w:hint="eastAsia" w:ascii="方正仿宋_GBK" w:eastAsia="方正仿宋_GBK" w:cs="方正仿宋_GBK"/>
          <w:sz w:val="28"/>
          <w:szCs w:val="28"/>
          <w:lang/>
        </w:rPr>
        <w:t>部门政府采购预算</w:t>
      </w:r>
      <w:r>
        <w:rPr>
          <w:rFonts w:ascii="方正仿宋_GBK" w:eastAsia="方正仿宋_GBK" w:cs="方正仿宋_GBK"/>
          <w:sz w:val="28"/>
          <w:szCs w:val="28"/>
          <w:lang/>
        </w:rPr>
        <w:tab/>
      </w:r>
      <w:r>
        <w:rPr>
          <w:rFonts w:ascii="方正仿宋_GBK" w:eastAsia="方正仿宋_GBK" w:cs="方正仿宋_GBK"/>
          <w:sz w:val="28"/>
          <w:szCs w:val="28"/>
          <w:lang/>
        </w:rPr>
        <w:fldChar w:fldCharType="begin"/>
      </w:r>
      <w:r>
        <w:rPr>
          <w:rFonts w:ascii="方正仿宋_GBK" w:eastAsia="方正仿宋_GBK" w:cs="方正仿宋_GBK"/>
          <w:sz w:val="28"/>
          <w:szCs w:val="28"/>
          <w:lang/>
        </w:rPr>
        <w:instrText xml:space="preserve"> PAGEREF _Toc1843047 \h </w:instrText>
      </w:r>
      <w:r>
        <w:rPr>
          <w:rFonts w:ascii="方正仿宋_GBK" w:eastAsia="方正仿宋_GBK" w:cs="方正仿宋_GBK"/>
          <w:sz w:val="28"/>
          <w:szCs w:val="28"/>
          <w:lang/>
        </w:rPr>
        <w:fldChar w:fldCharType="separate"/>
      </w:r>
      <w:r>
        <w:rPr>
          <w:rFonts w:ascii="方正仿宋_GBK" w:eastAsia="方正仿宋_GBK" w:cs="方正仿宋_GBK"/>
          <w:sz w:val="28"/>
          <w:szCs w:val="28"/>
          <w:lang/>
        </w:rPr>
        <w:t>46</w:t>
      </w:r>
      <w:r>
        <w:rPr>
          <w:rFonts w:ascii="方正仿宋_GBK" w:eastAsia="方正仿宋_GBK" w:cs="方正仿宋_GBK"/>
          <w:sz w:val="28"/>
          <w:szCs w:val="28"/>
          <w:lang/>
        </w:rPr>
        <w:fldChar w:fldCharType="end"/>
      </w:r>
      <w:r>
        <w:rPr>
          <w:rFonts w:ascii="方正仿宋_GBK" w:eastAsia="方正仿宋_GBK" w:cs="方正仿宋_GBK"/>
          <w:sz w:val="28"/>
          <w:szCs w:val="28"/>
          <w:lang/>
        </w:rPr>
        <w:fldChar w:fldCharType="end"/>
      </w:r>
    </w:p>
    <w:p>
      <w:pPr>
        <w:pStyle w:val="4"/>
        <w:tabs>
          <w:tab w:val="right" w:leader="dot" w:pos="9629"/>
        </w:tabs>
        <w:ind w:left="420" w:leftChars="200"/>
        <w:rPr>
          <w:rFonts w:ascii="方正仿宋_GBK" w:eastAsia="方正仿宋_GBK" w:cs="方正仿宋_GBK"/>
          <w:sz w:val="28"/>
          <w:szCs w:val="28"/>
          <w:lang/>
        </w:rPr>
      </w:pPr>
      <w:r>
        <w:rPr>
          <w:rFonts w:ascii="方正仿宋_GBK" w:eastAsia="方正仿宋_GBK" w:cs="方正仿宋_GBK"/>
          <w:sz w:val="28"/>
          <w:szCs w:val="28"/>
          <w:lang/>
        </w:rPr>
        <w:fldChar w:fldCharType="begin"/>
      </w:r>
      <w:r>
        <w:rPr>
          <w:rStyle w:val="9"/>
          <w:rFonts w:ascii="方正仿宋_GBK" w:eastAsia="方正仿宋_GBK" w:cs="方正仿宋_GBK"/>
          <w:sz w:val="28"/>
          <w:szCs w:val="28"/>
          <w:lang/>
        </w:rPr>
        <w:instrText xml:space="preserve"> </w:instrText>
      </w:r>
      <w:r>
        <w:rPr>
          <w:rFonts w:ascii="方正仿宋_GBK" w:eastAsia="方正仿宋_GBK" w:cs="方正仿宋_GBK"/>
          <w:sz w:val="28"/>
          <w:szCs w:val="28"/>
          <w:lang/>
        </w:rPr>
        <w:instrText xml:space="preserve">HYPERLINK \l "_Toc1843048"</w:instrText>
      </w:r>
      <w:r>
        <w:rPr>
          <w:rStyle w:val="9"/>
          <w:rFonts w:ascii="方正仿宋_GBK" w:eastAsia="方正仿宋_GBK" w:cs="方正仿宋_GBK"/>
          <w:sz w:val="28"/>
          <w:szCs w:val="28"/>
          <w:lang/>
        </w:rPr>
        <w:instrText xml:space="preserve"> </w:instrText>
      </w:r>
      <w:r>
        <w:rPr>
          <w:rFonts w:ascii="方正仿宋_GBK" w:eastAsia="方正仿宋_GBK" w:cs="方正仿宋_GBK"/>
          <w:sz w:val="28"/>
          <w:szCs w:val="28"/>
          <w:lang/>
        </w:rPr>
        <w:fldChar w:fldCharType="separate"/>
      </w:r>
      <w:r>
        <w:rPr>
          <w:rStyle w:val="9"/>
          <w:rFonts w:hint="eastAsia" w:ascii="方正仿宋_GBK" w:eastAsia="方正仿宋_GBK" w:cs="方正仿宋_GBK"/>
          <w:sz w:val="28"/>
          <w:szCs w:val="28"/>
          <w:lang/>
        </w:rPr>
        <w:t>部门基本情况表</w:t>
      </w:r>
      <w:r>
        <w:rPr>
          <w:rFonts w:ascii="方正仿宋_GBK" w:eastAsia="方正仿宋_GBK" w:cs="方正仿宋_GBK"/>
          <w:sz w:val="28"/>
          <w:szCs w:val="28"/>
          <w:lang/>
        </w:rPr>
        <w:tab/>
      </w:r>
      <w:r>
        <w:rPr>
          <w:rFonts w:ascii="方正仿宋_GBK" w:eastAsia="方正仿宋_GBK" w:cs="方正仿宋_GBK"/>
          <w:sz w:val="28"/>
          <w:szCs w:val="28"/>
          <w:lang/>
        </w:rPr>
        <w:fldChar w:fldCharType="begin"/>
      </w:r>
      <w:r>
        <w:rPr>
          <w:rFonts w:ascii="方正仿宋_GBK" w:eastAsia="方正仿宋_GBK" w:cs="方正仿宋_GBK"/>
          <w:sz w:val="28"/>
          <w:szCs w:val="28"/>
          <w:lang/>
        </w:rPr>
        <w:instrText xml:space="preserve"> PAGEREF _Toc1843048 \h </w:instrText>
      </w:r>
      <w:r>
        <w:rPr>
          <w:rFonts w:ascii="方正仿宋_GBK" w:eastAsia="方正仿宋_GBK" w:cs="方正仿宋_GBK"/>
          <w:sz w:val="28"/>
          <w:szCs w:val="28"/>
          <w:lang/>
        </w:rPr>
        <w:fldChar w:fldCharType="separate"/>
      </w:r>
      <w:r>
        <w:rPr>
          <w:rFonts w:ascii="方正仿宋_GBK" w:eastAsia="方正仿宋_GBK" w:cs="方正仿宋_GBK"/>
          <w:sz w:val="28"/>
          <w:szCs w:val="28"/>
          <w:lang/>
        </w:rPr>
        <w:t>49</w:t>
      </w:r>
      <w:r>
        <w:rPr>
          <w:rFonts w:ascii="方正仿宋_GBK" w:eastAsia="方正仿宋_GBK" w:cs="方正仿宋_GBK"/>
          <w:sz w:val="28"/>
          <w:szCs w:val="28"/>
          <w:lang/>
        </w:rPr>
        <w:fldChar w:fldCharType="end"/>
      </w:r>
      <w:r>
        <w:rPr>
          <w:rFonts w:ascii="方正仿宋_GBK" w:eastAsia="方正仿宋_GBK" w:cs="方正仿宋_GBK"/>
          <w:sz w:val="28"/>
          <w:szCs w:val="28"/>
          <w:lang/>
        </w:rPr>
        <w:fldChar w:fldCharType="end"/>
      </w:r>
    </w:p>
    <w:p>
      <w:pPr>
        <w:ind w:left="420" w:leftChars="200"/>
        <w:jc w:val="center"/>
      </w:pPr>
      <w:r>
        <w:rPr>
          <w:rFonts w:ascii="方正仿宋_GBK" w:eastAsia="方正仿宋_GBK" w:cs="方正仿宋_GBK"/>
          <w:sz w:val="28"/>
          <w:szCs w:val="28"/>
        </w:rPr>
        <w:fldChar w:fldCharType="end"/>
      </w:r>
    </w:p>
    <w:p>
      <w:pPr>
        <w:jc w:val="center"/>
        <w:rPr>
          <w:rFonts w:hint="eastAsia" w:ascii="方正小标宋_GBK" w:eastAsia="方正小标宋_GBK"/>
          <w:sz w:val="30"/>
        </w:rPr>
      </w:pPr>
      <w:r>
        <w:rPr>
          <w:rFonts w:hint="eastAsia" w:ascii="方正小标宋_GBK" w:eastAsia="方正小标宋_GBK"/>
          <w:sz w:val="30"/>
        </w:rPr>
        <w:t>第二部分 预算单位收支预算情况</w:t>
      </w:r>
    </w:p>
    <w:p>
      <w:pPr>
        <w:pStyle w:val="6"/>
        <w:tabs>
          <w:tab w:val="right" w:leader="dot" w:pos="9629"/>
        </w:tabs>
        <w:rPr>
          <w:rFonts w:ascii="方正仿宋_GBK" w:eastAsia="方正仿宋_GBK" w:cs="方正仿宋_GBK"/>
          <w:sz w:val="28"/>
          <w:szCs w:val="28"/>
          <w:lang/>
        </w:rPr>
      </w:pPr>
      <w:r>
        <w:rPr>
          <w:rFonts w:ascii="方正仿宋_GBK" w:eastAsia="方正仿宋_GBK" w:cs="方正仿宋_GBK"/>
          <w:sz w:val="28"/>
          <w:szCs w:val="28"/>
        </w:rPr>
        <w:fldChar w:fldCharType="begin"/>
      </w:r>
      <w:r>
        <w:rPr>
          <w:rFonts w:ascii="方正仿宋_GBK" w:eastAsia="方正仿宋_GBK" w:cs="方正仿宋_GBK"/>
          <w:sz w:val="28"/>
          <w:szCs w:val="28"/>
        </w:rPr>
        <w:instrText xml:space="preserve"> TOC \o "2-2" \h \z \u \t "-1" </w:instrText>
      </w:r>
      <w:r>
        <w:rPr>
          <w:rFonts w:ascii="方正仿宋_GBK" w:eastAsia="方正仿宋_GBK" w:cs="方正仿宋_GBK"/>
          <w:sz w:val="28"/>
          <w:szCs w:val="28"/>
        </w:rPr>
        <w:fldChar w:fldCharType="separate"/>
      </w:r>
      <w:r>
        <w:rPr>
          <w:rFonts w:ascii="方正仿宋_GBK" w:eastAsia="方正仿宋_GBK" w:cs="方正仿宋_GBK"/>
          <w:sz w:val="28"/>
          <w:szCs w:val="28"/>
          <w:lang/>
        </w:rPr>
        <w:fldChar w:fldCharType="begin"/>
      </w:r>
      <w:r>
        <w:rPr>
          <w:rStyle w:val="9"/>
          <w:rFonts w:ascii="方正仿宋_GBK" w:eastAsia="方正仿宋_GBK" w:cs="方正仿宋_GBK"/>
          <w:sz w:val="28"/>
          <w:szCs w:val="28"/>
          <w:lang/>
        </w:rPr>
        <w:instrText xml:space="preserve"> </w:instrText>
      </w:r>
      <w:r>
        <w:rPr>
          <w:rFonts w:ascii="方正仿宋_GBK" w:eastAsia="方正仿宋_GBK" w:cs="方正仿宋_GBK"/>
          <w:sz w:val="28"/>
          <w:szCs w:val="28"/>
          <w:lang/>
        </w:rPr>
        <w:instrText xml:space="preserve">HYPERLINK \l "_Toc1843049"</w:instrText>
      </w:r>
      <w:r>
        <w:rPr>
          <w:rStyle w:val="9"/>
          <w:rFonts w:ascii="方正仿宋_GBK" w:eastAsia="方正仿宋_GBK" w:cs="方正仿宋_GBK"/>
          <w:sz w:val="28"/>
          <w:szCs w:val="28"/>
          <w:lang/>
        </w:rPr>
        <w:instrText xml:space="preserve"> </w:instrText>
      </w:r>
      <w:r>
        <w:rPr>
          <w:rFonts w:ascii="方正仿宋_GBK" w:eastAsia="方正仿宋_GBK" w:cs="方正仿宋_GBK"/>
          <w:sz w:val="28"/>
          <w:szCs w:val="28"/>
          <w:lang/>
        </w:rPr>
        <w:fldChar w:fldCharType="separate"/>
      </w:r>
      <w:r>
        <w:rPr>
          <w:rStyle w:val="9"/>
          <w:rFonts w:hint="eastAsia" w:ascii="方正仿宋_GBK" w:eastAsia="方正仿宋_GBK" w:cs="方正仿宋_GBK"/>
          <w:sz w:val="28"/>
          <w:szCs w:val="28"/>
          <w:lang/>
        </w:rPr>
        <w:t>一、遵化市住房和城乡规划建设局收支预算</w:t>
      </w:r>
      <w:r>
        <w:rPr>
          <w:rFonts w:ascii="方正仿宋_GBK" w:eastAsia="方正仿宋_GBK" w:cs="方正仿宋_GBK"/>
          <w:sz w:val="28"/>
          <w:szCs w:val="28"/>
          <w:lang/>
        </w:rPr>
        <w:tab/>
      </w:r>
      <w:r>
        <w:rPr>
          <w:rFonts w:ascii="方正仿宋_GBK" w:eastAsia="方正仿宋_GBK" w:cs="方正仿宋_GBK"/>
          <w:sz w:val="28"/>
          <w:szCs w:val="28"/>
          <w:lang/>
        </w:rPr>
        <w:fldChar w:fldCharType="begin"/>
      </w:r>
      <w:r>
        <w:rPr>
          <w:rFonts w:ascii="方正仿宋_GBK" w:eastAsia="方正仿宋_GBK" w:cs="方正仿宋_GBK"/>
          <w:sz w:val="28"/>
          <w:szCs w:val="28"/>
          <w:lang/>
        </w:rPr>
        <w:instrText xml:space="preserve"> PAGEREF _Toc1843049 \h </w:instrText>
      </w:r>
      <w:r>
        <w:rPr>
          <w:rFonts w:ascii="方正仿宋_GBK" w:eastAsia="方正仿宋_GBK" w:cs="方正仿宋_GBK"/>
          <w:sz w:val="28"/>
          <w:szCs w:val="28"/>
          <w:lang/>
        </w:rPr>
        <w:fldChar w:fldCharType="separate"/>
      </w:r>
      <w:r>
        <w:rPr>
          <w:rFonts w:ascii="方正仿宋_GBK" w:eastAsia="方正仿宋_GBK" w:cs="方正仿宋_GBK"/>
          <w:sz w:val="28"/>
          <w:szCs w:val="28"/>
          <w:lang/>
        </w:rPr>
        <w:t>51</w:t>
      </w:r>
      <w:r>
        <w:rPr>
          <w:rFonts w:ascii="方正仿宋_GBK" w:eastAsia="方正仿宋_GBK" w:cs="方正仿宋_GBK"/>
          <w:sz w:val="28"/>
          <w:szCs w:val="28"/>
          <w:lang/>
        </w:rPr>
        <w:fldChar w:fldCharType="end"/>
      </w:r>
      <w:r>
        <w:rPr>
          <w:rFonts w:ascii="方正仿宋_GBK" w:eastAsia="方正仿宋_GBK" w:cs="方正仿宋_GBK"/>
          <w:sz w:val="28"/>
          <w:szCs w:val="28"/>
          <w:lang/>
        </w:rPr>
        <w:fldChar w:fldCharType="end"/>
      </w:r>
    </w:p>
    <w:p>
      <w:pPr>
        <w:pStyle w:val="6"/>
        <w:tabs>
          <w:tab w:val="right" w:leader="dot" w:pos="9629"/>
        </w:tabs>
        <w:rPr>
          <w:rFonts w:ascii="方正仿宋_GBK" w:eastAsia="方正仿宋_GBK" w:cs="方正仿宋_GBK"/>
          <w:sz w:val="28"/>
          <w:szCs w:val="28"/>
          <w:lang/>
        </w:rPr>
      </w:pPr>
      <w:r>
        <w:rPr>
          <w:rFonts w:ascii="方正仿宋_GBK" w:eastAsia="方正仿宋_GBK" w:cs="方正仿宋_GBK"/>
          <w:sz w:val="28"/>
          <w:szCs w:val="28"/>
          <w:lang/>
        </w:rPr>
        <w:fldChar w:fldCharType="begin"/>
      </w:r>
      <w:r>
        <w:rPr>
          <w:rStyle w:val="9"/>
          <w:rFonts w:ascii="方正仿宋_GBK" w:eastAsia="方正仿宋_GBK" w:cs="方正仿宋_GBK"/>
          <w:sz w:val="28"/>
          <w:szCs w:val="28"/>
          <w:lang/>
        </w:rPr>
        <w:instrText xml:space="preserve"> </w:instrText>
      </w:r>
      <w:r>
        <w:rPr>
          <w:rFonts w:ascii="方正仿宋_GBK" w:eastAsia="方正仿宋_GBK" w:cs="方正仿宋_GBK"/>
          <w:sz w:val="28"/>
          <w:szCs w:val="28"/>
          <w:lang/>
        </w:rPr>
        <w:instrText xml:space="preserve">HYPERLINK \l "_Toc1843050"</w:instrText>
      </w:r>
      <w:r>
        <w:rPr>
          <w:rStyle w:val="9"/>
          <w:rFonts w:ascii="方正仿宋_GBK" w:eastAsia="方正仿宋_GBK" w:cs="方正仿宋_GBK"/>
          <w:sz w:val="28"/>
          <w:szCs w:val="28"/>
          <w:lang/>
        </w:rPr>
        <w:instrText xml:space="preserve"> </w:instrText>
      </w:r>
      <w:r>
        <w:rPr>
          <w:rFonts w:ascii="方正仿宋_GBK" w:eastAsia="方正仿宋_GBK" w:cs="方正仿宋_GBK"/>
          <w:sz w:val="28"/>
          <w:szCs w:val="28"/>
          <w:lang/>
        </w:rPr>
        <w:fldChar w:fldCharType="separate"/>
      </w:r>
      <w:r>
        <w:rPr>
          <w:rStyle w:val="9"/>
          <w:rFonts w:hint="eastAsia" w:ascii="方正仿宋_GBK" w:eastAsia="方正仿宋_GBK" w:cs="方正仿宋_GBK"/>
          <w:sz w:val="28"/>
          <w:szCs w:val="28"/>
          <w:lang/>
        </w:rPr>
        <w:t>二、遵化市环境卫生管理处收支预算</w:t>
      </w:r>
      <w:r>
        <w:rPr>
          <w:rFonts w:ascii="方正仿宋_GBK" w:eastAsia="方正仿宋_GBK" w:cs="方正仿宋_GBK"/>
          <w:sz w:val="28"/>
          <w:szCs w:val="28"/>
          <w:lang/>
        </w:rPr>
        <w:tab/>
      </w:r>
      <w:r>
        <w:rPr>
          <w:rFonts w:ascii="方正仿宋_GBK" w:eastAsia="方正仿宋_GBK" w:cs="方正仿宋_GBK"/>
          <w:sz w:val="28"/>
          <w:szCs w:val="28"/>
          <w:lang/>
        </w:rPr>
        <w:fldChar w:fldCharType="begin"/>
      </w:r>
      <w:r>
        <w:rPr>
          <w:rFonts w:ascii="方正仿宋_GBK" w:eastAsia="方正仿宋_GBK" w:cs="方正仿宋_GBK"/>
          <w:sz w:val="28"/>
          <w:szCs w:val="28"/>
          <w:lang/>
        </w:rPr>
        <w:instrText xml:space="preserve"> PAGEREF _Toc1843050 \h </w:instrText>
      </w:r>
      <w:r>
        <w:rPr>
          <w:rFonts w:ascii="方正仿宋_GBK" w:eastAsia="方正仿宋_GBK" w:cs="方正仿宋_GBK"/>
          <w:sz w:val="28"/>
          <w:szCs w:val="28"/>
          <w:lang/>
        </w:rPr>
        <w:fldChar w:fldCharType="separate"/>
      </w:r>
      <w:r>
        <w:rPr>
          <w:rFonts w:ascii="方正仿宋_GBK" w:eastAsia="方正仿宋_GBK" w:cs="方正仿宋_GBK"/>
          <w:sz w:val="28"/>
          <w:szCs w:val="28"/>
          <w:lang/>
        </w:rPr>
        <w:t>64</w:t>
      </w:r>
      <w:r>
        <w:rPr>
          <w:rFonts w:ascii="方正仿宋_GBK" w:eastAsia="方正仿宋_GBK" w:cs="方正仿宋_GBK"/>
          <w:sz w:val="28"/>
          <w:szCs w:val="28"/>
          <w:lang/>
        </w:rPr>
        <w:fldChar w:fldCharType="end"/>
      </w:r>
      <w:r>
        <w:rPr>
          <w:rFonts w:ascii="方正仿宋_GBK" w:eastAsia="方正仿宋_GBK" w:cs="方正仿宋_GBK"/>
          <w:sz w:val="28"/>
          <w:szCs w:val="28"/>
          <w:lang/>
        </w:rPr>
        <w:fldChar w:fldCharType="end"/>
      </w:r>
    </w:p>
    <w:p>
      <w:pPr>
        <w:pStyle w:val="6"/>
        <w:tabs>
          <w:tab w:val="right" w:leader="dot" w:pos="9629"/>
        </w:tabs>
        <w:rPr>
          <w:rFonts w:ascii="方正仿宋_GBK" w:eastAsia="方正仿宋_GBK" w:cs="方正仿宋_GBK"/>
          <w:sz w:val="28"/>
          <w:szCs w:val="28"/>
          <w:lang/>
        </w:rPr>
      </w:pPr>
      <w:r>
        <w:rPr>
          <w:rFonts w:ascii="方正仿宋_GBK" w:eastAsia="方正仿宋_GBK" w:cs="方正仿宋_GBK"/>
          <w:sz w:val="28"/>
          <w:szCs w:val="28"/>
          <w:lang/>
        </w:rPr>
        <w:fldChar w:fldCharType="begin"/>
      </w:r>
      <w:r>
        <w:rPr>
          <w:rStyle w:val="9"/>
          <w:rFonts w:ascii="方正仿宋_GBK" w:eastAsia="方正仿宋_GBK" w:cs="方正仿宋_GBK"/>
          <w:sz w:val="28"/>
          <w:szCs w:val="28"/>
          <w:lang/>
        </w:rPr>
        <w:instrText xml:space="preserve"> </w:instrText>
      </w:r>
      <w:r>
        <w:rPr>
          <w:rFonts w:ascii="方正仿宋_GBK" w:eastAsia="方正仿宋_GBK" w:cs="方正仿宋_GBK"/>
          <w:sz w:val="28"/>
          <w:szCs w:val="28"/>
          <w:lang/>
        </w:rPr>
        <w:instrText xml:space="preserve">HYPERLINK \l "_Toc1843051"</w:instrText>
      </w:r>
      <w:r>
        <w:rPr>
          <w:rStyle w:val="9"/>
          <w:rFonts w:ascii="方正仿宋_GBK" w:eastAsia="方正仿宋_GBK" w:cs="方正仿宋_GBK"/>
          <w:sz w:val="28"/>
          <w:szCs w:val="28"/>
          <w:lang/>
        </w:rPr>
        <w:instrText xml:space="preserve"> </w:instrText>
      </w:r>
      <w:r>
        <w:rPr>
          <w:rFonts w:ascii="方正仿宋_GBK" w:eastAsia="方正仿宋_GBK" w:cs="方正仿宋_GBK"/>
          <w:sz w:val="28"/>
          <w:szCs w:val="28"/>
          <w:lang/>
        </w:rPr>
        <w:fldChar w:fldCharType="separate"/>
      </w:r>
      <w:r>
        <w:rPr>
          <w:rStyle w:val="9"/>
          <w:rFonts w:hint="eastAsia" w:ascii="方正仿宋_GBK" w:eastAsia="方正仿宋_GBK" w:cs="方正仿宋_GBK"/>
          <w:sz w:val="28"/>
          <w:szCs w:val="28"/>
          <w:lang/>
        </w:rPr>
        <w:t>三、遵化市人民政府房屋征收办公室收支预算</w:t>
      </w:r>
      <w:r>
        <w:rPr>
          <w:rFonts w:ascii="方正仿宋_GBK" w:eastAsia="方正仿宋_GBK" w:cs="方正仿宋_GBK"/>
          <w:sz w:val="28"/>
          <w:szCs w:val="28"/>
          <w:lang/>
        </w:rPr>
        <w:tab/>
      </w:r>
      <w:r>
        <w:rPr>
          <w:rFonts w:ascii="方正仿宋_GBK" w:eastAsia="方正仿宋_GBK" w:cs="方正仿宋_GBK"/>
          <w:sz w:val="28"/>
          <w:szCs w:val="28"/>
          <w:lang/>
        </w:rPr>
        <w:fldChar w:fldCharType="begin"/>
      </w:r>
      <w:r>
        <w:rPr>
          <w:rFonts w:ascii="方正仿宋_GBK" w:eastAsia="方正仿宋_GBK" w:cs="方正仿宋_GBK"/>
          <w:sz w:val="28"/>
          <w:szCs w:val="28"/>
          <w:lang/>
        </w:rPr>
        <w:instrText xml:space="preserve"> PAGEREF _Toc1843051 \h </w:instrText>
      </w:r>
      <w:r>
        <w:rPr>
          <w:rFonts w:ascii="方正仿宋_GBK" w:eastAsia="方正仿宋_GBK" w:cs="方正仿宋_GBK"/>
          <w:sz w:val="28"/>
          <w:szCs w:val="28"/>
          <w:lang/>
        </w:rPr>
        <w:fldChar w:fldCharType="separate"/>
      </w:r>
      <w:r>
        <w:rPr>
          <w:rFonts w:ascii="方正仿宋_GBK" w:eastAsia="方正仿宋_GBK" w:cs="方正仿宋_GBK"/>
          <w:sz w:val="28"/>
          <w:szCs w:val="28"/>
          <w:lang/>
        </w:rPr>
        <w:t>76</w:t>
      </w:r>
      <w:r>
        <w:rPr>
          <w:rFonts w:ascii="方正仿宋_GBK" w:eastAsia="方正仿宋_GBK" w:cs="方正仿宋_GBK"/>
          <w:sz w:val="28"/>
          <w:szCs w:val="28"/>
          <w:lang/>
        </w:rPr>
        <w:fldChar w:fldCharType="end"/>
      </w:r>
      <w:r>
        <w:rPr>
          <w:rFonts w:ascii="方正仿宋_GBK" w:eastAsia="方正仿宋_GBK" w:cs="方正仿宋_GBK"/>
          <w:sz w:val="28"/>
          <w:szCs w:val="28"/>
          <w:lang/>
        </w:rPr>
        <w:fldChar w:fldCharType="end"/>
      </w:r>
    </w:p>
    <w:p>
      <w:pPr>
        <w:ind w:left="420" w:leftChars="200"/>
        <w:jc w:val="center"/>
      </w:pPr>
      <w:r>
        <w:rPr>
          <w:rFonts w:ascii="方正仿宋_GBK" w:eastAsia="方正仿宋_GBK" w:cs="方正仿宋_GBK"/>
          <w:sz w:val="28"/>
          <w:szCs w:val="28"/>
        </w:rPr>
        <w:fldChar w:fldCharType="end"/>
      </w:r>
    </w:p>
    <w:p>
      <w:pPr>
        <w:jc w:val="center"/>
        <w:sectPr>
          <w:footerReference r:id="rId11" w:type="default"/>
          <w:pgSz w:w="11907" w:h="16839"/>
          <w:pgMar w:top="1531" w:right="1134" w:bottom="1474" w:left="1134" w:header="851" w:footer="992" w:gutter="0"/>
          <w:pgNumType w:start="1"/>
          <w:cols w:space="720" w:num="1"/>
          <w:docGrid w:type="lines" w:linePitch="312" w:charSpace="0"/>
        </w:sectPr>
      </w:pPr>
    </w:p>
    <w:p>
      <w:pPr>
        <w:jc w:val="center"/>
        <w:rPr>
          <w:rFonts w:ascii="方正小标宋_GBK" w:eastAsia="方正小标宋_GBK"/>
          <w:sz w:val="44"/>
        </w:rPr>
        <w:sectPr>
          <w:pgSz w:w="11907" w:h="16839"/>
          <w:pgMar w:top="1531" w:right="1134" w:bottom="1474" w:left="1134" w:header="851" w:footer="992" w:gutter="0"/>
          <w:cols w:space="720" w:num="1"/>
          <w:docGrid w:type="lines" w:linePitch="312" w:charSpace="0"/>
        </w:sectPr>
      </w:pPr>
    </w:p>
    <w:p>
      <w:pPr>
        <w:jc w:val="center"/>
        <w:rPr>
          <w:rFonts w:ascii="方正小标宋_GBK" w:eastAsia="方正小标宋_GBK"/>
          <w:sz w:val="44"/>
        </w:rPr>
      </w:pPr>
      <w:r>
        <w:rPr>
          <w:rFonts w:ascii="方正小标宋_GBK" w:eastAsia="方正小标宋_GBK"/>
          <w:sz w:val="44"/>
        </w:rPr>
        <w:t xml:space="preserve"> </w:t>
      </w:r>
    </w:p>
    <w:p>
      <w:pPr>
        <w:jc w:val="center"/>
        <w:rPr>
          <w:rFonts w:hint="eastAsia" w:ascii="方正小标宋_GBK" w:eastAsia="方正小标宋_GBK"/>
          <w:sz w:val="44"/>
        </w:rPr>
      </w:pPr>
      <w:r>
        <w:rPr>
          <w:rFonts w:hint="eastAsia" w:ascii="方正小标宋_GBK" w:eastAsia="方正小标宋_GBK"/>
          <w:sz w:val="44"/>
        </w:rPr>
        <w:t>第一部分 部门预算情况</w:t>
      </w:r>
    </w:p>
    <w:p>
      <w:pPr>
        <w:jc w:val="center"/>
        <w:rPr>
          <w:rFonts w:ascii="方正小标宋_GBK" w:eastAsia="方正小标宋_GBK"/>
          <w:sz w:val="36"/>
        </w:rPr>
      </w:pPr>
      <w:r>
        <w:rPr>
          <w:rFonts w:ascii="方正小标宋_GBK" w:eastAsia="方正小标宋_GBK"/>
          <w:sz w:val="36"/>
        </w:rPr>
        <w:t xml:space="preserve"> </w:t>
      </w:r>
    </w:p>
    <w:p>
      <w:pPr>
        <w:jc w:val="center"/>
        <w:outlineLvl w:val="0"/>
        <w:rPr>
          <w:rFonts w:hint="eastAsia" w:ascii="方正小标宋_GBK" w:eastAsia="方正小标宋_GBK"/>
          <w:sz w:val="36"/>
        </w:rPr>
      </w:pPr>
      <w:bookmarkStart w:id="0" w:name="_Toc1843040"/>
      <w:r>
        <w:rPr>
          <w:rFonts w:hint="eastAsia" w:ascii="方正小标宋_GBK" w:eastAsia="方正小标宋_GBK"/>
          <w:sz w:val="36"/>
        </w:rPr>
        <w:t>年度目标及保障措施</w:t>
      </w:r>
      <w:bookmarkEnd w:id="0"/>
    </w:p>
    <w:p>
      <w:pPr>
        <w:jc w:val="center"/>
        <w:rPr>
          <w:rFonts w:ascii="宋体" w:hAnsi="宋体"/>
        </w:rPr>
      </w:pPr>
      <w:r>
        <w:rPr>
          <w:rFonts w:ascii="宋体" w:hAnsi="宋体"/>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方正黑体_GBK" w:eastAsia="方正黑体_GBK"/>
          <w:sz w:val="28"/>
        </w:rPr>
      </w:pPr>
      <w:r>
        <w:rPr>
          <w:rFonts w:hint="eastAsia" w:ascii="方正黑体_GBK" w:eastAsia="方正黑体_GBK"/>
          <w:sz w:val="28"/>
        </w:rPr>
        <w:t xml:space="preserve">    一、年度发展规划目标</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方正楷体_GBK" w:eastAsia="方正楷体_GBK"/>
          <w:b/>
          <w:sz w:val="28"/>
        </w:rPr>
      </w:pPr>
      <w:r>
        <w:rPr>
          <w:rFonts w:hint="eastAsia" w:ascii="方正楷体_GBK" w:eastAsia="方正楷体_GBK"/>
          <w:b/>
          <w:sz w:val="28"/>
        </w:rPr>
        <w:t xml:space="preserve">    总体目标：</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方正仿宋_GBK" w:eastAsia="方正仿宋_GBK"/>
          <w:sz w:val="28"/>
        </w:rPr>
      </w:pPr>
      <w:r>
        <w:rPr>
          <w:rFonts w:hint="eastAsia" w:ascii="方正仿宋_GBK" w:hAnsi="宋体" w:eastAsia="方正仿宋_GBK"/>
          <w:sz w:val="28"/>
        </w:rPr>
        <w:t>部门年度发展规划目标</w:t>
      </w:r>
    </w:p>
    <w:p>
      <w:pPr>
        <w:spacing w:line="500" w:lineRule="exact"/>
        <w:ind w:firstLine="560"/>
        <w:rPr>
          <w:rFonts w:ascii="方正仿宋_GBK" w:eastAsia="方正仿宋_GBK"/>
          <w:sz w:val="28"/>
        </w:rPr>
      </w:pPr>
      <w:r>
        <w:rPr>
          <w:rFonts w:ascii="方正仿宋_GBK" w:eastAsia="方正仿宋_GBK"/>
          <w:sz w:val="28"/>
        </w:rPr>
        <w:t>（一）提高住房保障效率，改善城镇住房困难家庭居住条件。围绕京津冀协同发展工作要求，促进新型城镇化与城乡统筹示范区建设，完善城镇住房保障体系，提高全省保障性住房覆盖率。加大棚户区改造力度，发挥棚改综合性带动作用，提升我市多渠道解决居民住房困难问题的能力。房地产市场进一步优化，管理服务水平大幅提升。棚户区改造达到1276套。政府投资的公租房分配率达到85%以上。</w:t>
      </w:r>
    </w:p>
    <w:p>
      <w:pPr>
        <w:spacing w:line="500" w:lineRule="exact"/>
        <w:ind w:firstLine="560"/>
        <w:rPr>
          <w:rFonts w:ascii="方正仿宋_GBK" w:eastAsia="方正仿宋_GBK"/>
          <w:sz w:val="28"/>
        </w:rPr>
      </w:pPr>
      <w:r>
        <w:rPr>
          <w:rFonts w:ascii="方正仿宋_GBK" w:eastAsia="方正仿宋_GBK"/>
          <w:sz w:val="28"/>
        </w:rPr>
        <w:t>（二）完善基础设施建设，提高城市综合承载力。以京津冀协同发展为统领，以建设新型城镇化与城乡统筹示范区为抓手，加快我市市政公用、园林绿化、污水垃圾处理等基础设施建设，促进城市基础设施转型升级，加大管网建设配套力度，着力提升城市人居生态环境，完善城市综合功能。形成与京津冀协同发展、新型城镇化要求相适应的功能齐全、设施完备的基础设施体系。保证供水水质合格率达到90%以上。城市垃圾无害化处理率达到91%。</w:t>
      </w:r>
    </w:p>
    <w:p>
      <w:pPr>
        <w:spacing w:line="500" w:lineRule="exact"/>
        <w:ind w:firstLine="560"/>
        <w:rPr>
          <w:rFonts w:ascii="方正仿宋_GBK" w:eastAsia="方正仿宋_GBK"/>
          <w:sz w:val="28"/>
        </w:rPr>
      </w:pPr>
      <w:r>
        <w:rPr>
          <w:rFonts w:ascii="方正仿宋_GBK" w:eastAsia="方正仿宋_GBK"/>
          <w:sz w:val="28"/>
        </w:rPr>
        <w:t>（三）增强建筑企业竞争力，保障建筑业以及房地产市场健康稳定发展。引导建筑企业良性竞争，激发企业创新热情。有效保障农民工合法权益。提高全省物业服务质量，大幅提升管理服务水平。满足居民多样化住房需求。进一步规范工程建设行为，创建结构优质工程，实现监管项目重大质量事故为零的目标，保障人民生命财产安全，促进建筑业健康发展。全面实施房屋建筑和市政工程农民工工资预储金制度。建筑工程施工现场达标率达到90%。</w:t>
      </w:r>
    </w:p>
    <w:p>
      <w:pPr>
        <w:spacing w:line="500" w:lineRule="exact"/>
        <w:ind w:firstLine="560"/>
        <w:rPr>
          <w:rFonts w:ascii="方正仿宋_GBK" w:eastAsia="方正仿宋_GBK"/>
          <w:sz w:val="28"/>
        </w:rPr>
      </w:pPr>
      <w:r>
        <w:rPr>
          <w:rFonts w:ascii="方正仿宋_GBK" w:eastAsia="方正仿宋_GBK"/>
          <w:sz w:val="28"/>
        </w:rPr>
        <w:t>（四）强化绿色发展理念，大力提升建筑能效。确保75%居住建筑节能标准在我市的全面实施，实现新建节能建筑健康发展。积极推进太阳能、工业余热、中水等可再生资源的综合利用，激发绿色建筑发展活力，提升公共建筑节能水平及建设科技水平。推广新型建造方式，推动增强企业新型墙材专业施工能力。积极推进装配式住宅建设。</w:t>
      </w:r>
    </w:p>
    <w:p>
      <w:pPr>
        <w:spacing w:line="500" w:lineRule="exact"/>
        <w:ind w:firstLine="560"/>
        <w:rPr>
          <w:rFonts w:ascii="方正仿宋_GBK" w:eastAsia="方正仿宋_GBK"/>
          <w:sz w:val="28"/>
        </w:rPr>
      </w:pPr>
      <w:r>
        <w:rPr>
          <w:rFonts w:ascii="方正仿宋_GBK" w:eastAsia="方正仿宋_GBK"/>
          <w:sz w:val="28"/>
        </w:rPr>
        <w:t>（五）完善法规体系，推进依法行政。加快城乡管理、村镇建设以及房地产等重点领域立法步伐，形成完备的法规规范体系。行政执法行为进一步规范，执法水平进一步提高。违法行为得到及时查处，违法建设情况得到有效遏制。保障住房城乡建设各项事业在法治化轨道上良性健康发展。行政复议和行政应诉案件及时办结率达到100%。</w:t>
      </w:r>
    </w:p>
    <w:p>
      <w:pPr>
        <w:spacing w:line="500" w:lineRule="exact"/>
        <w:ind w:firstLine="560"/>
        <w:rPr>
          <w:rFonts w:ascii="方正仿宋_GBK" w:eastAsia="方正仿宋_GBK"/>
          <w:sz w:val="28"/>
        </w:rPr>
      </w:pPr>
      <w:r>
        <w:rPr>
          <w:rFonts w:ascii="方正仿宋_GBK" w:eastAsia="方正仿宋_GBK"/>
          <w:sz w:val="28"/>
        </w:rPr>
        <w:t>（六）促进行业人才队伍建设，夯实人才支撑。通过建筑工程专业职称评审，发现行业优秀人才，为推动河北科学发展，实现富民强省提供有力的人才保证和智力支持，为我市的经济、科技、文化的全面发展奠定坚实的基础。充分发挥评审工作在职称工作中的导向作用，引导广大专业技术人员自觉提高业务理论水平，提高解决实际问题的能力，激励他们爱岗敬业、刻苦钻研、勇于实践的热情，争创一流工作业绩，推动全省经济建设工作的蓬勃发展。</w:t>
      </w:r>
    </w:p>
    <w:p>
      <w:pPr>
        <w:jc w:val="left"/>
        <w:rPr>
          <w:rFonts w:hint="eastAsia" w:ascii="方正楷体_GBK" w:eastAsia="方正楷体_GBK"/>
          <w:b/>
          <w:sz w:val="28"/>
        </w:rPr>
      </w:pPr>
      <w:r>
        <w:rPr>
          <w:rFonts w:hint="eastAsia" w:ascii="方正楷体_GBK" w:eastAsia="方正楷体_GBK"/>
          <w:b/>
          <w:sz w:val="28"/>
        </w:rPr>
        <w:t xml:space="preserve">    职责分类绩效目标：</w:t>
      </w:r>
    </w:p>
    <w:p>
      <w:pPr>
        <w:spacing w:line="500" w:lineRule="exact"/>
        <w:ind w:firstLine="560"/>
        <w:rPr>
          <w:rFonts w:ascii="方正仿宋_GBK" w:eastAsia="方正仿宋_GBK"/>
          <w:sz w:val="28"/>
        </w:rPr>
      </w:pPr>
      <w:r>
        <w:rPr>
          <w:rFonts w:ascii="方正仿宋_GBK" w:eastAsia="方正仿宋_GBK"/>
          <w:sz w:val="28"/>
        </w:rPr>
        <w:t xml:space="preserve">                     </w:t>
      </w:r>
      <w:r>
        <w:rPr>
          <w:rFonts w:hint="eastAsia" w:ascii="方正仿宋_GBK" w:hAnsi="宋体" w:eastAsia="方正仿宋_GBK"/>
          <w:sz w:val="28"/>
        </w:rPr>
        <w:t>部门职责分类绩效目标情况说明</w:t>
      </w:r>
    </w:p>
    <w:p>
      <w:pPr>
        <w:spacing w:line="500" w:lineRule="exact"/>
        <w:ind w:firstLine="560"/>
        <w:rPr>
          <w:rFonts w:ascii="方正仿宋_GBK" w:eastAsia="方正仿宋_GBK"/>
          <w:sz w:val="28"/>
        </w:rPr>
      </w:pPr>
      <w:r>
        <w:rPr>
          <w:rFonts w:ascii="方正仿宋_GBK" w:eastAsia="方正仿宋_GBK"/>
          <w:sz w:val="28"/>
        </w:rPr>
        <w:t>（一）住房保障</w:t>
      </w:r>
    </w:p>
    <w:p>
      <w:pPr>
        <w:spacing w:line="500" w:lineRule="exact"/>
        <w:ind w:firstLine="560"/>
        <w:rPr>
          <w:rFonts w:ascii="方正仿宋_GBK" w:eastAsia="方正仿宋_GBK"/>
          <w:sz w:val="28"/>
        </w:rPr>
      </w:pPr>
      <w:r>
        <w:rPr>
          <w:rFonts w:ascii="方正仿宋_GBK" w:eastAsia="方正仿宋_GBK"/>
          <w:sz w:val="28"/>
        </w:rPr>
        <w:t>职责描述：研究制定保障性安居工程建设规划，拟定年度建设目标并监督实施；承担市保障性安居工程领导小组办公室职责。</w:t>
      </w:r>
    </w:p>
    <w:p>
      <w:pPr>
        <w:spacing w:line="500" w:lineRule="exact"/>
        <w:ind w:firstLine="560"/>
        <w:rPr>
          <w:rFonts w:ascii="方正仿宋_GBK" w:eastAsia="方正仿宋_GBK"/>
          <w:sz w:val="28"/>
        </w:rPr>
      </w:pPr>
      <w:r>
        <w:rPr>
          <w:rFonts w:ascii="方正仿宋_GBK" w:eastAsia="方正仿宋_GBK"/>
          <w:sz w:val="28"/>
        </w:rPr>
        <w:t>中长期目标：服务保障性安居工程政策并监督实施，对项目分配、管理和运营情况监督指导。</w:t>
      </w:r>
    </w:p>
    <w:p>
      <w:pPr>
        <w:spacing w:line="500" w:lineRule="exact"/>
        <w:ind w:firstLine="560"/>
        <w:rPr>
          <w:rFonts w:ascii="方正仿宋_GBK" w:eastAsia="方正仿宋_GBK"/>
          <w:sz w:val="28"/>
        </w:rPr>
      </w:pPr>
      <w:r>
        <w:rPr>
          <w:rFonts w:ascii="方正仿宋_GBK" w:eastAsia="方正仿宋_GBK"/>
          <w:sz w:val="28"/>
        </w:rPr>
        <w:t>年度绩效目标：按照国家省市相关要求，完成2019年我市签订的住房保障目标新型城镇化建设，支持经济开发区建设，坚持政府主导与市场参与相结合，逐步将住房保障范围延伸到乡镇，建立符合我市实际并可持续发展的城镇住房保障模式，最大限度地满足城镇中低收入住房困难群体的差异性住房需求。按照2018-2020年城镇棚户区规划确定的年度改造计划，科学确定年度棚户区改造目标，督促实施。城市棚户区改造取得显著成效，基本完成现有的城镇棚户区、城中村和城市危房改造。</w:t>
      </w:r>
    </w:p>
    <w:p>
      <w:pPr>
        <w:spacing w:line="500" w:lineRule="exact"/>
        <w:ind w:firstLine="560"/>
        <w:rPr>
          <w:rFonts w:ascii="方正仿宋_GBK" w:eastAsia="方正仿宋_GBK"/>
          <w:sz w:val="28"/>
        </w:rPr>
      </w:pPr>
      <w:r>
        <w:rPr>
          <w:rFonts w:ascii="方正仿宋_GBK" w:eastAsia="方正仿宋_GBK"/>
          <w:sz w:val="28"/>
        </w:rPr>
        <w:t>（二）城乡建设管理</w:t>
      </w:r>
    </w:p>
    <w:p>
      <w:pPr>
        <w:spacing w:line="500" w:lineRule="exact"/>
        <w:ind w:firstLine="560"/>
        <w:rPr>
          <w:rFonts w:ascii="方正仿宋_GBK" w:eastAsia="方正仿宋_GBK"/>
          <w:sz w:val="28"/>
        </w:rPr>
      </w:pPr>
      <w:r>
        <w:rPr>
          <w:rFonts w:ascii="方正仿宋_GBK" w:eastAsia="方正仿宋_GBK"/>
          <w:sz w:val="28"/>
        </w:rPr>
        <w:t>职责描述：指导城市市政公用设施建设、安全和应急管理；指导城市园林绿化建设，城市园林水域安全监管工作；拟定风景名胜区的发展规划、政策并指导实施；拟定村庄和小城镇建设政策并指导实施；指导乡镇村庄规划的编制和实施；指导农村住房建设、住房安全和危房改造；改善小城镇和村庄人居环境；指导做好重点镇的建设，培育特色小城镇。</w:t>
      </w:r>
    </w:p>
    <w:p>
      <w:pPr>
        <w:spacing w:line="500" w:lineRule="exact"/>
        <w:ind w:firstLine="560"/>
        <w:rPr>
          <w:rFonts w:ascii="方正仿宋_GBK" w:eastAsia="方正仿宋_GBK"/>
          <w:sz w:val="28"/>
        </w:rPr>
      </w:pPr>
      <w:r>
        <w:rPr>
          <w:rFonts w:ascii="方正仿宋_GBK" w:eastAsia="方正仿宋_GBK"/>
          <w:sz w:val="28"/>
        </w:rPr>
        <w:t>年度绩效目标：完成对全市公共供水厂出厂水、设市城市管网水检测。加大对公共供水设施不完善地区的改造升级，全市垃圾转运及处理网络基本完善；敏感区域污水处理设施完成升级改造，再生水利用率逐步上升；全市清扫保洁水平大幅提升，人居环境得到全面改善，建立清扫保洁长效机制。</w:t>
      </w:r>
    </w:p>
    <w:p>
      <w:pPr>
        <w:spacing w:line="500" w:lineRule="exact"/>
        <w:ind w:firstLine="560"/>
        <w:rPr>
          <w:rFonts w:ascii="方正仿宋_GBK" w:eastAsia="方正仿宋_GBK"/>
          <w:sz w:val="28"/>
        </w:rPr>
      </w:pPr>
      <w:r>
        <w:rPr>
          <w:rFonts w:ascii="方正仿宋_GBK" w:eastAsia="方正仿宋_GBK"/>
          <w:sz w:val="28"/>
        </w:rPr>
        <w:t>中长期目标：城市基础设施水平明显提升，综合功能更加完善，承载能力显著增强，生态环境明显改善，城市生活垃圾无害化处理率达到95%以上、城市污水处理率达到95%以上，城区道路机械化清扫率达到80%以上。全市全部实现集中供水，备用水源建设取得显著进展，城镇污水处理设施全面达到一级A排放标准。按照风景名胜区体系规划要求，逐步增加风景名胜区数量。进一步明晰风景名胜区的范围、理顺管理体制。</w:t>
      </w:r>
    </w:p>
    <w:p>
      <w:pPr>
        <w:spacing w:line="500" w:lineRule="exact"/>
        <w:ind w:firstLine="560"/>
        <w:rPr>
          <w:rFonts w:ascii="方正仿宋_GBK" w:eastAsia="方正仿宋_GBK"/>
          <w:sz w:val="28"/>
        </w:rPr>
      </w:pPr>
      <w:r>
        <w:rPr>
          <w:rFonts w:ascii="方正仿宋_GBK" w:eastAsia="方正仿宋_GBK"/>
          <w:sz w:val="28"/>
        </w:rPr>
        <w:t>（三）建筑业、房地产市场监管</w:t>
      </w:r>
    </w:p>
    <w:p>
      <w:pPr>
        <w:spacing w:line="500" w:lineRule="exact"/>
        <w:ind w:firstLine="560"/>
        <w:rPr>
          <w:rFonts w:ascii="方正仿宋_GBK" w:eastAsia="方正仿宋_GBK"/>
          <w:sz w:val="28"/>
        </w:rPr>
      </w:pPr>
      <w:r>
        <w:rPr>
          <w:rFonts w:ascii="方正仿宋_GBK" w:eastAsia="方正仿宋_GBK"/>
          <w:sz w:val="28"/>
        </w:rPr>
        <w:t>职责描述：指导、规范建筑市场、工程造价管理及建筑工程招投标管理，拟订工程建设、建筑业行业发展政策、规章制度并监督执行，拟订工程建设计价依据和管理制度;拟订房地产市场监管政策并监督执行，制订房地产开发、房屋租赁、房屋面积管理、房地产估价与经纪管理、物业管理的规章制度并监督执行。指导国有土地上房屋征收工作。</w:t>
      </w:r>
    </w:p>
    <w:p>
      <w:pPr>
        <w:spacing w:line="500" w:lineRule="exact"/>
        <w:ind w:firstLine="560"/>
        <w:rPr>
          <w:rFonts w:ascii="方正仿宋_GBK" w:eastAsia="方正仿宋_GBK"/>
          <w:sz w:val="28"/>
        </w:rPr>
      </w:pPr>
      <w:r>
        <w:rPr>
          <w:rFonts w:ascii="方正仿宋_GBK" w:eastAsia="方正仿宋_GBK"/>
          <w:sz w:val="28"/>
        </w:rPr>
        <w:t>年度绩效目标：</w:t>
      </w:r>
    </w:p>
    <w:p>
      <w:pPr>
        <w:spacing w:line="500" w:lineRule="exact"/>
        <w:ind w:firstLine="560"/>
        <w:rPr>
          <w:rFonts w:ascii="方正仿宋_GBK" w:eastAsia="方正仿宋_GBK"/>
          <w:sz w:val="28"/>
        </w:rPr>
      </w:pPr>
      <w:r>
        <w:rPr>
          <w:rFonts w:ascii="方正仿宋_GBK" w:eastAsia="方正仿宋_GBK"/>
          <w:sz w:val="28"/>
        </w:rPr>
        <w:t>规范引导房地产业健康可持续发展，保证房价平稳。配合统计局完成房地产统计分析工作，统计分析工作完成及时率达到95%。完善政策措施，规范服务行为，提高全市物业服务质量。进一步加强房屋征收拆迁管理。规范房屋交易管理工作。</w:t>
      </w:r>
    </w:p>
    <w:p>
      <w:pPr>
        <w:spacing w:line="500" w:lineRule="exact"/>
        <w:ind w:firstLine="560"/>
        <w:rPr>
          <w:rFonts w:ascii="方正仿宋_GBK" w:eastAsia="方正仿宋_GBK"/>
          <w:sz w:val="28"/>
        </w:rPr>
      </w:pPr>
      <w:r>
        <w:rPr>
          <w:rFonts w:ascii="方正仿宋_GBK" w:eastAsia="方正仿宋_GBK"/>
          <w:sz w:val="28"/>
        </w:rPr>
        <w:t>规范建筑市场各方主体行为，促进建筑市场健康发展，完善防范拖欠工程款和农民工工资的长效机制，加大监督检查力度，推行建筑劳务实名制、农民工工资预储金，防止拖欠农民工工资。实施违法行为检查和查处月报制度，严厉打击企业转包、挂靠、违法分包等行为。</w:t>
      </w:r>
    </w:p>
    <w:p>
      <w:pPr>
        <w:spacing w:line="500" w:lineRule="exact"/>
        <w:ind w:firstLine="560"/>
        <w:rPr>
          <w:rFonts w:ascii="方正仿宋_GBK" w:eastAsia="方正仿宋_GBK"/>
          <w:sz w:val="28"/>
        </w:rPr>
      </w:pPr>
      <w:r>
        <w:rPr>
          <w:rFonts w:ascii="方正仿宋_GBK" w:eastAsia="方正仿宋_GBK"/>
          <w:sz w:val="28"/>
        </w:rPr>
        <w:t>进一步提升房屋建筑工程勘察设计质量及住宅工程质量，开展住宅工程质量常见问题治理；全年全面进行质量巡查单位工程，对发现的建筑工程勘察设计质量问题处理率达到100%。工程质量投诉案件结案率达到90%。纳入监管的项目不发生重大质量事故。对全市建设工程特别是保障性安居工程使用的建材产品进行现场抽样和试验室检测。</w:t>
      </w:r>
    </w:p>
    <w:p>
      <w:pPr>
        <w:spacing w:line="500" w:lineRule="exact"/>
        <w:ind w:firstLine="560"/>
        <w:rPr>
          <w:rFonts w:ascii="方正仿宋_GBK" w:eastAsia="方正仿宋_GBK"/>
          <w:sz w:val="28"/>
        </w:rPr>
      </w:pPr>
      <w:r>
        <w:rPr>
          <w:rFonts w:ascii="方正仿宋_GBK" w:eastAsia="方正仿宋_GBK"/>
          <w:sz w:val="28"/>
        </w:rPr>
        <w:t>中长期目标：</w:t>
      </w:r>
    </w:p>
    <w:p>
      <w:pPr>
        <w:spacing w:line="500" w:lineRule="exact"/>
        <w:ind w:firstLine="560"/>
        <w:rPr>
          <w:rFonts w:ascii="方正仿宋_GBK" w:eastAsia="方正仿宋_GBK"/>
          <w:sz w:val="28"/>
        </w:rPr>
      </w:pPr>
      <w:r>
        <w:rPr>
          <w:rFonts w:ascii="方正仿宋_GBK" w:eastAsia="方正仿宋_GBK"/>
          <w:sz w:val="28"/>
        </w:rPr>
        <w:t>房地产业平稳健康发展，城镇居民人均住房建筑面积达到29平方米；新建住宅小区物业管理覆盖率达到98%以上；完善和规范旧住宅小区的物业管理，规范住宅专项维修资金管理；加快解决房地产历史遗留问题，年底前解决比例达到70%。</w:t>
      </w:r>
    </w:p>
    <w:p>
      <w:pPr>
        <w:spacing w:line="500" w:lineRule="exact"/>
        <w:ind w:firstLine="560"/>
        <w:rPr>
          <w:rFonts w:ascii="方正仿宋_GBK" w:eastAsia="方正仿宋_GBK"/>
          <w:sz w:val="28"/>
        </w:rPr>
      </w:pPr>
      <w:r>
        <w:rPr>
          <w:rFonts w:ascii="方正仿宋_GBK" w:eastAsia="方正仿宋_GBK"/>
          <w:sz w:val="28"/>
        </w:rPr>
        <w:t>建筑业。扶持建筑业企业做大做强，支持企业走出去，加大建筑业科技和职工素质教育投入，以保证科技兴企战略的实施。加快建筑市场诚信体系建设，引导企业和个人诚信守法经营。维护建筑市场秩序，保证建筑工程的质量和安全，保障人民生命财产安全，促进建筑业健康发展。</w:t>
      </w:r>
    </w:p>
    <w:p>
      <w:pPr>
        <w:spacing w:line="500" w:lineRule="exact"/>
        <w:ind w:firstLine="560"/>
        <w:rPr>
          <w:rFonts w:ascii="方正仿宋_GBK" w:eastAsia="方正仿宋_GBK"/>
          <w:sz w:val="28"/>
        </w:rPr>
      </w:pPr>
      <w:r>
        <w:rPr>
          <w:rFonts w:ascii="方正仿宋_GBK" w:eastAsia="方正仿宋_GBK"/>
          <w:sz w:val="28"/>
        </w:rPr>
        <w:t>勘察设计咨询业。完善行业法规，加强建筑原创与工程勘察设计技术科技创新，基本建立有效的转化途径，扩大和创新服务供给能力；实施精品工程战略，大力提高建筑设计水平，壮大行业实力，培育一批品牌优势突出、具有一定市场竞争力的优势企业；完善市场准入，健全市场规则，加强市场监管，建立统一、开放、竞争、有序的工程勘察设计咨询市场，形成优胜劣汰的市场竞争机制，实现工程勘察设计咨询业协调发展，健全和完善质量管理体系，促进水平、质量、信誉的提高；加快工程勘察设计咨询单位体制机制创新，逐步形成多元化发展格局，完善治理结构，提高管理水平，实现更高层次的发展。</w:t>
      </w:r>
    </w:p>
    <w:p>
      <w:pPr>
        <w:spacing w:line="500" w:lineRule="exact"/>
        <w:ind w:firstLine="560"/>
        <w:rPr>
          <w:rFonts w:ascii="方正仿宋_GBK" w:eastAsia="方正仿宋_GBK"/>
          <w:sz w:val="28"/>
        </w:rPr>
      </w:pPr>
      <w:r>
        <w:rPr>
          <w:rFonts w:ascii="方正仿宋_GBK" w:eastAsia="方正仿宋_GBK"/>
          <w:sz w:val="28"/>
        </w:rPr>
        <w:t xml:space="preserve">（四）推进建筑节能 </w:t>
      </w:r>
    </w:p>
    <w:p>
      <w:pPr>
        <w:spacing w:line="500" w:lineRule="exact"/>
        <w:ind w:firstLine="560"/>
        <w:rPr>
          <w:rFonts w:ascii="方正仿宋_GBK" w:eastAsia="方正仿宋_GBK"/>
          <w:sz w:val="28"/>
        </w:rPr>
      </w:pPr>
      <w:r>
        <w:rPr>
          <w:rFonts w:ascii="方正仿宋_GBK" w:eastAsia="方正仿宋_GBK"/>
          <w:sz w:val="28"/>
        </w:rPr>
        <w:t>职责描述：加强城镇新建建筑节能监管；开展既有建筑节能改造；推动绿色建筑发展；推进可再生能源建筑应用；开展公共建筑能耗监测体系建设及公共建筑节能改造；开展建筑节能和绿色建筑示范建设；加强建设科技工作；加强新材料、新技术、新产品的推广应用。</w:t>
      </w:r>
    </w:p>
    <w:p>
      <w:pPr>
        <w:spacing w:line="500" w:lineRule="exact"/>
        <w:ind w:firstLine="560"/>
        <w:rPr>
          <w:rFonts w:ascii="方正仿宋_GBK" w:eastAsia="方正仿宋_GBK"/>
          <w:sz w:val="28"/>
        </w:rPr>
      </w:pPr>
      <w:r>
        <w:rPr>
          <w:rFonts w:ascii="方正仿宋_GBK" w:eastAsia="方正仿宋_GBK"/>
          <w:sz w:val="28"/>
        </w:rPr>
        <w:t>年度绩效目标：完成申报的既有居住建筑供热计量及节能改造面积、公共建筑能耗监测市级平台建设及能耗监测末端采集项目建设。新建城镇建筑设计、施工阶段建筑节能标准执行率达到100%，节能建筑占城镇既有建筑总量48%；促进形成公共建筑能耗监测体系。</w:t>
      </w:r>
    </w:p>
    <w:p>
      <w:pPr>
        <w:spacing w:line="500" w:lineRule="exact"/>
        <w:ind w:firstLine="560"/>
        <w:rPr>
          <w:rFonts w:ascii="方正仿宋_GBK" w:eastAsia="方正仿宋_GBK"/>
          <w:sz w:val="28"/>
        </w:rPr>
      </w:pPr>
      <w:r>
        <w:rPr>
          <w:rFonts w:ascii="方正仿宋_GBK" w:eastAsia="方正仿宋_GBK"/>
          <w:sz w:val="28"/>
        </w:rPr>
        <w:t>中长期目标：建立较为完善的住房城乡建设事业科技创新体制、管理体制和运行机制；住房城乡建设事业科技创新、产业化能力、先进适用技术集成化水平和工程应用水平得到提高。</w:t>
      </w:r>
    </w:p>
    <w:p>
      <w:pPr>
        <w:spacing w:line="500" w:lineRule="exact"/>
        <w:ind w:firstLine="560"/>
        <w:rPr>
          <w:rFonts w:ascii="方正仿宋_GBK" w:eastAsia="方正仿宋_GBK"/>
          <w:sz w:val="28"/>
        </w:rPr>
      </w:pPr>
      <w:r>
        <w:rPr>
          <w:rFonts w:ascii="方正仿宋_GBK" w:eastAsia="方正仿宋_GBK"/>
          <w:sz w:val="28"/>
        </w:rPr>
        <w:t>全市新建城镇建筑严格执行强制性建筑节能标准。被动式超低能耗绿色建筑形成一定规模。推进既有建筑节能改造。加快可再生能源建筑领域规模化应用，实现集成连片发展，可再生能源建筑一体化应用比例稳步提高。创新绿色建筑发展机制，促进绿色生态城区发展。加强大型公共建筑能效测评、标识与监管工作。</w:t>
      </w:r>
    </w:p>
    <w:p>
      <w:pPr>
        <w:spacing w:line="500" w:lineRule="exact"/>
        <w:ind w:firstLine="560"/>
        <w:rPr>
          <w:rFonts w:ascii="方正仿宋_GBK" w:eastAsia="方正仿宋_GBK"/>
          <w:sz w:val="28"/>
        </w:rPr>
      </w:pPr>
      <w:r>
        <w:rPr>
          <w:rFonts w:ascii="方正仿宋_GBK" w:eastAsia="方正仿宋_GBK"/>
          <w:sz w:val="28"/>
        </w:rPr>
        <w:t>（五）住建政务管理</w:t>
      </w:r>
    </w:p>
    <w:p>
      <w:pPr>
        <w:spacing w:line="500" w:lineRule="exact"/>
        <w:ind w:firstLine="560"/>
        <w:rPr>
          <w:rFonts w:ascii="方正仿宋_GBK" w:eastAsia="方正仿宋_GBK"/>
          <w:sz w:val="28"/>
        </w:rPr>
      </w:pPr>
      <w:r>
        <w:rPr>
          <w:rFonts w:ascii="方正仿宋_GBK" w:eastAsia="方正仿宋_GBK"/>
          <w:sz w:val="28"/>
        </w:rPr>
        <w:t>职责描述：组织编制住房和城乡建设的行业发展规划，推进全系统依法行政，加强行政许可管理，开展建设行业对外合作交流；组织实施科技发展规划，推进建设科技发展。推进住房和城乡建设政务信息系统建设、建设系统综合管理等综合事务工作，保证行政工作高效有序运行。</w:t>
      </w:r>
    </w:p>
    <w:p>
      <w:pPr>
        <w:spacing w:line="500" w:lineRule="exact"/>
        <w:ind w:firstLine="560"/>
        <w:rPr>
          <w:rFonts w:ascii="方正仿宋_GBK" w:eastAsia="方正仿宋_GBK"/>
          <w:sz w:val="28"/>
        </w:rPr>
      </w:pPr>
      <w:r>
        <w:rPr>
          <w:rFonts w:ascii="方正仿宋_GBK" w:eastAsia="方正仿宋_GBK"/>
          <w:sz w:val="28"/>
        </w:rPr>
        <w:t>年度绩效目标：</w:t>
      </w:r>
    </w:p>
    <w:p>
      <w:pPr>
        <w:spacing w:line="500" w:lineRule="exact"/>
        <w:ind w:firstLine="560"/>
        <w:rPr>
          <w:rFonts w:ascii="方正仿宋_GBK" w:eastAsia="方正仿宋_GBK"/>
          <w:sz w:val="28"/>
        </w:rPr>
      </w:pPr>
      <w:r>
        <w:rPr>
          <w:rFonts w:ascii="方正仿宋_GBK" w:eastAsia="方正仿宋_GBK"/>
          <w:sz w:val="28"/>
        </w:rPr>
        <w:t>住房和城乡建设政务信息系统管理。搭建市政务信息资源共享平台，编制完成局主要业务信息资源目录，实现省市住房城乡建设信息资源规划和共享；完善行业信息系统建设相关标准规范编制和数据整理；优化完善健全数字规划、数字住保、数字建筑市场和数字城管、机关办公系统，搭建行业信用采集系统；完善基础硬件支撑平台。</w:t>
      </w:r>
    </w:p>
    <w:p>
      <w:pPr>
        <w:spacing w:line="500" w:lineRule="exact"/>
        <w:ind w:firstLine="560"/>
        <w:rPr>
          <w:rFonts w:ascii="方正仿宋_GBK" w:eastAsia="方正仿宋_GBK"/>
          <w:sz w:val="28"/>
        </w:rPr>
      </w:pPr>
      <w:r>
        <w:rPr>
          <w:rFonts w:ascii="方正仿宋_GBK" w:eastAsia="方正仿宋_GBK"/>
          <w:sz w:val="28"/>
        </w:rPr>
        <w:t>法制建设。研究完善全市住房城乡建设系统法律法规体系框架；谋划上报1至2部地方性规章立法项目，并按市人大、省政府要求做好相关立法工作，依法制定局发规范性文件，其中，每部规章开展立法调研不少于4次；通过局内外调研、公开征求意见、专家论证等形式，确保立法的科学性和可操作性；深入推进行政审批制度改革，开展清理活动，编制职权目录，公布清理结果，对下级行政审批实施情况进行监督指导；规范行政执法行为，开展不少于2次行政执法和执法监督检查，研究制定执法行为和执法监督规范化的有关规定，组织开展不少于2次行业行政执法人员培训；加强普法工作，举办不少于1次的集中普法宣传活动。</w:t>
      </w:r>
    </w:p>
    <w:p>
      <w:pPr>
        <w:spacing w:line="500" w:lineRule="exact"/>
        <w:ind w:firstLine="560"/>
        <w:rPr>
          <w:rFonts w:ascii="方正仿宋_GBK" w:eastAsia="方正仿宋_GBK"/>
          <w:sz w:val="28"/>
        </w:rPr>
      </w:pPr>
      <w:r>
        <w:rPr>
          <w:rFonts w:ascii="方正仿宋_GBK" w:eastAsia="方正仿宋_GBK"/>
          <w:sz w:val="28"/>
        </w:rPr>
        <w:t>职称评审。根据市职改办统一部署，按时高质量完成2019年度建筑专业高、中级职称评审工作。做好从评审材料接收到评审工作结束的每个环节，在评审工作开始前要求每位评委认真学习有关政策规定，领会实质，明确标准，吃透精神，保证评审工作的公平、公正。在评审过程中始终坚持“重水平、重业绩、重创新”的评价导向。严格评审条件,规范运行程序。</w:t>
      </w:r>
    </w:p>
    <w:p>
      <w:pPr>
        <w:spacing w:line="500" w:lineRule="exact"/>
        <w:ind w:firstLine="560"/>
        <w:rPr>
          <w:rFonts w:ascii="方正仿宋_GBK" w:eastAsia="方正仿宋_GBK"/>
          <w:sz w:val="28"/>
        </w:rPr>
      </w:pPr>
      <w:r>
        <w:rPr>
          <w:rFonts w:ascii="方正仿宋_GBK" w:eastAsia="方正仿宋_GBK"/>
          <w:sz w:val="28"/>
        </w:rPr>
        <w:t>中长期目标：</w:t>
      </w:r>
    </w:p>
    <w:p>
      <w:pPr>
        <w:spacing w:line="500" w:lineRule="exact"/>
        <w:ind w:firstLine="560"/>
        <w:rPr>
          <w:rFonts w:ascii="方正仿宋_GBK" w:eastAsia="方正仿宋_GBK"/>
          <w:sz w:val="28"/>
        </w:rPr>
      </w:pPr>
      <w:r>
        <w:rPr>
          <w:rFonts w:ascii="方正仿宋_GBK" w:eastAsia="方正仿宋_GBK"/>
          <w:sz w:val="28"/>
        </w:rPr>
        <w:t>建设事业政务信息系统建设与应用。科学构建实体建筑、房屋交易和城乡设施信息化管理体系，建成全市住房和城乡建设政务信息资源库；加强政务信息资源共享，提高信息服务能力，提升分析水平，支持宏观决策；建立和完善住房和城乡建设政务信息系统标准体系及相关规范，指导政务信息系统建设与应用；引导建设企业和各级主管部门加快信息技术应用的步伐，建立覆盖全行业的信息化体系。</w:t>
      </w:r>
    </w:p>
    <w:p>
      <w:pPr>
        <w:spacing w:line="500" w:lineRule="exact"/>
        <w:ind w:firstLine="560"/>
        <w:rPr>
          <w:rFonts w:ascii="方正仿宋_GBK" w:eastAsia="方正仿宋_GBK"/>
          <w:sz w:val="28"/>
        </w:rPr>
      </w:pPr>
      <w:r>
        <w:rPr>
          <w:rFonts w:ascii="方正仿宋_GBK" w:eastAsia="方正仿宋_GBK"/>
          <w:sz w:val="28"/>
        </w:rPr>
        <w:t>法制建设。全市建设领域地方法规、规章体系进一步完善，各建设行业与法律法规配套的规范性文件科学合理，并切实可行；权责明确、行为规范、监督有效、保障有力的建设行政执法体制基本建立；建设行政监督制度和机制基本完善，执法责任制全面推行，层级监督和专门监督明显加强，行政监督效能显著提高；依法行政的自觉性明显提高，依法行政能力明显增强。</w:t>
      </w:r>
    </w:p>
    <w:p>
      <w:pPr>
        <w:jc w:val="left"/>
        <w:rPr>
          <w:rFonts w:hint="eastAsia" w:ascii="方正黑体_GBK" w:eastAsia="方正黑体_GBK"/>
          <w:sz w:val="28"/>
        </w:rPr>
      </w:pPr>
      <w:r>
        <w:rPr>
          <w:rFonts w:hint="eastAsia" w:ascii="方正黑体_GBK" w:eastAsia="方正黑体_GBK"/>
          <w:sz w:val="28"/>
        </w:rPr>
        <w:t xml:space="preserve">    二、实现年度发展规划目标的保障措施</w:t>
      </w:r>
    </w:p>
    <w:p>
      <w:pPr>
        <w:spacing w:line="500" w:lineRule="exact"/>
        <w:ind w:firstLine="560"/>
        <w:rPr>
          <w:rFonts w:ascii="方正仿宋_GBK" w:eastAsia="方正仿宋_GBK"/>
          <w:sz w:val="28"/>
        </w:rPr>
      </w:pPr>
      <w:r>
        <w:rPr>
          <w:rFonts w:ascii="方正仿宋_GBK" w:eastAsia="方正仿宋_GBK"/>
          <w:sz w:val="28"/>
        </w:rPr>
        <w:t>实现年度发展规划目标保障措施</w:t>
      </w:r>
    </w:p>
    <w:p>
      <w:pPr>
        <w:spacing w:line="500" w:lineRule="exact"/>
        <w:ind w:firstLine="560"/>
        <w:rPr>
          <w:rFonts w:ascii="方正仿宋_GBK" w:eastAsia="方正仿宋_GBK"/>
          <w:sz w:val="28"/>
        </w:rPr>
      </w:pPr>
      <w:r>
        <w:rPr>
          <w:rFonts w:ascii="方正仿宋_GBK" w:eastAsia="方正仿宋_GBK"/>
          <w:sz w:val="28"/>
        </w:rPr>
        <w:t>2019年，我们将紧紧把握“创新驱动、高效运行”的总要求，坚持城市建设、城市经济、城市管理“三城”齐抓，坚持多措施并举，全面提速城市建设和管理，推进魅力中等城市建设进程。</w:t>
      </w:r>
    </w:p>
    <w:p>
      <w:pPr>
        <w:spacing w:line="500" w:lineRule="exact"/>
        <w:ind w:firstLine="560"/>
        <w:rPr>
          <w:rFonts w:ascii="方正仿宋_GBK" w:eastAsia="方正仿宋_GBK"/>
          <w:sz w:val="28"/>
        </w:rPr>
      </w:pPr>
      <w:r>
        <w:rPr>
          <w:rFonts w:ascii="方正仿宋_GBK" w:eastAsia="方正仿宋_GBK"/>
          <w:sz w:val="28"/>
        </w:rPr>
        <w:t>一、多措并举，加快推进城镇化建设进程。</w:t>
      </w:r>
    </w:p>
    <w:p>
      <w:pPr>
        <w:spacing w:line="500" w:lineRule="exact"/>
        <w:ind w:firstLine="560"/>
        <w:rPr>
          <w:rFonts w:ascii="方正仿宋_GBK" w:eastAsia="方正仿宋_GBK"/>
          <w:sz w:val="28"/>
        </w:rPr>
      </w:pPr>
      <w:r>
        <w:rPr>
          <w:rFonts w:ascii="方正仿宋_GBK" w:eastAsia="方正仿宋_GBK"/>
          <w:sz w:val="28"/>
        </w:rPr>
        <w:t>在各类城乡规划的指导下，科学推进城乡建设项目实施，保障城乡建设科学向前发展。</w:t>
      </w:r>
    </w:p>
    <w:p>
      <w:pPr>
        <w:spacing w:line="500" w:lineRule="exact"/>
        <w:ind w:firstLine="560"/>
        <w:rPr>
          <w:rFonts w:ascii="方正仿宋_GBK" w:eastAsia="方正仿宋_GBK"/>
          <w:sz w:val="28"/>
        </w:rPr>
      </w:pPr>
      <w:r>
        <w:rPr>
          <w:rFonts w:ascii="方正仿宋_GBK" w:eastAsia="方正仿宋_GBK"/>
          <w:sz w:val="28"/>
        </w:rPr>
        <w:t>1．实施城市道路畅通工程。实施城区道路续建及新开通工程9项；另外，谋划实施慢行慢游道路系统建设，让人民群众出行更加便捷、生活更加宜居。</w:t>
      </w:r>
    </w:p>
    <w:p>
      <w:pPr>
        <w:spacing w:line="500" w:lineRule="exact"/>
        <w:ind w:firstLine="560"/>
        <w:rPr>
          <w:rFonts w:ascii="方正仿宋_GBK" w:eastAsia="方正仿宋_GBK"/>
          <w:sz w:val="28"/>
        </w:rPr>
      </w:pPr>
      <w:r>
        <w:rPr>
          <w:rFonts w:ascii="方正仿宋_GBK" w:eastAsia="方正仿宋_GBK"/>
          <w:sz w:val="28"/>
        </w:rPr>
        <w:t>2．实施园林绿化工程。实施承唐高速遵化南、侯家寨出入口绿化工程，打造靓丽、整洁、美丽、大气的城市景观。继续实施万株树栽植工程，不断增加城市绿量，提升城市品位。同时，对城区现有公园、道路、街头绿地进行提升改造。</w:t>
      </w:r>
    </w:p>
    <w:p>
      <w:pPr>
        <w:spacing w:line="500" w:lineRule="exact"/>
        <w:ind w:firstLine="560"/>
        <w:rPr>
          <w:rFonts w:ascii="方正仿宋_GBK" w:eastAsia="方正仿宋_GBK"/>
          <w:sz w:val="28"/>
        </w:rPr>
      </w:pPr>
      <w:r>
        <w:rPr>
          <w:rFonts w:ascii="方正仿宋_GBK" w:eastAsia="方正仿宋_GBK"/>
          <w:sz w:val="28"/>
        </w:rPr>
        <w:t>3．推进住房保障工程。着力解决旧城改建和房地产开发遗留问题，努力解决群众关心关注的热点难点问题，维护社会和谐稳定，积极推动房地产市场健康发展。做好棚户区改造、回迁房安置、农村危房改造、既有建筑节能改造工程。</w:t>
      </w:r>
    </w:p>
    <w:p>
      <w:pPr>
        <w:spacing w:line="500" w:lineRule="exact"/>
        <w:ind w:firstLine="560"/>
        <w:rPr>
          <w:rFonts w:ascii="方正仿宋_GBK" w:eastAsia="方正仿宋_GBK"/>
          <w:sz w:val="28"/>
        </w:rPr>
      </w:pPr>
      <w:r>
        <w:rPr>
          <w:rFonts w:ascii="方正仿宋_GBK" w:eastAsia="方正仿宋_GBK"/>
          <w:sz w:val="28"/>
        </w:rPr>
        <w:t>4．推进市政公用配套建设工程。一是通过PPP模式，推进城区集中供热工程项目，建设一级热水管网58.75Km；通过PPP模式，实施污水处理厂至现代物流区中水及污水管网建设，实现城区中水与热电联产项目的连接，促进中水合理利用。二是推进生活垃圾焚烧发电厂项目建设，争取</w:t>
      </w:r>
      <w:r>
        <w:rPr>
          <w:rFonts w:hint="eastAsia" w:ascii="方正仿宋_GBK" w:eastAsia="方正仿宋_GBK"/>
          <w:sz w:val="28"/>
          <w:lang w:eastAsia="zh-CN"/>
        </w:rPr>
        <w:t>早日</w:t>
      </w:r>
      <w:r>
        <w:rPr>
          <w:rFonts w:ascii="方正仿宋_GBK" w:eastAsia="方正仿宋_GBK"/>
          <w:sz w:val="28"/>
        </w:rPr>
        <w:t>建成并投入使用。</w:t>
      </w:r>
    </w:p>
    <w:p>
      <w:pPr>
        <w:spacing w:line="500" w:lineRule="exact"/>
        <w:ind w:firstLine="560"/>
        <w:rPr>
          <w:rFonts w:ascii="方正仿宋_GBK" w:eastAsia="方正仿宋_GBK"/>
          <w:sz w:val="28"/>
        </w:rPr>
      </w:pPr>
      <w:r>
        <w:rPr>
          <w:rFonts w:ascii="方正仿宋_GBK" w:eastAsia="方正仿宋_GBK"/>
          <w:sz w:val="28"/>
        </w:rPr>
        <w:t xml:space="preserve">5.规范房地产开发管理工作。一是加大力度，积极破解难题，依法推进已建成入住小区两证办理工作。二是规范房地产开发行为，研究国家、省、市房地产市场调控政策，科学确定开发项目，加强指导和监管，使房地产行业更规范、更有序。 </w:t>
      </w:r>
    </w:p>
    <w:p>
      <w:pPr>
        <w:spacing w:line="500" w:lineRule="exact"/>
        <w:ind w:firstLine="560"/>
        <w:rPr>
          <w:rFonts w:ascii="方正仿宋_GBK" w:eastAsia="方正仿宋_GBK"/>
          <w:sz w:val="28"/>
        </w:rPr>
      </w:pPr>
      <w:r>
        <w:rPr>
          <w:rFonts w:ascii="方正仿宋_GBK" w:eastAsia="方正仿宋_GBK"/>
          <w:sz w:val="28"/>
        </w:rPr>
        <w:t>二、创新方式方法，狠抓各项监督管理。通过定期巡查和城市管理快速反应机制发现问题、第一时间修复等措施，及时快速反应，形成长效管理机制。一是继续加强城区路灯的维修维护，确保城市路灯亮灯率达到98%以上；二是进一步提升园林绿化的养护管理，推动绿化养护精细化，打造整洁、优美、有序的城市环境；三是抓好环境卫生管理，全部达到“九无六净”标准，提升城市整体环境质量；四是加强建筑市场监管，狠抓质量和施工现场安全，确保建筑领域零事故；落实扬尘治理措施，加强工地文明施工管理，不断改善空气质量；大力实施新技术、新材料，推进建筑节能和绿色建筑。五是加强物业管理，精准实施，打造精品小区。六是加强行业法规制度建设，加强住建人才队伍建设，提升综合素质，推进依法行政，提高行业服务水平。</w:t>
      </w:r>
    </w:p>
    <w:p>
      <w:pPr>
        <w:spacing w:line="500" w:lineRule="exact"/>
        <w:ind w:firstLine="560"/>
        <w:rPr>
          <w:rFonts w:ascii="方正仿宋_GBK" w:eastAsia="方正仿宋_GBK"/>
          <w:sz w:val="28"/>
        </w:rPr>
      </w:pPr>
    </w:p>
    <w:p>
      <w:pPr>
        <w:jc w:val="left"/>
        <w:sectPr>
          <w:footerReference r:id="rId12" w:type="default"/>
          <w:pgSz w:w="11907" w:h="16839"/>
          <w:pgMar w:top="1531" w:right="1134" w:bottom="1474" w:left="1134" w:header="851" w:footer="992" w:gutter="0"/>
          <w:pgNumType w:start="1"/>
          <w:cols w:space="720" w:num="1"/>
          <w:docGrid w:type="lines" w:linePitch="312" w:charSpace="0"/>
        </w:sectPr>
      </w:pPr>
    </w:p>
    <w:p>
      <w:pPr>
        <w:jc w:val="center"/>
        <w:outlineLvl w:val="0"/>
        <w:rPr>
          <w:rFonts w:ascii="方正小标宋_GBK" w:eastAsia="方正小标宋_GBK"/>
          <w:color w:val="FFFFFF"/>
          <w:sz w:val="32"/>
        </w:rPr>
      </w:pPr>
      <w:bookmarkStart w:id="1" w:name="_Toc1843041"/>
      <w:r>
        <w:rPr>
          <w:rFonts w:hint="eastAsia" w:ascii="方正小标宋_GBK" w:eastAsia="方正小标宋_GBK"/>
          <w:sz w:val="32"/>
        </w:rPr>
        <w:t>部门职责-工作活动绩效目标</w:t>
      </w:r>
      <w:r>
        <w:rPr>
          <w:rStyle w:val="10"/>
          <w:rFonts w:ascii="方正小标宋_GBK" w:eastAsia="方正小标宋_GBK"/>
          <w:color w:val="FFFFFF"/>
          <w:sz w:val="32"/>
        </w:rPr>
        <w:footnoteReference w:id="0" w:customMarkFollows="1"/>
        <w:sym w:font="Symbol" w:char="F020"/>
      </w:r>
      <w:bookmarkEnd w:id="1"/>
    </w:p>
    <w:tbl>
      <w:tblPr>
        <w:tblStyle w:val="11"/>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333</w:t>
            </w:r>
            <w:r>
              <w:rPr>
                <w:rFonts w:hint="eastAsia" w:ascii="方正小标宋_GBK" w:eastAsia="方正小标宋_GBK"/>
                <w:sz w:val="24"/>
              </w:rPr>
              <w:t>遵化市住房和城乡规划建设局部门</w:t>
            </w:r>
          </w:p>
        </w:tc>
        <w:tc>
          <w:tcPr>
            <w:tcW w:w="2948" w:type="dxa"/>
            <w:gridSpan w:val="4"/>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noWrap w:val="0"/>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noWrap w:val="0"/>
            <w:vAlign w:val="center"/>
          </w:tcPr>
          <w:p>
            <w:pPr>
              <w:spacing w:line="300" w:lineRule="exact"/>
              <w:jc w:val="left"/>
              <w:outlineLvl w:val="0"/>
            </w:pPr>
          </w:p>
        </w:tc>
        <w:tc>
          <w:tcPr>
            <w:tcW w:w="1276" w:type="dxa"/>
            <w:vMerge w:val="continue"/>
            <w:noWrap w:val="0"/>
            <w:vAlign w:val="center"/>
          </w:tcPr>
          <w:p>
            <w:pPr>
              <w:spacing w:line="300" w:lineRule="exact"/>
              <w:jc w:val="left"/>
              <w:outlineLvl w:val="0"/>
            </w:pPr>
          </w:p>
        </w:tc>
        <w:tc>
          <w:tcPr>
            <w:tcW w:w="2976" w:type="dxa"/>
            <w:vMerge w:val="continue"/>
            <w:noWrap w:val="0"/>
            <w:vAlign w:val="center"/>
          </w:tcPr>
          <w:p>
            <w:pPr>
              <w:spacing w:line="300" w:lineRule="exact"/>
              <w:jc w:val="left"/>
              <w:outlineLvl w:val="0"/>
            </w:pPr>
          </w:p>
        </w:tc>
        <w:tc>
          <w:tcPr>
            <w:tcW w:w="2976" w:type="dxa"/>
            <w:vMerge w:val="continue"/>
            <w:noWrap w:val="0"/>
            <w:vAlign w:val="center"/>
          </w:tcPr>
          <w:p>
            <w:pPr>
              <w:spacing w:line="300" w:lineRule="exact"/>
              <w:jc w:val="left"/>
              <w:outlineLvl w:val="0"/>
            </w:pPr>
          </w:p>
        </w:tc>
        <w:tc>
          <w:tcPr>
            <w:tcW w:w="1417" w:type="dxa"/>
            <w:vMerge w:val="continue"/>
            <w:noWrap w:val="0"/>
            <w:vAlign w:val="center"/>
          </w:tcPr>
          <w:p>
            <w:pPr>
              <w:spacing w:line="300" w:lineRule="exact"/>
              <w:jc w:val="left"/>
              <w:outlineLvl w:val="0"/>
            </w:pPr>
          </w:p>
        </w:tc>
        <w:tc>
          <w:tcPr>
            <w:tcW w:w="737" w:type="dxa"/>
            <w:noWrap w:val="0"/>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noWrap w:val="0"/>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noWrap w:val="0"/>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noWrap w:val="0"/>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方正书宋_GBK" w:eastAsia="方正书宋_GBK"/>
                <w:b/>
              </w:rPr>
            </w:pPr>
            <w:r>
              <w:rPr>
                <w:rFonts w:hint="eastAsia" w:ascii="方正书宋_GBK" w:eastAsia="方正书宋_GBK"/>
                <w:b/>
              </w:rPr>
              <w:t>一、住房保障管理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13384.00</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落实国家、省市住房保障政策；承办保障性安居工程资金安排有关事项；组织编制住房保障建设发展规划和年度计划并监督实施；指导住房建设和住房制度改革。</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进一步健全住房保障体系，稳妥推进住房制度改革，按照国家要求达到城镇住房保障工作目标。</w:t>
            </w:r>
          </w:p>
        </w:tc>
        <w:tc>
          <w:tcPr>
            <w:tcW w:w="1417" w:type="dxa"/>
            <w:noWrap w:val="0"/>
            <w:vAlign w:val="center"/>
          </w:tcPr>
          <w:p>
            <w:pPr>
              <w:spacing w:line="300" w:lineRule="exact"/>
              <w:jc w:val="left"/>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、保障性安居工程建设管理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13384.00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研究制定保障性安居工程建设规划，拟定年度建设目标并监督实施；承担县保障性安居工程领导小组办公室职责；选聘和管理县级督查员；研究拟定保障性安居工程政策并监督实施，对项目分配、管理和运营情况监督指导</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完成城镇保障性安居工程年度建设任务，建立健全公平、公正、公开的分配机制和优质、高效管理服务机制，保障性住房及时分配到位。及时出台政策；妥善处理房改遗留问题，避免产生新的社会矛盾</w:t>
            </w: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保障性住房开工率</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二、城乡规划</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组织县域城镇体系规划编制，参与各级、各部门依法编制总体规划、专项规划、控制性详细规划、历史文化名城和街区保护规划等。对由县政府审批的规划进行监督实施。</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加强城乡规划管理，协调城乡空间布局，改善人居环境，促进城乡经济社会全面协调可持续发展。</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、城乡资源保护</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负责城镇古树名木和风景名胜资源保护，加强风景名胜区监测管理；编制历史文化名城名镇名村及传统村落规划，加强保护，对核心保护范围内的历史建筑、传统建筑修缮、基础设施改造和环境综合整治。</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城镇古树名木和风景名胜、历史文化名城和街区得到有效保护</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城镇古树名木、风景名胜、历史文化名城和街区保护工程开工率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三、城乡规划</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组织县域城镇体系规划编制，参与各级、各部门依法编制总体规划、专项规划、控制性详细规划、历史文化名城和街区保护规划等。对由县政府审批的规划进行监督实施。</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加强城乡规划管理，协调城乡空间布局，改善人居环境，促进城乡经济社会全面协调可持续发展。</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、城乡资源保护</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负责城镇古树名木和风景名胜资源保护，加强风景名胜区监测管理；编制历史文化名城名镇名村及传统村落规划，加强保护，对核心保护范围内的历史建筑、传统建筑修缮、基础设施改造和环境综合整治。</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传统村落得到有效保护</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传统村落年度保护项目完成率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四、城乡规划</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组织县域城镇体系规划编制，参与各级、各部门依法编制总体规划、专项规划、控制性详细规划、历史文化名城和街区保护规划等。对由县政府审批的规划进行监督实施。</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加强城乡规划管理，协调城乡空间布局，改善人居环境，促进城乡经济社会全面协调可持续发展。</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、城乡资源保护</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负责城镇古树名木和风景名胜资源保护，加强风景名胜区监测管理；编制历史文化名城名镇名村及传统村落规划，加强保护，对核心保护范围内的历史建筑、传统建筑修缮、基础设施改造和环境综合整治。</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完成年度村镇规划编制任务</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年度村镇规划编制完成率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75%</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五、城乡规划</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组织县域城镇体系规划编制，参与各级、各部门依法编制总体规划、专项规划、控制性详细规划、历史文化名城和街区保护规划等。对由县政府审批的规划进行监督实施。</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加强城乡规划管理，协调城乡空间布局，改善人居环境，促进城乡经济社会全面协调可持续发展。</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、城乡资源保护</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负责城镇古树名木和风景名胜资源保护，加强风景名胜区监测管理；编制历史文化名城名镇名村及传统村落规划，加强保护，对核心保护范围内的历史建筑、传统建筑修缮、基础设施改造和环境综合整治。</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完成年度村镇规划编制任务</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年度村镇规划编制完成率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75%</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六、城乡规划</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拟定全省城乡规划管理政策法规，制定城乡规划技术管理标准和导则。组织省域城镇体系规划等省级层面规划编制，组织参与省级层面规划编制，督导各地依法编制总体规划、专项规划、控制性详细规划、历史文化名城和街区保护规划等。对由省政府审批的规划进行监督实施。</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加强城乡规划管理，协调城乡空间布局，改善人居环境，促进城乡经济社会全面协调可持续发展。</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、城乡规划制订、实施与监督</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拟定全县城乡发展战略和城市规划行业发展计划；组织县域城镇体系规划等县级层面规划编制；参与各级、各部门依法编制总体规划、专项规划、控制性详细规划；对依法批准的城乡规划进行监督实施。</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提高规划实施及监督管理的效能</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动态监测报告完成率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75%</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七、城乡规划</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拟定全省城乡规划管理政策法规，制定城乡规划技术管理标准和导则。组织省域城镇体系规划等省级层面规划编制，组织参与省级层面规划编制，督导各地依法编制总体规划、专项规划、控制性详细规划、历史文化名城和街区保护规划等。对由省政府审批的规划进行监督实施。</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加强城乡规划管理，协调城乡空间布局，改善人居环境，促进城乡经济社会全面协调可持续发展。</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、城乡规划制订、实施与监督</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拟定全县城乡发展战略和城市规划行业发展计划；组织县域城镇体系规划等县级层面规划编制；参与各级、各部门依法编制总体规划、专项规划、控制性详细规划；对依法批准的城乡规划进行监督实施。</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提高规划实施及监督管理的效能</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城乡规划编制进展情况</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75%</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八、城乡规划</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拟定全省城乡规划管理政策法规，制定城乡规划技术管理标准和导则。组织省域城镇体系规划等省级层面规划编制，组织参与省级层面规划编制，督导各地依法编制总体规划、专项规划、控制性详细规划、历史文化名城和街区保护规划等。对由省政府审批的规划进行监督实施。</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加强城乡规划管理，协调城乡空间布局，改善人居环境，促进城乡经济社会全面协调可持续发展。</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、城乡规划制订、实施与监督</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拟定全省城乡规划管理政策，制定城乡规划技术管理标准和导则；组织省域城镇体系规划等省级层面规划编制，编制国家级风景名胜区规划，参与京津冀一体化规划制订；审查、督导各地依法编制城乡规划；加强和改进规划管理技术手段，对依法批准的城乡规划进行监督实施。</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完成本级规划编制，健全规划体系</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市级城市空间信息资源目录系统完成率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75%</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九、城乡规划</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拟定全省城乡规划管理政策法规，制定城乡规划技术管理标准和导则。组织省域城镇体系规划等省级层面规划编制，组织参与省级层面规划编制，督导各地依法编制总体规划、专项规划、控制性详细规划、历史文化名城和街区保护规划等。对由省政府审批的规划进行监督实施。</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加强城乡规划管理，协调城乡空间布局，改善人居环境，促进城乡经济社会全面协调可持续发展。</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、城乡规划制订、实施与监督</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拟定全省城乡规划管理政策，制定城乡规划技术管理标准和导则；组织省域城镇体系规划等省级层面规划编制，编制国家级风景名胜区规划，参与京津冀一体化规划制订；审查、督导各地依法编制城乡规划；加强和改进规划管理技术手段，对依法批准的城乡规划进行监督实施。</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完成本级规划编制，健全规划体系</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编制规划应用率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75%</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十、城乡建设管理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683.00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负责市政公用设施建设、安全和应急管理；负责镇、乡村庄规划的编制和实施；负责农村住房建设、住房安全和危房改造；改善小城镇和村庄人居环境。</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加强管理，提高城市承载能力和宜居度。加强村镇建设，改善农村人居环境，实现城乡统筹发展。</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、市政公用设施建设与管理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683.00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负责市政公用事业建设、市政公用设施安全和应急管理；逐步推进供热计量改革，开展燃气行业安全监督检查；开展城市园林水域安全监管、公园和绿地技术评估和动态监测。</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市政公用事业建设、市政公用设施安全和应急管理</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市政公用事业基础设施建设及维护工作目标完成率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75%</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十一、城乡建设管理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6778.00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负责市政公用设施建设、安全和应急管理；负责镇、乡村庄规划的编制和实施；负责农村住房建设、住房安全和危房改造；改善小城镇和村庄人居环境。</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加强管理，提高城市承载能力和宜居度。加强村镇建设，改善农村人居环境，实现城乡统筹发展。</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、市政公用设施建设与管理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6778.00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负责市政公用事业建设、市政公用设施安全和应急管理；逐步推进供热计量改革，开展燃气行业安全监督检查；开展城市园林水域安全监管、公园和绿地技术评估和动态监测。</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市政公用事业建设、市政公用设施安全和应急管理</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城市公园绿地、城市植树、城镇古树名木和风景名胜资源保护完成率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75%</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十二、城乡建设管理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500.00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负责市政公用设施建设、安全和应急管理；负责镇、乡村庄规划的编制和实施；负责农村住房建设、住房安全和危房改造；改善小城镇和村庄人居环境。</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加强管理，提高城市承载能力和宜居度。加强村镇建设，改善农村人居环境，实现城乡统筹发展。</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、市政公用设施建设与管理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500.00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负责市政公用事业建设、市政公用设施安全和应急管理；逐步推进供热计量改革，开展燃气行业安全监督检查；开展城市园林水域安全监管、公园和绿地技术评估和动态监测。</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市政公用事业建设、市政公用设施安全和应急管理</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市政公用事业基础设施建设及维护工作目标完成率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75%</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十三、城乡建设管理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750.00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指导城市市政公用设施建设、安全和应急管理；拟定风景名胜区的发展规划、政策并指导实施；拟定村庄和小城镇建设政策并指导实施；指导镇、乡村庄规划的编制和实施；指导农村住房建设、住房安全和危房改造；改善小城镇和村庄人居环境；指导做好国家级重点镇及省级重点镇的建设。</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加强管理，提高城市承载能力和宜居度。加强村镇建设，改善农村人居环境，实现城乡统筹发展。协调和指导推进城镇化工作，加快城镇化进程。指导城市建设投融资体制改革，破解融资难题。</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、城市容貌环境综合整治</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750.00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负责城区市容环境治理、城建监察等各项工作，改善人居环境，大气污染治理。</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推进洁净城市创建进程，加强大气污染治理力度。</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市容环境治理完成率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75%</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十四、城乡建设管理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480.00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指导城市市政公用设施建设、安全和应急管理；拟定风景名胜区的发展规划、政策并指导实施；拟定村庄和小城镇建设政策并指导实施；指导镇、乡村庄规划的编制和实施；指导农村住房建设、住房安全和危房改造；改善小城镇和村庄人居环境；指导做好国家级重点镇及省级重点镇的建设。</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加强管理，提高城市承载能力和宜居度。加强村镇建设，改善农村人居环境，实现城乡统筹发展。协调和指导推进城镇化工作，加快城镇化进程。指导城市建设投融资体制改革，破解融资难题。</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、城市容貌环境综合整治</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480.00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负责城区市容环境治理、城建监察等各项工作，改善人居环境，大气污染治理。</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推进洁净城市创建进程，加强大气污染治理力度。</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机械化清扫率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57%</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53%</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十五、城乡建设管理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2640.00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指导城市市政公用设施建设、安全和应急管理；拟定风景名胜区的发展规划、政策并指导实施；拟定村庄和小城镇建设政策并指导实施；指导镇、乡村庄规划的编制和实施；指导农村住房建设、住房安全和危房改造；改善小城镇和村庄人居环境；指导做好国家级重点镇及省级重点镇的建设。</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加强管理，提高城市承载能力和宜居度。加强村镇建设，改善农村人居环境，实现城乡统筹发展。协调和指导推进城镇化工作，加快城镇化进程。指导城市建设投融资体制改革，破解融资难题。</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、推进城镇化建设</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2640.00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农村住房建设、住房安全和危房改造，推进小城镇村庄人居环境改善；推进城镇化工作，开展城乡规划提升、基础设施建设、公共服务设施配套、环境容貌治理、建筑能效提升等工作，全面提升县城建设质量和水平。</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加强村镇建设，改善农村人居环境，实现城乡统筹发展</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危房改造完成率</w:t>
            </w:r>
          </w:p>
        </w:tc>
        <w:tc>
          <w:tcPr>
            <w:tcW w:w="737" w:type="dxa"/>
            <w:noWrap w:val="0"/>
            <w:vAlign w:val="center"/>
          </w:tcPr>
          <w:p>
            <w:pPr>
              <w:spacing w:line="300" w:lineRule="exact"/>
              <w:jc w:val="center"/>
              <w:rPr>
                <w:rFonts w:hint="eastAsia" w:ascii="方正书宋_GBK" w:eastAsia="方正书宋_GBK"/>
              </w:rPr>
            </w:pPr>
            <w:r>
              <w:rPr>
                <w:rFonts w:ascii="方正书宋_GBK" w:eastAsia="方正书宋_GBK"/>
              </w:rPr>
              <w:t>1</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十六、城乡建设管理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380.00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指导城市市政公用设施建设、安全和应急管理；拟定风景名胜区的发展规划、政策并指导实施；拟定村庄和小城镇建设政策并指导实施；指导镇、乡村庄规划的编制和实施；指导农村住房建设、住房安全和危房改造；改善小城镇和村庄人居环境；指导做好国家级重点镇及省级重点镇的建设。</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加强管理，提高城市承载能力和宜居度。加强村镇建设，改善农村人居环境，实现城乡统筹发展。协调和指导推进城镇化工作，加快城镇化进程。指导城市建设投融资体制改革，破解融资难题。</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、推进城镇化建设</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380.00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指导农村住房建设、住房安全和危房改造，推进小城镇村庄人居环境改善，指导国家级重点镇及省级重点镇的建设；做好县城规划、环境质量、居住水平、产业聚集、风貌特色、综合管理、城建投融资等指导工作，全面推进县城建设；协调和指导推进城镇化工作，城市建设投融资体制改革。</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改善农村人居环境</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垃圾处理率</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十七、建筑业、房地产市场监管</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14.00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指导、规范建筑市场、工程造价管理及建筑工程招投标管理，拟订工程建设、建筑业行业发展政策、规章制度并监督执行，拟订工程建设计价依据和管理制度</w:t>
            </w:r>
            <w:r>
              <w:rPr>
                <w:rFonts w:ascii="方正书宋_GBK" w:eastAsia="方正书宋_GBK"/>
              </w:rPr>
              <w:t>;</w:t>
            </w:r>
            <w:r>
              <w:rPr>
                <w:rFonts w:hint="eastAsia" w:ascii="方正书宋_GBK" w:eastAsia="方正书宋_GBK"/>
              </w:rPr>
              <w:t>拟订房地产市场监管政策并监督执行，制订房地产开发、房屋租赁、房屋面积管理、房地产估价与经纪管理、物业管理的规章制度并监督执行。</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规范建筑市场各方主体行为，促进建筑市场健康发展。提高建筑工程质量，减少建筑安全生产事故，提高行业水平。加强市场监测，促进全省房地产市场持续健康发展。</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、房地产市场监管</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14.00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规范房地产市场秩序、监督管理房地产市场。落实房地产市场监管、房地产开发、房屋租赁、房屋面积管理、房地产估价与经纪管理、物业管理、房屋征收的规章制度。</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加强市场监测，促进全县房地产市场持续健康发展</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房地产市场统计分析工作完成及时率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75%</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十八、建筑业、房地产市场监管</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指导、规范建筑市场、工程造价管理及建筑工程招投标管理，拟订工程建设、建筑业行业发展政策、规章制度并监督执行，拟订工程建设计价依据和管理制度</w:t>
            </w:r>
            <w:r>
              <w:rPr>
                <w:rFonts w:ascii="方正书宋_GBK" w:eastAsia="方正书宋_GBK"/>
              </w:rPr>
              <w:t>;</w:t>
            </w:r>
            <w:r>
              <w:rPr>
                <w:rFonts w:hint="eastAsia" w:ascii="方正书宋_GBK" w:eastAsia="方正书宋_GBK"/>
              </w:rPr>
              <w:t>拟订房地产市场监管政策并监督执行，制订房地产开发、房屋租赁、房屋面积管理、房地产估价与经纪管理、物业管理的规章制度并监督执行。</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规范建筑市场各方主体行为，促进建筑市场健康发展。提高建筑工程质量，减少建筑安全生产事故，提高行业水平。加强市场监测，促进全省房地产市场持续健康发展。</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、建筑工程质量安全监管</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落实工程建设地方标准、工程质量、建筑安全生产的政策和规章制度，组织编制城乡建设防灾减灾规划，组织或参与工程重大质量、安全事故的调查处理，减少建筑安全生产事故，提高行业水平。</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加强工程勘察设计行业管理，提高建筑工程勘察设计质量水平</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施工图设计文件审查率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75%</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十九、建筑业、房地产市场监管</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指导、规范建筑市场、工程造价管理及建筑工程招投标管理，拟订工程建设、建筑业行业发展政策、规章制度并监督执行，拟订工程建设计价依据和管理制度</w:t>
            </w:r>
            <w:r>
              <w:rPr>
                <w:rFonts w:ascii="方正书宋_GBK" w:eastAsia="方正书宋_GBK"/>
              </w:rPr>
              <w:t>;</w:t>
            </w:r>
            <w:r>
              <w:rPr>
                <w:rFonts w:hint="eastAsia" w:ascii="方正书宋_GBK" w:eastAsia="方正书宋_GBK"/>
              </w:rPr>
              <w:t>拟订房地产市场监管政策并监督执行，制订房地产开发、房屋租赁、房屋面积管理、房地产估价与经纪管理、物业管理的规章制度并监督执行。</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规范建筑市场各方主体行为，促进建筑市场健康发展。提高建筑工程质量，减少建筑安全生产事故，提高行业水平。加强市场监测，促进全省房地产市场持续健康发展。</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、建筑工程质量安全监管</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落实工程建设地方标准、工程质量、建筑安全生产的政策和规章制度，组织编制城乡建设防灾减灾规划，组织或参与工程重大质量、安全事故的调查处理，减少建筑安全生产事故，提高行业水平。</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加强工程勘察设计行业管理，提高建筑工程勘察设计质量水平</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施工图设计文件审查率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97%</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二十、建筑业、房地产市场监管</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指导、规范建筑市场、工程造价管理及建筑工程招投标管理，拟订工程建设、建筑业行业发展政策、规章制度并监督执行，拟订工程建设计价依据和管理制度</w:t>
            </w:r>
            <w:r>
              <w:rPr>
                <w:rFonts w:ascii="方正书宋_GBK" w:eastAsia="方正书宋_GBK"/>
              </w:rPr>
              <w:t>;</w:t>
            </w:r>
            <w:r>
              <w:rPr>
                <w:rFonts w:hint="eastAsia" w:ascii="方正书宋_GBK" w:eastAsia="方正书宋_GBK"/>
              </w:rPr>
              <w:t>拟订房地产市场监管政策并监督执行，制订房地产开发、房屋租赁、房屋面积管理、房地产估价与经纪管理、物业管理的规章制度并监督执行。</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规范建筑市场各方主体行为，促进建筑市场健康发展。提高建筑工程质量，减少建筑安全生产事故，提高行业水平。加强市场监测，促进全省房地产市场持续健康发展。</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、建筑工程质量安全监管</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拟订工程建设地方标准、工程质量、建筑安全生产的政策和规章制度并监督执行，组织编制城乡建设防灾减灾规划并监督实施，组织或参与工程重大质量、安全事故的调查处理，减少建筑安全生产事故；监督执行勘察设计咨询、工程建设监理、质量检测单位资质标准，提高行业水平。</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加强建设工程质量管理，实现建设工程质量有效监控</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工程质量投诉结案率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二十一、推进建筑节能</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1000.00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加强城镇新建建筑节能监管；开展既有建筑节能改造；推动绿色建筑发展；推进可再生能源建筑应用；开展建筑节能和绿色建筑示范建设；加强新型墙体材料、新技术和新建筑节能产品的推广应用。</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提高建设科技对住房城乡建设发展的贡献率，充分发挥建筑节能在城镇节能减排中的作用；提高新型墙体材料、新技术和新建筑节能产品在新建建筑中应用。</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、推进建筑节能</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1000.00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引导推进建筑节能和绿色建筑，组织实施各项建筑节能、绿色建筑、新技术、新体系应用示范项目。推动绿色建筑及住宅产业化，引导建造方式转变，提升住宅性能和品质。</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提高既有居住建筑的保温性能。经改造的公共建筑达到节能标准。积累新技术新体系应用经验</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既有居住建筑供热计量及节能改造任务完成面积（平方米）</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96%</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91%</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86%</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二十二、推进建筑节能</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加强城镇新建建筑节能监管；开展既有建筑节能改造；推动绿色建筑发展；推进可再生能源建筑应用；开展公共建筑能耗监测体系建设及公共建筑节能改造；开展建筑节能和绿色建筑示范建设；加强建设科技工作；组织实施建筑节能示范项目；加强新型墙体材料、新技术和新建筑节能产品的推广应用。</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提高建设科技对住房城乡建设发展的贡献率，充分发挥建筑节能在城镇节能减排中的作用；提高新型墙体材料、新技术和新建筑节能产品在新建建筑中应用。</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、推进建筑节能</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引导推进建筑节能和绿色建筑，组织实施各项建筑节能、绿色建筑、新技术、新体系应用示范项目。推动绿色建筑及住宅产业化，引导建造方式转变，提升住宅性能和品质。</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经改造的公共建筑达到节能标准。</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建筑应用可再生能源面积比例</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43%</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42%</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41%</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二十三、推进建筑节能</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加强城镇新建建筑节能监管；开展既有建筑节能改造；推动绿色建筑发展；推进可再生能源建筑应用；开展公共建筑能耗监测体系建设及公共建筑节能改造；开展建筑节能和绿色建筑示范建设；加强建设科技工作；组织实施建筑节能示范项目；加强新型墙体材料、新技术和新建筑节能产品的推广应用。</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提高建设科技对住房城乡建设发展的贡献率，充分发挥建筑节能在城镇节能减排中的作用；提高新型墙体材料、新技术和新建筑节能产品在新建建筑中应用。</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、建筑节能材料管理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组织建筑节能材料产品推广应用，定期发布建设机械材料设备淘汰、限制使用和推广应用产品目录，定期开展建材市场秩序专项整治。开展绿色建材星级评价工作。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建材市场秩序规范，绿色建材得到广泛应用，低效耗能建设机械及时淘汰</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建筑应用可再生能源面积比例</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43%</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42%</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41%</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二十四、推进建筑节能</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加强城镇新建建筑节能监管；开展既有建筑节能改造；推动绿色建筑发展；推进可再生能源建筑应用；开展公共建筑能耗监测体系建设及公共建筑节能改造；开展建筑节能和绿色建筑示范建设；加强建设科技工作；组织实施建筑节能示范项目；加强新型墙体材料、新技术和新建筑节能产品的推广应用。</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提高建设科技对住房城乡建设发展的贡献率，充分发挥建筑节能在城镇节能减排中的作用；提高新型墙体材料、新技术和新建筑节能产品在新建建筑中应用。</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、建筑节能材料管理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组织建筑节能材料产品推广应用，定期发布建设机械材料设备淘汰、限制使用和推广应用产品目录，定期开展建材市场秩序专项整治。开展绿色建材星级评价工作。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建材市场秩序规范，绿色建材得到广泛应用，低效耗能建设机械及时淘汰</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抽检在建工程数量（个）</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二十五、住建政务管理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负责住建系统综合业务管理和机关综合事务管理。</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加强全县住房城乡建设人才队伍建设，提高人才业务素质，激励工作热情，提高行业水平。提升机关及行业信息化水平，保障各类业务系统安全稳定运行；加大信息宣传力度，创造良好舆论氛围。规范审批行为，推进政务公开，增加服务意识，提高工作效率。</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、综合业务管理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组织编制住房和城乡建设的行业发展规划，拟定相关法规规章草案政策和行业技术标准，推进全系统依法行政，加强行政许可管理，开展建设行业对外合作交流；拟订适合县情的住房政策，指导住房建设和住房制度改革；组织编制科技发展规划，推进建设科技发展。</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加强干部队伍建设，激励工作热情，提高整体业务素质和行业管理服务水平</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行政应诉率</w:t>
            </w:r>
          </w:p>
        </w:tc>
        <w:tc>
          <w:tcPr>
            <w:tcW w:w="737" w:type="dxa"/>
            <w:noWrap w:val="0"/>
            <w:vAlign w:val="center"/>
          </w:tcPr>
          <w:p>
            <w:pPr>
              <w:spacing w:line="300" w:lineRule="exact"/>
              <w:jc w:val="center"/>
              <w:rPr>
                <w:rFonts w:hint="eastAsia" w:ascii="方正书宋_GBK" w:eastAsia="方正书宋_GBK"/>
              </w:rPr>
            </w:pPr>
            <w:r>
              <w:rPr>
                <w:rFonts w:ascii="方正书宋_GBK" w:eastAsia="方正书宋_GBK"/>
              </w:rPr>
              <w:t>1</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二十六、住建政务管理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175.00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负责住建系统综合业务管理和机关综合事务管理。</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加强全县住房城乡建设人才队伍建设，提高人才业务素质，激励工作热情，提高行业水平。提升机关及行业信息化水平，保障各类业务系统安全稳定运行；加大信息宣传力度，创造良好舆论氛围。规范审批行为，推进政务公开，增加服务意识，提高工作效率。</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、综合业务管理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175.00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组织编制住房和城乡建设的行业发展规划，拟定相关法规规章草案政策和行业技术标准，推进全系统依法行政，加强行政许可管理，开展建设行业对外合作交流；拟订适合县情的住房政策，指导住房建设和住房制度改革；组织编制科技发展规划，推进建设科技发展。</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城建档案管理达到档案局的工作要求</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二十七、住建政务管理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负责住建系统综合业务管理和机关综合事务管理。</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加强全省住房城乡建设人才队伍建设，提高人才业务素质，激励工作热情，提高行业水平。提升厅机关及行业信息化水平，保障机关办公网络、门户网站及各类业务系统安全稳定运行；加大信息宣传力度，创造良好舆论氛围。规范审批行为，推进政务公开，增加服务意识，提高工作效率。组织各设市城市、县（市）上报建设行业统计数据。加强我省住房城乡建设事业对外交流。法律制度适应本行业经济社会发展需要</w:t>
            </w:r>
            <w:r>
              <w:rPr>
                <w:rFonts w:ascii="方正书宋_GBK" w:eastAsia="方正书宋_GBK"/>
              </w:rPr>
              <w:t>,</w:t>
            </w:r>
            <w:r>
              <w:rPr>
                <w:rFonts w:hint="eastAsia" w:ascii="方正书宋_GBK" w:eastAsia="方正书宋_GBK"/>
              </w:rPr>
              <w:t>矛盾有效化解，政群关系和谐，促进行业健康发展。</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、综合事务管理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推进住房和城乡建设行业信息化建设、建设系统综合管理等综合事务工作，保证行政工作高效有序运行。</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提升机关及行业信息化水平，保障各类业务系统安全稳定运行；加大信息宣传力度，创造良好舆论氛围。组织文娱活动，提高干部职工文化和身体素质</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综合事务管理工作完成率</w:t>
            </w:r>
          </w:p>
        </w:tc>
        <w:tc>
          <w:tcPr>
            <w:tcW w:w="737" w:type="dxa"/>
            <w:noWrap w:val="0"/>
            <w:vAlign w:val="center"/>
          </w:tcPr>
          <w:p>
            <w:pPr>
              <w:spacing w:line="300" w:lineRule="exact"/>
              <w:jc w:val="center"/>
              <w:rPr>
                <w:rFonts w:hint="eastAsia" w:ascii="方正书宋_GBK" w:eastAsia="方正书宋_GBK"/>
              </w:rPr>
            </w:pPr>
            <w:r>
              <w:rPr>
                <w:rFonts w:ascii="方正书宋_GBK" w:eastAsia="方正书宋_GBK"/>
              </w:rPr>
              <w:t>1</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二十八、城市环境卫生管理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城区道路的清扫保洁与管理、生活垃圾的运输及管理、公厕的清掏与管理、生活垃圾和建筑垃圾的处置、生活垃圾处置费的收缴、办理建筑垃圾运输准运手续、小区环卫设施建设的督导及参与图纸联合审查和验收、城乡环境卫生的工作指导和市区环卫设施的建设管理</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确保清扫保洁、垃圾清运、公厕清掏三清作业达标作业，市区各类环卫设施正常运转，按时完成垃圾处置费的收缴，按规范标准进行生活垃圾和建筑垃圾的处置工作。</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、市区道路清扫、生活垃圾清运、公厕粪便清掏的作业与管理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按道路清扫保洁标准、垃圾清运标准和公厕管理标准作业</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推进洁净城市创建进程。加强大气污染治理力度。</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道路日清扫达标</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二十九、城市环境卫生管理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9254.00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城区道路的清扫保洁与管理、生活垃圾的运输及管理、公厕的清掏与管理、生活垃圾和建筑垃圾的处置、生活垃圾处置费的收缴、办理建筑垃圾运输准运手续、小区环卫设施建设的督导及参与图纸联合审查和验收、城乡环境卫生的工作指导和市区环卫设施的建设管理</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确保清扫保洁、垃圾清运、公厕清掏三清作业达标作业，市区各类环卫设施正常运转，按时完成垃圾处置费的收缴，按规范标准进行生活垃圾和建筑垃圾的处置工作。</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、市区道路清扫、生活垃圾清运、公厕粪便清掏的作业与管理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9254.00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按道路清扫保洁标准、垃圾清运标准和公厕管理标准作业</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加快数字化城管平台建设，实现城市管理信息化。推进洁净城市创建进程。加强大气污染治理力度。</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生活垃圾日清运率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三十、城市环境卫生管理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城区道路的清扫保洁与管理、生活垃圾的运输及管理、公厕的清掏与管理、生活垃圾和建筑垃圾的处置、生活垃圾处置费的收缴、办理建筑垃圾运输准运手续、小区环卫设施建设的督导及参与图纸联合审查和验收、城乡环境卫生的工作指导和市区环卫设施的建设管理</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确保清扫保洁、垃圾清运、公厕清掏三清作业达标作业，市区各类环卫设施正常运转，按时完成垃圾处置费的收缴，按规范标准进行生活垃圾和建筑垃圾的处置工作。</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、市区道路清扫、生活垃圾清运、公厕粪便清掏的作业与管理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按道路清扫保洁标准、垃圾清运标准和公厕管理标准作业</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加快数字化城管平台建设，实现城市管理信息化。推进洁净城市创建进程。加强大气污染治理力度。</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公厕粪便清掏日清掏率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三十一、城市环境卫生管理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548.00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城区道路的清扫保洁与管理、生活垃圾的运输及管理、公厕的清掏与管理、生活垃圾和建筑垃圾的处置、生活垃圾处置费的收缴、办理建筑垃圾运输准运手续、小区环卫设施建设的督导及参与图纸联合审查和验收、城乡环境卫生的工作指导和市区环卫设施的建设管理</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确保清扫保洁、垃圾清运、公厕清掏三清作业达标作业，市区各类环卫设施正常运转，按时完成垃圾处置费的收缴，按规范标准进行生活垃圾和建筑垃圾的处置工作。</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、各类环卫设施的建设与维修，车辆设备维修与保养</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548.00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对公厕和垃圾池、转运站等垃圾收集设施进行维修与建设以及环卫车辆、设备的维修保养</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提升信息化水平，保障办公及各类业务系统安全稳定运行；加大信息宣传力度，创造良好舆论氛围。提高干部职工文化和身体素质</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综合事务管理工作完成率</w:t>
            </w:r>
          </w:p>
        </w:tc>
        <w:tc>
          <w:tcPr>
            <w:tcW w:w="737" w:type="dxa"/>
            <w:noWrap w:val="0"/>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bl>
    <w:p>
      <w:pPr>
        <w:spacing w:line="300" w:lineRule="exact"/>
        <w:jc w:val="left"/>
        <w:outlineLvl w:val="0"/>
        <w:sectPr>
          <w:pgSz w:w="16839" w:h="11907" w:orient="landscape"/>
          <w:pgMar w:top="1020" w:right="1361" w:bottom="1020" w:left="1361" w:header="851" w:footer="992" w:gutter="0"/>
          <w:cols w:space="720" w:num="1"/>
          <w:docGrid w:type="lines" w:linePitch="312" w:charSpace="0"/>
        </w:sectPr>
      </w:pPr>
    </w:p>
    <w:p>
      <w:pPr>
        <w:jc w:val="center"/>
        <w:outlineLvl w:val="0"/>
        <w:rPr>
          <w:rFonts w:hint="eastAsia" w:ascii="方正小标宋_GBK" w:eastAsia="方正小标宋_GBK"/>
          <w:sz w:val="32"/>
        </w:rPr>
      </w:pPr>
      <w:bookmarkStart w:id="2" w:name="_Toc1843042"/>
      <w:r>
        <w:rPr>
          <w:rFonts w:hint="eastAsia" w:ascii="方正小标宋_GBK" w:eastAsia="方正小标宋_GBK"/>
          <w:sz w:val="32"/>
        </w:rPr>
        <w:t>部门收支预算总表</w:t>
      </w:r>
      <w:bookmarkEnd w:id="2"/>
    </w:p>
    <w:tbl>
      <w:tblPr>
        <w:tblStyle w:val="11"/>
        <w:tblW w:w="88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333</w:t>
            </w:r>
            <w:r>
              <w:rPr>
                <w:rFonts w:hint="eastAsia" w:ascii="方正小标宋_GBK" w:eastAsia="方正小标宋_GBK"/>
                <w:sz w:val="24"/>
              </w:rPr>
              <w:t>遵化市住房和城乡规划建设局部门</w:t>
            </w:r>
          </w:p>
        </w:tc>
        <w:tc>
          <w:tcPr>
            <w:tcW w:w="2874"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901" w:type="dxa"/>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noWrap w:val="0"/>
            <w:vAlign w:val="center"/>
          </w:tcPr>
          <w:p>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noWrap w:val="0"/>
            <w:vAlign w:val="center"/>
          </w:tcPr>
          <w:p>
            <w:pPr>
              <w:spacing w:line="300" w:lineRule="exact"/>
              <w:jc w:val="center"/>
              <w:rPr>
                <w:rFonts w:ascii="方正书宋_GBK" w:eastAsia="方正书宋_GBK"/>
                <w:b/>
              </w:rPr>
            </w:pPr>
            <w:r>
              <w:rPr>
                <w:rFonts w:hint="eastAsia" w:ascii="方正书宋_GBK" w:eastAsia="方正书宋_GBK"/>
                <w:b/>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b/>
              </w:rPr>
            </w:pPr>
          </w:p>
        </w:tc>
        <w:tc>
          <w:tcPr>
            <w:tcW w:w="5114" w:type="dxa"/>
            <w:noWrap w:val="0"/>
            <w:vAlign w:val="center"/>
          </w:tcPr>
          <w:p>
            <w:pPr>
              <w:spacing w:line="300" w:lineRule="exact"/>
              <w:jc w:val="center"/>
              <w:rPr>
                <w:rFonts w:ascii="方正书宋_GBK" w:eastAsia="方正书宋_GBK"/>
                <w:b/>
              </w:rPr>
            </w:pPr>
            <w:r>
              <w:rPr>
                <w:rFonts w:hint="eastAsia" w:ascii="方正书宋_GBK" w:eastAsia="方正书宋_GBK"/>
                <w:b/>
              </w:rPr>
              <w:t>预算收入</w:t>
            </w:r>
          </w:p>
        </w:tc>
        <w:tc>
          <w:tcPr>
            <w:tcW w:w="2874" w:type="dxa"/>
            <w:noWrap w:val="0"/>
            <w:vAlign w:val="center"/>
          </w:tcPr>
          <w:p>
            <w:pPr>
              <w:spacing w:line="300" w:lineRule="exact"/>
              <w:jc w:val="right"/>
              <w:rPr>
                <w:rFonts w:ascii="方正书宋_GBK" w:eastAsia="方正书宋_GBK"/>
                <w:b/>
              </w:rPr>
            </w:pPr>
            <w:r>
              <w:rPr>
                <w:rFonts w:ascii="方正书宋_GBK" w:eastAsia="方正书宋_GBK"/>
                <w:b/>
              </w:rPr>
              <w:t>39936.85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一般公共预算拨款</w:t>
            </w:r>
          </w:p>
        </w:tc>
        <w:tc>
          <w:tcPr>
            <w:tcW w:w="2874" w:type="dxa"/>
            <w:noWrap w:val="0"/>
            <w:vAlign w:val="center"/>
          </w:tcPr>
          <w:p>
            <w:pPr>
              <w:spacing w:line="300" w:lineRule="exact"/>
              <w:jc w:val="right"/>
              <w:rPr>
                <w:rFonts w:ascii="方正书宋_GBK" w:eastAsia="方正书宋_GBK"/>
              </w:rPr>
            </w:pPr>
            <w:r>
              <w:rPr>
                <w:rFonts w:ascii="方正书宋_GBK" w:eastAsia="方正书宋_GBK"/>
              </w:rPr>
              <w:t>3364.85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其中：财政拨款</w:t>
            </w:r>
          </w:p>
        </w:tc>
        <w:tc>
          <w:tcPr>
            <w:tcW w:w="2874" w:type="dxa"/>
            <w:noWrap w:val="0"/>
            <w:vAlign w:val="center"/>
          </w:tcPr>
          <w:p>
            <w:pPr>
              <w:spacing w:line="300" w:lineRule="exact"/>
              <w:jc w:val="right"/>
              <w:rPr>
                <w:rFonts w:ascii="方正书宋_GBK" w:eastAsia="方正书宋_GBK"/>
              </w:rPr>
            </w:pPr>
            <w:r>
              <w:rPr>
                <w:rFonts w:ascii="方正书宋_GBK" w:eastAsia="方正书宋_GBK"/>
              </w:rPr>
              <w:t>2058.51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行政事业性收费</w:t>
            </w:r>
          </w:p>
        </w:tc>
        <w:tc>
          <w:tcPr>
            <w:tcW w:w="2874" w:type="dxa"/>
            <w:noWrap w:val="0"/>
            <w:vAlign w:val="center"/>
          </w:tcPr>
          <w:p>
            <w:pPr>
              <w:spacing w:line="300" w:lineRule="exact"/>
              <w:jc w:val="right"/>
              <w:rPr>
                <w:rFonts w:ascii="方正书宋_GBK" w:eastAsia="方正书宋_GBK"/>
              </w:rPr>
            </w:pPr>
            <w:r>
              <w:rPr>
                <w:rFonts w:ascii="方正书宋_GBK" w:eastAsia="方正书宋_GBK"/>
              </w:rPr>
              <w:t>1306.34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专项收入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国有资产有偿使用收入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政府住房基金收入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上级财政提前通知转移支付</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地方政府一般债务收入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其他</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基金预算拨款</w:t>
            </w:r>
          </w:p>
        </w:tc>
        <w:tc>
          <w:tcPr>
            <w:tcW w:w="2874" w:type="dxa"/>
            <w:noWrap w:val="0"/>
            <w:vAlign w:val="center"/>
          </w:tcPr>
          <w:p>
            <w:pPr>
              <w:spacing w:line="300" w:lineRule="exact"/>
              <w:jc w:val="right"/>
              <w:rPr>
                <w:rFonts w:ascii="方正书宋_GBK" w:eastAsia="方正书宋_GBK"/>
              </w:rPr>
            </w:pPr>
            <w:r>
              <w:rPr>
                <w:rFonts w:ascii="方正书宋_GBK" w:eastAsia="方正书宋_GBK"/>
              </w:rPr>
              <w:t>36572.00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其中：政府性基金收入</w:t>
            </w:r>
          </w:p>
        </w:tc>
        <w:tc>
          <w:tcPr>
            <w:tcW w:w="2874" w:type="dxa"/>
            <w:noWrap w:val="0"/>
            <w:vAlign w:val="center"/>
          </w:tcPr>
          <w:p>
            <w:pPr>
              <w:spacing w:line="300" w:lineRule="exact"/>
              <w:jc w:val="right"/>
              <w:rPr>
                <w:rFonts w:ascii="方正书宋_GBK" w:eastAsia="方正书宋_GBK"/>
              </w:rPr>
            </w:pPr>
            <w:r>
              <w:rPr>
                <w:rFonts w:ascii="方正书宋_GBK" w:eastAsia="方正书宋_GBK"/>
              </w:rPr>
              <w:t>36572.00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上级财政提前通知转移支付</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专项债务收入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国有资本经营预算拨款</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财政专户核拨</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其他来源收入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其中：事业收入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事业单位上级补助收入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附属单位上缴收入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经营收入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其他收入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b/>
              </w:rPr>
            </w:pPr>
          </w:p>
        </w:tc>
        <w:tc>
          <w:tcPr>
            <w:tcW w:w="5114"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预算支出</w:t>
            </w:r>
          </w:p>
        </w:tc>
        <w:tc>
          <w:tcPr>
            <w:tcW w:w="2874" w:type="dxa"/>
            <w:noWrap w:val="0"/>
            <w:vAlign w:val="center"/>
          </w:tcPr>
          <w:p>
            <w:pPr>
              <w:spacing w:line="300" w:lineRule="exact"/>
              <w:jc w:val="right"/>
              <w:rPr>
                <w:rFonts w:ascii="方正书宋_GBK" w:eastAsia="方正书宋_GBK"/>
                <w:b/>
              </w:rPr>
            </w:pPr>
            <w:r>
              <w:rPr>
                <w:rFonts w:ascii="方正书宋_GBK" w:eastAsia="方正书宋_GBK"/>
                <w:b/>
              </w:rPr>
              <w:t>39936.85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基本支出</w:t>
            </w:r>
          </w:p>
        </w:tc>
        <w:tc>
          <w:tcPr>
            <w:tcW w:w="2874" w:type="dxa"/>
            <w:noWrap w:val="0"/>
            <w:vAlign w:val="center"/>
          </w:tcPr>
          <w:p>
            <w:pPr>
              <w:spacing w:line="300" w:lineRule="exact"/>
              <w:jc w:val="right"/>
              <w:rPr>
                <w:rFonts w:ascii="方正书宋_GBK" w:eastAsia="方正书宋_GBK"/>
              </w:rPr>
            </w:pPr>
            <w:r>
              <w:rPr>
                <w:rFonts w:ascii="方正书宋_GBK" w:eastAsia="方正书宋_GBK"/>
              </w:rPr>
              <w:t>3350.85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其中：人员经费</w:t>
            </w:r>
          </w:p>
        </w:tc>
        <w:tc>
          <w:tcPr>
            <w:tcW w:w="2874" w:type="dxa"/>
            <w:noWrap w:val="0"/>
            <w:vAlign w:val="center"/>
          </w:tcPr>
          <w:p>
            <w:pPr>
              <w:spacing w:line="300" w:lineRule="exact"/>
              <w:jc w:val="right"/>
              <w:rPr>
                <w:rFonts w:ascii="方正书宋_GBK" w:eastAsia="方正书宋_GBK"/>
              </w:rPr>
            </w:pPr>
            <w:r>
              <w:rPr>
                <w:rFonts w:ascii="方正书宋_GBK" w:eastAsia="方正书宋_GBK"/>
              </w:rPr>
              <w:t>3257.59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日常公用经费</w:t>
            </w:r>
          </w:p>
        </w:tc>
        <w:tc>
          <w:tcPr>
            <w:tcW w:w="2874" w:type="dxa"/>
            <w:noWrap w:val="0"/>
            <w:vAlign w:val="center"/>
          </w:tcPr>
          <w:p>
            <w:pPr>
              <w:spacing w:line="300" w:lineRule="exact"/>
              <w:jc w:val="right"/>
              <w:rPr>
                <w:rFonts w:ascii="方正书宋_GBK" w:eastAsia="方正书宋_GBK"/>
              </w:rPr>
            </w:pPr>
            <w:r>
              <w:rPr>
                <w:rFonts w:ascii="方正书宋_GBK" w:eastAsia="方正书宋_GBK"/>
              </w:rPr>
              <w:t>93.26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项目支出</w:t>
            </w:r>
          </w:p>
        </w:tc>
        <w:tc>
          <w:tcPr>
            <w:tcW w:w="2874" w:type="dxa"/>
            <w:noWrap w:val="0"/>
            <w:vAlign w:val="center"/>
          </w:tcPr>
          <w:p>
            <w:pPr>
              <w:spacing w:line="300" w:lineRule="exact"/>
              <w:jc w:val="right"/>
              <w:rPr>
                <w:rFonts w:ascii="方正书宋_GBK" w:eastAsia="方正书宋_GBK"/>
              </w:rPr>
            </w:pPr>
            <w:r>
              <w:rPr>
                <w:rFonts w:ascii="方正书宋_GBK" w:eastAsia="方正书宋_GBK"/>
              </w:rPr>
              <w:t>36586.00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其中：本级支出</w:t>
            </w:r>
          </w:p>
        </w:tc>
        <w:tc>
          <w:tcPr>
            <w:tcW w:w="2874" w:type="dxa"/>
            <w:noWrap w:val="0"/>
            <w:vAlign w:val="center"/>
          </w:tcPr>
          <w:p>
            <w:pPr>
              <w:spacing w:line="300" w:lineRule="exact"/>
              <w:jc w:val="right"/>
              <w:rPr>
                <w:rFonts w:ascii="方正书宋_GBK" w:eastAsia="方正书宋_GBK"/>
              </w:rPr>
            </w:pPr>
            <w:r>
              <w:rPr>
                <w:rFonts w:ascii="方正书宋_GBK" w:eastAsia="方正书宋_GBK"/>
              </w:rPr>
              <w:t>36586.00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对下补助</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其他支出</w:t>
            </w:r>
          </w:p>
        </w:tc>
        <w:tc>
          <w:tcPr>
            <w:tcW w:w="2874" w:type="dxa"/>
            <w:noWrap w:val="0"/>
            <w:vAlign w:val="center"/>
          </w:tcPr>
          <w:p>
            <w:pPr>
              <w:spacing w:line="300" w:lineRule="exact"/>
              <w:jc w:val="right"/>
              <w:rPr>
                <w:rFonts w:ascii="方正书宋_GBK" w:eastAsia="方正书宋_GBK"/>
              </w:rPr>
            </w:pPr>
          </w:p>
        </w:tc>
      </w:tr>
    </w:tbl>
    <w:p>
      <w:pPr>
        <w:spacing w:line="300" w:lineRule="exact"/>
        <w:jc w:val="left"/>
        <w:outlineLvl w:val="0"/>
        <w:sectPr>
          <w:pgSz w:w="11907" w:h="16839"/>
          <w:pgMar w:top="1361" w:right="1020" w:bottom="1361" w:left="1020" w:header="851" w:footer="992" w:gutter="0"/>
          <w:cols w:space="720" w:num="1"/>
          <w:docGrid w:type="lines" w:linePitch="312" w:charSpace="0"/>
        </w:sectPr>
      </w:pPr>
    </w:p>
    <w:p>
      <w:pPr>
        <w:jc w:val="center"/>
        <w:outlineLvl w:val="0"/>
        <w:rPr>
          <w:rFonts w:hint="eastAsia" w:ascii="方正小标宋_GBK" w:eastAsia="方正小标宋_GBK"/>
          <w:sz w:val="32"/>
        </w:rPr>
      </w:pPr>
      <w:bookmarkStart w:id="3" w:name="_Toc1843043"/>
      <w:r>
        <w:rPr>
          <w:rFonts w:hint="eastAsia" w:ascii="方正小标宋_GBK" w:eastAsia="方正小标宋_GBK"/>
          <w:sz w:val="32"/>
        </w:rPr>
        <w:t>部门基本支出预算</w:t>
      </w:r>
      <w:bookmarkEnd w:id="3"/>
    </w:p>
    <w:tbl>
      <w:tblPr>
        <w:tblStyle w:val="11"/>
        <w:tblW w:w="1405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5668"/>
        <w:gridCol w:w="1434"/>
        <w:gridCol w:w="1434"/>
        <w:gridCol w:w="1434"/>
        <w:gridCol w:w="1434"/>
        <w:gridCol w:w="14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6887"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333</w:t>
            </w:r>
            <w:r>
              <w:rPr>
                <w:rFonts w:hint="eastAsia" w:ascii="方正小标宋_GBK" w:eastAsia="方正小标宋_GBK"/>
                <w:sz w:val="24"/>
              </w:rPr>
              <w:t>遵化市住房和城乡规划建设局部门</w:t>
            </w:r>
          </w:p>
        </w:tc>
        <w:tc>
          <w:tcPr>
            <w:tcW w:w="7170" w:type="dxa"/>
            <w:gridSpan w:val="5"/>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1219"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5668"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7170" w:type="dxa"/>
            <w:gridSpan w:val="5"/>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1219" w:type="dxa"/>
            <w:vMerge w:val="continue"/>
            <w:noWrap w:val="0"/>
            <w:vAlign w:val="center"/>
          </w:tcPr>
          <w:p>
            <w:pPr>
              <w:spacing w:line="300" w:lineRule="exact"/>
              <w:jc w:val="left"/>
              <w:outlineLvl w:val="0"/>
            </w:pPr>
          </w:p>
        </w:tc>
        <w:tc>
          <w:tcPr>
            <w:tcW w:w="5668" w:type="dxa"/>
            <w:vMerge w:val="continue"/>
            <w:noWrap w:val="0"/>
            <w:vAlign w:val="center"/>
          </w:tcPr>
          <w:p>
            <w:pPr>
              <w:spacing w:line="300" w:lineRule="exact"/>
              <w:jc w:val="left"/>
              <w:outlineLvl w:val="0"/>
            </w:pPr>
          </w:p>
        </w:tc>
        <w:tc>
          <w:tcPr>
            <w:tcW w:w="1434" w:type="dxa"/>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434"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1434" w:type="dxa"/>
            <w:noWrap w:val="0"/>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1434" w:type="dxa"/>
            <w:noWrap w:val="0"/>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1434" w:type="dxa"/>
            <w:noWrap w:val="0"/>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b/>
              </w:rPr>
            </w:pPr>
          </w:p>
        </w:tc>
        <w:tc>
          <w:tcPr>
            <w:tcW w:w="5668" w:type="dxa"/>
            <w:noWrap w:val="0"/>
            <w:vAlign w:val="center"/>
          </w:tcPr>
          <w:p>
            <w:pPr>
              <w:spacing w:line="300" w:lineRule="exact"/>
              <w:jc w:val="center"/>
              <w:rPr>
                <w:rFonts w:ascii="方正书宋_GBK" w:eastAsia="方正书宋_GBK"/>
                <w:b/>
              </w:rPr>
            </w:pPr>
            <w:r>
              <w:rPr>
                <w:rFonts w:hint="eastAsia" w:ascii="方正书宋_GBK" w:eastAsia="方正书宋_GBK"/>
                <w:b/>
              </w:rPr>
              <w:t>基本支出总计</w:t>
            </w:r>
          </w:p>
        </w:tc>
        <w:tc>
          <w:tcPr>
            <w:tcW w:w="1434" w:type="dxa"/>
            <w:noWrap w:val="0"/>
            <w:vAlign w:val="center"/>
          </w:tcPr>
          <w:p>
            <w:pPr>
              <w:spacing w:line="300" w:lineRule="exact"/>
              <w:jc w:val="right"/>
              <w:rPr>
                <w:rFonts w:ascii="方正书宋_GBK" w:eastAsia="方正书宋_GBK"/>
                <w:b/>
              </w:rPr>
            </w:pPr>
            <w:r>
              <w:rPr>
                <w:rFonts w:ascii="方正书宋_GBK" w:eastAsia="方正书宋_GBK"/>
                <w:b/>
              </w:rPr>
              <w:t>3350.85</w:t>
            </w:r>
          </w:p>
        </w:tc>
        <w:tc>
          <w:tcPr>
            <w:tcW w:w="1434" w:type="dxa"/>
            <w:noWrap w:val="0"/>
            <w:vAlign w:val="center"/>
          </w:tcPr>
          <w:p>
            <w:pPr>
              <w:spacing w:line="300" w:lineRule="exact"/>
              <w:jc w:val="right"/>
              <w:rPr>
                <w:rFonts w:ascii="方正书宋_GBK" w:eastAsia="方正书宋_GBK"/>
                <w:b/>
              </w:rPr>
            </w:pPr>
            <w:r>
              <w:rPr>
                <w:rFonts w:ascii="方正书宋_GBK" w:eastAsia="方正书宋_GBK"/>
                <w:b/>
              </w:rPr>
              <w:t>3350.85</w:t>
            </w:r>
          </w:p>
        </w:tc>
        <w:tc>
          <w:tcPr>
            <w:tcW w:w="1434" w:type="dxa"/>
            <w:noWrap w:val="0"/>
            <w:vAlign w:val="center"/>
          </w:tcPr>
          <w:p>
            <w:pPr>
              <w:spacing w:line="300" w:lineRule="exact"/>
              <w:jc w:val="right"/>
              <w:rPr>
                <w:rFonts w:ascii="方正书宋_GBK" w:eastAsia="方正书宋_GBK"/>
                <w:b/>
              </w:rPr>
            </w:pPr>
          </w:p>
        </w:tc>
        <w:tc>
          <w:tcPr>
            <w:tcW w:w="1434" w:type="dxa"/>
            <w:noWrap w:val="0"/>
            <w:vAlign w:val="center"/>
          </w:tcPr>
          <w:p>
            <w:pPr>
              <w:spacing w:line="300" w:lineRule="exact"/>
              <w:jc w:val="right"/>
              <w:rPr>
                <w:rFonts w:ascii="方正书宋_GBK" w:eastAsia="方正书宋_GBK"/>
                <w:b/>
              </w:rPr>
            </w:pPr>
          </w:p>
        </w:tc>
        <w:tc>
          <w:tcPr>
            <w:tcW w:w="1434"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b/>
              </w:rPr>
            </w:pPr>
          </w:p>
        </w:tc>
        <w:tc>
          <w:tcPr>
            <w:tcW w:w="5668"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人员经费合计</w:t>
            </w:r>
          </w:p>
        </w:tc>
        <w:tc>
          <w:tcPr>
            <w:tcW w:w="1434" w:type="dxa"/>
            <w:noWrap w:val="0"/>
            <w:vAlign w:val="center"/>
          </w:tcPr>
          <w:p>
            <w:pPr>
              <w:spacing w:line="300" w:lineRule="exact"/>
              <w:jc w:val="right"/>
              <w:rPr>
                <w:rFonts w:ascii="方正书宋_GBK" w:eastAsia="方正书宋_GBK"/>
                <w:b/>
              </w:rPr>
            </w:pPr>
            <w:r>
              <w:rPr>
                <w:rFonts w:ascii="方正书宋_GBK" w:eastAsia="方正书宋_GBK"/>
                <w:b/>
              </w:rPr>
              <w:t>3257.59</w:t>
            </w:r>
          </w:p>
        </w:tc>
        <w:tc>
          <w:tcPr>
            <w:tcW w:w="1434" w:type="dxa"/>
            <w:noWrap w:val="0"/>
            <w:vAlign w:val="center"/>
          </w:tcPr>
          <w:p>
            <w:pPr>
              <w:spacing w:line="300" w:lineRule="exact"/>
              <w:jc w:val="right"/>
              <w:rPr>
                <w:rFonts w:ascii="方正书宋_GBK" w:eastAsia="方正书宋_GBK"/>
                <w:b/>
              </w:rPr>
            </w:pPr>
            <w:r>
              <w:rPr>
                <w:rFonts w:ascii="方正书宋_GBK" w:eastAsia="方正书宋_GBK"/>
                <w:b/>
              </w:rPr>
              <w:t>3257.59</w:t>
            </w:r>
          </w:p>
        </w:tc>
        <w:tc>
          <w:tcPr>
            <w:tcW w:w="1434" w:type="dxa"/>
            <w:noWrap w:val="0"/>
            <w:vAlign w:val="center"/>
          </w:tcPr>
          <w:p>
            <w:pPr>
              <w:spacing w:line="300" w:lineRule="exact"/>
              <w:jc w:val="right"/>
              <w:rPr>
                <w:rFonts w:ascii="方正书宋_GBK" w:eastAsia="方正书宋_GBK"/>
                <w:b/>
              </w:rPr>
            </w:pPr>
          </w:p>
        </w:tc>
        <w:tc>
          <w:tcPr>
            <w:tcW w:w="1434" w:type="dxa"/>
            <w:noWrap w:val="0"/>
            <w:vAlign w:val="center"/>
          </w:tcPr>
          <w:p>
            <w:pPr>
              <w:spacing w:line="300" w:lineRule="exact"/>
              <w:jc w:val="right"/>
              <w:rPr>
                <w:rFonts w:ascii="方正书宋_GBK" w:eastAsia="方正书宋_GBK"/>
                <w:b/>
              </w:rPr>
            </w:pPr>
          </w:p>
        </w:tc>
        <w:tc>
          <w:tcPr>
            <w:tcW w:w="1434"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一、工资福利支出</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3073.12</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3073.12</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30101</w:t>
            </w:r>
          </w:p>
        </w:tc>
        <w:tc>
          <w:tcPr>
            <w:tcW w:w="5668" w:type="dxa"/>
            <w:noWrap w:val="0"/>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、基本工资</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551.05</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551.05</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p>
        </w:tc>
        <w:tc>
          <w:tcPr>
            <w:tcW w:w="5668" w:type="dxa"/>
            <w:noWrap w:val="0"/>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64.30</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64.30</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566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60.75</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60.75</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3.19</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3.19</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5668" w:type="dxa"/>
            <w:noWrap w:val="0"/>
            <w:vAlign w:val="center"/>
          </w:tcPr>
          <w:p>
            <w:pPr>
              <w:spacing w:line="300" w:lineRule="exact"/>
              <w:jc w:val="left"/>
              <w:rPr>
                <w:rFonts w:hint="eastAsia"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3.19</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3.19</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5668" w:type="dxa"/>
            <w:noWrap w:val="0"/>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p>
        </w:tc>
        <w:tc>
          <w:tcPr>
            <w:tcW w:w="566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5668" w:type="dxa"/>
            <w:noWrap w:val="0"/>
            <w:vAlign w:val="center"/>
          </w:tcPr>
          <w:p>
            <w:pPr>
              <w:spacing w:line="300" w:lineRule="exact"/>
              <w:jc w:val="left"/>
              <w:rPr>
                <w:rFonts w:hint="eastAsia"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5668" w:type="dxa"/>
            <w:noWrap w:val="0"/>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566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）乡镇补贴</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）上述项目之外的津贴补贴</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0.36</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0.36</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30103</w:t>
            </w:r>
          </w:p>
        </w:tc>
        <w:tc>
          <w:tcPr>
            <w:tcW w:w="5668" w:type="dxa"/>
            <w:noWrap w:val="0"/>
            <w:vAlign w:val="center"/>
          </w:tcPr>
          <w:p>
            <w:pPr>
              <w:spacing w:line="300" w:lineRule="exact"/>
              <w:jc w:val="left"/>
              <w:rPr>
                <w:rFonts w:hint="eastAsia" w:ascii="方正书宋_GBK" w:eastAsia="方正书宋_GBK"/>
              </w:rPr>
            </w:pPr>
            <w:r>
              <w:rPr>
                <w:rFonts w:ascii="方正书宋_GBK" w:eastAsia="方正书宋_GBK"/>
              </w:rPr>
              <w:t>3</w:t>
            </w:r>
            <w:r>
              <w:rPr>
                <w:rFonts w:hint="eastAsia" w:ascii="方正书宋_GBK" w:eastAsia="方正书宋_GBK"/>
              </w:rPr>
              <w:t>、奖金</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6.30</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6.30</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p>
        </w:tc>
        <w:tc>
          <w:tcPr>
            <w:tcW w:w="5668" w:type="dxa"/>
            <w:noWrap w:val="0"/>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551.61</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551.61</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30108</w:t>
            </w:r>
          </w:p>
        </w:tc>
        <w:tc>
          <w:tcPr>
            <w:tcW w:w="566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216.70</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216.70</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30109</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）职业年金缴费</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86.69</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86.69</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30110</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）基本医疗保险费</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75.99</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75.99</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30112</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）大病医疗保险费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30111</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）公务员医疗补助</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86.73</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86.73</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30307</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）全额离退休人员医疗保险费</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68.53</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68.53</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30112</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）事业单位失业保险费</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7.67</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7.67</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30112</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）工伤保险费</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6.34</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6.34</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30112</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）生育保险费</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2.96</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2.96</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30112</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）其他社保缴费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30106</w:t>
            </w:r>
          </w:p>
        </w:tc>
        <w:tc>
          <w:tcPr>
            <w:tcW w:w="5668" w:type="dxa"/>
            <w:noWrap w:val="0"/>
            <w:vAlign w:val="center"/>
          </w:tcPr>
          <w:p>
            <w:pPr>
              <w:spacing w:line="300" w:lineRule="exact"/>
              <w:jc w:val="left"/>
              <w:rPr>
                <w:rFonts w:hint="eastAsia" w:ascii="方正书宋_GBK" w:eastAsia="方正书宋_GBK"/>
              </w:rPr>
            </w:pPr>
            <w:r>
              <w:rPr>
                <w:rFonts w:ascii="方正书宋_GBK" w:eastAsia="方正书宋_GBK"/>
              </w:rPr>
              <w:t>5</w:t>
            </w:r>
            <w:r>
              <w:rPr>
                <w:rFonts w:hint="eastAsia" w:ascii="方正书宋_GBK" w:eastAsia="方正书宋_GBK"/>
              </w:rPr>
              <w:t>、伙食补助费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p>
        </w:tc>
        <w:tc>
          <w:tcPr>
            <w:tcW w:w="5668" w:type="dxa"/>
            <w:noWrap w:val="0"/>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、绩效工资</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463.26</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463.26</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30107</w:t>
            </w:r>
          </w:p>
        </w:tc>
        <w:tc>
          <w:tcPr>
            <w:tcW w:w="566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322.35</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322.35</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30107</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140.91</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140.91</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30107</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p>
        </w:tc>
        <w:tc>
          <w:tcPr>
            <w:tcW w:w="5668" w:type="dxa"/>
            <w:noWrap w:val="0"/>
            <w:vAlign w:val="center"/>
          </w:tcPr>
          <w:p>
            <w:pPr>
              <w:spacing w:line="300" w:lineRule="exact"/>
              <w:jc w:val="left"/>
              <w:rPr>
                <w:rFonts w:hint="eastAsia" w:ascii="方正书宋_GBK" w:eastAsia="方正书宋_GBK"/>
              </w:rPr>
            </w:pPr>
            <w:r>
              <w:rPr>
                <w:rFonts w:ascii="方正书宋_GBK" w:eastAsia="方正书宋_GBK"/>
              </w:rPr>
              <w:t>7</w:t>
            </w:r>
            <w:r>
              <w:rPr>
                <w:rFonts w:hint="eastAsia" w:ascii="方正书宋_GBK" w:eastAsia="方正书宋_GBK"/>
              </w:rPr>
              <w:t>、自收自支及招聘人员支出</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1379.20</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1379.20</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30101</w:t>
            </w:r>
          </w:p>
        </w:tc>
        <w:tc>
          <w:tcPr>
            <w:tcW w:w="566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）自收自支及招聘人员工资</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829.49</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829.49</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30108</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）自收自支及招聘人员养老保险、失业险及工伤保险</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175.86</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175.86</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30109</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）自收自支人员职业年金</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66.29</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66.29</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30110</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）自收自支及招聘人员医疗保险及生育险</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157.73</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157.73</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30113</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）自收自支及招聘人员住房公积金</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99.43</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99.43</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）自收自支及招聘人员住宅取暖费</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50.40</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50.40</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5668" w:type="dxa"/>
            <w:noWrap w:val="0"/>
            <w:vAlign w:val="center"/>
          </w:tcPr>
          <w:p>
            <w:pPr>
              <w:spacing w:line="300" w:lineRule="exact"/>
              <w:jc w:val="left"/>
              <w:rPr>
                <w:rFonts w:hint="eastAsia" w:ascii="方正书宋_GBK" w:eastAsia="方正书宋_GBK"/>
              </w:rPr>
            </w:pPr>
            <w:r>
              <w:rPr>
                <w:rFonts w:ascii="方正书宋_GBK" w:eastAsia="方正书宋_GBK"/>
              </w:rPr>
              <w:t>8</w:t>
            </w:r>
            <w:r>
              <w:rPr>
                <w:rFonts w:hint="eastAsia" w:ascii="方正书宋_GBK" w:eastAsia="方正书宋_GBK"/>
              </w:rPr>
              <w:t>、预留增资</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57.40</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57.40</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p>
        </w:tc>
        <w:tc>
          <w:tcPr>
            <w:tcW w:w="5668" w:type="dxa"/>
            <w:noWrap w:val="0"/>
            <w:vAlign w:val="center"/>
          </w:tcPr>
          <w:p>
            <w:pPr>
              <w:spacing w:line="300" w:lineRule="exact"/>
              <w:jc w:val="left"/>
              <w:rPr>
                <w:rFonts w:ascii="方正书宋_GBK" w:eastAsia="方正书宋_GBK"/>
              </w:rPr>
            </w:pPr>
            <w:r>
              <w:rPr>
                <w:rFonts w:hint="eastAsia" w:ascii="方正书宋_GBK" w:eastAsia="方正书宋_GBK"/>
              </w:rPr>
              <w:t>二、对个人和家庭的补助</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184.47</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184.47</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p>
        </w:tc>
        <w:tc>
          <w:tcPr>
            <w:tcW w:w="5668" w:type="dxa"/>
            <w:noWrap w:val="0"/>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、离休费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30301</w:t>
            </w:r>
          </w:p>
        </w:tc>
        <w:tc>
          <w:tcPr>
            <w:tcW w:w="566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30301</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30301</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30301</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30301</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）社保机构开支人员单位应负担的离休费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p>
        </w:tc>
        <w:tc>
          <w:tcPr>
            <w:tcW w:w="5668" w:type="dxa"/>
            <w:noWrap w:val="0"/>
            <w:vAlign w:val="center"/>
          </w:tcPr>
          <w:p>
            <w:pPr>
              <w:spacing w:line="300" w:lineRule="exact"/>
              <w:jc w:val="left"/>
              <w:rPr>
                <w:rFonts w:hint="eastAsia" w:ascii="方正书宋_GBK" w:eastAsia="方正书宋_GBK"/>
              </w:rPr>
            </w:pPr>
            <w:r>
              <w:rPr>
                <w:rFonts w:ascii="方正书宋_GBK" w:eastAsia="方正书宋_GBK"/>
              </w:rPr>
              <w:t>2</w:t>
            </w:r>
            <w:r>
              <w:rPr>
                <w:rFonts w:hint="eastAsia" w:ascii="方正书宋_GBK" w:eastAsia="方正书宋_GBK"/>
              </w:rPr>
              <w:t>、退休费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30302</w:t>
            </w:r>
          </w:p>
        </w:tc>
        <w:tc>
          <w:tcPr>
            <w:tcW w:w="566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30302</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30302</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30302</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30302</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）社保机构开支人员单位应负担的退休费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p>
        </w:tc>
        <w:tc>
          <w:tcPr>
            <w:tcW w:w="5668" w:type="dxa"/>
            <w:noWrap w:val="0"/>
            <w:vAlign w:val="center"/>
          </w:tcPr>
          <w:p>
            <w:pPr>
              <w:spacing w:line="300" w:lineRule="exact"/>
              <w:jc w:val="left"/>
              <w:rPr>
                <w:rFonts w:hint="eastAsia" w:ascii="方正书宋_GBK" w:eastAsia="方正书宋_GBK"/>
              </w:rPr>
            </w:pPr>
            <w:r>
              <w:rPr>
                <w:rFonts w:ascii="方正书宋_GBK" w:eastAsia="方正书宋_GBK"/>
              </w:rPr>
              <w:t>3</w:t>
            </w:r>
            <w:r>
              <w:rPr>
                <w:rFonts w:hint="eastAsia" w:ascii="方正书宋_GBK" w:eastAsia="方正书宋_GBK"/>
              </w:rPr>
              <w:t>、退职（役）费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30303</w:t>
            </w:r>
          </w:p>
        </w:tc>
        <w:tc>
          <w:tcPr>
            <w:tcW w:w="566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30303</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30303</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）退职人员特殊补贴</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30303</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30303</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）社保机构开支人员单位应负担的退职生活费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30304</w:t>
            </w:r>
          </w:p>
        </w:tc>
        <w:tc>
          <w:tcPr>
            <w:tcW w:w="5668" w:type="dxa"/>
            <w:noWrap w:val="0"/>
            <w:vAlign w:val="center"/>
          </w:tcPr>
          <w:p>
            <w:pPr>
              <w:spacing w:line="300" w:lineRule="exact"/>
              <w:jc w:val="left"/>
              <w:rPr>
                <w:rFonts w:hint="eastAsia" w:ascii="方正书宋_GBK" w:eastAsia="方正书宋_GBK"/>
              </w:rPr>
            </w:pPr>
            <w:r>
              <w:rPr>
                <w:rFonts w:ascii="方正书宋_GBK" w:eastAsia="方正书宋_GBK"/>
              </w:rPr>
              <w:t>4</w:t>
            </w:r>
            <w:r>
              <w:rPr>
                <w:rFonts w:hint="eastAsia" w:ascii="方正书宋_GBK" w:eastAsia="方正书宋_GBK"/>
              </w:rPr>
              <w:t>、抚恤金</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5.24</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5.24</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30305</w:t>
            </w:r>
          </w:p>
        </w:tc>
        <w:tc>
          <w:tcPr>
            <w:tcW w:w="5668" w:type="dxa"/>
            <w:noWrap w:val="0"/>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、生活补助</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30307</w:t>
            </w:r>
          </w:p>
        </w:tc>
        <w:tc>
          <w:tcPr>
            <w:tcW w:w="5668" w:type="dxa"/>
            <w:noWrap w:val="0"/>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、医疗费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30308</w:t>
            </w:r>
          </w:p>
        </w:tc>
        <w:tc>
          <w:tcPr>
            <w:tcW w:w="5668" w:type="dxa"/>
            <w:noWrap w:val="0"/>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、助学金</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p>
        </w:tc>
        <w:tc>
          <w:tcPr>
            <w:tcW w:w="5668" w:type="dxa"/>
            <w:noWrap w:val="0"/>
            <w:vAlign w:val="center"/>
          </w:tcPr>
          <w:p>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、奖励金</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1.73</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1.73</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30309</w:t>
            </w:r>
          </w:p>
        </w:tc>
        <w:tc>
          <w:tcPr>
            <w:tcW w:w="566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1.73</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1.73</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30309</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30113</w:t>
            </w:r>
          </w:p>
        </w:tc>
        <w:tc>
          <w:tcPr>
            <w:tcW w:w="5668" w:type="dxa"/>
            <w:noWrap w:val="0"/>
            <w:vAlign w:val="center"/>
          </w:tcPr>
          <w:p>
            <w:pPr>
              <w:spacing w:line="300" w:lineRule="exact"/>
              <w:jc w:val="left"/>
              <w:rPr>
                <w:rFonts w:hint="eastAsia" w:ascii="方正书宋_GBK" w:eastAsia="方正书宋_GBK"/>
              </w:rPr>
            </w:pPr>
            <w:r>
              <w:rPr>
                <w:rFonts w:ascii="方正书宋_GBK" w:eastAsia="方正书宋_GBK"/>
              </w:rPr>
              <w:t>9</w:t>
            </w:r>
            <w:r>
              <w:rPr>
                <w:rFonts w:hint="eastAsia" w:ascii="方正书宋_GBK" w:eastAsia="方正书宋_GBK"/>
              </w:rPr>
              <w:t>、住房公积金</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130.10</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130.10</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p>
        </w:tc>
        <w:tc>
          <w:tcPr>
            <w:tcW w:w="5668" w:type="dxa"/>
            <w:noWrap w:val="0"/>
            <w:vAlign w:val="center"/>
          </w:tcPr>
          <w:p>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、待规范津贴补贴人员提租补贴</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566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）在职人员提租补贴</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30301</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）离休人员提租补贴</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30302</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）退休人员提租补贴</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30303</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）退职（役）人员提租补贴</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5668" w:type="dxa"/>
            <w:noWrap w:val="0"/>
            <w:vAlign w:val="center"/>
          </w:tcPr>
          <w:p>
            <w:pPr>
              <w:spacing w:line="300" w:lineRule="exact"/>
              <w:jc w:val="left"/>
              <w:rPr>
                <w:rFonts w:hint="eastAsia" w:ascii="方正书宋_GBK" w:eastAsia="方正书宋_GBK"/>
              </w:rPr>
            </w:pPr>
            <w:r>
              <w:rPr>
                <w:rFonts w:ascii="方正书宋_GBK" w:eastAsia="方正书宋_GBK"/>
              </w:rPr>
              <w:t>11</w:t>
            </w:r>
            <w:r>
              <w:rPr>
                <w:rFonts w:hint="eastAsia" w:ascii="方正书宋_GBK" w:eastAsia="方正书宋_GBK"/>
              </w:rPr>
              <w:t>、购房补贴</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p>
        </w:tc>
        <w:tc>
          <w:tcPr>
            <w:tcW w:w="5668" w:type="dxa"/>
            <w:noWrap w:val="0"/>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、其他对个人和家庭的补助支出</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47.40</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47.40</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p>
        </w:tc>
        <w:tc>
          <w:tcPr>
            <w:tcW w:w="566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）住宅取暖费</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47.40</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47.40</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5668" w:type="dxa"/>
            <w:noWrap w:val="0"/>
            <w:vAlign w:val="center"/>
          </w:tcPr>
          <w:p>
            <w:pPr>
              <w:spacing w:line="300" w:lineRule="exact"/>
              <w:jc w:val="left"/>
              <w:rPr>
                <w:rFonts w:hint="eastAsia" w:ascii="方正书宋_GBK" w:eastAsia="方正书宋_GBK"/>
              </w:rPr>
            </w:pPr>
            <w:r>
              <w:rPr>
                <w:rFonts w:ascii="方正书宋_GBK" w:eastAsia="方正书宋_GBK"/>
              </w:rPr>
              <w:t xml:space="preserve">    1</w:t>
            </w:r>
            <w:r>
              <w:rPr>
                <w:rFonts w:hint="eastAsia" w:ascii="方正书宋_GBK" w:eastAsia="方正书宋_GBK"/>
              </w:rPr>
              <w:t>）在职住宅取暖费</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47.40</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47.40</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30301</w:t>
            </w:r>
          </w:p>
        </w:tc>
        <w:tc>
          <w:tcPr>
            <w:tcW w:w="5668" w:type="dxa"/>
            <w:noWrap w:val="0"/>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）离休住宅取暖费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30302</w:t>
            </w:r>
          </w:p>
        </w:tc>
        <w:tc>
          <w:tcPr>
            <w:tcW w:w="5668" w:type="dxa"/>
            <w:noWrap w:val="0"/>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）退休住宅取暖费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30303</w:t>
            </w:r>
          </w:p>
        </w:tc>
        <w:tc>
          <w:tcPr>
            <w:tcW w:w="5668" w:type="dxa"/>
            <w:noWrap w:val="0"/>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）退职住宅取暖费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30399</w:t>
            </w:r>
          </w:p>
        </w:tc>
        <w:tc>
          <w:tcPr>
            <w:tcW w:w="566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b/>
              </w:rPr>
            </w:pPr>
          </w:p>
        </w:tc>
        <w:tc>
          <w:tcPr>
            <w:tcW w:w="5668"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日常公用经费合计</w:t>
            </w:r>
          </w:p>
        </w:tc>
        <w:tc>
          <w:tcPr>
            <w:tcW w:w="1434" w:type="dxa"/>
            <w:noWrap w:val="0"/>
            <w:vAlign w:val="center"/>
          </w:tcPr>
          <w:p>
            <w:pPr>
              <w:spacing w:line="300" w:lineRule="exact"/>
              <w:jc w:val="right"/>
              <w:rPr>
                <w:rFonts w:ascii="方正书宋_GBK" w:eastAsia="方正书宋_GBK"/>
                <w:b/>
              </w:rPr>
            </w:pPr>
            <w:r>
              <w:rPr>
                <w:rFonts w:ascii="方正书宋_GBK" w:eastAsia="方正书宋_GBK"/>
                <w:b/>
              </w:rPr>
              <w:t>93.26</w:t>
            </w:r>
          </w:p>
        </w:tc>
        <w:tc>
          <w:tcPr>
            <w:tcW w:w="1434" w:type="dxa"/>
            <w:noWrap w:val="0"/>
            <w:vAlign w:val="center"/>
          </w:tcPr>
          <w:p>
            <w:pPr>
              <w:spacing w:line="300" w:lineRule="exact"/>
              <w:jc w:val="right"/>
              <w:rPr>
                <w:rFonts w:ascii="方正书宋_GBK" w:eastAsia="方正书宋_GBK"/>
                <w:b/>
              </w:rPr>
            </w:pPr>
            <w:r>
              <w:rPr>
                <w:rFonts w:ascii="方正书宋_GBK" w:eastAsia="方正书宋_GBK"/>
                <w:b/>
              </w:rPr>
              <w:t>93.26</w:t>
            </w:r>
          </w:p>
        </w:tc>
        <w:tc>
          <w:tcPr>
            <w:tcW w:w="1434" w:type="dxa"/>
            <w:noWrap w:val="0"/>
            <w:vAlign w:val="center"/>
          </w:tcPr>
          <w:p>
            <w:pPr>
              <w:spacing w:line="300" w:lineRule="exact"/>
              <w:jc w:val="right"/>
              <w:rPr>
                <w:rFonts w:ascii="方正书宋_GBK" w:eastAsia="方正书宋_GBK"/>
                <w:b/>
              </w:rPr>
            </w:pPr>
          </w:p>
        </w:tc>
        <w:tc>
          <w:tcPr>
            <w:tcW w:w="1434" w:type="dxa"/>
            <w:noWrap w:val="0"/>
            <w:vAlign w:val="center"/>
          </w:tcPr>
          <w:p>
            <w:pPr>
              <w:spacing w:line="300" w:lineRule="exact"/>
              <w:jc w:val="right"/>
              <w:rPr>
                <w:rFonts w:ascii="方正书宋_GBK" w:eastAsia="方正书宋_GBK"/>
                <w:b/>
              </w:rPr>
            </w:pPr>
          </w:p>
        </w:tc>
        <w:tc>
          <w:tcPr>
            <w:tcW w:w="1434"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p>
        </w:tc>
        <w:tc>
          <w:tcPr>
            <w:tcW w:w="5668" w:type="dxa"/>
            <w:noWrap w:val="0"/>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、基础定额项目</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65.54</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65.54</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30201</w:t>
            </w:r>
          </w:p>
        </w:tc>
        <w:tc>
          <w:tcPr>
            <w:tcW w:w="566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）办公费</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10.43</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10.43</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30205</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）水费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30206</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）电费</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2.06</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2.06</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）邮电费</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2.50</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2.50</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30207</w:t>
            </w:r>
          </w:p>
        </w:tc>
        <w:tc>
          <w:tcPr>
            <w:tcW w:w="5668" w:type="dxa"/>
            <w:noWrap w:val="0"/>
            <w:vAlign w:val="center"/>
          </w:tcPr>
          <w:p>
            <w:pPr>
              <w:spacing w:line="300" w:lineRule="exact"/>
              <w:jc w:val="left"/>
              <w:rPr>
                <w:rFonts w:hint="eastAsia" w:ascii="方正书宋_GBK" w:eastAsia="方正书宋_GBK"/>
              </w:rPr>
            </w:pPr>
            <w:r>
              <w:rPr>
                <w:rFonts w:ascii="方正书宋_GBK" w:eastAsia="方正书宋_GBK"/>
              </w:rPr>
              <w:t xml:space="preserve">  1</w:t>
            </w:r>
            <w:r>
              <w:rPr>
                <w:rFonts w:hint="eastAsia" w:ascii="方正书宋_GBK" w:eastAsia="方正书宋_GBK"/>
              </w:rPr>
              <w:t>）公务移动通讯费用补贴</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1.47</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1.47</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30207</w:t>
            </w:r>
          </w:p>
        </w:tc>
        <w:tc>
          <w:tcPr>
            <w:tcW w:w="5668" w:type="dxa"/>
            <w:noWrap w:val="0"/>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）其他邮电费</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1.03</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1.03</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30208</w:t>
            </w:r>
          </w:p>
        </w:tc>
        <w:tc>
          <w:tcPr>
            <w:tcW w:w="566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）办公取暖费</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25.15</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25.15</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30209</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）物业管理费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30211</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）差旅费</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2.06</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2.06</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30213</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）维修（护）费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30215</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）会议费</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0.06</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0.06</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31002</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）办公设备购置费</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0.06</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0.06</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30212</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11</w:t>
            </w:r>
            <w:r>
              <w:rPr>
                <w:rFonts w:hint="eastAsia" w:ascii="方正书宋_GBK" w:eastAsia="方正书宋_GBK"/>
              </w:rPr>
              <w:t>）因公出国（境）费用</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）公务用车运行维护费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30231</w:t>
            </w:r>
          </w:p>
        </w:tc>
        <w:tc>
          <w:tcPr>
            <w:tcW w:w="5668" w:type="dxa"/>
            <w:noWrap w:val="0"/>
            <w:vAlign w:val="center"/>
          </w:tcPr>
          <w:p>
            <w:pPr>
              <w:spacing w:line="300" w:lineRule="exact"/>
              <w:jc w:val="left"/>
              <w:rPr>
                <w:rFonts w:hint="eastAsia" w:ascii="方正书宋_GBK" w:eastAsia="方正书宋_GBK"/>
              </w:rPr>
            </w:pPr>
            <w:r>
              <w:rPr>
                <w:rFonts w:ascii="方正书宋_GBK" w:eastAsia="方正书宋_GBK"/>
              </w:rPr>
              <w:t xml:space="preserve">   1</w:t>
            </w:r>
            <w:r>
              <w:rPr>
                <w:rFonts w:hint="eastAsia" w:ascii="方正书宋_GBK" w:eastAsia="方正书宋_GBK"/>
              </w:rPr>
              <w:t>）燃料费</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8.20</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8.20</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30231</w:t>
            </w:r>
          </w:p>
        </w:tc>
        <w:tc>
          <w:tcPr>
            <w:tcW w:w="5668" w:type="dxa"/>
            <w:noWrap w:val="0"/>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）维修费</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2.80</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2.80</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30231</w:t>
            </w:r>
          </w:p>
        </w:tc>
        <w:tc>
          <w:tcPr>
            <w:tcW w:w="5668" w:type="dxa"/>
            <w:noWrap w:val="0"/>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）保险费</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4.00</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4.00</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30231</w:t>
            </w:r>
          </w:p>
        </w:tc>
        <w:tc>
          <w:tcPr>
            <w:tcW w:w="5668" w:type="dxa"/>
            <w:noWrap w:val="0"/>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）其他交通费</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1.40</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1.40</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p>
        </w:tc>
        <w:tc>
          <w:tcPr>
            <w:tcW w:w="566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13</w:t>
            </w:r>
            <w:r>
              <w:rPr>
                <w:rFonts w:hint="eastAsia" w:ascii="方正书宋_GBK" w:eastAsia="方正书宋_GBK"/>
              </w:rPr>
              <w:t>）离退休干部经费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5668" w:type="dxa"/>
            <w:noWrap w:val="0"/>
            <w:vAlign w:val="center"/>
          </w:tcPr>
          <w:p>
            <w:pPr>
              <w:spacing w:line="300" w:lineRule="exact"/>
              <w:jc w:val="left"/>
              <w:rPr>
                <w:rFonts w:hint="eastAsia" w:ascii="方正书宋_GBK" w:eastAsia="方正书宋_GBK"/>
              </w:rPr>
            </w:pPr>
            <w:r>
              <w:rPr>
                <w:rFonts w:ascii="方正书宋_GBK" w:eastAsia="方正书宋_GBK"/>
              </w:rPr>
              <w:t xml:space="preserve">   1</w:t>
            </w:r>
            <w:r>
              <w:rPr>
                <w:rFonts w:hint="eastAsia" w:ascii="方正书宋_GBK" w:eastAsia="方正书宋_GBK"/>
              </w:rPr>
              <w:t>）离休干部公用经费</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4.05</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4.05</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5668" w:type="dxa"/>
            <w:noWrap w:val="0"/>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）离休干部特需费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5668" w:type="dxa"/>
            <w:noWrap w:val="0"/>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）离休干部住宅公用电话费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5668" w:type="dxa"/>
            <w:noWrap w:val="0"/>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）离休人员福利费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5668" w:type="dxa"/>
            <w:noWrap w:val="0"/>
            <w:vAlign w:val="center"/>
          </w:tcPr>
          <w:p>
            <w:pPr>
              <w:spacing w:line="300" w:lineRule="exact"/>
              <w:jc w:val="left"/>
              <w:rPr>
                <w:rFonts w:ascii="方正书宋_GBK" w:eastAsia="方正书宋_GBK"/>
              </w:rPr>
            </w:pPr>
            <w:r>
              <w:rPr>
                <w:rFonts w:ascii="方正书宋_GBK" w:eastAsia="方正书宋_GBK"/>
              </w:rPr>
              <w:t xml:space="preserve">   5</w:t>
            </w:r>
            <w:r>
              <w:rPr>
                <w:rFonts w:hint="eastAsia" w:ascii="方正书宋_GBK" w:eastAsia="方正书宋_GBK"/>
              </w:rPr>
              <w:t>）退休干部公用经费</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0.03</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0.03</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5668" w:type="dxa"/>
            <w:noWrap w:val="0"/>
            <w:vAlign w:val="center"/>
          </w:tcPr>
          <w:p>
            <w:pPr>
              <w:spacing w:line="300" w:lineRule="exact"/>
              <w:jc w:val="left"/>
              <w:rPr>
                <w:rFonts w:ascii="方正书宋_GBK" w:eastAsia="方正书宋_GBK"/>
              </w:rPr>
            </w:pPr>
            <w:r>
              <w:rPr>
                <w:rFonts w:ascii="方正书宋_GBK" w:eastAsia="方正书宋_GBK"/>
              </w:rPr>
              <w:t xml:space="preserve">   6</w:t>
            </w:r>
            <w:r>
              <w:rPr>
                <w:rFonts w:hint="eastAsia" w:ascii="方正书宋_GBK" w:eastAsia="方正书宋_GBK"/>
              </w:rPr>
              <w:t>）退休干部特需费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5668" w:type="dxa"/>
            <w:noWrap w:val="0"/>
            <w:vAlign w:val="center"/>
          </w:tcPr>
          <w:p>
            <w:pPr>
              <w:spacing w:line="300" w:lineRule="exact"/>
              <w:jc w:val="left"/>
              <w:rPr>
                <w:rFonts w:ascii="方正书宋_GBK" w:eastAsia="方正书宋_GBK"/>
              </w:rPr>
            </w:pPr>
            <w:r>
              <w:rPr>
                <w:rFonts w:ascii="方正书宋_GBK" w:eastAsia="方正书宋_GBK"/>
              </w:rPr>
              <w:t xml:space="preserve">   7</w:t>
            </w:r>
            <w:r>
              <w:rPr>
                <w:rFonts w:hint="eastAsia" w:ascii="方正书宋_GBK" w:eastAsia="方正书宋_GBK"/>
              </w:rPr>
              <w:t>）退休干部住宅公用电话费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5668" w:type="dxa"/>
            <w:noWrap w:val="0"/>
            <w:vAlign w:val="center"/>
          </w:tcPr>
          <w:p>
            <w:pPr>
              <w:spacing w:line="300" w:lineRule="exact"/>
              <w:jc w:val="left"/>
              <w:rPr>
                <w:rFonts w:ascii="方正书宋_GBK" w:eastAsia="方正书宋_GBK"/>
              </w:rPr>
            </w:pPr>
            <w:r>
              <w:rPr>
                <w:rFonts w:ascii="方正书宋_GBK" w:eastAsia="方正书宋_GBK"/>
              </w:rPr>
              <w:t xml:space="preserve">   8</w:t>
            </w:r>
            <w:r>
              <w:rPr>
                <w:rFonts w:hint="eastAsia" w:ascii="方正书宋_GBK" w:eastAsia="方正书宋_GBK"/>
              </w:rPr>
              <w:t>）退休人员福利费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5668" w:type="dxa"/>
            <w:noWrap w:val="0"/>
            <w:vAlign w:val="center"/>
          </w:tcPr>
          <w:p>
            <w:pPr>
              <w:spacing w:line="300" w:lineRule="exact"/>
              <w:jc w:val="left"/>
              <w:rPr>
                <w:rFonts w:ascii="方正书宋_GBK" w:eastAsia="方正书宋_GBK"/>
              </w:rPr>
            </w:pPr>
            <w:r>
              <w:rPr>
                <w:rFonts w:ascii="方正书宋_GBK" w:eastAsia="方正书宋_GBK"/>
              </w:rPr>
              <w:t xml:space="preserve">   9</w:t>
            </w:r>
            <w:r>
              <w:rPr>
                <w:rFonts w:hint="eastAsia" w:ascii="方正书宋_GBK" w:eastAsia="方正书宋_GBK"/>
              </w:rPr>
              <w:t>）退职人员福利费</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4.02</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4.02</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5668" w:type="dxa"/>
            <w:noWrap w:val="0"/>
            <w:vAlign w:val="center"/>
          </w:tcPr>
          <w:p>
            <w:pPr>
              <w:spacing w:line="300" w:lineRule="exact"/>
              <w:jc w:val="left"/>
              <w:rPr>
                <w:rFonts w:ascii="方正书宋_GBK" w:eastAsia="方正书宋_GBK"/>
              </w:rPr>
            </w:pPr>
            <w:r>
              <w:rPr>
                <w:rFonts w:ascii="方正书宋_GBK" w:eastAsia="方正书宋_GBK"/>
              </w:rPr>
              <w:t xml:space="preserve">  10</w:t>
            </w:r>
            <w:r>
              <w:rPr>
                <w:rFonts w:hint="eastAsia" w:ascii="方正书宋_GBK" w:eastAsia="方正书宋_GBK"/>
              </w:rPr>
              <w:t>）离休干部参观休养经费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30239</w:t>
            </w:r>
          </w:p>
        </w:tc>
        <w:tc>
          <w:tcPr>
            <w:tcW w:w="566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14</w:t>
            </w:r>
            <w:r>
              <w:rPr>
                <w:rFonts w:hint="eastAsia" w:ascii="方正书宋_GBK" w:eastAsia="方正书宋_GBK"/>
              </w:rPr>
              <w:t>）公务交通补贴</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30202</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）印刷费</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10.86</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10.86</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30203</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16</w:t>
            </w:r>
            <w:r>
              <w:rPr>
                <w:rFonts w:hint="eastAsia" w:ascii="方正书宋_GBK" w:eastAsia="方正书宋_GBK"/>
              </w:rPr>
              <w:t>）咨询费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30204</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17</w:t>
            </w:r>
            <w:r>
              <w:rPr>
                <w:rFonts w:hint="eastAsia" w:ascii="方正书宋_GBK" w:eastAsia="方正书宋_GBK"/>
              </w:rPr>
              <w:t>）手续费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30214</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18</w:t>
            </w:r>
            <w:r>
              <w:rPr>
                <w:rFonts w:hint="eastAsia" w:ascii="方正书宋_GBK" w:eastAsia="方正书宋_GBK"/>
              </w:rPr>
              <w:t>）租赁费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30218</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19</w:t>
            </w:r>
            <w:r>
              <w:rPr>
                <w:rFonts w:hint="eastAsia" w:ascii="方正书宋_GBK" w:eastAsia="方正书宋_GBK"/>
              </w:rPr>
              <w:t>）专用材料费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30224</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）被装购置费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30225</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21</w:t>
            </w:r>
            <w:r>
              <w:rPr>
                <w:rFonts w:hint="eastAsia" w:ascii="方正书宋_GBK" w:eastAsia="方正书宋_GBK"/>
              </w:rPr>
              <w:t>）专用燃料费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30226</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22</w:t>
            </w:r>
            <w:r>
              <w:rPr>
                <w:rFonts w:hint="eastAsia" w:ascii="方正书宋_GBK" w:eastAsia="方正书宋_GBK"/>
              </w:rPr>
              <w:t>）劳务费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30227</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23</w:t>
            </w:r>
            <w:r>
              <w:rPr>
                <w:rFonts w:hint="eastAsia" w:ascii="方正书宋_GBK" w:eastAsia="方正书宋_GBK"/>
              </w:rPr>
              <w:t>）委托业务费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24</w:t>
            </w:r>
            <w:r>
              <w:rPr>
                <w:rFonts w:hint="eastAsia" w:ascii="方正书宋_GBK" w:eastAsia="方正书宋_GBK"/>
              </w:rPr>
              <w:t>）其他业务费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p>
        </w:tc>
        <w:tc>
          <w:tcPr>
            <w:tcW w:w="5668" w:type="dxa"/>
            <w:noWrap w:val="0"/>
            <w:vAlign w:val="center"/>
          </w:tcPr>
          <w:p>
            <w:pPr>
              <w:spacing w:line="300" w:lineRule="exact"/>
              <w:jc w:val="left"/>
              <w:rPr>
                <w:rFonts w:hint="eastAsia" w:ascii="方正书宋_GBK" w:eastAsia="方正书宋_GBK"/>
              </w:rPr>
            </w:pPr>
            <w:r>
              <w:rPr>
                <w:rFonts w:ascii="方正书宋_GBK" w:eastAsia="方正书宋_GBK"/>
              </w:rPr>
              <w:t>2</w:t>
            </w:r>
            <w:r>
              <w:rPr>
                <w:rFonts w:hint="eastAsia" w:ascii="方正书宋_GBK" w:eastAsia="方正书宋_GBK"/>
              </w:rPr>
              <w:t>、按规定比例计提项目</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0.11</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0.11</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30216</w:t>
            </w:r>
          </w:p>
        </w:tc>
        <w:tc>
          <w:tcPr>
            <w:tcW w:w="566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）培训费</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27.72</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27.72</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30217</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）公务接待费</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0.31</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0.31</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30228</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）工会经费</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13.01</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13.01</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30229</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）福利费</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14.40</w:t>
            </w:r>
          </w:p>
        </w:tc>
        <w:tc>
          <w:tcPr>
            <w:tcW w:w="1434" w:type="dxa"/>
            <w:noWrap w:val="0"/>
            <w:vAlign w:val="center"/>
          </w:tcPr>
          <w:p>
            <w:pPr>
              <w:spacing w:line="300" w:lineRule="exact"/>
              <w:jc w:val="right"/>
              <w:rPr>
                <w:rFonts w:ascii="方正书宋_GBK" w:eastAsia="方正书宋_GBK"/>
              </w:rPr>
            </w:pPr>
            <w:r>
              <w:rPr>
                <w:rFonts w:ascii="方正书宋_GBK" w:eastAsia="方正书宋_GBK"/>
              </w:rPr>
              <w:t>14.40</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）党组织活动经费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p>
        </w:tc>
        <w:tc>
          <w:tcPr>
            <w:tcW w:w="5668" w:type="dxa"/>
            <w:noWrap w:val="0"/>
            <w:vAlign w:val="center"/>
          </w:tcPr>
          <w:p>
            <w:pPr>
              <w:spacing w:line="300" w:lineRule="exact"/>
              <w:jc w:val="left"/>
              <w:rPr>
                <w:rFonts w:hint="eastAsia" w:ascii="方正书宋_GBK" w:eastAsia="方正书宋_GBK"/>
              </w:rPr>
            </w:pPr>
            <w:r>
              <w:rPr>
                <w:rFonts w:ascii="方正书宋_GBK" w:eastAsia="方正书宋_GBK"/>
              </w:rPr>
              <w:t>3</w:t>
            </w:r>
            <w:r>
              <w:rPr>
                <w:rFonts w:hint="eastAsia" w:ascii="方正书宋_GBK" w:eastAsia="方正书宋_GBK"/>
              </w:rPr>
              <w:t>、特殊因素项目</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5668"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）业务用房运行费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）办公用房运行补助</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30213</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）网络运行维护费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30202</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）大宗印刷费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30207</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）专项邮电费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31003</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）专项购置费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30231</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）执法执勤及特种业务车辆运行费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）临时办公室经费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）中央空调及电梯运行费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5668"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）不可预见费</w:t>
            </w: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c>
          <w:tcPr>
            <w:tcW w:w="1434" w:type="dxa"/>
            <w:noWrap w:val="0"/>
            <w:vAlign w:val="center"/>
          </w:tcPr>
          <w:p>
            <w:pPr>
              <w:spacing w:line="300" w:lineRule="exact"/>
              <w:jc w:val="right"/>
              <w:rPr>
                <w:rFonts w:ascii="方正书宋_GBK" w:eastAsia="方正书宋_GBK"/>
              </w:rPr>
            </w:pPr>
          </w:p>
        </w:tc>
      </w:tr>
    </w:tbl>
    <w:p>
      <w:pPr>
        <w:spacing w:line="300" w:lineRule="exact"/>
        <w:jc w:val="left"/>
        <w:outlineLvl w:val="0"/>
        <w:sectPr>
          <w:pgSz w:w="16839" w:h="11907" w:orient="landscape"/>
          <w:pgMar w:top="1361" w:right="1020" w:bottom="1361" w:left="1020" w:header="851" w:footer="992" w:gutter="0"/>
          <w:cols w:space="720" w:num="1"/>
          <w:docGrid w:type="lines" w:linePitch="312" w:charSpace="0"/>
        </w:sectPr>
      </w:pPr>
    </w:p>
    <w:p>
      <w:pPr>
        <w:jc w:val="center"/>
        <w:outlineLvl w:val="0"/>
        <w:rPr>
          <w:rFonts w:hint="eastAsia" w:ascii="方正小标宋_GBK" w:eastAsia="方正小标宋_GBK"/>
          <w:sz w:val="32"/>
        </w:rPr>
      </w:pPr>
      <w:bookmarkStart w:id="4" w:name="_Toc1843044"/>
      <w:r>
        <w:rPr>
          <w:rFonts w:hint="eastAsia" w:ascii="方正小标宋_GBK" w:eastAsia="方正小标宋_GBK"/>
          <w:sz w:val="32"/>
        </w:rPr>
        <w:t>部门项目支出预算</w:t>
      </w:r>
      <w:bookmarkEnd w:id="4"/>
    </w:p>
    <w:tbl>
      <w:tblPr>
        <w:tblStyle w:val="11"/>
        <w:tblW w:w="145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36"/>
        <w:gridCol w:w="1595"/>
        <w:gridCol w:w="1004"/>
        <w:gridCol w:w="1199"/>
        <w:gridCol w:w="1199"/>
        <w:gridCol w:w="699"/>
        <w:gridCol w:w="1063"/>
        <w:gridCol w:w="1135"/>
        <w:gridCol w:w="1135"/>
        <w:gridCol w:w="1132"/>
        <w:gridCol w:w="1132"/>
        <w:gridCol w:w="11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832"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333</w:t>
            </w:r>
            <w:r>
              <w:rPr>
                <w:rFonts w:hint="eastAsia" w:ascii="方正小标宋_GBK" w:eastAsia="方正小标宋_GBK"/>
                <w:sz w:val="24"/>
              </w:rPr>
              <w:t>遵化市住房和城乡规划建设局部门</w:t>
            </w:r>
          </w:p>
        </w:tc>
        <w:tc>
          <w:tcPr>
            <w:tcW w:w="6724" w:type="dxa"/>
            <w:gridSpan w:val="6"/>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136"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595"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项目承担单位</w:t>
            </w:r>
          </w:p>
        </w:tc>
        <w:tc>
          <w:tcPr>
            <w:tcW w:w="100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2398"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项目类型</w:t>
            </w:r>
          </w:p>
        </w:tc>
        <w:tc>
          <w:tcPr>
            <w:tcW w:w="699"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项目级次</w:t>
            </w:r>
          </w:p>
        </w:tc>
        <w:tc>
          <w:tcPr>
            <w:tcW w:w="6724" w:type="dxa"/>
            <w:gridSpan w:val="6"/>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136" w:type="dxa"/>
            <w:vMerge w:val="continue"/>
            <w:noWrap w:val="0"/>
            <w:vAlign w:val="center"/>
          </w:tcPr>
          <w:p>
            <w:pPr>
              <w:spacing w:line="300" w:lineRule="exact"/>
              <w:jc w:val="left"/>
              <w:outlineLvl w:val="0"/>
            </w:pPr>
          </w:p>
        </w:tc>
        <w:tc>
          <w:tcPr>
            <w:tcW w:w="1595" w:type="dxa"/>
            <w:vMerge w:val="continue"/>
            <w:noWrap w:val="0"/>
            <w:vAlign w:val="center"/>
          </w:tcPr>
          <w:p>
            <w:pPr>
              <w:spacing w:line="300" w:lineRule="exact"/>
              <w:jc w:val="left"/>
              <w:outlineLvl w:val="0"/>
            </w:pPr>
          </w:p>
        </w:tc>
        <w:tc>
          <w:tcPr>
            <w:tcW w:w="1004" w:type="dxa"/>
            <w:vMerge w:val="continue"/>
            <w:noWrap w:val="0"/>
            <w:vAlign w:val="center"/>
          </w:tcPr>
          <w:p>
            <w:pPr>
              <w:spacing w:line="300" w:lineRule="exact"/>
              <w:jc w:val="left"/>
              <w:outlineLvl w:val="0"/>
            </w:pPr>
          </w:p>
        </w:tc>
        <w:tc>
          <w:tcPr>
            <w:tcW w:w="1199" w:type="dxa"/>
            <w:noWrap w:val="0"/>
            <w:vAlign w:val="center"/>
          </w:tcPr>
          <w:p>
            <w:pPr>
              <w:spacing w:line="300" w:lineRule="exact"/>
              <w:jc w:val="center"/>
              <w:rPr>
                <w:rFonts w:ascii="方正书宋_GBK" w:eastAsia="方正书宋_GBK"/>
                <w:b/>
              </w:rPr>
            </w:pPr>
            <w:r>
              <w:rPr>
                <w:rFonts w:hint="eastAsia" w:ascii="方正书宋_GBK" w:eastAsia="方正书宋_GBK"/>
                <w:b/>
              </w:rPr>
              <w:t>大类</w:t>
            </w:r>
          </w:p>
        </w:tc>
        <w:tc>
          <w:tcPr>
            <w:tcW w:w="1199" w:type="dxa"/>
            <w:noWrap w:val="0"/>
            <w:vAlign w:val="center"/>
          </w:tcPr>
          <w:p>
            <w:pPr>
              <w:spacing w:line="300" w:lineRule="exact"/>
              <w:jc w:val="center"/>
              <w:rPr>
                <w:rFonts w:ascii="方正书宋_GBK" w:eastAsia="方正书宋_GBK"/>
                <w:b/>
              </w:rPr>
            </w:pPr>
            <w:r>
              <w:rPr>
                <w:rFonts w:hint="eastAsia" w:ascii="方正书宋_GBK" w:eastAsia="方正书宋_GBK"/>
                <w:b/>
              </w:rPr>
              <w:t>小类</w:t>
            </w:r>
          </w:p>
        </w:tc>
        <w:tc>
          <w:tcPr>
            <w:tcW w:w="699" w:type="dxa"/>
            <w:vMerge w:val="continue"/>
            <w:noWrap w:val="0"/>
            <w:vAlign w:val="center"/>
          </w:tcPr>
          <w:p>
            <w:pPr>
              <w:spacing w:line="300" w:lineRule="exact"/>
              <w:jc w:val="left"/>
              <w:outlineLvl w:val="0"/>
            </w:pPr>
          </w:p>
        </w:tc>
        <w:tc>
          <w:tcPr>
            <w:tcW w:w="1063" w:type="dxa"/>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5"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5" w:type="dxa"/>
            <w:noWrap w:val="0"/>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1132" w:type="dxa"/>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2" w:type="dxa"/>
            <w:noWrap w:val="0"/>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1127" w:type="dxa"/>
            <w:noWrap w:val="0"/>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595" w:type="dxa"/>
            <w:noWrap w:val="0"/>
            <w:vAlign w:val="center"/>
          </w:tcPr>
          <w:p>
            <w:pPr>
              <w:spacing w:line="300" w:lineRule="exact"/>
              <w:jc w:val="right"/>
              <w:rPr>
                <w:rFonts w:ascii="方正书宋_GBK" w:eastAsia="方正书宋_GBK"/>
                <w:b/>
              </w:rPr>
            </w:pPr>
          </w:p>
        </w:tc>
        <w:tc>
          <w:tcPr>
            <w:tcW w:w="1004" w:type="dxa"/>
            <w:noWrap w:val="0"/>
            <w:vAlign w:val="center"/>
          </w:tcPr>
          <w:p>
            <w:pPr>
              <w:spacing w:line="300" w:lineRule="exact"/>
              <w:jc w:val="right"/>
              <w:rPr>
                <w:rFonts w:ascii="方正书宋_GBK" w:eastAsia="方正书宋_GBK"/>
                <w:b/>
              </w:rPr>
            </w:pPr>
          </w:p>
        </w:tc>
        <w:tc>
          <w:tcPr>
            <w:tcW w:w="1199" w:type="dxa"/>
            <w:noWrap w:val="0"/>
            <w:vAlign w:val="center"/>
          </w:tcPr>
          <w:p>
            <w:pPr>
              <w:spacing w:line="300" w:lineRule="exact"/>
              <w:jc w:val="right"/>
              <w:rPr>
                <w:rFonts w:ascii="方正书宋_GBK" w:eastAsia="方正书宋_GBK"/>
                <w:b/>
              </w:rPr>
            </w:pPr>
          </w:p>
        </w:tc>
        <w:tc>
          <w:tcPr>
            <w:tcW w:w="1199" w:type="dxa"/>
            <w:noWrap w:val="0"/>
            <w:vAlign w:val="center"/>
          </w:tcPr>
          <w:p>
            <w:pPr>
              <w:spacing w:line="300" w:lineRule="exact"/>
              <w:jc w:val="right"/>
              <w:rPr>
                <w:rFonts w:ascii="方正书宋_GBK" w:eastAsia="方正书宋_GBK"/>
                <w:b/>
              </w:rPr>
            </w:pPr>
          </w:p>
        </w:tc>
        <w:tc>
          <w:tcPr>
            <w:tcW w:w="699" w:type="dxa"/>
            <w:noWrap w:val="0"/>
            <w:vAlign w:val="center"/>
          </w:tcPr>
          <w:p>
            <w:pPr>
              <w:spacing w:line="300" w:lineRule="exact"/>
              <w:jc w:val="right"/>
              <w:rPr>
                <w:rFonts w:ascii="方正书宋_GBK" w:eastAsia="方正书宋_GBK"/>
                <w:b/>
              </w:rPr>
            </w:pPr>
          </w:p>
        </w:tc>
        <w:tc>
          <w:tcPr>
            <w:tcW w:w="1063" w:type="dxa"/>
            <w:noWrap w:val="0"/>
            <w:vAlign w:val="center"/>
          </w:tcPr>
          <w:p>
            <w:pPr>
              <w:spacing w:line="300" w:lineRule="exact"/>
              <w:jc w:val="right"/>
              <w:rPr>
                <w:rFonts w:ascii="方正书宋_GBK" w:eastAsia="方正书宋_GBK"/>
                <w:b/>
              </w:rPr>
            </w:pPr>
            <w:r>
              <w:rPr>
                <w:rFonts w:ascii="方正书宋_GBK" w:eastAsia="方正书宋_GBK"/>
                <w:b/>
              </w:rPr>
              <w:t>36586.00</w:t>
            </w:r>
          </w:p>
        </w:tc>
        <w:tc>
          <w:tcPr>
            <w:tcW w:w="1135" w:type="dxa"/>
            <w:noWrap w:val="0"/>
            <w:vAlign w:val="center"/>
          </w:tcPr>
          <w:p>
            <w:pPr>
              <w:spacing w:line="300" w:lineRule="exact"/>
              <w:jc w:val="right"/>
              <w:rPr>
                <w:rFonts w:ascii="方正书宋_GBK" w:eastAsia="方正书宋_GBK"/>
                <w:b/>
              </w:rPr>
            </w:pPr>
            <w:r>
              <w:rPr>
                <w:rFonts w:ascii="方正书宋_GBK" w:eastAsia="方正书宋_GBK"/>
                <w:b/>
              </w:rPr>
              <w:t>14.00</w:t>
            </w:r>
          </w:p>
        </w:tc>
        <w:tc>
          <w:tcPr>
            <w:tcW w:w="1135" w:type="dxa"/>
            <w:noWrap w:val="0"/>
            <w:vAlign w:val="center"/>
          </w:tcPr>
          <w:p>
            <w:pPr>
              <w:spacing w:line="300" w:lineRule="exact"/>
              <w:jc w:val="right"/>
              <w:rPr>
                <w:rFonts w:ascii="方正书宋_GBK" w:eastAsia="方正书宋_GBK"/>
                <w:b/>
              </w:rPr>
            </w:pPr>
            <w:r>
              <w:rPr>
                <w:rFonts w:ascii="方正书宋_GBK" w:eastAsia="方正书宋_GBK"/>
                <w:b/>
              </w:rPr>
              <w:t>36572.00</w:t>
            </w:r>
          </w:p>
        </w:tc>
        <w:tc>
          <w:tcPr>
            <w:tcW w:w="1132" w:type="dxa"/>
            <w:noWrap w:val="0"/>
            <w:vAlign w:val="center"/>
          </w:tcPr>
          <w:p>
            <w:pPr>
              <w:spacing w:line="300" w:lineRule="exact"/>
              <w:jc w:val="right"/>
              <w:rPr>
                <w:rFonts w:ascii="方正书宋_GBK" w:eastAsia="方正书宋_GBK"/>
                <w:b/>
              </w:rPr>
            </w:pPr>
          </w:p>
        </w:tc>
        <w:tc>
          <w:tcPr>
            <w:tcW w:w="1132" w:type="dxa"/>
            <w:noWrap w:val="0"/>
            <w:vAlign w:val="center"/>
          </w:tcPr>
          <w:p>
            <w:pPr>
              <w:spacing w:line="300" w:lineRule="exact"/>
              <w:jc w:val="right"/>
              <w:rPr>
                <w:rFonts w:ascii="方正书宋_GBK" w:eastAsia="方正书宋_GBK"/>
                <w:b/>
              </w:rPr>
            </w:pPr>
          </w:p>
        </w:tc>
        <w:tc>
          <w:tcPr>
            <w:tcW w:w="1127"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一、住房保障管理</w:t>
            </w:r>
          </w:p>
        </w:tc>
        <w:tc>
          <w:tcPr>
            <w:tcW w:w="1595" w:type="dxa"/>
            <w:noWrap w:val="0"/>
            <w:vAlign w:val="center"/>
          </w:tcPr>
          <w:p>
            <w:pPr>
              <w:spacing w:line="300" w:lineRule="exact"/>
              <w:jc w:val="left"/>
              <w:rPr>
                <w:rFonts w:ascii="方正书宋_GBK" w:eastAsia="方正书宋_GBK"/>
              </w:rPr>
            </w:pPr>
          </w:p>
        </w:tc>
        <w:tc>
          <w:tcPr>
            <w:tcW w:w="1004" w:type="dxa"/>
            <w:noWrap w:val="0"/>
            <w:vAlign w:val="center"/>
          </w:tcPr>
          <w:p>
            <w:pPr>
              <w:spacing w:line="300" w:lineRule="exact"/>
              <w:jc w:val="left"/>
              <w:rPr>
                <w:rFonts w:ascii="方正书宋_GBK" w:eastAsia="方正书宋_GBK"/>
              </w:rPr>
            </w:pPr>
          </w:p>
        </w:tc>
        <w:tc>
          <w:tcPr>
            <w:tcW w:w="1199" w:type="dxa"/>
            <w:noWrap w:val="0"/>
            <w:vAlign w:val="center"/>
          </w:tcPr>
          <w:p>
            <w:pPr>
              <w:spacing w:line="300" w:lineRule="exact"/>
              <w:jc w:val="left"/>
              <w:rPr>
                <w:rFonts w:ascii="方正书宋_GBK" w:eastAsia="方正书宋_GBK"/>
              </w:rPr>
            </w:pPr>
          </w:p>
        </w:tc>
        <w:tc>
          <w:tcPr>
            <w:tcW w:w="1199" w:type="dxa"/>
            <w:noWrap w:val="0"/>
            <w:vAlign w:val="center"/>
          </w:tcPr>
          <w:p>
            <w:pPr>
              <w:spacing w:line="300" w:lineRule="exact"/>
              <w:jc w:val="left"/>
              <w:rPr>
                <w:rFonts w:ascii="方正书宋_GBK" w:eastAsia="方正书宋_GBK"/>
              </w:rPr>
            </w:pPr>
          </w:p>
        </w:tc>
        <w:tc>
          <w:tcPr>
            <w:tcW w:w="699" w:type="dxa"/>
            <w:noWrap w:val="0"/>
            <w:vAlign w:val="center"/>
          </w:tcPr>
          <w:p>
            <w:pPr>
              <w:spacing w:line="300" w:lineRule="exact"/>
              <w:jc w:val="left"/>
              <w:rPr>
                <w:rFonts w:ascii="方正书宋_GBK" w:eastAsia="方正书宋_GBK"/>
              </w:rPr>
            </w:pPr>
          </w:p>
        </w:tc>
        <w:tc>
          <w:tcPr>
            <w:tcW w:w="1063" w:type="dxa"/>
            <w:noWrap w:val="0"/>
            <w:vAlign w:val="center"/>
          </w:tcPr>
          <w:p>
            <w:pPr>
              <w:spacing w:line="300" w:lineRule="exact"/>
              <w:jc w:val="right"/>
              <w:rPr>
                <w:rFonts w:ascii="方正书宋_GBK" w:eastAsia="方正书宋_GBK"/>
              </w:rPr>
            </w:pPr>
            <w:r>
              <w:rPr>
                <w:rFonts w:ascii="方正书宋_GBK" w:eastAsia="方正书宋_GBK"/>
              </w:rPr>
              <w:t>13384.00</w:t>
            </w: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r>
              <w:rPr>
                <w:rFonts w:ascii="方正书宋_GBK" w:eastAsia="方正书宋_GBK"/>
              </w:rPr>
              <w:t>13384.00</w:t>
            </w: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　　保障性安居工程建设管理</w:t>
            </w:r>
          </w:p>
        </w:tc>
        <w:tc>
          <w:tcPr>
            <w:tcW w:w="1595" w:type="dxa"/>
            <w:noWrap w:val="0"/>
            <w:vAlign w:val="center"/>
          </w:tcPr>
          <w:p>
            <w:pPr>
              <w:spacing w:line="300" w:lineRule="exact"/>
              <w:jc w:val="left"/>
              <w:rPr>
                <w:rFonts w:ascii="方正书宋_GBK" w:eastAsia="方正书宋_GBK"/>
              </w:rPr>
            </w:pPr>
          </w:p>
        </w:tc>
        <w:tc>
          <w:tcPr>
            <w:tcW w:w="1004" w:type="dxa"/>
            <w:noWrap w:val="0"/>
            <w:vAlign w:val="center"/>
          </w:tcPr>
          <w:p>
            <w:pPr>
              <w:spacing w:line="300" w:lineRule="exact"/>
              <w:jc w:val="left"/>
              <w:rPr>
                <w:rFonts w:ascii="方正书宋_GBK" w:eastAsia="方正书宋_GBK"/>
              </w:rPr>
            </w:pPr>
          </w:p>
        </w:tc>
        <w:tc>
          <w:tcPr>
            <w:tcW w:w="1199" w:type="dxa"/>
            <w:noWrap w:val="0"/>
            <w:vAlign w:val="center"/>
          </w:tcPr>
          <w:p>
            <w:pPr>
              <w:spacing w:line="300" w:lineRule="exact"/>
              <w:jc w:val="left"/>
              <w:rPr>
                <w:rFonts w:ascii="方正书宋_GBK" w:eastAsia="方正书宋_GBK"/>
              </w:rPr>
            </w:pPr>
          </w:p>
        </w:tc>
        <w:tc>
          <w:tcPr>
            <w:tcW w:w="1199" w:type="dxa"/>
            <w:noWrap w:val="0"/>
            <w:vAlign w:val="center"/>
          </w:tcPr>
          <w:p>
            <w:pPr>
              <w:spacing w:line="300" w:lineRule="exact"/>
              <w:jc w:val="left"/>
              <w:rPr>
                <w:rFonts w:ascii="方正书宋_GBK" w:eastAsia="方正书宋_GBK"/>
              </w:rPr>
            </w:pPr>
          </w:p>
        </w:tc>
        <w:tc>
          <w:tcPr>
            <w:tcW w:w="699" w:type="dxa"/>
            <w:noWrap w:val="0"/>
            <w:vAlign w:val="center"/>
          </w:tcPr>
          <w:p>
            <w:pPr>
              <w:spacing w:line="300" w:lineRule="exact"/>
              <w:jc w:val="left"/>
              <w:rPr>
                <w:rFonts w:ascii="方正书宋_GBK" w:eastAsia="方正书宋_GBK"/>
              </w:rPr>
            </w:pPr>
          </w:p>
        </w:tc>
        <w:tc>
          <w:tcPr>
            <w:tcW w:w="1063" w:type="dxa"/>
            <w:noWrap w:val="0"/>
            <w:vAlign w:val="center"/>
          </w:tcPr>
          <w:p>
            <w:pPr>
              <w:spacing w:line="300" w:lineRule="exact"/>
              <w:jc w:val="right"/>
              <w:rPr>
                <w:rFonts w:ascii="方正书宋_GBK" w:eastAsia="方正书宋_GBK"/>
              </w:rPr>
            </w:pPr>
            <w:r>
              <w:rPr>
                <w:rFonts w:ascii="方正书宋_GBK" w:eastAsia="方正书宋_GBK"/>
              </w:rPr>
              <w:t>13384.00</w:t>
            </w: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r>
              <w:rPr>
                <w:rFonts w:ascii="方正书宋_GBK" w:eastAsia="方正书宋_GBK"/>
              </w:rPr>
              <w:t>13384.00</w:t>
            </w: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　　</w:t>
            </w:r>
            <w:r>
              <w:rPr>
                <w:rFonts w:ascii="方正书宋_GBK" w:eastAsia="方正书宋_GBK"/>
              </w:rPr>
              <w:t>1</w:t>
            </w:r>
            <w:r>
              <w:rPr>
                <w:rFonts w:hint="eastAsia" w:ascii="方正书宋_GBK" w:eastAsia="方正书宋_GBK"/>
              </w:rPr>
              <w:t>、农村危房改造项目本级配套</w:t>
            </w:r>
          </w:p>
        </w:tc>
        <w:tc>
          <w:tcPr>
            <w:tcW w:w="1595" w:type="dxa"/>
            <w:noWrap w:val="0"/>
            <w:vAlign w:val="center"/>
          </w:tcPr>
          <w:p>
            <w:pPr>
              <w:spacing w:line="300" w:lineRule="exact"/>
              <w:jc w:val="left"/>
              <w:rPr>
                <w:rFonts w:ascii="方正书宋_GBK" w:eastAsia="方正书宋_GBK"/>
              </w:rPr>
            </w:pPr>
            <w:r>
              <w:rPr>
                <w:rFonts w:hint="eastAsia" w:ascii="方正书宋_GBK" w:eastAsia="方正书宋_GBK"/>
              </w:rPr>
              <w:t>遵化市住房和城乡规划建设局</w:t>
            </w:r>
          </w:p>
        </w:tc>
        <w:tc>
          <w:tcPr>
            <w:tcW w:w="1004" w:type="dxa"/>
            <w:noWrap w:val="0"/>
            <w:vAlign w:val="center"/>
          </w:tcPr>
          <w:p>
            <w:pPr>
              <w:spacing w:line="300" w:lineRule="exact"/>
              <w:jc w:val="left"/>
              <w:rPr>
                <w:rFonts w:ascii="方正书宋_GBK" w:eastAsia="方正书宋_GBK"/>
              </w:rPr>
            </w:pPr>
            <w:r>
              <w:rPr>
                <w:rFonts w:ascii="方正书宋_GBK" w:eastAsia="方正书宋_GBK"/>
              </w:rPr>
              <w:t>2120803</w:t>
            </w:r>
          </w:p>
        </w:tc>
        <w:tc>
          <w:tcPr>
            <w:tcW w:w="1199" w:type="dxa"/>
            <w:noWrap w:val="0"/>
            <w:vAlign w:val="center"/>
          </w:tcPr>
          <w:p>
            <w:pPr>
              <w:spacing w:line="300" w:lineRule="exact"/>
              <w:jc w:val="left"/>
              <w:rPr>
                <w:rFonts w:ascii="方正书宋_GBK" w:eastAsia="方正书宋_GBK"/>
              </w:rPr>
            </w:pPr>
            <w:r>
              <w:rPr>
                <w:rFonts w:hint="eastAsia" w:ascii="方正书宋_GBK" w:eastAsia="方正书宋_GBK"/>
              </w:rPr>
              <w:t>个人家庭补助</w:t>
            </w:r>
          </w:p>
        </w:tc>
        <w:tc>
          <w:tcPr>
            <w:tcW w:w="1199" w:type="dxa"/>
            <w:noWrap w:val="0"/>
            <w:vAlign w:val="center"/>
          </w:tcPr>
          <w:p>
            <w:pPr>
              <w:spacing w:line="300" w:lineRule="exact"/>
              <w:jc w:val="left"/>
              <w:rPr>
                <w:rFonts w:ascii="方正书宋_GBK" w:eastAsia="方正书宋_GBK"/>
              </w:rPr>
            </w:pPr>
            <w:r>
              <w:rPr>
                <w:rFonts w:hint="eastAsia" w:ascii="方正书宋_GBK" w:eastAsia="方正书宋_GBK"/>
              </w:rPr>
              <w:t>个人家庭补助项目</w:t>
            </w:r>
          </w:p>
        </w:tc>
        <w:tc>
          <w:tcPr>
            <w:tcW w:w="699" w:type="dxa"/>
            <w:noWrap w:val="0"/>
            <w:vAlign w:val="center"/>
          </w:tcPr>
          <w:p>
            <w:pPr>
              <w:spacing w:line="300" w:lineRule="exact"/>
              <w:jc w:val="left"/>
              <w:rPr>
                <w:rFonts w:ascii="方正书宋_GBK" w:eastAsia="方正书宋_GBK"/>
              </w:rPr>
            </w:pPr>
            <w:r>
              <w:rPr>
                <w:rFonts w:hint="eastAsia" w:ascii="方正书宋_GBK" w:eastAsia="方正书宋_GBK"/>
              </w:rPr>
              <w:t>本级</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10.00</w:t>
            </w: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r>
              <w:rPr>
                <w:rFonts w:ascii="方正书宋_GBK" w:eastAsia="方正书宋_GBK"/>
              </w:rPr>
              <w:t>10.00</w:t>
            </w: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　　</w:t>
            </w:r>
            <w:r>
              <w:rPr>
                <w:rFonts w:ascii="方正书宋_GBK" w:eastAsia="方正书宋_GBK"/>
              </w:rPr>
              <w:t>2</w:t>
            </w:r>
            <w:r>
              <w:rPr>
                <w:rFonts w:hint="eastAsia" w:ascii="方正书宋_GBK" w:eastAsia="方正书宋_GBK"/>
              </w:rPr>
              <w:t>、通华东街等棚改贷款偿还贷款本息</w:t>
            </w:r>
          </w:p>
        </w:tc>
        <w:tc>
          <w:tcPr>
            <w:tcW w:w="1595" w:type="dxa"/>
            <w:noWrap w:val="0"/>
            <w:vAlign w:val="center"/>
          </w:tcPr>
          <w:p>
            <w:pPr>
              <w:spacing w:line="300" w:lineRule="exact"/>
              <w:jc w:val="left"/>
              <w:rPr>
                <w:rFonts w:hint="eastAsia" w:ascii="方正书宋_GBK" w:eastAsia="方正书宋_GBK"/>
              </w:rPr>
            </w:pPr>
            <w:r>
              <w:rPr>
                <w:rFonts w:hint="eastAsia" w:ascii="方正书宋_GBK" w:eastAsia="方正书宋_GBK"/>
              </w:rPr>
              <w:t>遵化市住房和城乡规划建设局</w:t>
            </w:r>
          </w:p>
        </w:tc>
        <w:tc>
          <w:tcPr>
            <w:tcW w:w="1004" w:type="dxa"/>
            <w:noWrap w:val="0"/>
            <w:vAlign w:val="center"/>
          </w:tcPr>
          <w:p>
            <w:pPr>
              <w:spacing w:line="300" w:lineRule="exact"/>
              <w:jc w:val="left"/>
              <w:rPr>
                <w:rFonts w:ascii="方正书宋_GBK" w:eastAsia="方正书宋_GBK"/>
              </w:rPr>
            </w:pPr>
            <w:r>
              <w:rPr>
                <w:rFonts w:ascii="方正书宋_GBK" w:eastAsia="方正书宋_GBK"/>
              </w:rPr>
              <w:t>2120810</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基建</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基础设施建设</w:t>
            </w:r>
          </w:p>
        </w:tc>
        <w:tc>
          <w:tcPr>
            <w:tcW w:w="699" w:type="dxa"/>
            <w:noWrap w:val="0"/>
            <w:vAlign w:val="center"/>
          </w:tcPr>
          <w:p>
            <w:pPr>
              <w:spacing w:line="300" w:lineRule="exact"/>
              <w:jc w:val="left"/>
              <w:rPr>
                <w:rFonts w:hint="eastAsia" w:ascii="方正书宋_GBK" w:eastAsia="方正书宋_GBK"/>
              </w:rPr>
            </w:pPr>
            <w:r>
              <w:rPr>
                <w:rFonts w:hint="eastAsia" w:ascii="方正书宋_GBK" w:eastAsia="方正书宋_GBK"/>
              </w:rPr>
              <w:t>本级</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4028.00</w:t>
            </w: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r>
              <w:rPr>
                <w:rFonts w:ascii="方正书宋_GBK" w:eastAsia="方正书宋_GBK"/>
              </w:rPr>
              <w:t>4028.00</w:t>
            </w: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　　</w:t>
            </w:r>
            <w:r>
              <w:rPr>
                <w:rFonts w:ascii="方正书宋_GBK" w:eastAsia="方正书宋_GBK"/>
              </w:rPr>
              <w:t>3</w:t>
            </w:r>
            <w:r>
              <w:rPr>
                <w:rFonts w:hint="eastAsia" w:ascii="方正书宋_GBK" w:eastAsia="方正书宋_GBK"/>
              </w:rPr>
              <w:t>、乔家洼、流水沟村棚户区改造项目</w:t>
            </w:r>
          </w:p>
        </w:tc>
        <w:tc>
          <w:tcPr>
            <w:tcW w:w="1595" w:type="dxa"/>
            <w:noWrap w:val="0"/>
            <w:vAlign w:val="center"/>
          </w:tcPr>
          <w:p>
            <w:pPr>
              <w:spacing w:line="300" w:lineRule="exact"/>
              <w:jc w:val="left"/>
              <w:rPr>
                <w:rFonts w:hint="eastAsia" w:ascii="方正书宋_GBK" w:eastAsia="方正书宋_GBK"/>
              </w:rPr>
            </w:pPr>
            <w:r>
              <w:rPr>
                <w:rFonts w:hint="eastAsia" w:ascii="方正书宋_GBK" w:eastAsia="方正书宋_GBK"/>
              </w:rPr>
              <w:t>遵化市住房和城乡规划建设局</w:t>
            </w:r>
          </w:p>
        </w:tc>
        <w:tc>
          <w:tcPr>
            <w:tcW w:w="1004" w:type="dxa"/>
            <w:noWrap w:val="0"/>
            <w:vAlign w:val="center"/>
          </w:tcPr>
          <w:p>
            <w:pPr>
              <w:spacing w:line="300" w:lineRule="exact"/>
              <w:jc w:val="left"/>
              <w:rPr>
                <w:rFonts w:ascii="方正书宋_GBK" w:eastAsia="方正书宋_GBK"/>
              </w:rPr>
            </w:pPr>
            <w:r>
              <w:rPr>
                <w:rFonts w:ascii="方正书宋_GBK" w:eastAsia="方正书宋_GBK"/>
              </w:rPr>
              <w:t>2120810</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基建</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基础设施建设</w:t>
            </w:r>
          </w:p>
        </w:tc>
        <w:tc>
          <w:tcPr>
            <w:tcW w:w="699" w:type="dxa"/>
            <w:noWrap w:val="0"/>
            <w:vAlign w:val="center"/>
          </w:tcPr>
          <w:p>
            <w:pPr>
              <w:spacing w:line="300" w:lineRule="exact"/>
              <w:jc w:val="left"/>
              <w:rPr>
                <w:rFonts w:hint="eastAsia" w:ascii="方正书宋_GBK" w:eastAsia="方正书宋_GBK"/>
              </w:rPr>
            </w:pPr>
            <w:r>
              <w:rPr>
                <w:rFonts w:hint="eastAsia" w:ascii="方正书宋_GBK" w:eastAsia="方正书宋_GBK"/>
              </w:rPr>
              <w:t>本级</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2620.00</w:t>
            </w: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r>
              <w:rPr>
                <w:rFonts w:ascii="方正书宋_GBK" w:eastAsia="方正书宋_GBK"/>
              </w:rPr>
              <w:t>2620.00</w:t>
            </w: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　　</w:t>
            </w:r>
            <w:r>
              <w:rPr>
                <w:rFonts w:ascii="方正书宋_GBK" w:eastAsia="方正书宋_GBK"/>
              </w:rPr>
              <w:t>4</w:t>
            </w:r>
            <w:r>
              <w:rPr>
                <w:rFonts w:hint="eastAsia" w:ascii="方正书宋_GBK" w:eastAsia="方正书宋_GBK"/>
              </w:rPr>
              <w:t>、老庄子棚户区改造所需资金</w:t>
            </w:r>
          </w:p>
        </w:tc>
        <w:tc>
          <w:tcPr>
            <w:tcW w:w="1595" w:type="dxa"/>
            <w:noWrap w:val="0"/>
            <w:vAlign w:val="center"/>
          </w:tcPr>
          <w:p>
            <w:pPr>
              <w:spacing w:line="300" w:lineRule="exact"/>
              <w:jc w:val="left"/>
              <w:rPr>
                <w:rFonts w:hint="eastAsia" w:ascii="方正书宋_GBK" w:eastAsia="方正书宋_GBK"/>
              </w:rPr>
            </w:pPr>
            <w:r>
              <w:rPr>
                <w:rFonts w:hint="eastAsia" w:ascii="方正书宋_GBK" w:eastAsia="方正书宋_GBK"/>
              </w:rPr>
              <w:t>遵化市住房和城乡规划建设局</w:t>
            </w:r>
          </w:p>
        </w:tc>
        <w:tc>
          <w:tcPr>
            <w:tcW w:w="1004" w:type="dxa"/>
            <w:noWrap w:val="0"/>
            <w:vAlign w:val="center"/>
          </w:tcPr>
          <w:p>
            <w:pPr>
              <w:spacing w:line="300" w:lineRule="exact"/>
              <w:jc w:val="left"/>
              <w:rPr>
                <w:rFonts w:ascii="方正书宋_GBK" w:eastAsia="方正书宋_GBK"/>
              </w:rPr>
            </w:pPr>
            <w:r>
              <w:rPr>
                <w:rFonts w:ascii="方正书宋_GBK" w:eastAsia="方正书宋_GBK"/>
              </w:rPr>
              <w:t>2120810</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基建</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基础设施建设</w:t>
            </w:r>
          </w:p>
        </w:tc>
        <w:tc>
          <w:tcPr>
            <w:tcW w:w="699" w:type="dxa"/>
            <w:noWrap w:val="0"/>
            <w:vAlign w:val="center"/>
          </w:tcPr>
          <w:p>
            <w:pPr>
              <w:spacing w:line="300" w:lineRule="exact"/>
              <w:jc w:val="left"/>
              <w:rPr>
                <w:rFonts w:hint="eastAsia" w:ascii="方正书宋_GBK" w:eastAsia="方正书宋_GBK"/>
              </w:rPr>
            </w:pPr>
            <w:r>
              <w:rPr>
                <w:rFonts w:hint="eastAsia" w:ascii="方正书宋_GBK" w:eastAsia="方正书宋_GBK"/>
              </w:rPr>
              <w:t>本级</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5726.00</w:t>
            </w: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r>
              <w:rPr>
                <w:rFonts w:ascii="方正书宋_GBK" w:eastAsia="方正书宋_GBK"/>
              </w:rPr>
              <w:t>5726.00</w:t>
            </w: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　　</w:t>
            </w:r>
            <w:r>
              <w:rPr>
                <w:rFonts w:ascii="方正书宋_GBK" w:eastAsia="方正书宋_GBK"/>
              </w:rPr>
              <w:t>5</w:t>
            </w:r>
            <w:r>
              <w:rPr>
                <w:rFonts w:hint="eastAsia" w:ascii="方正书宋_GBK" w:eastAsia="方正书宋_GBK"/>
              </w:rPr>
              <w:t>、邢庄子棚户区改造项目贷款本金</w:t>
            </w:r>
          </w:p>
        </w:tc>
        <w:tc>
          <w:tcPr>
            <w:tcW w:w="1595" w:type="dxa"/>
            <w:noWrap w:val="0"/>
            <w:vAlign w:val="center"/>
          </w:tcPr>
          <w:p>
            <w:pPr>
              <w:spacing w:line="300" w:lineRule="exact"/>
              <w:jc w:val="left"/>
              <w:rPr>
                <w:rFonts w:hint="eastAsia" w:ascii="方正书宋_GBK" w:eastAsia="方正书宋_GBK"/>
              </w:rPr>
            </w:pPr>
            <w:r>
              <w:rPr>
                <w:rFonts w:hint="eastAsia" w:ascii="方正书宋_GBK" w:eastAsia="方正书宋_GBK"/>
              </w:rPr>
              <w:t>遵化市住房和城乡规划建设局</w:t>
            </w:r>
          </w:p>
        </w:tc>
        <w:tc>
          <w:tcPr>
            <w:tcW w:w="1004" w:type="dxa"/>
            <w:noWrap w:val="0"/>
            <w:vAlign w:val="center"/>
          </w:tcPr>
          <w:p>
            <w:pPr>
              <w:spacing w:line="300" w:lineRule="exact"/>
              <w:jc w:val="left"/>
              <w:rPr>
                <w:rFonts w:ascii="方正书宋_GBK" w:eastAsia="方正书宋_GBK"/>
              </w:rPr>
            </w:pPr>
            <w:r>
              <w:rPr>
                <w:rFonts w:ascii="方正书宋_GBK" w:eastAsia="方正书宋_GBK"/>
              </w:rPr>
              <w:t>2120810</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基建</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基础设施建设</w:t>
            </w:r>
          </w:p>
        </w:tc>
        <w:tc>
          <w:tcPr>
            <w:tcW w:w="699" w:type="dxa"/>
            <w:noWrap w:val="0"/>
            <w:vAlign w:val="center"/>
          </w:tcPr>
          <w:p>
            <w:pPr>
              <w:spacing w:line="300" w:lineRule="exact"/>
              <w:jc w:val="left"/>
              <w:rPr>
                <w:rFonts w:hint="eastAsia" w:ascii="方正书宋_GBK" w:eastAsia="方正书宋_GBK"/>
              </w:rPr>
            </w:pPr>
            <w:r>
              <w:rPr>
                <w:rFonts w:hint="eastAsia" w:ascii="方正书宋_GBK" w:eastAsia="方正书宋_GBK"/>
              </w:rPr>
              <w:t>本级</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1000.00</w:t>
            </w: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r>
              <w:rPr>
                <w:rFonts w:ascii="方正书宋_GBK" w:eastAsia="方正书宋_GBK"/>
              </w:rPr>
              <w:t>1000.00</w:t>
            </w: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二、城乡建设管理</w:t>
            </w:r>
          </w:p>
        </w:tc>
        <w:tc>
          <w:tcPr>
            <w:tcW w:w="1595" w:type="dxa"/>
            <w:noWrap w:val="0"/>
            <w:vAlign w:val="center"/>
          </w:tcPr>
          <w:p>
            <w:pPr>
              <w:spacing w:line="300" w:lineRule="exact"/>
              <w:jc w:val="left"/>
              <w:rPr>
                <w:rFonts w:hint="eastAsia" w:ascii="方正书宋_GBK" w:eastAsia="方正书宋_GBK"/>
              </w:rPr>
            </w:pPr>
          </w:p>
        </w:tc>
        <w:tc>
          <w:tcPr>
            <w:tcW w:w="1004" w:type="dxa"/>
            <w:noWrap w:val="0"/>
            <w:vAlign w:val="center"/>
          </w:tcPr>
          <w:p>
            <w:pPr>
              <w:spacing w:line="300" w:lineRule="exact"/>
              <w:jc w:val="left"/>
              <w:rPr>
                <w:rFonts w:ascii="方正书宋_GBK" w:eastAsia="方正书宋_GBK"/>
              </w:rPr>
            </w:pPr>
          </w:p>
        </w:tc>
        <w:tc>
          <w:tcPr>
            <w:tcW w:w="1199" w:type="dxa"/>
            <w:noWrap w:val="0"/>
            <w:vAlign w:val="center"/>
          </w:tcPr>
          <w:p>
            <w:pPr>
              <w:spacing w:line="300" w:lineRule="exact"/>
              <w:jc w:val="left"/>
              <w:rPr>
                <w:rFonts w:hint="eastAsia" w:ascii="方正书宋_GBK" w:eastAsia="方正书宋_GBK"/>
              </w:rPr>
            </w:pPr>
          </w:p>
        </w:tc>
        <w:tc>
          <w:tcPr>
            <w:tcW w:w="1199" w:type="dxa"/>
            <w:noWrap w:val="0"/>
            <w:vAlign w:val="center"/>
          </w:tcPr>
          <w:p>
            <w:pPr>
              <w:spacing w:line="300" w:lineRule="exact"/>
              <w:jc w:val="left"/>
              <w:rPr>
                <w:rFonts w:hint="eastAsia" w:ascii="方正书宋_GBK" w:eastAsia="方正书宋_GBK"/>
              </w:rPr>
            </w:pPr>
          </w:p>
        </w:tc>
        <w:tc>
          <w:tcPr>
            <w:tcW w:w="699" w:type="dxa"/>
            <w:noWrap w:val="0"/>
            <w:vAlign w:val="center"/>
          </w:tcPr>
          <w:p>
            <w:pPr>
              <w:spacing w:line="300" w:lineRule="exact"/>
              <w:jc w:val="left"/>
              <w:rPr>
                <w:rFonts w:hint="eastAsia" w:ascii="方正书宋_GBK" w:eastAsia="方正书宋_GBK"/>
              </w:rPr>
            </w:pPr>
          </w:p>
        </w:tc>
        <w:tc>
          <w:tcPr>
            <w:tcW w:w="1063" w:type="dxa"/>
            <w:noWrap w:val="0"/>
            <w:vAlign w:val="center"/>
          </w:tcPr>
          <w:p>
            <w:pPr>
              <w:spacing w:line="300" w:lineRule="exact"/>
              <w:jc w:val="right"/>
              <w:rPr>
                <w:rFonts w:ascii="方正书宋_GBK" w:eastAsia="方正书宋_GBK"/>
              </w:rPr>
            </w:pPr>
            <w:r>
              <w:rPr>
                <w:rFonts w:ascii="方正书宋_GBK" w:eastAsia="方正书宋_GBK"/>
              </w:rPr>
              <w:t>683.00</w:t>
            </w: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r>
              <w:rPr>
                <w:rFonts w:ascii="方正书宋_GBK" w:eastAsia="方正书宋_GBK"/>
              </w:rPr>
              <w:t>683.00</w:t>
            </w: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　　市政公用设施建设与管理</w:t>
            </w:r>
          </w:p>
        </w:tc>
        <w:tc>
          <w:tcPr>
            <w:tcW w:w="1595" w:type="dxa"/>
            <w:noWrap w:val="0"/>
            <w:vAlign w:val="center"/>
          </w:tcPr>
          <w:p>
            <w:pPr>
              <w:spacing w:line="300" w:lineRule="exact"/>
              <w:jc w:val="left"/>
              <w:rPr>
                <w:rFonts w:hint="eastAsia" w:ascii="方正书宋_GBK" w:eastAsia="方正书宋_GBK"/>
              </w:rPr>
            </w:pPr>
          </w:p>
        </w:tc>
        <w:tc>
          <w:tcPr>
            <w:tcW w:w="1004" w:type="dxa"/>
            <w:noWrap w:val="0"/>
            <w:vAlign w:val="center"/>
          </w:tcPr>
          <w:p>
            <w:pPr>
              <w:spacing w:line="300" w:lineRule="exact"/>
              <w:jc w:val="left"/>
              <w:rPr>
                <w:rFonts w:ascii="方正书宋_GBK" w:eastAsia="方正书宋_GBK"/>
              </w:rPr>
            </w:pPr>
          </w:p>
        </w:tc>
        <w:tc>
          <w:tcPr>
            <w:tcW w:w="1199" w:type="dxa"/>
            <w:noWrap w:val="0"/>
            <w:vAlign w:val="center"/>
          </w:tcPr>
          <w:p>
            <w:pPr>
              <w:spacing w:line="300" w:lineRule="exact"/>
              <w:jc w:val="left"/>
              <w:rPr>
                <w:rFonts w:hint="eastAsia" w:ascii="方正书宋_GBK" w:eastAsia="方正书宋_GBK"/>
              </w:rPr>
            </w:pPr>
          </w:p>
        </w:tc>
        <w:tc>
          <w:tcPr>
            <w:tcW w:w="1199" w:type="dxa"/>
            <w:noWrap w:val="0"/>
            <w:vAlign w:val="center"/>
          </w:tcPr>
          <w:p>
            <w:pPr>
              <w:spacing w:line="300" w:lineRule="exact"/>
              <w:jc w:val="left"/>
              <w:rPr>
                <w:rFonts w:hint="eastAsia" w:ascii="方正书宋_GBK" w:eastAsia="方正书宋_GBK"/>
              </w:rPr>
            </w:pPr>
          </w:p>
        </w:tc>
        <w:tc>
          <w:tcPr>
            <w:tcW w:w="699" w:type="dxa"/>
            <w:noWrap w:val="0"/>
            <w:vAlign w:val="center"/>
          </w:tcPr>
          <w:p>
            <w:pPr>
              <w:spacing w:line="300" w:lineRule="exact"/>
              <w:jc w:val="left"/>
              <w:rPr>
                <w:rFonts w:hint="eastAsia" w:ascii="方正书宋_GBK" w:eastAsia="方正书宋_GBK"/>
              </w:rPr>
            </w:pPr>
          </w:p>
        </w:tc>
        <w:tc>
          <w:tcPr>
            <w:tcW w:w="1063" w:type="dxa"/>
            <w:noWrap w:val="0"/>
            <w:vAlign w:val="center"/>
          </w:tcPr>
          <w:p>
            <w:pPr>
              <w:spacing w:line="300" w:lineRule="exact"/>
              <w:jc w:val="right"/>
              <w:rPr>
                <w:rFonts w:ascii="方正书宋_GBK" w:eastAsia="方正书宋_GBK"/>
              </w:rPr>
            </w:pPr>
            <w:r>
              <w:rPr>
                <w:rFonts w:ascii="方正书宋_GBK" w:eastAsia="方正书宋_GBK"/>
              </w:rPr>
              <w:t>683.00</w:t>
            </w: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r>
              <w:rPr>
                <w:rFonts w:ascii="方正书宋_GBK" w:eastAsia="方正书宋_GBK"/>
              </w:rPr>
              <w:t>683.00</w:t>
            </w: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　　</w:t>
            </w:r>
            <w:r>
              <w:rPr>
                <w:rFonts w:ascii="方正书宋_GBK" w:eastAsia="方正书宋_GBK"/>
              </w:rPr>
              <w:t>1</w:t>
            </w:r>
            <w:r>
              <w:rPr>
                <w:rFonts w:hint="eastAsia" w:ascii="方正书宋_GBK" w:eastAsia="方正书宋_GBK"/>
              </w:rPr>
              <w:t>、城区翻修</w:t>
            </w:r>
            <w:r>
              <w:rPr>
                <w:rFonts w:ascii="方正书宋_GBK" w:eastAsia="方正书宋_GBK"/>
              </w:rPr>
              <w:t>8</w:t>
            </w:r>
            <w:r>
              <w:rPr>
                <w:rFonts w:hint="eastAsia" w:ascii="方正书宋_GBK" w:eastAsia="方正书宋_GBK"/>
              </w:rPr>
              <w:t>条和新建</w:t>
            </w:r>
            <w:r>
              <w:rPr>
                <w:rFonts w:ascii="方正书宋_GBK" w:eastAsia="方正书宋_GBK"/>
              </w:rPr>
              <w:t>8</w:t>
            </w:r>
            <w:r>
              <w:rPr>
                <w:rFonts w:hint="eastAsia" w:ascii="方正书宋_GBK" w:eastAsia="方正书宋_GBK"/>
              </w:rPr>
              <w:t>条路前期启动资金</w:t>
            </w:r>
          </w:p>
        </w:tc>
        <w:tc>
          <w:tcPr>
            <w:tcW w:w="1595" w:type="dxa"/>
            <w:noWrap w:val="0"/>
            <w:vAlign w:val="center"/>
          </w:tcPr>
          <w:p>
            <w:pPr>
              <w:spacing w:line="300" w:lineRule="exact"/>
              <w:jc w:val="left"/>
              <w:rPr>
                <w:rFonts w:hint="eastAsia" w:ascii="方正书宋_GBK" w:eastAsia="方正书宋_GBK"/>
              </w:rPr>
            </w:pPr>
            <w:r>
              <w:rPr>
                <w:rFonts w:hint="eastAsia" w:ascii="方正书宋_GBK" w:eastAsia="方正书宋_GBK"/>
              </w:rPr>
              <w:t>遵化市住房和城乡规划建设局</w:t>
            </w:r>
          </w:p>
        </w:tc>
        <w:tc>
          <w:tcPr>
            <w:tcW w:w="1004" w:type="dxa"/>
            <w:noWrap w:val="0"/>
            <w:vAlign w:val="center"/>
          </w:tcPr>
          <w:p>
            <w:pPr>
              <w:spacing w:line="300" w:lineRule="exact"/>
              <w:jc w:val="left"/>
              <w:rPr>
                <w:rFonts w:ascii="方正书宋_GBK" w:eastAsia="方正书宋_GBK"/>
              </w:rPr>
            </w:pPr>
            <w:r>
              <w:rPr>
                <w:rFonts w:ascii="方正书宋_GBK" w:eastAsia="方正书宋_GBK"/>
              </w:rPr>
              <w:t>2120803</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基建</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基础设施建设</w:t>
            </w:r>
          </w:p>
        </w:tc>
        <w:tc>
          <w:tcPr>
            <w:tcW w:w="699" w:type="dxa"/>
            <w:noWrap w:val="0"/>
            <w:vAlign w:val="center"/>
          </w:tcPr>
          <w:p>
            <w:pPr>
              <w:spacing w:line="300" w:lineRule="exact"/>
              <w:jc w:val="left"/>
              <w:rPr>
                <w:rFonts w:hint="eastAsia" w:ascii="方正书宋_GBK" w:eastAsia="方正书宋_GBK"/>
              </w:rPr>
            </w:pPr>
            <w:r>
              <w:rPr>
                <w:rFonts w:hint="eastAsia" w:ascii="方正书宋_GBK" w:eastAsia="方正书宋_GBK"/>
              </w:rPr>
              <w:t>本级</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200.00</w:t>
            </w: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r>
              <w:rPr>
                <w:rFonts w:ascii="方正书宋_GBK" w:eastAsia="方正书宋_GBK"/>
              </w:rPr>
              <w:t>200.00</w:t>
            </w: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　　</w:t>
            </w:r>
            <w:r>
              <w:rPr>
                <w:rFonts w:ascii="方正书宋_GBK" w:eastAsia="方正书宋_GBK"/>
              </w:rPr>
              <w:t>2</w:t>
            </w:r>
            <w:r>
              <w:rPr>
                <w:rFonts w:hint="eastAsia" w:ascii="方正书宋_GBK" w:eastAsia="方正书宋_GBK"/>
              </w:rPr>
              <w:t>、南二环西路翻修及人民广场改造提升工程</w:t>
            </w:r>
          </w:p>
        </w:tc>
        <w:tc>
          <w:tcPr>
            <w:tcW w:w="1595" w:type="dxa"/>
            <w:noWrap w:val="0"/>
            <w:vAlign w:val="center"/>
          </w:tcPr>
          <w:p>
            <w:pPr>
              <w:spacing w:line="300" w:lineRule="exact"/>
              <w:jc w:val="left"/>
              <w:rPr>
                <w:rFonts w:hint="eastAsia" w:ascii="方正书宋_GBK" w:eastAsia="方正书宋_GBK"/>
              </w:rPr>
            </w:pPr>
            <w:r>
              <w:rPr>
                <w:rFonts w:hint="eastAsia" w:ascii="方正书宋_GBK" w:eastAsia="方正书宋_GBK"/>
              </w:rPr>
              <w:t>遵化市住房和城乡规划建设局</w:t>
            </w:r>
          </w:p>
        </w:tc>
        <w:tc>
          <w:tcPr>
            <w:tcW w:w="1004" w:type="dxa"/>
            <w:noWrap w:val="0"/>
            <w:vAlign w:val="center"/>
          </w:tcPr>
          <w:p>
            <w:pPr>
              <w:spacing w:line="300" w:lineRule="exact"/>
              <w:jc w:val="left"/>
              <w:rPr>
                <w:rFonts w:ascii="方正书宋_GBK" w:eastAsia="方正书宋_GBK"/>
              </w:rPr>
            </w:pPr>
            <w:r>
              <w:rPr>
                <w:rFonts w:ascii="方正书宋_GBK" w:eastAsia="方正书宋_GBK"/>
              </w:rPr>
              <w:t>2121301</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基建</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基础设施建设</w:t>
            </w:r>
          </w:p>
        </w:tc>
        <w:tc>
          <w:tcPr>
            <w:tcW w:w="699" w:type="dxa"/>
            <w:noWrap w:val="0"/>
            <w:vAlign w:val="center"/>
          </w:tcPr>
          <w:p>
            <w:pPr>
              <w:spacing w:line="300" w:lineRule="exact"/>
              <w:jc w:val="left"/>
              <w:rPr>
                <w:rFonts w:hint="eastAsia" w:ascii="方正书宋_GBK" w:eastAsia="方正书宋_GBK"/>
              </w:rPr>
            </w:pPr>
            <w:r>
              <w:rPr>
                <w:rFonts w:hint="eastAsia" w:ascii="方正书宋_GBK" w:eastAsia="方正书宋_GBK"/>
              </w:rPr>
              <w:t>本级</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483.00</w:t>
            </w: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r>
              <w:rPr>
                <w:rFonts w:ascii="方正书宋_GBK" w:eastAsia="方正书宋_GBK"/>
              </w:rPr>
              <w:t>483.00</w:t>
            </w: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三、城乡建设管理</w:t>
            </w:r>
          </w:p>
        </w:tc>
        <w:tc>
          <w:tcPr>
            <w:tcW w:w="1595" w:type="dxa"/>
            <w:noWrap w:val="0"/>
            <w:vAlign w:val="center"/>
          </w:tcPr>
          <w:p>
            <w:pPr>
              <w:spacing w:line="300" w:lineRule="exact"/>
              <w:jc w:val="left"/>
              <w:rPr>
                <w:rFonts w:hint="eastAsia" w:ascii="方正书宋_GBK" w:eastAsia="方正书宋_GBK"/>
              </w:rPr>
            </w:pPr>
          </w:p>
        </w:tc>
        <w:tc>
          <w:tcPr>
            <w:tcW w:w="1004" w:type="dxa"/>
            <w:noWrap w:val="0"/>
            <w:vAlign w:val="center"/>
          </w:tcPr>
          <w:p>
            <w:pPr>
              <w:spacing w:line="300" w:lineRule="exact"/>
              <w:jc w:val="left"/>
              <w:rPr>
                <w:rFonts w:ascii="方正书宋_GBK" w:eastAsia="方正书宋_GBK"/>
              </w:rPr>
            </w:pPr>
          </w:p>
        </w:tc>
        <w:tc>
          <w:tcPr>
            <w:tcW w:w="1199" w:type="dxa"/>
            <w:noWrap w:val="0"/>
            <w:vAlign w:val="center"/>
          </w:tcPr>
          <w:p>
            <w:pPr>
              <w:spacing w:line="300" w:lineRule="exact"/>
              <w:jc w:val="left"/>
              <w:rPr>
                <w:rFonts w:hint="eastAsia" w:ascii="方正书宋_GBK" w:eastAsia="方正书宋_GBK"/>
              </w:rPr>
            </w:pPr>
          </w:p>
        </w:tc>
        <w:tc>
          <w:tcPr>
            <w:tcW w:w="1199" w:type="dxa"/>
            <w:noWrap w:val="0"/>
            <w:vAlign w:val="center"/>
          </w:tcPr>
          <w:p>
            <w:pPr>
              <w:spacing w:line="300" w:lineRule="exact"/>
              <w:jc w:val="left"/>
              <w:rPr>
                <w:rFonts w:hint="eastAsia" w:ascii="方正书宋_GBK" w:eastAsia="方正书宋_GBK"/>
              </w:rPr>
            </w:pPr>
          </w:p>
        </w:tc>
        <w:tc>
          <w:tcPr>
            <w:tcW w:w="699" w:type="dxa"/>
            <w:noWrap w:val="0"/>
            <w:vAlign w:val="center"/>
          </w:tcPr>
          <w:p>
            <w:pPr>
              <w:spacing w:line="300" w:lineRule="exact"/>
              <w:jc w:val="left"/>
              <w:rPr>
                <w:rFonts w:hint="eastAsia" w:ascii="方正书宋_GBK" w:eastAsia="方正书宋_GBK"/>
              </w:rPr>
            </w:pPr>
          </w:p>
        </w:tc>
        <w:tc>
          <w:tcPr>
            <w:tcW w:w="1063" w:type="dxa"/>
            <w:noWrap w:val="0"/>
            <w:vAlign w:val="center"/>
          </w:tcPr>
          <w:p>
            <w:pPr>
              <w:spacing w:line="300" w:lineRule="exact"/>
              <w:jc w:val="right"/>
              <w:rPr>
                <w:rFonts w:ascii="方正书宋_GBK" w:eastAsia="方正书宋_GBK"/>
              </w:rPr>
            </w:pPr>
            <w:r>
              <w:rPr>
                <w:rFonts w:ascii="方正书宋_GBK" w:eastAsia="方正书宋_GBK"/>
              </w:rPr>
              <w:t>6778.00</w:t>
            </w: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r>
              <w:rPr>
                <w:rFonts w:ascii="方正书宋_GBK" w:eastAsia="方正书宋_GBK"/>
              </w:rPr>
              <w:t>6778.00</w:t>
            </w: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　　市政公用设施建设与管理</w:t>
            </w:r>
          </w:p>
        </w:tc>
        <w:tc>
          <w:tcPr>
            <w:tcW w:w="1595" w:type="dxa"/>
            <w:noWrap w:val="0"/>
            <w:vAlign w:val="center"/>
          </w:tcPr>
          <w:p>
            <w:pPr>
              <w:spacing w:line="300" w:lineRule="exact"/>
              <w:jc w:val="left"/>
              <w:rPr>
                <w:rFonts w:hint="eastAsia" w:ascii="方正书宋_GBK" w:eastAsia="方正书宋_GBK"/>
              </w:rPr>
            </w:pPr>
          </w:p>
        </w:tc>
        <w:tc>
          <w:tcPr>
            <w:tcW w:w="1004" w:type="dxa"/>
            <w:noWrap w:val="0"/>
            <w:vAlign w:val="center"/>
          </w:tcPr>
          <w:p>
            <w:pPr>
              <w:spacing w:line="300" w:lineRule="exact"/>
              <w:jc w:val="left"/>
              <w:rPr>
                <w:rFonts w:ascii="方正书宋_GBK" w:eastAsia="方正书宋_GBK"/>
              </w:rPr>
            </w:pPr>
          </w:p>
        </w:tc>
        <w:tc>
          <w:tcPr>
            <w:tcW w:w="1199" w:type="dxa"/>
            <w:noWrap w:val="0"/>
            <w:vAlign w:val="center"/>
          </w:tcPr>
          <w:p>
            <w:pPr>
              <w:spacing w:line="300" w:lineRule="exact"/>
              <w:jc w:val="left"/>
              <w:rPr>
                <w:rFonts w:hint="eastAsia" w:ascii="方正书宋_GBK" w:eastAsia="方正书宋_GBK"/>
              </w:rPr>
            </w:pPr>
          </w:p>
        </w:tc>
        <w:tc>
          <w:tcPr>
            <w:tcW w:w="1199" w:type="dxa"/>
            <w:noWrap w:val="0"/>
            <w:vAlign w:val="center"/>
          </w:tcPr>
          <w:p>
            <w:pPr>
              <w:spacing w:line="300" w:lineRule="exact"/>
              <w:jc w:val="left"/>
              <w:rPr>
                <w:rFonts w:hint="eastAsia" w:ascii="方正书宋_GBK" w:eastAsia="方正书宋_GBK"/>
              </w:rPr>
            </w:pPr>
          </w:p>
        </w:tc>
        <w:tc>
          <w:tcPr>
            <w:tcW w:w="699" w:type="dxa"/>
            <w:noWrap w:val="0"/>
            <w:vAlign w:val="center"/>
          </w:tcPr>
          <w:p>
            <w:pPr>
              <w:spacing w:line="300" w:lineRule="exact"/>
              <w:jc w:val="left"/>
              <w:rPr>
                <w:rFonts w:hint="eastAsia" w:ascii="方正书宋_GBK" w:eastAsia="方正书宋_GBK"/>
              </w:rPr>
            </w:pPr>
          </w:p>
        </w:tc>
        <w:tc>
          <w:tcPr>
            <w:tcW w:w="1063" w:type="dxa"/>
            <w:noWrap w:val="0"/>
            <w:vAlign w:val="center"/>
          </w:tcPr>
          <w:p>
            <w:pPr>
              <w:spacing w:line="300" w:lineRule="exact"/>
              <w:jc w:val="right"/>
              <w:rPr>
                <w:rFonts w:ascii="方正书宋_GBK" w:eastAsia="方正书宋_GBK"/>
              </w:rPr>
            </w:pPr>
            <w:r>
              <w:rPr>
                <w:rFonts w:ascii="方正书宋_GBK" w:eastAsia="方正书宋_GBK"/>
              </w:rPr>
              <w:t>6778.00</w:t>
            </w: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r>
              <w:rPr>
                <w:rFonts w:ascii="方正书宋_GBK" w:eastAsia="方正书宋_GBK"/>
              </w:rPr>
              <w:t>6778.00</w:t>
            </w: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　　</w:t>
            </w:r>
            <w:r>
              <w:rPr>
                <w:rFonts w:ascii="方正书宋_GBK" w:eastAsia="方正书宋_GBK"/>
              </w:rPr>
              <w:t>1</w:t>
            </w:r>
            <w:r>
              <w:rPr>
                <w:rFonts w:hint="eastAsia" w:ascii="方正书宋_GBK" w:eastAsia="方正书宋_GBK"/>
              </w:rPr>
              <w:t>、电代煤和气代煤工程</w:t>
            </w:r>
          </w:p>
        </w:tc>
        <w:tc>
          <w:tcPr>
            <w:tcW w:w="1595" w:type="dxa"/>
            <w:noWrap w:val="0"/>
            <w:vAlign w:val="center"/>
          </w:tcPr>
          <w:p>
            <w:pPr>
              <w:spacing w:line="300" w:lineRule="exact"/>
              <w:jc w:val="left"/>
              <w:rPr>
                <w:rFonts w:hint="eastAsia" w:ascii="方正书宋_GBK" w:eastAsia="方正书宋_GBK"/>
              </w:rPr>
            </w:pPr>
            <w:r>
              <w:rPr>
                <w:rFonts w:hint="eastAsia" w:ascii="方正书宋_GBK" w:eastAsia="方正书宋_GBK"/>
              </w:rPr>
              <w:t>遵化市住房和城乡规划建设局</w:t>
            </w:r>
          </w:p>
        </w:tc>
        <w:tc>
          <w:tcPr>
            <w:tcW w:w="1004" w:type="dxa"/>
            <w:noWrap w:val="0"/>
            <w:vAlign w:val="center"/>
          </w:tcPr>
          <w:p>
            <w:pPr>
              <w:spacing w:line="300" w:lineRule="exact"/>
              <w:jc w:val="left"/>
              <w:rPr>
                <w:rFonts w:ascii="方正书宋_GBK" w:eastAsia="方正书宋_GBK"/>
              </w:rPr>
            </w:pPr>
            <w:r>
              <w:rPr>
                <w:rFonts w:ascii="方正书宋_GBK" w:eastAsia="方正书宋_GBK"/>
              </w:rPr>
              <w:t>2120803</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专项业务</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699" w:type="dxa"/>
            <w:noWrap w:val="0"/>
            <w:vAlign w:val="center"/>
          </w:tcPr>
          <w:p>
            <w:pPr>
              <w:spacing w:line="300" w:lineRule="exact"/>
              <w:jc w:val="left"/>
              <w:rPr>
                <w:rFonts w:hint="eastAsia" w:ascii="方正书宋_GBK" w:eastAsia="方正书宋_GBK"/>
              </w:rPr>
            </w:pPr>
            <w:r>
              <w:rPr>
                <w:rFonts w:hint="eastAsia" w:ascii="方正书宋_GBK" w:eastAsia="方正书宋_GBK"/>
              </w:rPr>
              <w:t>本级</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2800.00</w:t>
            </w: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r>
              <w:rPr>
                <w:rFonts w:ascii="方正书宋_GBK" w:eastAsia="方正书宋_GBK"/>
              </w:rPr>
              <w:t>2800.00</w:t>
            </w: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　　</w:t>
            </w:r>
            <w:r>
              <w:rPr>
                <w:rFonts w:ascii="方正书宋_GBK" w:eastAsia="方正书宋_GBK"/>
              </w:rPr>
              <w:t>2</w:t>
            </w:r>
            <w:r>
              <w:rPr>
                <w:rFonts w:hint="eastAsia" w:ascii="方正书宋_GBK" w:eastAsia="方正书宋_GBK"/>
              </w:rPr>
              <w:t>、原供热管网维修维护费</w:t>
            </w:r>
          </w:p>
        </w:tc>
        <w:tc>
          <w:tcPr>
            <w:tcW w:w="1595" w:type="dxa"/>
            <w:noWrap w:val="0"/>
            <w:vAlign w:val="center"/>
          </w:tcPr>
          <w:p>
            <w:pPr>
              <w:spacing w:line="300" w:lineRule="exact"/>
              <w:jc w:val="left"/>
              <w:rPr>
                <w:rFonts w:hint="eastAsia" w:ascii="方正书宋_GBK" w:eastAsia="方正书宋_GBK"/>
              </w:rPr>
            </w:pPr>
            <w:r>
              <w:rPr>
                <w:rFonts w:hint="eastAsia" w:ascii="方正书宋_GBK" w:eastAsia="方正书宋_GBK"/>
              </w:rPr>
              <w:t>遵化市住房和城乡规划建设局</w:t>
            </w:r>
          </w:p>
        </w:tc>
        <w:tc>
          <w:tcPr>
            <w:tcW w:w="1004" w:type="dxa"/>
            <w:noWrap w:val="0"/>
            <w:vAlign w:val="center"/>
          </w:tcPr>
          <w:p>
            <w:pPr>
              <w:spacing w:line="300" w:lineRule="exact"/>
              <w:jc w:val="left"/>
              <w:rPr>
                <w:rFonts w:ascii="方正书宋_GBK" w:eastAsia="方正书宋_GBK"/>
              </w:rPr>
            </w:pPr>
            <w:r>
              <w:rPr>
                <w:rFonts w:ascii="方正书宋_GBK" w:eastAsia="方正书宋_GBK"/>
              </w:rPr>
              <w:t>2120803</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基建</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基础设施建设</w:t>
            </w:r>
          </w:p>
        </w:tc>
        <w:tc>
          <w:tcPr>
            <w:tcW w:w="699" w:type="dxa"/>
            <w:noWrap w:val="0"/>
            <w:vAlign w:val="center"/>
          </w:tcPr>
          <w:p>
            <w:pPr>
              <w:spacing w:line="300" w:lineRule="exact"/>
              <w:jc w:val="left"/>
              <w:rPr>
                <w:rFonts w:hint="eastAsia" w:ascii="方正书宋_GBK" w:eastAsia="方正书宋_GBK"/>
              </w:rPr>
            </w:pPr>
            <w:r>
              <w:rPr>
                <w:rFonts w:hint="eastAsia" w:ascii="方正书宋_GBK" w:eastAsia="方正书宋_GBK"/>
              </w:rPr>
              <w:t>本级</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200.00</w:t>
            </w: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r>
              <w:rPr>
                <w:rFonts w:ascii="方正书宋_GBK" w:eastAsia="方正书宋_GBK"/>
              </w:rPr>
              <w:t>200.00</w:t>
            </w: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　　</w:t>
            </w:r>
            <w:r>
              <w:rPr>
                <w:rFonts w:ascii="方正书宋_GBK" w:eastAsia="方正书宋_GBK"/>
              </w:rPr>
              <w:t>3</w:t>
            </w:r>
            <w:r>
              <w:rPr>
                <w:rFonts w:hint="eastAsia" w:ascii="方正书宋_GBK" w:eastAsia="方正书宋_GBK"/>
              </w:rPr>
              <w:t>、创建国家森林城市</w:t>
            </w:r>
            <w:r>
              <w:rPr>
                <w:rFonts w:ascii="方正书宋_GBK" w:eastAsia="方正书宋_GBK"/>
              </w:rPr>
              <w:t>5</w:t>
            </w:r>
            <w:r>
              <w:rPr>
                <w:rFonts w:hint="eastAsia" w:ascii="方正书宋_GBK" w:eastAsia="方正书宋_GBK"/>
              </w:rPr>
              <w:t>个游园及专类园建设工程</w:t>
            </w:r>
          </w:p>
        </w:tc>
        <w:tc>
          <w:tcPr>
            <w:tcW w:w="1595" w:type="dxa"/>
            <w:noWrap w:val="0"/>
            <w:vAlign w:val="center"/>
          </w:tcPr>
          <w:p>
            <w:pPr>
              <w:spacing w:line="300" w:lineRule="exact"/>
              <w:jc w:val="left"/>
              <w:rPr>
                <w:rFonts w:hint="eastAsia" w:ascii="方正书宋_GBK" w:eastAsia="方正书宋_GBK"/>
              </w:rPr>
            </w:pPr>
            <w:r>
              <w:rPr>
                <w:rFonts w:hint="eastAsia" w:ascii="方正书宋_GBK" w:eastAsia="方正书宋_GBK"/>
              </w:rPr>
              <w:t>遵化市住房和城乡规划建设局</w:t>
            </w:r>
          </w:p>
        </w:tc>
        <w:tc>
          <w:tcPr>
            <w:tcW w:w="1004" w:type="dxa"/>
            <w:noWrap w:val="0"/>
            <w:vAlign w:val="center"/>
          </w:tcPr>
          <w:p>
            <w:pPr>
              <w:spacing w:line="300" w:lineRule="exact"/>
              <w:jc w:val="left"/>
              <w:rPr>
                <w:rFonts w:ascii="方正书宋_GBK" w:eastAsia="方正书宋_GBK"/>
              </w:rPr>
            </w:pPr>
            <w:r>
              <w:rPr>
                <w:rFonts w:ascii="方正书宋_GBK" w:eastAsia="方正书宋_GBK"/>
              </w:rPr>
              <w:t>2121301</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基建</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基础设施建设</w:t>
            </w:r>
          </w:p>
        </w:tc>
        <w:tc>
          <w:tcPr>
            <w:tcW w:w="699" w:type="dxa"/>
            <w:noWrap w:val="0"/>
            <w:vAlign w:val="center"/>
          </w:tcPr>
          <w:p>
            <w:pPr>
              <w:spacing w:line="300" w:lineRule="exact"/>
              <w:jc w:val="left"/>
              <w:rPr>
                <w:rFonts w:hint="eastAsia" w:ascii="方正书宋_GBK" w:eastAsia="方正书宋_GBK"/>
              </w:rPr>
            </w:pPr>
            <w:r>
              <w:rPr>
                <w:rFonts w:hint="eastAsia" w:ascii="方正书宋_GBK" w:eastAsia="方正书宋_GBK"/>
              </w:rPr>
              <w:t>本级</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178.00</w:t>
            </w: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r>
              <w:rPr>
                <w:rFonts w:ascii="方正书宋_GBK" w:eastAsia="方正书宋_GBK"/>
              </w:rPr>
              <w:t>178.00</w:t>
            </w: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　　</w:t>
            </w:r>
            <w:r>
              <w:rPr>
                <w:rFonts w:ascii="方正书宋_GBK" w:eastAsia="方正书宋_GBK"/>
              </w:rPr>
              <w:t>4</w:t>
            </w:r>
            <w:r>
              <w:rPr>
                <w:rFonts w:hint="eastAsia" w:ascii="方正书宋_GBK" w:eastAsia="方正书宋_GBK"/>
              </w:rPr>
              <w:t>、城区污水处理运转费用</w:t>
            </w:r>
          </w:p>
        </w:tc>
        <w:tc>
          <w:tcPr>
            <w:tcW w:w="1595" w:type="dxa"/>
            <w:noWrap w:val="0"/>
            <w:vAlign w:val="center"/>
          </w:tcPr>
          <w:p>
            <w:pPr>
              <w:spacing w:line="300" w:lineRule="exact"/>
              <w:jc w:val="left"/>
              <w:rPr>
                <w:rFonts w:hint="eastAsia" w:ascii="方正书宋_GBK" w:eastAsia="方正书宋_GBK"/>
              </w:rPr>
            </w:pPr>
            <w:r>
              <w:rPr>
                <w:rFonts w:hint="eastAsia" w:ascii="方正书宋_GBK" w:eastAsia="方正书宋_GBK"/>
              </w:rPr>
              <w:t>遵化市住房和城乡规划建设局</w:t>
            </w:r>
          </w:p>
        </w:tc>
        <w:tc>
          <w:tcPr>
            <w:tcW w:w="1004" w:type="dxa"/>
            <w:noWrap w:val="0"/>
            <w:vAlign w:val="center"/>
          </w:tcPr>
          <w:p>
            <w:pPr>
              <w:spacing w:line="300" w:lineRule="exact"/>
              <w:jc w:val="left"/>
              <w:rPr>
                <w:rFonts w:ascii="方正书宋_GBK" w:eastAsia="方正书宋_GBK"/>
              </w:rPr>
            </w:pPr>
            <w:r>
              <w:rPr>
                <w:rFonts w:ascii="方正书宋_GBK" w:eastAsia="方正书宋_GBK"/>
              </w:rPr>
              <w:t>2120803</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专项业务</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699" w:type="dxa"/>
            <w:noWrap w:val="0"/>
            <w:vAlign w:val="center"/>
          </w:tcPr>
          <w:p>
            <w:pPr>
              <w:spacing w:line="300" w:lineRule="exact"/>
              <w:jc w:val="left"/>
              <w:rPr>
                <w:rFonts w:hint="eastAsia" w:ascii="方正书宋_GBK" w:eastAsia="方正书宋_GBK"/>
              </w:rPr>
            </w:pPr>
            <w:r>
              <w:rPr>
                <w:rFonts w:hint="eastAsia" w:ascii="方正书宋_GBK" w:eastAsia="方正书宋_GBK"/>
              </w:rPr>
              <w:t>本级</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3600.00</w:t>
            </w: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r>
              <w:rPr>
                <w:rFonts w:ascii="方正书宋_GBK" w:eastAsia="方正书宋_GBK"/>
              </w:rPr>
              <w:t>3600.00</w:t>
            </w: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四、城乡建设管理</w:t>
            </w:r>
          </w:p>
        </w:tc>
        <w:tc>
          <w:tcPr>
            <w:tcW w:w="1595" w:type="dxa"/>
            <w:noWrap w:val="0"/>
            <w:vAlign w:val="center"/>
          </w:tcPr>
          <w:p>
            <w:pPr>
              <w:spacing w:line="300" w:lineRule="exact"/>
              <w:jc w:val="left"/>
              <w:rPr>
                <w:rFonts w:hint="eastAsia" w:ascii="方正书宋_GBK" w:eastAsia="方正书宋_GBK"/>
              </w:rPr>
            </w:pPr>
          </w:p>
        </w:tc>
        <w:tc>
          <w:tcPr>
            <w:tcW w:w="1004" w:type="dxa"/>
            <w:noWrap w:val="0"/>
            <w:vAlign w:val="center"/>
          </w:tcPr>
          <w:p>
            <w:pPr>
              <w:spacing w:line="300" w:lineRule="exact"/>
              <w:jc w:val="left"/>
              <w:rPr>
                <w:rFonts w:ascii="方正书宋_GBK" w:eastAsia="方正书宋_GBK"/>
              </w:rPr>
            </w:pPr>
          </w:p>
        </w:tc>
        <w:tc>
          <w:tcPr>
            <w:tcW w:w="1199" w:type="dxa"/>
            <w:noWrap w:val="0"/>
            <w:vAlign w:val="center"/>
          </w:tcPr>
          <w:p>
            <w:pPr>
              <w:spacing w:line="300" w:lineRule="exact"/>
              <w:jc w:val="left"/>
              <w:rPr>
                <w:rFonts w:hint="eastAsia" w:ascii="方正书宋_GBK" w:eastAsia="方正书宋_GBK"/>
              </w:rPr>
            </w:pPr>
          </w:p>
        </w:tc>
        <w:tc>
          <w:tcPr>
            <w:tcW w:w="1199" w:type="dxa"/>
            <w:noWrap w:val="0"/>
            <w:vAlign w:val="center"/>
          </w:tcPr>
          <w:p>
            <w:pPr>
              <w:spacing w:line="300" w:lineRule="exact"/>
              <w:jc w:val="left"/>
              <w:rPr>
                <w:rFonts w:hint="eastAsia" w:ascii="方正书宋_GBK" w:eastAsia="方正书宋_GBK"/>
              </w:rPr>
            </w:pPr>
          </w:p>
        </w:tc>
        <w:tc>
          <w:tcPr>
            <w:tcW w:w="699" w:type="dxa"/>
            <w:noWrap w:val="0"/>
            <w:vAlign w:val="center"/>
          </w:tcPr>
          <w:p>
            <w:pPr>
              <w:spacing w:line="300" w:lineRule="exact"/>
              <w:jc w:val="left"/>
              <w:rPr>
                <w:rFonts w:hint="eastAsia" w:ascii="方正书宋_GBK" w:eastAsia="方正书宋_GBK"/>
              </w:rPr>
            </w:pPr>
          </w:p>
        </w:tc>
        <w:tc>
          <w:tcPr>
            <w:tcW w:w="1063" w:type="dxa"/>
            <w:noWrap w:val="0"/>
            <w:vAlign w:val="center"/>
          </w:tcPr>
          <w:p>
            <w:pPr>
              <w:spacing w:line="300" w:lineRule="exact"/>
              <w:jc w:val="right"/>
              <w:rPr>
                <w:rFonts w:ascii="方正书宋_GBK" w:eastAsia="方正书宋_GBK"/>
              </w:rPr>
            </w:pPr>
            <w:r>
              <w:rPr>
                <w:rFonts w:ascii="方正书宋_GBK" w:eastAsia="方正书宋_GBK"/>
              </w:rPr>
              <w:t>500.00</w:t>
            </w: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r>
              <w:rPr>
                <w:rFonts w:ascii="方正书宋_GBK" w:eastAsia="方正书宋_GBK"/>
              </w:rPr>
              <w:t>500.00</w:t>
            </w: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　　市政公用设施建设与管理</w:t>
            </w:r>
          </w:p>
        </w:tc>
        <w:tc>
          <w:tcPr>
            <w:tcW w:w="1595" w:type="dxa"/>
            <w:noWrap w:val="0"/>
            <w:vAlign w:val="center"/>
          </w:tcPr>
          <w:p>
            <w:pPr>
              <w:spacing w:line="300" w:lineRule="exact"/>
              <w:jc w:val="left"/>
              <w:rPr>
                <w:rFonts w:hint="eastAsia" w:ascii="方正书宋_GBK" w:eastAsia="方正书宋_GBK"/>
              </w:rPr>
            </w:pPr>
          </w:p>
        </w:tc>
        <w:tc>
          <w:tcPr>
            <w:tcW w:w="1004" w:type="dxa"/>
            <w:noWrap w:val="0"/>
            <w:vAlign w:val="center"/>
          </w:tcPr>
          <w:p>
            <w:pPr>
              <w:spacing w:line="300" w:lineRule="exact"/>
              <w:jc w:val="left"/>
              <w:rPr>
                <w:rFonts w:ascii="方正书宋_GBK" w:eastAsia="方正书宋_GBK"/>
              </w:rPr>
            </w:pPr>
          </w:p>
        </w:tc>
        <w:tc>
          <w:tcPr>
            <w:tcW w:w="1199" w:type="dxa"/>
            <w:noWrap w:val="0"/>
            <w:vAlign w:val="center"/>
          </w:tcPr>
          <w:p>
            <w:pPr>
              <w:spacing w:line="300" w:lineRule="exact"/>
              <w:jc w:val="left"/>
              <w:rPr>
                <w:rFonts w:hint="eastAsia" w:ascii="方正书宋_GBK" w:eastAsia="方正书宋_GBK"/>
              </w:rPr>
            </w:pPr>
          </w:p>
        </w:tc>
        <w:tc>
          <w:tcPr>
            <w:tcW w:w="1199" w:type="dxa"/>
            <w:noWrap w:val="0"/>
            <w:vAlign w:val="center"/>
          </w:tcPr>
          <w:p>
            <w:pPr>
              <w:spacing w:line="300" w:lineRule="exact"/>
              <w:jc w:val="left"/>
              <w:rPr>
                <w:rFonts w:hint="eastAsia" w:ascii="方正书宋_GBK" w:eastAsia="方正书宋_GBK"/>
              </w:rPr>
            </w:pPr>
          </w:p>
        </w:tc>
        <w:tc>
          <w:tcPr>
            <w:tcW w:w="699" w:type="dxa"/>
            <w:noWrap w:val="0"/>
            <w:vAlign w:val="center"/>
          </w:tcPr>
          <w:p>
            <w:pPr>
              <w:spacing w:line="300" w:lineRule="exact"/>
              <w:jc w:val="left"/>
              <w:rPr>
                <w:rFonts w:hint="eastAsia" w:ascii="方正书宋_GBK" w:eastAsia="方正书宋_GBK"/>
              </w:rPr>
            </w:pPr>
          </w:p>
        </w:tc>
        <w:tc>
          <w:tcPr>
            <w:tcW w:w="1063" w:type="dxa"/>
            <w:noWrap w:val="0"/>
            <w:vAlign w:val="center"/>
          </w:tcPr>
          <w:p>
            <w:pPr>
              <w:spacing w:line="300" w:lineRule="exact"/>
              <w:jc w:val="right"/>
              <w:rPr>
                <w:rFonts w:ascii="方正书宋_GBK" w:eastAsia="方正书宋_GBK"/>
              </w:rPr>
            </w:pPr>
            <w:r>
              <w:rPr>
                <w:rFonts w:ascii="方正书宋_GBK" w:eastAsia="方正书宋_GBK"/>
              </w:rPr>
              <w:t>500.00</w:t>
            </w: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r>
              <w:rPr>
                <w:rFonts w:ascii="方正书宋_GBK" w:eastAsia="方正书宋_GBK"/>
              </w:rPr>
              <w:t>500.00</w:t>
            </w: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　　</w:t>
            </w:r>
            <w:r>
              <w:rPr>
                <w:rFonts w:ascii="方正书宋_GBK" w:eastAsia="方正书宋_GBK"/>
              </w:rPr>
              <w:t>1</w:t>
            </w:r>
            <w:r>
              <w:rPr>
                <w:rFonts w:hint="eastAsia" w:ascii="方正书宋_GBK" w:eastAsia="方正书宋_GBK"/>
              </w:rPr>
              <w:t>、城区市政及防汛设施维修工程</w:t>
            </w:r>
          </w:p>
        </w:tc>
        <w:tc>
          <w:tcPr>
            <w:tcW w:w="1595" w:type="dxa"/>
            <w:noWrap w:val="0"/>
            <w:vAlign w:val="center"/>
          </w:tcPr>
          <w:p>
            <w:pPr>
              <w:spacing w:line="300" w:lineRule="exact"/>
              <w:jc w:val="left"/>
              <w:rPr>
                <w:rFonts w:hint="eastAsia" w:ascii="方正书宋_GBK" w:eastAsia="方正书宋_GBK"/>
              </w:rPr>
            </w:pPr>
            <w:r>
              <w:rPr>
                <w:rFonts w:hint="eastAsia" w:ascii="方正书宋_GBK" w:eastAsia="方正书宋_GBK"/>
              </w:rPr>
              <w:t>遵化市住房和城乡规划建设局</w:t>
            </w:r>
          </w:p>
        </w:tc>
        <w:tc>
          <w:tcPr>
            <w:tcW w:w="1004" w:type="dxa"/>
            <w:noWrap w:val="0"/>
            <w:vAlign w:val="center"/>
          </w:tcPr>
          <w:p>
            <w:pPr>
              <w:spacing w:line="300" w:lineRule="exact"/>
              <w:jc w:val="left"/>
              <w:rPr>
                <w:rFonts w:ascii="方正书宋_GBK" w:eastAsia="方正书宋_GBK"/>
              </w:rPr>
            </w:pPr>
            <w:r>
              <w:rPr>
                <w:rFonts w:ascii="方正书宋_GBK" w:eastAsia="方正书宋_GBK"/>
              </w:rPr>
              <w:t>2120803</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基建</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基础设施建设</w:t>
            </w:r>
          </w:p>
        </w:tc>
        <w:tc>
          <w:tcPr>
            <w:tcW w:w="699" w:type="dxa"/>
            <w:noWrap w:val="0"/>
            <w:vAlign w:val="center"/>
          </w:tcPr>
          <w:p>
            <w:pPr>
              <w:spacing w:line="300" w:lineRule="exact"/>
              <w:jc w:val="left"/>
              <w:rPr>
                <w:rFonts w:hint="eastAsia" w:ascii="方正书宋_GBK" w:eastAsia="方正书宋_GBK"/>
              </w:rPr>
            </w:pPr>
            <w:r>
              <w:rPr>
                <w:rFonts w:hint="eastAsia" w:ascii="方正书宋_GBK" w:eastAsia="方正书宋_GBK"/>
              </w:rPr>
              <w:t>本级</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500.00</w:t>
            </w: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r>
              <w:rPr>
                <w:rFonts w:ascii="方正书宋_GBK" w:eastAsia="方正书宋_GBK"/>
              </w:rPr>
              <w:t>500.00</w:t>
            </w: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五、城乡建设管理</w:t>
            </w:r>
          </w:p>
        </w:tc>
        <w:tc>
          <w:tcPr>
            <w:tcW w:w="1595" w:type="dxa"/>
            <w:noWrap w:val="0"/>
            <w:vAlign w:val="center"/>
          </w:tcPr>
          <w:p>
            <w:pPr>
              <w:spacing w:line="300" w:lineRule="exact"/>
              <w:jc w:val="left"/>
              <w:rPr>
                <w:rFonts w:hint="eastAsia" w:ascii="方正书宋_GBK" w:eastAsia="方正书宋_GBK"/>
              </w:rPr>
            </w:pPr>
          </w:p>
        </w:tc>
        <w:tc>
          <w:tcPr>
            <w:tcW w:w="1004" w:type="dxa"/>
            <w:noWrap w:val="0"/>
            <w:vAlign w:val="center"/>
          </w:tcPr>
          <w:p>
            <w:pPr>
              <w:spacing w:line="300" w:lineRule="exact"/>
              <w:jc w:val="left"/>
              <w:rPr>
                <w:rFonts w:ascii="方正书宋_GBK" w:eastAsia="方正书宋_GBK"/>
              </w:rPr>
            </w:pPr>
          </w:p>
        </w:tc>
        <w:tc>
          <w:tcPr>
            <w:tcW w:w="1199" w:type="dxa"/>
            <w:noWrap w:val="0"/>
            <w:vAlign w:val="center"/>
          </w:tcPr>
          <w:p>
            <w:pPr>
              <w:spacing w:line="300" w:lineRule="exact"/>
              <w:jc w:val="left"/>
              <w:rPr>
                <w:rFonts w:hint="eastAsia" w:ascii="方正书宋_GBK" w:eastAsia="方正书宋_GBK"/>
              </w:rPr>
            </w:pPr>
          </w:p>
        </w:tc>
        <w:tc>
          <w:tcPr>
            <w:tcW w:w="1199" w:type="dxa"/>
            <w:noWrap w:val="0"/>
            <w:vAlign w:val="center"/>
          </w:tcPr>
          <w:p>
            <w:pPr>
              <w:spacing w:line="300" w:lineRule="exact"/>
              <w:jc w:val="left"/>
              <w:rPr>
                <w:rFonts w:hint="eastAsia" w:ascii="方正书宋_GBK" w:eastAsia="方正书宋_GBK"/>
              </w:rPr>
            </w:pPr>
          </w:p>
        </w:tc>
        <w:tc>
          <w:tcPr>
            <w:tcW w:w="699" w:type="dxa"/>
            <w:noWrap w:val="0"/>
            <w:vAlign w:val="center"/>
          </w:tcPr>
          <w:p>
            <w:pPr>
              <w:spacing w:line="300" w:lineRule="exact"/>
              <w:jc w:val="left"/>
              <w:rPr>
                <w:rFonts w:hint="eastAsia" w:ascii="方正书宋_GBK" w:eastAsia="方正书宋_GBK"/>
              </w:rPr>
            </w:pPr>
          </w:p>
        </w:tc>
        <w:tc>
          <w:tcPr>
            <w:tcW w:w="1063" w:type="dxa"/>
            <w:noWrap w:val="0"/>
            <w:vAlign w:val="center"/>
          </w:tcPr>
          <w:p>
            <w:pPr>
              <w:spacing w:line="300" w:lineRule="exact"/>
              <w:jc w:val="right"/>
              <w:rPr>
                <w:rFonts w:ascii="方正书宋_GBK" w:eastAsia="方正书宋_GBK"/>
              </w:rPr>
            </w:pPr>
            <w:r>
              <w:rPr>
                <w:rFonts w:ascii="方正书宋_GBK" w:eastAsia="方正书宋_GBK"/>
              </w:rPr>
              <w:t>750.00</w:t>
            </w: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r>
              <w:rPr>
                <w:rFonts w:ascii="方正书宋_GBK" w:eastAsia="方正书宋_GBK"/>
              </w:rPr>
              <w:t>750.00</w:t>
            </w: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　　城市容貌环境综合整治</w:t>
            </w:r>
          </w:p>
        </w:tc>
        <w:tc>
          <w:tcPr>
            <w:tcW w:w="1595" w:type="dxa"/>
            <w:noWrap w:val="0"/>
            <w:vAlign w:val="center"/>
          </w:tcPr>
          <w:p>
            <w:pPr>
              <w:spacing w:line="300" w:lineRule="exact"/>
              <w:jc w:val="left"/>
              <w:rPr>
                <w:rFonts w:hint="eastAsia" w:ascii="方正书宋_GBK" w:eastAsia="方正书宋_GBK"/>
              </w:rPr>
            </w:pPr>
          </w:p>
        </w:tc>
        <w:tc>
          <w:tcPr>
            <w:tcW w:w="1004" w:type="dxa"/>
            <w:noWrap w:val="0"/>
            <w:vAlign w:val="center"/>
          </w:tcPr>
          <w:p>
            <w:pPr>
              <w:spacing w:line="300" w:lineRule="exact"/>
              <w:jc w:val="left"/>
              <w:rPr>
                <w:rFonts w:ascii="方正书宋_GBK" w:eastAsia="方正书宋_GBK"/>
              </w:rPr>
            </w:pPr>
          </w:p>
        </w:tc>
        <w:tc>
          <w:tcPr>
            <w:tcW w:w="1199" w:type="dxa"/>
            <w:noWrap w:val="0"/>
            <w:vAlign w:val="center"/>
          </w:tcPr>
          <w:p>
            <w:pPr>
              <w:spacing w:line="300" w:lineRule="exact"/>
              <w:jc w:val="left"/>
              <w:rPr>
                <w:rFonts w:hint="eastAsia" w:ascii="方正书宋_GBK" w:eastAsia="方正书宋_GBK"/>
              </w:rPr>
            </w:pPr>
          </w:p>
        </w:tc>
        <w:tc>
          <w:tcPr>
            <w:tcW w:w="1199" w:type="dxa"/>
            <w:noWrap w:val="0"/>
            <w:vAlign w:val="center"/>
          </w:tcPr>
          <w:p>
            <w:pPr>
              <w:spacing w:line="300" w:lineRule="exact"/>
              <w:jc w:val="left"/>
              <w:rPr>
                <w:rFonts w:hint="eastAsia" w:ascii="方正书宋_GBK" w:eastAsia="方正书宋_GBK"/>
              </w:rPr>
            </w:pPr>
          </w:p>
        </w:tc>
        <w:tc>
          <w:tcPr>
            <w:tcW w:w="699" w:type="dxa"/>
            <w:noWrap w:val="0"/>
            <w:vAlign w:val="center"/>
          </w:tcPr>
          <w:p>
            <w:pPr>
              <w:spacing w:line="300" w:lineRule="exact"/>
              <w:jc w:val="left"/>
              <w:rPr>
                <w:rFonts w:hint="eastAsia" w:ascii="方正书宋_GBK" w:eastAsia="方正书宋_GBK"/>
              </w:rPr>
            </w:pPr>
          </w:p>
        </w:tc>
        <w:tc>
          <w:tcPr>
            <w:tcW w:w="1063" w:type="dxa"/>
            <w:noWrap w:val="0"/>
            <w:vAlign w:val="center"/>
          </w:tcPr>
          <w:p>
            <w:pPr>
              <w:spacing w:line="300" w:lineRule="exact"/>
              <w:jc w:val="right"/>
              <w:rPr>
                <w:rFonts w:ascii="方正书宋_GBK" w:eastAsia="方正书宋_GBK"/>
              </w:rPr>
            </w:pPr>
            <w:r>
              <w:rPr>
                <w:rFonts w:ascii="方正书宋_GBK" w:eastAsia="方正书宋_GBK"/>
              </w:rPr>
              <w:t>750.00</w:t>
            </w: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r>
              <w:rPr>
                <w:rFonts w:ascii="方正书宋_GBK" w:eastAsia="方正书宋_GBK"/>
              </w:rPr>
              <w:t>750.00</w:t>
            </w: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　　</w:t>
            </w:r>
            <w:r>
              <w:rPr>
                <w:rFonts w:ascii="方正书宋_GBK" w:eastAsia="方正书宋_GBK"/>
              </w:rPr>
              <w:t>1</w:t>
            </w:r>
            <w:r>
              <w:rPr>
                <w:rFonts w:hint="eastAsia" w:ascii="方正书宋_GBK" w:eastAsia="方正书宋_GBK"/>
              </w:rPr>
              <w:t>、城区现有公园绿地及道路绿化养护一体化项目</w:t>
            </w:r>
          </w:p>
        </w:tc>
        <w:tc>
          <w:tcPr>
            <w:tcW w:w="1595" w:type="dxa"/>
            <w:noWrap w:val="0"/>
            <w:vAlign w:val="center"/>
          </w:tcPr>
          <w:p>
            <w:pPr>
              <w:spacing w:line="300" w:lineRule="exact"/>
              <w:jc w:val="left"/>
              <w:rPr>
                <w:rFonts w:hint="eastAsia" w:ascii="方正书宋_GBK" w:eastAsia="方正书宋_GBK"/>
              </w:rPr>
            </w:pPr>
            <w:r>
              <w:rPr>
                <w:rFonts w:hint="eastAsia" w:ascii="方正书宋_GBK" w:eastAsia="方正书宋_GBK"/>
              </w:rPr>
              <w:t>遵化市住房和城乡规划建设局</w:t>
            </w:r>
          </w:p>
        </w:tc>
        <w:tc>
          <w:tcPr>
            <w:tcW w:w="1004" w:type="dxa"/>
            <w:noWrap w:val="0"/>
            <w:vAlign w:val="center"/>
          </w:tcPr>
          <w:p>
            <w:pPr>
              <w:spacing w:line="300" w:lineRule="exact"/>
              <w:jc w:val="left"/>
              <w:rPr>
                <w:rFonts w:ascii="方正书宋_GBK" w:eastAsia="方正书宋_GBK"/>
              </w:rPr>
            </w:pPr>
            <w:r>
              <w:rPr>
                <w:rFonts w:ascii="方正书宋_GBK" w:eastAsia="方正书宋_GBK"/>
              </w:rPr>
              <w:t>2120803</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基建</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基础设施建设</w:t>
            </w:r>
          </w:p>
        </w:tc>
        <w:tc>
          <w:tcPr>
            <w:tcW w:w="699" w:type="dxa"/>
            <w:noWrap w:val="0"/>
            <w:vAlign w:val="center"/>
          </w:tcPr>
          <w:p>
            <w:pPr>
              <w:spacing w:line="300" w:lineRule="exact"/>
              <w:jc w:val="left"/>
              <w:rPr>
                <w:rFonts w:hint="eastAsia" w:ascii="方正书宋_GBK" w:eastAsia="方正书宋_GBK"/>
              </w:rPr>
            </w:pPr>
            <w:r>
              <w:rPr>
                <w:rFonts w:hint="eastAsia" w:ascii="方正书宋_GBK" w:eastAsia="方正书宋_GBK"/>
              </w:rPr>
              <w:t>本级</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750.00</w:t>
            </w: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r>
              <w:rPr>
                <w:rFonts w:ascii="方正书宋_GBK" w:eastAsia="方正书宋_GBK"/>
              </w:rPr>
              <w:t>750.00</w:t>
            </w: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六、城乡建设管理</w:t>
            </w:r>
          </w:p>
        </w:tc>
        <w:tc>
          <w:tcPr>
            <w:tcW w:w="1595" w:type="dxa"/>
            <w:noWrap w:val="0"/>
            <w:vAlign w:val="center"/>
          </w:tcPr>
          <w:p>
            <w:pPr>
              <w:spacing w:line="300" w:lineRule="exact"/>
              <w:jc w:val="left"/>
              <w:rPr>
                <w:rFonts w:hint="eastAsia" w:ascii="方正书宋_GBK" w:eastAsia="方正书宋_GBK"/>
              </w:rPr>
            </w:pPr>
          </w:p>
        </w:tc>
        <w:tc>
          <w:tcPr>
            <w:tcW w:w="1004" w:type="dxa"/>
            <w:noWrap w:val="0"/>
            <w:vAlign w:val="center"/>
          </w:tcPr>
          <w:p>
            <w:pPr>
              <w:spacing w:line="300" w:lineRule="exact"/>
              <w:jc w:val="left"/>
              <w:rPr>
                <w:rFonts w:ascii="方正书宋_GBK" w:eastAsia="方正书宋_GBK"/>
              </w:rPr>
            </w:pPr>
          </w:p>
        </w:tc>
        <w:tc>
          <w:tcPr>
            <w:tcW w:w="1199" w:type="dxa"/>
            <w:noWrap w:val="0"/>
            <w:vAlign w:val="center"/>
          </w:tcPr>
          <w:p>
            <w:pPr>
              <w:spacing w:line="300" w:lineRule="exact"/>
              <w:jc w:val="left"/>
              <w:rPr>
                <w:rFonts w:hint="eastAsia" w:ascii="方正书宋_GBK" w:eastAsia="方正书宋_GBK"/>
              </w:rPr>
            </w:pPr>
          </w:p>
        </w:tc>
        <w:tc>
          <w:tcPr>
            <w:tcW w:w="1199" w:type="dxa"/>
            <w:noWrap w:val="0"/>
            <w:vAlign w:val="center"/>
          </w:tcPr>
          <w:p>
            <w:pPr>
              <w:spacing w:line="300" w:lineRule="exact"/>
              <w:jc w:val="left"/>
              <w:rPr>
                <w:rFonts w:hint="eastAsia" w:ascii="方正书宋_GBK" w:eastAsia="方正书宋_GBK"/>
              </w:rPr>
            </w:pPr>
          </w:p>
        </w:tc>
        <w:tc>
          <w:tcPr>
            <w:tcW w:w="699" w:type="dxa"/>
            <w:noWrap w:val="0"/>
            <w:vAlign w:val="center"/>
          </w:tcPr>
          <w:p>
            <w:pPr>
              <w:spacing w:line="300" w:lineRule="exact"/>
              <w:jc w:val="left"/>
              <w:rPr>
                <w:rFonts w:hint="eastAsia" w:ascii="方正书宋_GBK" w:eastAsia="方正书宋_GBK"/>
              </w:rPr>
            </w:pPr>
          </w:p>
        </w:tc>
        <w:tc>
          <w:tcPr>
            <w:tcW w:w="1063" w:type="dxa"/>
            <w:noWrap w:val="0"/>
            <w:vAlign w:val="center"/>
          </w:tcPr>
          <w:p>
            <w:pPr>
              <w:spacing w:line="300" w:lineRule="exact"/>
              <w:jc w:val="right"/>
              <w:rPr>
                <w:rFonts w:ascii="方正书宋_GBK" w:eastAsia="方正书宋_GBK"/>
              </w:rPr>
            </w:pPr>
            <w:r>
              <w:rPr>
                <w:rFonts w:ascii="方正书宋_GBK" w:eastAsia="方正书宋_GBK"/>
              </w:rPr>
              <w:t>480.00</w:t>
            </w: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r>
              <w:rPr>
                <w:rFonts w:ascii="方正书宋_GBK" w:eastAsia="方正书宋_GBK"/>
              </w:rPr>
              <w:t>480.00</w:t>
            </w: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　　城市容貌环境综合整治</w:t>
            </w:r>
          </w:p>
        </w:tc>
        <w:tc>
          <w:tcPr>
            <w:tcW w:w="1595" w:type="dxa"/>
            <w:noWrap w:val="0"/>
            <w:vAlign w:val="center"/>
          </w:tcPr>
          <w:p>
            <w:pPr>
              <w:spacing w:line="300" w:lineRule="exact"/>
              <w:jc w:val="left"/>
              <w:rPr>
                <w:rFonts w:hint="eastAsia" w:ascii="方正书宋_GBK" w:eastAsia="方正书宋_GBK"/>
              </w:rPr>
            </w:pPr>
          </w:p>
        </w:tc>
        <w:tc>
          <w:tcPr>
            <w:tcW w:w="1004" w:type="dxa"/>
            <w:noWrap w:val="0"/>
            <w:vAlign w:val="center"/>
          </w:tcPr>
          <w:p>
            <w:pPr>
              <w:spacing w:line="300" w:lineRule="exact"/>
              <w:jc w:val="left"/>
              <w:rPr>
                <w:rFonts w:ascii="方正书宋_GBK" w:eastAsia="方正书宋_GBK"/>
              </w:rPr>
            </w:pPr>
          </w:p>
        </w:tc>
        <w:tc>
          <w:tcPr>
            <w:tcW w:w="1199" w:type="dxa"/>
            <w:noWrap w:val="0"/>
            <w:vAlign w:val="center"/>
          </w:tcPr>
          <w:p>
            <w:pPr>
              <w:spacing w:line="300" w:lineRule="exact"/>
              <w:jc w:val="left"/>
              <w:rPr>
                <w:rFonts w:hint="eastAsia" w:ascii="方正书宋_GBK" w:eastAsia="方正书宋_GBK"/>
              </w:rPr>
            </w:pPr>
          </w:p>
        </w:tc>
        <w:tc>
          <w:tcPr>
            <w:tcW w:w="1199" w:type="dxa"/>
            <w:noWrap w:val="0"/>
            <w:vAlign w:val="center"/>
          </w:tcPr>
          <w:p>
            <w:pPr>
              <w:spacing w:line="300" w:lineRule="exact"/>
              <w:jc w:val="left"/>
              <w:rPr>
                <w:rFonts w:hint="eastAsia" w:ascii="方正书宋_GBK" w:eastAsia="方正书宋_GBK"/>
              </w:rPr>
            </w:pPr>
          </w:p>
        </w:tc>
        <w:tc>
          <w:tcPr>
            <w:tcW w:w="699" w:type="dxa"/>
            <w:noWrap w:val="0"/>
            <w:vAlign w:val="center"/>
          </w:tcPr>
          <w:p>
            <w:pPr>
              <w:spacing w:line="300" w:lineRule="exact"/>
              <w:jc w:val="left"/>
              <w:rPr>
                <w:rFonts w:hint="eastAsia" w:ascii="方正书宋_GBK" w:eastAsia="方正书宋_GBK"/>
              </w:rPr>
            </w:pPr>
          </w:p>
        </w:tc>
        <w:tc>
          <w:tcPr>
            <w:tcW w:w="1063" w:type="dxa"/>
            <w:noWrap w:val="0"/>
            <w:vAlign w:val="center"/>
          </w:tcPr>
          <w:p>
            <w:pPr>
              <w:spacing w:line="300" w:lineRule="exact"/>
              <w:jc w:val="right"/>
              <w:rPr>
                <w:rFonts w:ascii="方正书宋_GBK" w:eastAsia="方正书宋_GBK"/>
              </w:rPr>
            </w:pPr>
            <w:r>
              <w:rPr>
                <w:rFonts w:ascii="方正书宋_GBK" w:eastAsia="方正书宋_GBK"/>
              </w:rPr>
              <w:t>480.00</w:t>
            </w: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r>
              <w:rPr>
                <w:rFonts w:ascii="方正书宋_GBK" w:eastAsia="方正书宋_GBK"/>
              </w:rPr>
              <w:t>480.00</w:t>
            </w: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　　</w:t>
            </w:r>
            <w:r>
              <w:rPr>
                <w:rFonts w:ascii="方正书宋_GBK" w:eastAsia="方正书宋_GBK"/>
              </w:rPr>
              <w:t>1</w:t>
            </w:r>
            <w:r>
              <w:rPr>
                <w:rFonts w:hint="eastAsia" w:ascii="方正书宋_GBK" w:eastAsia="方正书宋_GBK"/>
              </w:rPr>
              <w:t>、路灯信号灯及平射灯等运行费用</w:t>
            </w:r>
          </w:p>
        </w:tc>
        <w:tc>
          <w:tcPr>
            <w:tcW w:w="1595" w:type="dxa"/>
            <w:noWrap w:val="0"/>
            <w:vAlign w:val="center"/>
          </w:tcPr>
          <w:p>
            <w:pPr>
              <w:spacing w:line="300" w:lineRule="exact"/>
              <w:jc w:val="left"/>
              <w:rPr>
                <w:rFonts w:hint="eastAsia" w:ascii="方正书宋_GBK" w:eastAsia="方正书宋_GBK"/>
              </w:rPr>
            </w:pPr>
            <w:r>
              <w:rPr>
                <w:rFonts w:hint="eastAsia" w:ascii="方正书宋_GBK" w:eastAsia="方正书宋_GBK"/>
              </w:rPr>
              <w:t>遵化市住房和城乡规划建设局</w:t>
            </w:r>
          </w:p>
        </w:tc>
        <w:tc>
          <w:tcPr>
            <w:tcW w:w="1004" w:type="dxa"/>
            <w:noWrap w:val="0"/>
            <w:vAlign w:val="center"/>
          </w:tcPr>
          <w:p>
            <w:pPr>
              <w:spacing w:line="300" w:lineRule="exact"/>
              <w:jc w:val="left"/>
              <w:rPr>
                <w:rFonts w:ascii="方正书宋_GBK" w:eastAsia="方正书宋_GBK"/>
              </w:rPr>
            </w:pPr>
            <w:r>
              <w:rPr>
                <w:rFonts w:ascii="方正书宋_GBK" w:eastAsia="方正书宋_GBK"/>
              </w:rPr>
              <w:t>2120901</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基建</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基础设施建设</w:t>
            </w:r>
          </w:p>
        </w:tc>
        <w:tc>
          <w:tcPr>
            <w:tcW w:w="699" w:type="dxa"/>
            <w:noWrap w:val="0"/>
            <w:vAlign w:val="center"/>
          </w:tcPr>
          <w:p>
            <w:pPr>
              <w:spacing w:line="300" w:lineRule="exact"/>
              <w:jc w:val="left"/>
              <w:rPr>
                <w:rFonts w:hint="eastAsia" w:ascii="方正书宋_GBK" w:eastAsia="方正书宋_GBK"/>
              </w:rPr>
            </w:pPr>
            <w:r>
              <w:rPr>
                <w:rFonts w:hint="eastAsia" w:ascii="方正书宋_GBK" w:eastAsia="方正书宋_GBK"/>
              </w:rPr>
              <w:t>本级</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360.00</w:t>
            </w: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r>
              <w:rPr>
                <w:rFonts w:ascii="方正书宋_GBK" w:eastAsia="方正书宋_GBK"/>
              </w:rPr>
              <w:t>360.00</w:t>
            </w: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　　</w:t>
            </w:r>
            <w:r>
              <w:rPr>
                <w:rFonts w:ascii="方正书宋_GBK" w:eastAsia="方正书宋_GBK"/>
              </w:rPr>
              <w:t>2</w:t>
            </w:r>
            <w:r>
              <w:rPr>
                <w:rFonts w:hint="eastAsia" w:ascii="方正书宋_GBK" w:eastAsia="方正书宋_GBK"/>
              </w:rPr>
              <w:t>、路灯正常维护维修及劳务派遣人员工资等费用</w:t>
            </w:r>
          </w:p>
        </w:tc>
        <w:tc>
          <w:tcPr>
            <w:tcW w:w="1595" w:type="dxa"/>
            <w:noWrap w:val="0"/>
            <w:vAlign w:val="center"/>
          </w:tcPr>
          <w:p>
            <w:pPr>
              <w:spacing w:line="300" w:lineRule="exact"/>
              <w:jc w:val="left"/>
              <w:rPr>
                <w:rFonts w:hint="eastAsia" w:ascii="方正书宋_GBK" w:eastAsia="方正书宋_GBK"/>
              </w:rPr>
            </w:pPr>
            <w:r>
              <w:rPr>
                <w:rFonts w:hint="eastAsia" w:ascii="方正书宋_GBK" w:eastAsia="方正书宋_GBK"/>
              </w:rPr>
              <w:t>遵化市住房和城乡规划建设局</w:t>
            </w:r>
          </w:p>
        </w:tc>
        <w:tc>
          <w:tcPr>
            <w:tcW w:w="1004" w:type="dxa"/>
            <w:noWrap w:val="0"/>
            <w:vAlign w:val="center"/>
          </w:tcPr>
          <w:p>
            <w:pPr>
              <w:spacing w:line="300" w:lineRule="exact"/>
              <w:jc w:val="left"/>
              <w:rPr>
                <w:rFonts w:ascii="方正书宋_GBK" w:eastAsia="方正书宋_GBK"/>
              </w:rPr>
            </w:pPr>
            <w:r>
              <w:rPr>
                <w:rFonts w:ascii="方正书宋_GBK" w:eastAsia="方正书宋_GBK"/>
              </w:rPr>
              <w:t>2120803</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基建</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基础设施建设</w:t>
            </w:r>
          </w:p>
        </w:tc>
        <w:tc>
          <w:tcPr>
            <w:tcW w:w="699" w:type="dxa"/>
            <w:noWrap w:val="0"/>
            <w:vAlign w:val="center"/>
          </w:tcPr>
          <w:p>
            <w:pPr>
              <w:spacing w:line="300" w:lineRule="exact"/>
              <w:jc w:val="left"/>
              <w:rPr>
                <w:rFonts w:hint="eastAsia" w:ascii="方正书宋_GBK" w:eastAsia="方正书宋_GBK"/>
              </w:rPr>
            </w:pPr>
            <w:r>
              <w:rPr>
                <w:rFonts w:hint="eastAsia" w:ascii="方正书宋_GBK" w:eastAsia="方正书宋_GBK"/>
              </w:rPr>
              <w:t>本级</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120.00</w:t>
            </w: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r>
              <w:rPr>
                <w:rFonts w:ascii="方正书宋_GBK" w:eastAsia="方正书宋_GBK"/>
              </w:rPr>
              <w:t>120.00</w:t>
            </w: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七、城乡建设管理</w:t>
            </w:r>
          </w:p>
        </w:tc>
        <w:tc>
          <w:tcPr>
            <w:tcW w:w="1595" w:type="dxa"/>
            <w:noWrap w:val="0"/>
            <w:vAlign w:val="center"/>
          </w:tcPr>
          <w:p>
            <w:pPr>
              <w:spacing w:line="300" w:lineRule="exact"/>
              <w:jc w:val="left"/>
              <w:rPr>
                <w:rFonts w:hint="eastAsia" w:ascii="方正书宋_GBK" w:eastAsia="方正书宋_GBK"/>
              </w:rPr>
            </w:pPr>
          </w:p>
        </w:tc>
        <w:tc>
          <w:tcPr>
            <w:tcW w:w="1004" w:type="dxa"/>
            <w:noWrap w:val="0"/>
            <w:vAlign w:val="center"/>
          </w:tcPr>
          <w:p>
            <w:pPr>
              <w:spacing w:line="300" w:lineRule="exact"/>
              <w:jc w:val="left"/>
              <w:rPr>
                <w:rFonts w:ascii="方正书宋_GBK" w:eastAsia="方正书宋_GBK"/>
              </w:rPr>
            </w:pPr>
          </w:p>
        </w:tc>
        <w:tc>
          <w:tcPr>
            <w:tcW w:w="1199" w:type="dxa"/>
            <w:noWrap w:val="0"/>
            <w:vAlign w:val="center"/>
          </w:tcPr>
          <w:p>
            <w:pPr>
              <w:spacing w:line="300" w:lineRule="exact"/>
              <w:jc w:val="left"/>
              <w:rPr>
                <w:rFonts w:hint="eastAsia" w:ascii="方正书宋_GBK" w:eastAsia="方正书宋_GBK"/>
              </w:rPr>
            </w:pPr>
          </w:p>
        </w:tc>
        <w:tc>
          <w:tcPr>
            <w:tcW w:w="1199" w:type="dxa"/>
            <w:noWrap w:val="0"/>
            <w:vAlign w:val="center"/>
          </w:tcPr>
          <w:p>
            <w:pPr>
              <w:spacing w:line="300" w:lineRule="exact"/>
              <w:jc w:val="left"/>
              <w:rPr>
                <w:rFonts w:hint="eastAsia" w:ascii="方正书宋_GBK" w:eastAsia="方正书宋_GBK"/>
              </w:rPr>
            </w:pPr>
          </w:p>
        </w:tc>
        <w:tc>
          <w:tcPr>
            <w:tcW w:w="699" w:type="dxa"/>
            <w:noWrap w:val="0"/>
            <w:vAlign w:val="center"/>
          </w:tcPr>
          <w:p>
            <w:pPr>
              <w:spacing w:line="300" w:lineRule="exact"/>
              <w:jc w:val="left"/>
              <w:rPr>
                <w:rFonts w:hint="eastAsia" w:ascii="方正书宋_GBK" w:eastAsia="方正书宋_GBK"/>
              </w:rPr>
            </w:pPr>
          </w:p>
        </w:tc>
        <w:tc>
          <w:tcPr>
            <w:tcW w:w="1063" w:type="dxa"/>
            <w:noWrap w:val="0"/>
            <w:vAlign w:val="center"/>
          </w:tcPr>
          <w:p>
            <w:pPr>
              <w:spacing w:line="300" w:lineRule="exact"/>
              <w:jc w:val="right"/>
              <w:rPr>
                <w:rFonts w:ascii="方正书宋_GBK" w:eastAsia="方正书宋_GBK"/>
              </w:rPr>
            </w:pPr>
            <w:r>
              <w:rPr>
                <w:rFonts w:ascii="方正书宋_GBK" w:eastAsia="方正书宋_GBK"/>
              </w:rPr>
              <w:t>2640.00</w:t>
            </w: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r>
              <w:rPr>
                <w:rFonts w:ascii="方正书宋_GBK" w:eastAsia="方正书宋_GBK"/>
              </w:rPr>
              <w:t>2640.00</w:t>
            </w: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　　推进城镇化建设</w:t>
            </w:r>
          </w:p>
        </w:tc>
        <w:tc>
          <w:tcPr>
            <w:tcW w:w="1595" w:type="dxa"/>
            <w:noWrap w:val="0"/>
            <w:vAlign w:val="center"/>
          </w:tcPr>
          <w:p>
            <w:pPr>
              <w:spacing w:line="300" w:lineRule="exact"/>
              <w:jc w:val="left"/>
              <w:rPr>
                <w:rFonts w:hint="eastAsia" w:ascii="方正书宋_GBK" w:eastAsia="方正书宋_GBK"/>
              </w:rPr>
            </w:pPr>
          </w:p>
        </w:tc>
        <w:tc>
          <w:tcPr>
            <w:tcW w:w="1004" w:type="dxa"/>
            <w:noWrap w:val="0"/>
            <w:vAlign w:val="center"/>
          </w:tcPr>
          <w:p>
            <w:pPr>
              <w:spacing w:line="300" w:lineRule="exact"/>
              <w:jc w:val="left"/>
              <w:rPr>
                <w:rFonts w:ascii="方正书宋_GBK" w:eastAsia="方正书宋_GBK"/>
              </w:rPr>
            </w:pPr>
          </w:p>
        </w:tc>
        <w:tc>
          <w:tcPr>
            <w:tcW w:w="1199" w:type="dxa"/>
            <w:noWrap w:val="0"/>
            <w:vAlign w:val="center"/>
          </w:tcPr>
          <w:p>
            <w:pPr>
              <w:spacing w:line="300" w:lineRule="exact"/>
              <w:jc w:val="left"/>
              <w:rPr>
                <w:rFonts w:hint="eastAsia" w:ascii="方正书宋_GBK" w:eastAsia="方正书宋_GBK"/>
              </w:rPr>
            </w:pPr>
          </w:p>
        </w:tc>
        <w:tc>
          <w:tcPr>
            <w:tcW w:w="1199" w:type="dxa"/>
            <w:noWrap w:val="0"/>
            <w:vAlign w:val="center"/>
          </w:tcPr>
          <w:p>
            <w:pPr>
              <w:spacing w:line="300" w:lineRule="exact"/>
              <w:jc w:val="left"/>
              <w:rPr>
                <w:rFonts w:hint="eastAsia" w:ascii="方正书宋_GBK" w:eastAsia="方正书宋_GBK"/>
              </w:rPr>
            </w:pPr>
          </w:p>
        </w:tc>
        <w:tc>
          <w:tcPr>
            <w:tcW w:w="699" w:type="dxa"/>
            <w:noWrap w:val="0"/>
            <w:vAlign w:val="center"/>
          </w:tcPr>
          <w:p>
            <w:pPr>
              <w:spacing w:line="300" w:lineRule="exact"/>
              <w:jc w:val="left"/>
              <w:rPr>
                <w:rFonts w:hint="eastAsia" w:ascii="方正书宋_GBK" w:eastAsia="方正书宋_GBK"/>
              </w:rPr>
            </w:pPr>
          </w:p>
        </w:tc>
        <w:tc>
          <w:tcPr>
            <w:tcW w:w="1063" w:type="dxa"/>
            <w:noWrap w:val="0"/>
            <w:vAlign w:val="center"/>
          </w:tcPr>
          <w:p>
            <w:pPr>
              <w:spacing w:line="300" w:lineRule="exact"/>
              <w:jc w:val="right"/>
              <w:rPr>
                <w:rFonts w:ascii="方正书宋_GBK" w:eastAsia="方正书宋_GBK"/>
              </w:rPr>
            </w:pPr>
            <w:r>
              <w:rPr>
                <w:rFonts w:ascii="方正书宋_GBK" w:eastAsia="方正书宋_GBK"/>
              </w:rPr>
              <w:t>2640.00</w:t>
            </w: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r>
              <w:rPr>
                <w:rFonts w:ascii="方正书宋_GBK" w:eastAsia="方正书宋_GBK"/>
              </w:rPr>
              <w:t>2640.00</w:t>
            </w: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　　</w:t>
            </w:r>
            <w:r>
              <w:rPr>
                <w:rFonts w:ascii="方正书宋_GBK" w:eastAsia="方正书宋_GBK"/>
              </w:rPr>
              <w:t>1</w:t>
            </w:r>
            <w:r>
              <w:rPr>
                <w:rFonts w:hint="eastAsia" w:ascii="方正书宋_GBK" w:eastAsia="方正书宋_GBK"/>
              </w:rPr>
              <w:t>、高速南北出口绿化改造提升</w:t>
            </w:r>
          </w:p>
        </w:tc>
        <w:tc>
          <w:tcPr>
            <w:tcW w:w="1595" w:type="dxa"/>
            <w:noWrap w:val="0"/>
            <w:vAlign w:val="center"/>
          </w:tcPr>
          <w:p>
            <w:pPr>
              <w:spacing w:line="300" w:lineRule="exact"/>
              <w:jc w:val="left"/>
              <w:rPr>
                <w:rFonts w:hint="eastAsia" w:ascii="方正书宋_GBK" w:eastAsia="方正书宋_GBK"/>
              </w:rPr>
            </w:pPr>
            <w:r>
              <w:rPr>
                <w:rFonts w:hint="eastAsia" w:ascii="方正书宋_GBK" w:eastAsia="方正书宋_GBK"/>
              </w:rPr>
              <w:t>遵化市住房和城乡规划建设局</w:t>
            </w:r>
          </w:p>
        </w:tc>
        <w:tc>
          <w:tcPr>
            <w:tcW w:w="1004" w:type="dxa"/>
            <w:noWrap w:val="0"/>
            <w:vAlign w:val="center"/>
          </w:tcPr>
          <w:p>
            <w:pPr>
              <w:spacing w:line="300" w:lineRule="exact"/>
              <w:jc w:val="left"/>
              <w:rPr>
                <w:rFonts w:ascii="方正书宋_GBK" w:eastAsia="方正书宋_GBK"/>
              </w:rPr>
            </w:pPr>
            <w:r>
              <w:rPr>
                <w:rFonts w:ascii="方正书宋_GBK" w:eastAsia="方正书宋_GBK"/>
              </w:rPr>
              <w:t>2121301</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基建</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基础设施建设</w:t>
            </w:r>
          </w:p>
        </w:tc>
        <w:tc>
          <w:tcPr>
            <w:tcW w:w="699" w:type="dxa"/>
            <w:noWrap w:val="0"/>
            <w:vAlign w:val="center"/>
          </w:tcPr>
          <w:p>
            <w:pPr>
              <w:spacing w:line="300" w:lineRule="exact"/>
              <w:jc w:val="left"/>
              <w:rPr>
                <w:rFonts w:hint="eastAsia" w:ascii="方正书宋_GBK" w:eastAsia="方正书宋_GBK"/>
              </w:rPr>
            </w:pPr>
            <w:r>
              <w:rPr>
                <w:rFonts w:hint="eastAsia" w:ascii="方正书宋_GBK" w:eastAsia="方正书宋_GBK"/>
              </w:rPr>
              <w:t>本级</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240.00</w:t>
            </w: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r>
              <w:rPr>
                <w:rFonts w:ascii="方正书宋_GBK" w:eastAsia="方正书宋_GBK"/>
              </w:rPr>
              <w:t>240.00</w:t>
            </w: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　　</w:t>
            </w:r>
            <w:r>
              <w:rPr>
                <w:rFonts w:ascii="方正书宋_GBK" w:eastAsia="方正书宋_GBK"/>
              </w:rPr>
              <w:t>2</w:t>
            </w:r>
            <w:r>
              <w:rPr>
                <w:rFonts w:hint="eastAsia" w:ascii="方正书宋_GBK" w:eastAsia="方正书宋_GBK"/>
              </w:rPr>
              <w:t>、城区六条道路开通</w:t>
            </w:r>
            <w:r>
              <w:rPr>
                <w:rFonts w:ascii="方正书宋_GBK" w:eastAsia="方正书宋_GBK"/>
              </w:rPr>
              <w:t>PPP</w:t>
            </w:r>
            <w:r>
              <w:rPr>
                <w:rFonts w:hint="eastAsia" w:ascii="方正书宋_GBK" w:eastAsia="方正书宋_GBK"/>
              </w:rPr>
              <w:t>项目本级补助</w:t>
            </w:r>
          </w:p>
        </w:tc>
        <w:tc>
          <w:tcPr>
            <w:tcW w:w="1595" w:type="dxa"/>
            <w:noWrap w:val="0"/>
            <w:vAlign w:val="center"/>
          </w:tcPr>
          <w:p>
            <w:pPr>
              <w:spacing w:line="300" w:lineRule="exact"/>
              <w:jc w:val="left"/>
              <w:rPr>
                <w:rFonts w:hint="eastAsia" w:ascii="方正书宋_GBK" w:eastAsia="方正书宋_GBK"/>
              </w:rPr>
            </w:pPr>
            <w:r>
              <w:rPr>
                <w:rFonts w:hint="eastAsia" w:ascii="方正书宋_GBK" w:eastAsia="方正书宋_GBK"/>
              </w:rPr>
              <w:t>遵化市住房和城乡规划建设局</w:t>
            </w:r>
          </w:p>
        </w:tc>
        <w:tc>
          <w:tcPr>
            <w:tcW w:w="1004" w:type="dxa"/>
            <w:noWrap w:val="0"/>
            <w:vAlign w:val="center"/>
          </w:tcPr>
          <w:p>
            <w:pPr>
              <w:spacing w:line="300" w:lineRule="exact"/>
              <w:jc w:val="left"/>
              <w:rPr>
                <w:rFonts w:ascii="方正书宋_GBK" w:eastAsia="方正书宋_GBK"/>
              </w:rPr>
            </w:pPr>
            <w:r>
              <w:rPr>
                <w:rFonts w:ascii="方正书宋_GBK" w:eastAsia="方正书宋_GBK"/>
              </w:rPr>
              <w:t>2121301</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基建</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基础设施建设</w:t>
            </w:r>
          </w:p>
        </w:tc>
        <w:tc>
          <w:tcPr>
            <w:tcW w:w="699" w:type="dxa"/>
            <w:noWrap w:val="0"/>
            <w:vAlign w:val="center"/>
          </w:tcPr>
          <w:p>
            <w:pPr>
              <w:spacing w:line="300" w:lineRule="exact"/>
              <w:jc w:val="left"/>
              <w:rPr>
                <w:rFonts w:hint="eastAsia" w:ascii="方正书宋_GBK" w:eastAsia="方正书宋_GBK"/>
              </w:rPr>
            </w:pPr>
            <w:r>
              <w:rPr>
                <w:rFonts w:hint="eastAsia" w:ascii="方正书宋_GBK" w:eastAsia="方正书宋_GBK"/>
              </w:rPr>
              <w:t>本级</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1200.00</w:t>
            </w: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r>
              <w:rPr>
                <w:rFonts w:ascii="方正书宋_GBK" w:eastAsia="方正书宋_GBK"/>
              </w:rPr>
              <w:t>1200.00</w:t>
            </w: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　　</w:t>
            </w:r>
            <w:r>
              <w:rPr>
                <w:rFonts w:ascii="方正书宋_GBK" w:eastAsia="方正书宋_GBK"/>
              </w:rPr>
              <w:t>3</w:t>
            </w:r>
            <w:r>
              <w:rPr>
                <w:rFonts w:hint="eastAsia" w:ascii="方正书宋_GBK" w:eastAsia="方正书宋_GBK"/>
              </w:rPr>
              <w:t>、提升老旧小区基础设施改造</w:t>
            </w:r>
          </w:p>
        </w:tc>
        <w:tc>
          <w:tcPr>
            <w:tcW w:w="1595" w:type="dxa"/>
            <w:noWrap w:val="0"/>
            <w:vAlign w:val="center"/>
          </w:tcPr>
          <w:p>
            <w:pPr>
              <w:spacing w:line="300" w:lineRule="exact"/>
              <w:jc w:val="left"/>
              <w:rPr>
                <w:rFonts w:hint="eastAsia" w:ascii="方正书宋_GBK" w:eastAsia="方正书宋_GBK"/>
              </w:rPr>
            </w:pPr>
            <w:r>
              <w:rPr>
                <w:rFonts w:hint="eastAsia" w:ascii="方正书宋_GBK" w:eastAsia="方正书宋_GBK"/>
              </w:rPr>
              <w:t>遵化市住房和城乡规划建设局</w:t>
            </w:r>
          </w:p>
        </w:tc>
        <w:tc>
          <w:tcPr>
            <w:tcW w:w="1004" w:type="dxa"/>
            <w:noWrap w:val="0"/>
            <w:vAlign w:val="center"/>
          </w:tcPr>
          <w:p>
            <w:pPr>
              <w:spacing w:line="300" w:lineRule="exact"/>
              <w:jc w:val="left"/>
              <w:rPr>
                <w:rFonts w:ascii="方正书宋_GBK" w:eastAsia="方正书宋_GBK"/>
              </w:rPr>
            </w:pPr>
            <w:r>
              <w:rPr>
                <w:rFonts w:ascii="方正书宋_GBK" w:eastAsia="方正书宋_GBK"/>
              </w:rPr>
              <w:t>2120803</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基建</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基础设施建设</w:t>
            </w:r>
          </w:p>
        </w:tc>
        <w:tc>
          <w:tcPr>
            <w:tcW w:w="699" w:type="dxa"/>
            <w:noWrap w:val="0"/>
            <w:vAlign w:val="center"/>
          </w:tcPr>
          <w:p>
            <w:pPr>
              <w:spacing w:line="300" w:lineRule="exact"/>
              <w:jc w:val="left"/>
              <w:rPr>
                <w:rFonts w:hint="eastAsia" w:ascii="方正书宋_GBK" w:eastAsia="方正书宋_GBK"/>
              </w:rPr>
            </w:pPr>
            <w:r>
              <w:rPr>
                <w:rFonts w:hint="eastAsia" w:ascii="方正书宋_GBK" w:eastAsia="方正书宋_GBK"/>
              </w:rPr>
              <w:t>本级</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200.00</w:t>
            </w: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r>
              <w:rPr>
                <w:rFonts w:ascii="方正书宋_GBK" w:eastAsia="方正书宋_GBK"/>
              </w:rPr>
              <w:t>200.00</w:t>
            </w: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　　</w:t>
            </w:r>
            <w:r>
              <w:rPr>
                <w:rFonts w:ascii="方正书宋_GBK" w:eastAsia="方正书宋_GBK"/>
              </w:rPr>
              <w:t>4</w:t>
            </w:r>
            <w:r>
              <w:rPr>
                <w:rFonts w:hint="eastAsia" w:ascii="方正书宋_GBK" w:eastAsia="方正书宋_GBK"/>
              </w:rPr>
              <w:t>、创建国家级森林城市万棵树工程</w:t>
            </w:r>
          </w:p>
        </w:tc>
        <w:tc>
          <w:tcPr>
            <w:tcW w:w="1595" w:type="dxa"/>
            <w:noWrap w:val="0"/>
            <w:vAlign w:val="center"/>
          </w:tcPr>
          <w:p>
            <w:pPr>
              <w:spacing w:line="300" w:lineRule="exact"/>
              <w:jc w:val="left"/>
              <w:rPr>
                <w:rFonts w:hint="eastAsia" w:ascii="方正书宋_GBK" w:eastAsia="方正书宋_GBK"/>
              </w:rPr>
            </w:pPr>
            <w:r>
              <w:rPr>
                <w:rFonts w:hint="eastAsia" w:ascii="方正书宋_GBK" w:eastAsia="方正书宋_GBK"/>
              </w:rPr>
              <w:t>遵化市住房和城乡规划建设局</w:t>
            </w:r>
          </w:p>
        </w:tc>
        <w:tc>
          <w:tcPr>
            <w:tcW w:w="1004" w:type="dxa"/>
            <w:noWrap w:val="0"/>
            <w:vAlign w:val="center"/>
          </w:tcPr>
          <w:p>
            <w:pPr>
              <w:spacing w:line="300" w:lineRule="exact"/>
              <w:jc w:val="left"/>
              <w:rPr>
                <w:rFonts w:ascii="方正书宋_GBK" w:eastAsia="方正书宋_GBK"/>
              </w:rPr>
            </w:pPr>
            <w:r>
              <w:rPr>
                <w:rFonts w:ascii="方正书宋_GBK" w:eastAsia="方正书宋_GBK"/>
              </w:rPr>
              <w:t>2121301</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基建</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基础设施建设</w:t>
            </w:r>
          </w:p>
        </w:tc>
        <w:tc>
          <w:tcPr>
            <w:tcW w:w="699" w:type="dxa"/>
            <w:noWrap w:val="0"/>
            <w:vAlign w:val="center"/>
          </w:tcPr>
          <w:p>
            <w:pPr>
              <w:spacing w:line="300" w:lineRule="exact"/>
              <w:jc w:val="left"/>
              <w:rPr>
                <w:rFonts w:hint="eastAsia" w:ascii="方正书宋_GBK" w:eastAsia="方正书宋_GBK"/>
              </w:rPr>
            </w:pPr>
            <w:r>
              <w:rPr>
                <w:rFonts w:hint="eastAsia" w:ascii="方正书宋_GBK" w:eastAsia="方正书宋_GBK"/>
              </w:rPr>
              <w:t>本级</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500.00</w:t>
            </w: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r>
              <w:rPr>
                <w:rFonts w:ascii="方正书宋_GBK" w:eastAsia="方正书宋_GBK"/>
              </w:rPr>
              <w:t>500.00</w:t>
            </w: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　　</w:t>
            </w:r>
            <w:r>
              <w:rPr>
                <w:rFonts w:ascii="方正书宋_GBK" w:eastAsia="方正书宋_GBK"/>
              </w:rPr>
              <w:t>5</w:t>
            </w:r>
            <w:r>
              <w:rPr>
                <w:rFonts w:hint="eastAsia" w:ascii="方正书宋_GBK" w:eastAsia="方正书宋_GBK"/>
              </w:rPr>
              <w:t>、城区文北街东通、人民医院天桥、东二环北路沙河桥等道桥项目</w:t>
            </w:r>
          </w:p>
        </w:tc>
        <w:tc>
          <w:tcPr>
            <w:tcW w:w="1595" w:type="dxa"/>
            <w:noWrap w:val="0"/>
            <w:vAlign w:val="center"/>
          </w:tcPr>
          <w:p>
            <w:pPr>
              <w:spacing w:line="300" w:lineRule="exact"/>
              <w:jc w:val="left"/>
              <w:rPr>
                <w:rFonts w:hint="eastAsia" w:ascii="方正书宋_GBK" w:eastAsia="方正书宋_GBK"/>
              </w:rPr>
            </w:pPr>
            <w:r>
              <w:rPr>
                <w:rFonts w:hint="eastAsia" w:ascii="方正书宋_GBK" w:eastAsia="方正书宋_GBK"/>
              </w:rPr>
              <w:t>遵化市住房和城乡规划建设局</w:t>
            </w:r>
          </w:p>
        </w:tc>
        <w:tc>
          <w:tcPr>
            <w:tcW w:w="1004" w:type="dxa"/>
            <w:noWrap w:val="0"/>
            <w:vAlign w:val="center"/>
          </w:tcPr>
          <w:p>
            <w:pPr>
              <w:spacing w:line="300" w:lineRule="exact"/>
              <w:jc w:val="left"/>
              <w:rPr>
                <w:rFonts w:ascii="方正书宋_GBK" w:eastAsia="方正书宋_GBK"/>
              </w:rPr>
            </w:pPr>
            <w:r>
              <w:rPr>
                <w:rFonts w:ascii="方正书宋_GBK" w:eastAsia="方正书宋_GBK"/>
              </w:rPr>
              <w:t>2121301</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基建</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基础设施建设</w:t>
            </w:r>
          </w:p>
        </w:tc>
        <w:tc>
          <w:tcPr>
            <w:tcW w:w="699" w:type="dxa"/>
            <w:noWrap w:val="0"/>
            <w:vAlign w:val="center"/>
          </w:tcPr>
          <w:p>
            <w:pPr>
              <w:spacing w:line="300" w:lineRule="exact"/>
              <w:jc w:val="left"/>
              <w:rPr>
                <w:rFonts w:hint="eastAsia" w:ascii="方正书宋_GBK" w:eastAsia="方正书宋_GBK"/>
              </w:rPr>
            </w:pPr>
            <w:r>
              <w:rPr>
                <w:rFonts w:hint="eastAsia" w:ascii="方正书宋_GBK" w:eastAsia="方正书宋_GBK"/>
              </w:rPr>
              <w:t>本级</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500.00</w:t>
            </w: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r>
              <w:rPr>
                <w:rFonts w:ascii="方正书宋_GBK" w:eastAsia="方正书宋_GBK"/>
              </w:rPr>
              <w:t>500.00</w:t>
            </w: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八、城乡建设管理</w:t>
            </w:r>
          </w:p>
        </w:tc>
        <w:tc>
          <w:tcPr>
            <w:tcW w:w="1595" w:type="dxa"/>
            <w:noWrap w:val="0"/>
            <w:vAlign w:val="center"/>
          </w:tcPr>
          <w:p>
            <w:pPr>
              <w:spacing w:line="300" w:lineRule="exact"/>
              <w:jc w:val="left"/>
              <w:rPr>
                <w:rFonts w:hint="eastAsia" w:ascii="方正书宋_GBK" w:eastAsia="方正书宋_GBK"/>
              </w:rPr>
            </w:pPr>
          </w:p>
        </w:tc>
        <w:tc>
          <w:tcPr>
            <w:tcW w:w="1004" w:type="dxa"/>
            <w:noWrap w:val="0"/>
            <w:vAlign w:val="center"/>
          </w:tcPr>
          <w:p>
            <w:pPr>
              <w:spacing w:line="300" w:lineRule="exact"/>
              <w:jc w:val="left"/>
              <w:rPr>
                <w:rFonts w:ascii="方正书宋_GBK" w:eastAsia="方正书宋_GBK"/>
              </w:rPr>
            </w:pPr>
          </w:p>
        </w:tc>
        <w:tc>
          <w:tcPr>
            <w:tcW w:w="1199" w:type="dxa"/>
            <w:noWrap w:val="0"/>
            <w:vAlign w:val="center"/>
          </w:tcPr>
          <w:p>
            <w:pPr>
              <w:spacing w:line="300" w:lineRule="exact"/>
              <w:jc w:val="left"/>
              <w:rPr>
                <w:rFonts w:hint="eastAsia" w:ascii="方正书宋_GBK" w:eastAsia="方正书宋_GBK"/>
              </w:rPr>
            </w:pPr>
          </w:p>
        </w:tc>
        <w:tc>
          <w:tcPr>
            <w:tcW w:w="1199" w:type="dxa"/>
            <w:noWrap w:val="0"/>
            <w:vAlign w:val="center"/>
          </w:tcPr>
          <w:p>
            <w:pPr>
              <w:spacing w:line="300" w:lineRule="exact"/>
              <w:jc w:val="left"/>
              <w:rPr>
                <w:rFonts w:hint="eastAsia" w:ascii="方正书宋_GBK" w:eastAsia="方正书宋_GBK"/>
              </w:rPr>
            </w:pPr>
          </w:p>
        </w:tc>
        <w:tc>
          <w:tcPr>
            <w:tcW w:w="699" w:type="dxa"/>
            <w:noWrap w:val="0"/>
            <w:vAlign w:val="center"/>
          </w:tcPr>
          <w:p>
            <w:pPr>
              <w:spacing w:line="300" w:lineRule="exact"/>
              <w:jc w:val="left"/>
              <w:rPr>
                <w:rFonts w:hint="eastAsia" w:ascii="方正书宋_GBK" w:eastAsia="方正书宋_GBK"/>
              </w:rPr>
            </w:pPr>
          </w:p>
        </w:tc>
        <w:tc>
          <w:tcPr>
            <w:tcW w:w="1063" w:type="dxa"/>
            <w:noWrap w:val="0"/>
            <w:vAlign w:val="center"/>
          </w:tcPr>
          <w:p>
            <w:pPr>
              <w:spacing w:line="300" w:lineRule="exact"/>
              <w:jc w:val="right"/>
              <w:rPr>
                <w:rFonts w:ascii="方正书宋_GBK" w:eastAsia="方正书宋_GBK"/>
              </w:rPr>
            </w:pPr>
            <w:r>
              <w:rPr>
                <w:rFonts w:ascii="方正书宋_GBK" w:eastAsia="方正书宋_GBK"/>
              </w:rPr>
              <w:t>380.00</w:t>
            </w: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r>
              <w:rPr>
                <w:rFonts w:ascii="方正书宋_GBK" w:eastAsia="方正书宋_GBK"/>
              </w:rPr>
              <w:t>380.00</w:t>
            </w: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　　推进城镇化建设</w:t>
            </w:r>
          </w:p>
        </w:tc>
        <w:tc>
          <w:tcPr>
            <w:tcW w:w="1595" w:type="dxa"/>
            <w:noWrap w:val="0"/>
            <w:vAlign w:val="center"/>
          </w:tcPr>
          <w:p>
            <w:pPr>
              <w:spacing w:line="300" w:lineRule="exact"/>
              <w:jc w:val="left"/>
              <w:rPr>
                <w:rFonts w:hint="eastAsia" w:ascii="方正书宋_GBK" w:eastAsia="方正书宋_GBK"/>
              </w:rPr>
            </w:pPr>
          </w:p>
        </w:tc>
        <w:tc>
          <w:tcPr>
            <w:tcW w:w="1004" w:type="dxa"/>
            <w:noWrap w:val="0"/>
            <w:vAlign w:val="center"/>
          </w:tcPr>
          <w:p>
            <w:pPr>
              <w:spacing w:line="300" w:lineRule="exact"/>
              <w:jc w:val="left"/>
              <w:rPr>
                <w:rFonts w:ascii="方正书宋_GBK" w:eastAsia="方正书宋_GBK"/>
              </w:rPr>
            </w:pPr>
          </w:p>
        </w:tc>
        <w:tc>
          <w:tcPr>
            <w:tcW w:w="1199" w:type="dxa"/>
            <w:noWrap w:val="0"/>
            <w:vAlign w:val="center"/>
          </w:tcPr>
          <w:p>
            <w:pPr>
              <w:spacing w:line="300" w:lineRule="exact"/>
              <w:jc w:val="left"/>
              <w:rPr>
                <w:rFonts w:hint="eastAsia" w:ascii="方正书宋_GBK" w:eastAsia="方正书宋_GBK"/>
              </w:rPr>
            </w:pPr>
          </w:p>
        </w:tc>
        <w:tc>
          <w:tcPr>
            <w:tcW w:w="1199" w:type="dxa"/>
            <w:noWrap w:val="0"/>
            <w:vAlign w:val="center"/>
          </w:tcPr>
          <w:p>
            <w:pPr>
              <w:spacing w:line="300" w:lineRule="exact"/>
              <w:jc w:val="left"/>
              <w:rPr>
                <w:rFonts w:hint="eastAsia" w:ascii="方正书宋_GBK" w:eastAsia="方正书宋_GBK"/>
              </w:rPr>
            </w:pPr>
          </w:p>
        </w:tc>
        <w:tc>
          <w:tcPr>
            <w:tcW w:w="699" w:type="dxa"/>
            <w:noWrap w:val="0"/>
            <w:vAlign w:val="center"/>
          </w:tcPr>
          <w:p>
            <w:pPr>
              <w:spacing w:line="300" w:lineRule="exact"/>
              <w:jc w:val="left"/>
              <w:rPr>
                <w:rFonts w:hint="eastAsia" w:ascii="方正书宋_GBK" w:eastAsia="方正书宋_GBK"/>
              </w:rPr>
            </w:pPr>
          </w:p>
        </w:tc>
        <w:tc>
          <w:tcPr>
            <w:tcW w:w="1063" w:type="dxa"/>
            <w:noWrap w:val="0"/>
            <w:vAlign w:val="center"/>
          </w:tcPr>
          <w:p>
            <w:pPr>
              <w:spacing w:line="300" w:lineRule="exact"/>
              <w:jc w:val="right"/>
              <w:rPr>
                <w:rFonts w:ascii="方正书宋_GBK" w:eastAsia="方正书宋_GBK"/>
              </w:rPr>
            </w:pPr>
            <w:r>
              <w:rPr>
                <w:rFonts w:ascii="方正书宋_GBK" w:eastAsia="方正书宋_GBK"/>
              </w:rPr>
              <w:t>380.00</w:t>
            </w: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r>
              <w:rPr>
                <w:rFonts w:ascii="方正书宋_GBK" w:eastAsia="方正书宋_GBK"/>
              </w:rPr>
              <w:t>380.00</w:t>
            </w: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　　</w:t>
            </w:r>
            <w:r>
              <w:rPr>
                <w:rFonts w:ascii="方正书宋_GBK" w:eastAsia="方正书宋_GBK"/>
              </w:rPr>
              <w:t>1</w:t>
            </w:r>
            <w:r>
              <w:rPr>
                <w:rFonts w:hint="eastAsia" w:ascii="方正书宋_GBK" w:eastAsia="方正书宋_GBK"/>
              </w:rPr>
              <w:t>、市政项目工程前期可研、编审等费用</w:t>
            </w:r>
          </w:p>
        </w:tc>
        <w:tc>
          <w:tcPr>
            <w:tcW w:w="1595" w:type="dxa"/>
            <w:noWrap w:val="0"/>
            <w:vAlign w:val="center"/>
          </w:tcPr>
          <w:p>
            <w:pPr>
              <w:spacing w:line="300" w:lineRule="exact"/>
              <w:jc w:val="left"/>
              <w:rPr>
                <w:rFonts w:hint="eastAsia" w:ascii="方正书宋_GBK" w:eastAsia="方正书宋_GBK"/>
              </w:rPr>
            </w:pPr>
            <w:r>
              <w:rPr>
                <w:rFonts w:hint="eastAsia" w:ascii="方正书宋_GBK" w:eastAsia="方正书宋_GBK"/>
              </w:rPr>
              <w:t>遵化市住房和城乡规划建设局</w:t>
            </w:r>
          </w:p>
        </w:tc>
        <w:tc>
          <w:tcPr>
            <w:tcW w:w="1004" w:type="dxa"/>
            <w:noWrap w:val="0"/>
            <w:vAlign w:val="center"/>
          </w:tcPr>
          <w:p>
            <w:pPr>
              <w:spacing w:line="300" w:lineRule="exact"/>
              <w:jc w:val="left"/>
              <w:rPr>
                <w:rFonts w:ascii="方正书宋_GBK" w:eastAsia="方正书宋_GBK"/>
              </w:rPr>
            </w:pPr>
            <w:r>
              <w:rPr>
                <w:rFonts w:ascii="方正书宋_GBK" w:eastAsia="方正书宋_GBK"/>
              </w:rPr>
              <w:t>2120803</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基建</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基础设施建设</w:t>
            </w:r>
          </w:p>
        </w:tc>
        <w:tc>
          <w:tcPr>
            <w:tcW w:w="699" w:type="dxa"/>
            <w:noWrap w:val="0"/>
            <w:vAlign w:val="center"/>
          </w:tcPr>
          <w:p>
            <w:pPr>
              <w:spacing w:line="300" w:lineRule="exact"/>
              <w:jc w:val="left"/>
              <w:rPr>
                <w:rFonts w:hint="eastAsia" w:ascii="方正书宋_GBK" w:eastAsia="方正书宋_GBK"/>
              </w:rPr>
            </w:pPr>
            <w:r>
              <w:rPr>
                <w:rFonts w:hint="eastAsia" w:ascii="方正书宋_GBK" w:eastAsia="方正书宋_GBK"/>
              </w:rPr>
              <w:t>本级</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300.00</w:t>
            </w: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r>
              <w:rPr>
                <w:rFonts w:ascii="方正书宋_GBK" w:eastAsia="方正书宋_GBK"/>
              </w:rPr>
              <w:t>300.00</w:t>
            </w: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　　</w:t>
            </w:r>
            <w:r>
              <w:rPr>
                <w:rFonts w:ascii="方正书宋_GBK" w:eastAsia="方正书宋_GBK"/>
              </w:rPr>
              <w:t>2</w:t>
            </w:r>
            <w:r>
              <w:rPr>
                <w:rFonts w:hint="eastAsia" w:ascii="方正书宋_GBK" w:eastAsia="方正书宋_GBK"/>
              </w:rPr>
              <w:t>、北二环东路、凤凰路、南二环西路绿化提升工程</w:t>
            </w:r>
          </w:p>
        </w:tc>
        <w:tc>
          <w:tcPr>
            <w:tcW w:w="1595" w:type="dxa"/>
            <w:noWrap w:val="0"/>
            <w:vAlign w:val="center"/>
          </w:tcPr>
          <w:p>
            <w:pPr>
              <w:spacing w:line="300" w:lineRule="exact"/>
              <w:jc w:val="left"/>
              <w:rPr>
                <w:rFonts w:hint="eastAsia" w:ascii="方正书宋_GBK" w:eastAsia="方正书宋_GBK"/>
              </w:rPr>
            </w:pPr>
            <w:r>
              <w:rPr>
                <w:rFonts w:hint="eastAsia" w:ascii="方正书宋_GBK" w:eastAsia="方正书宋_GBK"/>
              </w:rPr>
              <w:t>遵化市住房和城乡规划建设局</w:t>
            </w:r>
          </w:p>
        </w:tc>
        <w:tc>
          <w:tcPr>
            <w:tcW w:w="1004" w:type="dxa"/>
            <w:noWrap w:val="0"/>
            <w:vAlign w:val="center"/>
          </w:tcPr>
          <w:p>
            <w:pPr>
              <w:spacing w:line="300" w:lineRule="exact"/>
              <w:jc w:val="left"/>
              <w:rPr>
                <w:rFonts w:ascii="方正书宋_GBK" w:eastAsia="方正书宋_GBK"/>
              </w:rPr>
            </w:pPr>
            <w:r>
              <w:rPr>
                <w:rFonts w:ascii="方正书宋_GBK" w:eastAsia="方正书宋_GBK"/>
              </w:rPr>
              <w:t>2121301</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基建</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基础设施建设</w:t>
            </w:r>
          </w:p>
        </w:tc>
        <w:tc>
          <w:tcPr>
            <w:tcW w:w="699" w:type="dxa"/>
            <w:noWrap w:val="0"/>
            <w:vAlign w:val="center"/>
          </w:tcPr>
          <w:p>
            <w:pPr>
              <w:spacing w:line="300" w:lineRule="exact"/>
              <w:jc w:val="left"/>
              <w:rPr>
                <w:rFonts w:hint="eastAsia" w:ascii="方正书宋_GBK" w:eastAsia="方正书宋_GBK"/>
              </w:rPr>
            </w:pPr>
            <w:r>
              <w:rPr>
                <w:rFonts w:hint="eastAsia" w:ascii="方正书宋_GBK" w:eastAsia="方正书宋_GBK"/>
              </w:rPr>
              <w:t>本级</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80.00</w:t>
            </w: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r>
              <w:rPr>
                <w:rFonts w:ascii="方正书宋_GBK" w:eastAsia="方正书宋_GBK"/>
              </w:rPr>
              <w:t>80.00</w:t>
            </w: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九、建筑业、房地产市场监管</w:t>
            </w:r>
          </w:p>
        </w:tc>
        <w:tc>
          <w:tcPr>
            <w:tcW w:w="1595" w:type="dxa"/>
            <w:noWrap w:val="0"/>
            <w:vAlign w:val="center"/>
          </w:tcPr>
          <w:p>
            <w:pPr>
              <w:spacing w:line="300" w:lineRule="exact"/>
              <w:jc w:val="left"/>
              <w:rPr>
                <w:rFonts w:hint="eastAsia" w:ascii="方正书宋_GBK" w:eastAsia="方正书宋_GBK"/>
              </w:rPr>
            </w:pPr>
          </w:p>
        </w:tc>
        <w:tc>
          <w:tcPr>
            <w:tcW w:w="1004" w:type="dxa"/>
            <w:noWrap w:val="0"/>
            <w:vAlign w:val="center"/>
          </w:tcPr>
          <w:p>
            <w:pPr>
              <w:spacing w:line="300" w:lineRule="exact"/>
              <w:jc w:val="left"/>
              <w:rPr>
                <w:rFonts w:ascii="方正书宋_GBK" w:eastAsia="方正书宋_GBK"/>
              </w:rPr>
            </w:pPr>
          </w:p>
        </w:tc>
        <w:tc>
          <w:tcPr>
            <w:tcW w:w="1199" w:type="dxa"/>
            <w:noWrap w:val="0"/>
            <w:vAlign w:val="center"/>
          </w:tcPr>
          <w:p>
            <w:pPr>
              <w:spacing w:line="300" w:lineRule="exact"/>
              <w:jc w:val="left"/>
              <w:rPr>
                <w:rFonts w:hint="eastAsia" w:ascii="方正书宋_GBK" w:eastAsia="方正书宋_GBK"/>
              </w:rPr>
            </w:pPr>
          </w:p>
        </w:tc>
        <w:tc>
          <w:tcPr>
            <w:tcW w:w="1199" w:type="dxa"/>
            <w:noWrap w:val="0"/>
            <w:vAlign w:val="center"/>
          </w:tcPr>
          <w:p>
            <w:pPr>
              <w:spacing w:line="300" w:lineRule="exact"/>
              <w:jc w:val="left"/>
              <w:rPr>
                <w:rFonts w:hint="eastAsia" w:ascii="方正书宋_GBK" w:eastAsia="方正书宋_GBK"/>
              </w:rPr>
            </w:pPr>
          </w:p>
        </w:tc>
        <w:tc>
          <w:tcPr>
            <w:tcW w:w="699" w:type="dxa"/>
            <w:noWrap w:val="0"/>
            <w:vAlign w:val="center"/>
          </w:tcPr>
          <w:p>
            <w:pPr>
              <w:spacing w:line="300" w:lineRule="exact"/>
              <w:jc w:val="left"/>
              <w:rPr>
                <w:rFonts w:hint="eastAsia" w:ascii="方正书宋_GBK" w:eastAsia="方正书宋_GBK"/>
              </w:rPr>
            </w:pPr>
          </w:p>
        </w:tc>
        <w:tc>
          <w:tcPr>
            <w:tcW w:w="1063" w:type="dxa"/>
            <w:noWrap w:val="0"/>
            <w:vAlign w:val="center"/>
          </w:tcPr>
          <w:p>
            <w:pPr>
              <w:spacing w:line="300" w:lineRule="exact"/>
              <w:jc w:val="right"/>
              <w:rPr>
                <w:rFonts w:ascii="方正书宋_GBK" w:eastAsia="方正书宋_GBK"/>
              </w:rPr>
            </w:pPr>
            <w:r>
              <w:rPr>
                <w:rFonts w:ascii="方正书宋_GBK" w:eastAsia="方正书宋_GBK"/>
              </w:rPr>
              <w:t>14.00</w:t>
            </w:r>
          </w:p>
        </w:tc>
        <w:tc>
          <w:tcPr>
            <w:tcW w:w="1135" w:type="dxa"/>
            <w:noWrap w:val="0"/>
            <w:vAlign w:val="center"/>
          </w:tcPr>
          <w:p>
            <w:pPr>
              <w:spacing w:line="300" w:lineRule="exact"/>
              <w:jc w:val="right"/>
              <w:rPr>
                <w:rFonts w:ascii="方正书宋_GBK" w:eastAsia="方正书宋_GBK"/>
              </w:rPr>
            </w:pPr>
            <w:r>
              <w:rPr>
                <w:rFonts w:ascii="方正书宋_GBK" w:eastAsia="方正书宋_GBK"/>
              </w:rPr>
              <w:t>14.00</w:t>
            </w:r>
          </w:p>
        </w:tc>
        <w:tc>
          <w:tcPr>
            <w:tcW w:w="1135"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　　房地产市场监管</w:t>
            </w:r>
          </w:p>
        </w:tc>
        <w:tc>
          <w:tcPr>
            <w:tcW w:w="1595" w:type="dxa"/>
            <w:noWrap w:val="0"/>
            <w:vAlign w:val="center"/>
          </w:tcPr>
          <w:p>
            <w:pPr>
              <w:spacing w:line="300" w:lineRule="exact"/>
              <w:jc w:val="left"/>
              <w:rPr>
                <w:rFonts w:hint="eastAsia" w:ascii="方正书宋_GBK" w:eastAsia="方正书宋_GBK"/>
              </w:rPr>
            </w:pPr>
          </w:p>
        </w:tc>
        <w:tc>
          <w:tcPr>
            <w:tcW w:w="1004" w:type="dxa"/>
            <w:noWrap w:val="0"/>
            <w:vAlign w:val="center"/>
          </w:tcPr>
          <w:p>
            <w:pPr>
              <w:spacing w:line="300" w:lineRule="exact"/>
              <w:jc w:val="left"/>
              <w:rPr>
                <w:rFonts w:ascii="方正书宋_GBK" w:eastAsia="方正书宋_GBK"/>
              </w:rPr>
            </w:pPr>
          </w:p>
        </w:tc>
        <w:tc>
          <w:tcPr>
            <w:tcW w:w="1199" w:type="dxa"/>
            <w:noWrap w:val="0"/>
            <w:vAlign w:val="center"/>
          </w:tcPr>
          <w:p>
            <w:pPr>
              <w:spacing w:line="300" w:lineRule="exact"/>
              <w:jc w:val="left"/>
              <w:rPr>
                <w:rFonts w:hint="eastAsia" w:ascii="方正书宋_GBK" w:eastAsia="方正书宋_GBK"/>
              </w:rPr>
            </w:pPr>
          </w:p>
        </w:tc>
        <w:tc>
          <w:tcPr>
            <w:tcW w:w="1199" w:type="dxa"/>
            <w:noWrap w:val="0"/>
            <w:vAlign w:val="center"/>
          </w:tcPr>
          <w:p>
            <w:pPr>
              <w:spacing w:line="300" w:lineRule="exact"/>
              <w:jc w:val="left"/>
              <w:rPr>
                <w:rFonts w:hint="eastAsia" w:ascii="方正书宋_GBK" w:eastAsia="方正书宋_GBK"/>
              </w:rPr>
            </w:pPr>
          </w:p>
        </w:tc>
        <w:tc>
          <w:tcPr>
            <w:tcW w:w="699" w:type="dxa"/>
            <w:noWrap w:val="0"/>
            <w:vAlign w:val="center"/>
          </w:tcPr>
          <w:p>
            <w:pPr>
              <w:spacing w:line="300" w:lineRule="exact"/>
              <w:jc w:val="left"/>
              <w:rPr>
                <w:rFonts w:hint="eastAsia" w:ascii="方正书宋_GBK" w:eastAsia="方正书宋_GBK"/>
              </w:rPr>
            </w:pPr>
          </w:p>
        </w:tc>
        <w:tc>
          <w:tcPr>
            <w:tcW w:w="1063" w:type="dxa"/>
            <w:noWrap w:val="0"/>
            <w:vAlign w:val="center"/>
          </w:tcPr>
          <w:p>
            <w:pPr>
              <w:spacing w:line="300" w:lineRule="exact"/>
              <w:jc w:val="right"/>
              <w:rPr>
                <w:rFonts w:ascii="方正书宋_GBK" w:eastAsia="方正书宋_GBK"/>
              </w:rPr>
            </w:pPr>
            <w:r>
              <w:rPr>
                <w:rFonts w:ascii="方正书宋_GBK" w:eastAsia="方正书宋_GBK"/>
              </w:rPr>
              <w:t>14.00</w:t>
            </w:r>
          </w:p>
        </w:tc>
        <w:tc>
          <w:tcPr>
            <w:tcW w:w="1135" w:type="dxa"/>
            <w:noWrap w:val="0"/>
            <w:vAlign w:val="center"/>
          </w:tcPr>
          <w:p>
            <w:pPr>
              <w:spacing w:line="300" w:lineRule="exact"/>
              <w:jc w:val="right"/>
              <w:rPr>
                <w:rFonts w:ascii="方正书宋_GBK" w:eastAsia="方正书宋_GBK"/>
              </w:rPr>
            </w:pPr>
            <w:r>
              <w:rPr>
                <w:rFonts w:ascii="方正书宋_GBK" w:eastAsia="方正书宋_GBK"/>
              </w:rPr>
              <w:t>14.00</w:t>
            </w:r>
          </w:p>
        </w:tc>
        <w:tc>
          <w:tcPr>
            <w:tcW w:w="1135"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　　</w:t>
            </w:r>
            <w:r>
              <w:rPr>
                <w:rFonts w:ascii="方正书宋_GBK" w:eastAsia="方正书宋_GBK"/>
              </w:rPr>
              <w:t>1</w:t>
            </w:r>
            <w:r>
              <w:rPr>
                <w:rFonts w:hint="eastAsia" w:ascii="方正书宋_GBK" w:eastAsia="方正书宋_GBK"/>
              </w:rPr>
              <w:t>、遵化市人民政府房屋征收办公室综合业务经费</w:t>
            </w:r>
          </w:p>
        </w:tc>
        <w:tc>
          <w:tcPr>
            <w:tcW w:w="1595" w:type="dxa"/>
            <w:noWrap w:val="0"/>
            <w:vAlign w:val="center"/>
          </w:tcPr>
          <w:p>
            <w:pPr>
              <w:spacing w:line="300" w:lineRule="exact"/>
              <w:jc w:val="left"/>
              <w:rPr>
                <w:rFonts w:hint="eastAsia" w:ascii="方正书宋_GBK" w:eastAsia="方正书宋_GBK"/>
              </w:rPr>
            </w:pPr>
            <w:r>
              <w:rPr>
                <w:rFonts w:hint="eastAsia" w:ascii="方正书宋_GBK" w:eastAsia="方正书宋_GBK"/>
              </w:rPr>
              <w:t>遵化市人民政府房屋征收办公室</w:t>
            </w:r>
          </w:p>
        </w:tc>
        <w:tc>
          <w:tcPr>
            <w:tcW w:w="1004" w:type="dxa"/>
            <w:noWrap w:val="0"/>
            <w:vAlign w:val="center"/>
          </w:tcPr>
          <w:p>
            <w:pPr>
              <w:spacing w:line="300" w:lineRule="exact"/>
              <w:jc w:val="left"/>
              <w:rPr>
                <w:rFonts w:ascii="方正书宋_GBK" w:eastAsia="方正书宋_GBK"/>
              </w:rPr>
            </w:pPr>
            <w:r>
              <w:rPr>
                <w:rFonts w:ascii="方正书宋_GBK" w:eastAsia="方正书宋_GBK"/>
              </w:rPr>
              <w:t>2120102</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专项业务</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699" w:type="dxa"/>
            <w:noWrap w:val="0"/>
            <w:vAlign w:val="center"/>
          </w:tcPr>
          <w:p>
            <w:pPr>
              <w:spacing w:line="300" w:lineRule="exact"/>
              <w:jc w:val="left"/>
              <w:rPr>
                <w:rFonts w:hint="eastAsia" w:ascii="方正书宋_GBK" w:eastAsia="方正书宋_GBK"/>
              </w:rPr>
            </w:pPr>
            <w:r>
              <w:rPr>
                <w:rFonts w:hint="eastAsia" w:ascii="方正书宋_GBK" w:eastAsia="方正书宋_GBK"/>
              </w:rPr>
              <w:t>本级</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14.00</w:t>
            </w:r>
          </w:p>
        </w:tc>
        <w:tc>
          <w:tcPr>
            <w:tcW w:w="1135" w:type="dxa"/>
            <w:noWrap w:val="0"/>
            <w:vAlign w:val="center"/>
          </w:tcPr>
          <w:p>
            <w:pPr>
              <w:spacing w:line="300" w:lineRule="exact"/>
              <w:jc w:val="right"/>
              <w:rPr>
                <w:rFonts w:ascii="方正书宋_GBK" w:eastAsia="方正书宋_GBK"/>
              </w:rPr>
            </w:pPr>
            <w:r>
              <w:rPr>
                <w:rFonts w:ascii="方正书宋_GBK" w:eastAsia="方正书宋_GBK"/>
              </w:rPr>
              <w:t>14.00</w:t>
            </w:r>
          </w:p>
        </w:tc>
        <w:tc>
          <w:tcPr>
            <w:tcW w:w="1135"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十、推进建筑节能</w:t>
            </w:r>
          </w:p>
        </w:tc>
        <w:tc>
          <w:tcPr>
            <w:tcW w:w="1595" w:type="dxa"/>
            <w:noWrap w:val="0"/>
            <w:vAlign w:val="center"/>
          </w:tcPr>
          <w:p>
            <w:pPr>
              <w:spacing w:line="300" w:lineRule="exact"/>
              <w:jc w:val="left"/>
              <w:rPr>
                <w:rFonts w:hint="eastAsia" w:ascii="方正书宋_GBK" w:eastAsia="方正书宋_GBK"/>
              </w:rPr>
            </w:pPr>
          </w:p>
        </w:tc>
        <w:tc>
          <w:tcPr>
            <w:tcW w:w="1004" w:type="dxa"/>
            <w:noWrap w:val="0"/>
            <w:vAlign w:val="center"/>
          </w:tcPr>
          <w:p>
            <w:pPr>
              <w:spacing w:line="300" w:lineRule="exact"/>
              <w:jc w:val="left"/>
              <w:rPr>
                <w:rFonts w:ascii="方正书宋_GBK" w:eastAsia="方正书宋_GBK"/>
              </w:rPr>
            </w:pPr>
          </w:p>
        </w:tc>
        <w:tc>
          <w:tcPr>
            <w:tcW w:w="1199" w:type="dxa"/>
            <w:noWrap w:val="0"/>
            <w:vAlign w:val="center"/>
          </w:tcPr>
          <w:p>
            <w:pPr>
              <w:spacing w:line="300" w:lineRule="exact"/>
              <w:jc w:val="left"/>
              <w:rPr>
                <w:rFonts w:hint="eastAsia" w:ascii="方正书宋_GBK" w:eastAsia="方正书宋_GBK"/>
              </w:rPr>
            </w:pPr>
          </w:p>
        </w:tc>
        <w:tc>
          <w:tcPr>
            <w:tcW w:w="1199" w:type="dxa"/>
            <w:noWrap w:val="0"/>
            <w:vAlign w:val="center"/>
          </w:tcPr>
          <w:p>
            <w:pPr>
              <w:spacing w:line="300" w:lineRule="exact"/>
              <w:jc w:val="left"/>
              <w:rPr>
                <w:rFonts w:hint="eastAsia" w:ascii="方正书宋_GBK" w:eastAsia="方正书宋_GBK"/>
              </w:rPr>
            </w:pPr>
          </w:p>
        </w:tc>
        <w:tc>
          <w:tcPr>
            <w:tcW w:w="699" w:type="dxa"/>
            <w:noWrap w:val="0"/>
            <w:vAlign w:val="center"/>
          </w:tcPr>
          <w:p>
            <w:pPr>
              <w:spacing w:line="300" w:lineRule="exact"/>
              <w:jc w:val="left"/>
              <w:rPr>
                <w:rFonts w:hint="eastAsia" w:ascii="方正书宋_GBK" w:eastAsia="方正书宋_GBK"/>
              </w:rPr>
            </w:pPr>
          </w:p>
        </w:tc>
        <w:tc>
          <w:tcPr>
            <w:tcW w:w="1063" w:type="dxa"/>
            <w:noWrap w:val="0"/>
            <w:vAlign w:val="center"/>
          </w:tcPr>
          <w:p>
            <w:pPr>
              <w:spacing w:line="300" w:lineRule="exact"/>
              <w:jc w:val="right"/>
              <w:rPr>
                <w:rFonts w:ascii="方正书宋_GBK" w:eastAsia="方正书宋_GBK"/>
              </w:rPr>
            </w:pPr>
            <w:r>
              <w:rPr>
                <w:rFonts w:ascii="方正书宋_GBK" w:eastAsia="方正书宋_GBK"/>
              </w:rPr>
              <w:t>1000.00</w:t>
            </w: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r>
              <w:rPr>
                <w:rFonts w:ascii="方正书宋_GBK" w:eastAsia="方正书宋_GBK"/>
              </w:rPr>
              <w:t>1000.00</w:t>
            </w: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　　推进建筑节能</w:t>
            </w:r>
          </w:p>
        </w:tc>
        <w:tc>
          <w:tcPr>
            <w:tcW w:w="1595" w:type="dxa"/>
            <w:noWrap w:val="0"/>
            <w:vAlign w:val="center"/>
          </w:tcPr>
          <w:p>
            <w:pPr>
              <w:spacing w:line="300" w:lineRule="exact"/>
              <w:jc w:val="left"/>
              <w:rPr>
                <w:rFonts w:hint="eastAsia" w:ascii="方正书宋_GBK" w:eastAsia="方正书宋_GBK"/>
              </w:rPr>
            </w:pPr>
          </w:p>
        </w:tc>
        <w:tc>
          <w:tcPr>
            <w:tcW w:w="1004" w:type="dxa"/>
            <w:noWrap w:val="0"/>
            <w:vAlign w:val="center"/>
          </w:tcPr>
          <w:p>
            <w:pPr>
              <w:spacing w:line="300" w:lineRule="exact"/>
              <w:jc w:val="left"/>
              <w:rPr>
                <w:rFonts w:ascii="方正书宋_GBK" w:eastAsia="方正书宋_GBK"/>
              </w:rPr>
            </w:pPr>
          </w:p>
        </w:tc>
        <w:tc>
          <w:tcPr>
            <w:tcW w:w="1199" w:type="dxa"/>
            <w:noWrap w:val="0"/>
            <w:vAlign w:val="center"/>
          </w:tcPr>
          <w:p>
            <w:pPr>
              <w:spacing w:line="300" w:lineRule="exact"/>
              <w:jc w:val="left"/>
              <w:rPr>
                <w:rFonts w:hint="eastAsia" w:ascii="方正书宋_GBK" w:eastAsia="方正书宋_GBK"/>
              </w:rPr>
            </w:pPr>
          </w:p>
        </w:tc>
        <w:tc>
          <w:tcPr>
            <w:tcW w:w="1199" w:type="dxa"/>
            <w:noWrap w:val="0"/>
            <w:vAlign w:val="center"/>
          </w:tcPr>
          <w:p>
            <w:pPr>
              <w:spacing w:line="300" w:lineRule="exact"/>
              <w:jc w:val="left"/>
              <w:rPr>
                <w:rFonts w:hint="eastAsia" w:ascii="方正书宋_GBK" w:eastAsia="方正书宋_GBK"/>
              </w:rPr>
            </w:pPr>
          </w:p>
        </w:tc>
        <w:tc>
          <w:tcPr>
            <w:tcW w:w="699" w:type="dxa"/>
            <w:noWrap w:val="0"/>
            <w:vAlign w:val="center"/>
          </w:tcPr>
          <w:p>
            <w:pPr>
              <w:spacing w:line="300" w:lineRule="exact"/>
              <w:jc w:val="left"/>
              <w:rPr>
                <w:rFonts w:hint="eastAsia" w:ascii="方正书宋_GBK" w:eastAsia="方正书宋_GBK"/>
              </w:rPr>
            </w:pPr>
          </w:p>
        </w:tc>
        <w:tc>
          <w:tcPr>
            <w:tcW w:w="1063" w:type="dxa"/>
            <w:noWrap w:val="0"/>
            <w:vAlign w:val="center"/>
          </w:tcPr>
          <w:p>
            <w:pPr>
              <w:spacing w:line="300" w:lineRule="exact"/>
              <w:jc w:val="right"/>
              <w:rPr>
                <w:rFonts w:ascii="方正书宋_GBK" w:eastAsia="方正书宋_GBK"/>
              </w:rPr>
            </w:pPr>
            <w:r>
              <w:rPr>
                <w:rFonts w:ascii="方正书宋_GBK" w:eastAsia="方正书宋_GBK"/>
              </w:rPr>
              <w:t>1000.00</w:t>
            </w: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r>
              <w:rPr>
                <w:rFonts w:ascii="方正书宋_GBK" w:eastAsia="方正书宋_GBK"/>
              </w:rPr>
              <w:t>1000.00</w:t>
            </w: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　　</w:t>
            </w:r>
            <w:r>
              <w:rPr>
                <w:rFonts w:ascii="方正书宋_GBK" w:eastAsia="方正书宋_GBK"/>
              </w:rPr>
              <w:t>1</w:t>
            </w:r>
            <w:r>
              <w:rPr>
                <w:rFonts w:hint="eastAsia" w:ascii="方正书宋_GBK" w:eastAsia="方正书宋_GBK"/>
              </w:rPr>
              <w:t>、既有城区和农村建筑节能改造工程</w:t>
            </w:r>
          </w:p>
        </w:tc>
        <w:tc>
          <w:tcPr>
            <w:tcW w:w="1595" w:type="dxa"/>
            <w:noWrap w:val="0"/>
            <w:vAlign w:val="center"/>
          </w:tcPr>
          <w:p>
            <w:pPr>
              <w:spacing w:line="300" w:lineRule="exact"/>
              <w:jc w:val="left"/>
              <w:rPr>
                <w:rFonts w:hint="eastAsia" w:ascii="方正书宋_GBK" w:eastAsia="方正书宋_GBK"/>
              </w:rPr>
            </w:pPr>
            <w:r>
              <w:rPr>
                <w:rFonts w:hint="eastAsia" w:ascii="方正书宋_GBK" w:eastAsia="方正书宋_GBK"/>
              </w:rPr>
              <w:t>遵化市住房和城乡规划建设局</w:t>
            </w:r>
          </w:p>
        </w:tc>
        <w:tc>
          <w:tcPr>
            <w:tcW w:w="1004" w:type="dxa"/>
            <w:noWrap w:val="0"/>
            <w:vAlign w:val="center"/>
          </w:tcPr>
          <w:p>
            <w:pPr>
              <w:spacing w:line="300" w:lineRule="exact"/>
              <w:jc w:val="left"/>
              <w:rPr>
                <w:rFonts w:ascii="方正书宋_GBK" w:eastAsia="方正书宋_GBK"/>
              </w:rPr>
            </w:pPr>
            <w:r>
              <w:rPr>
                <w:rFonts w:ascii="方正书宋_GBK" w:eastAsia="方正书宋_GBK"/>
              </w:rPr>
              <w:t>2120803</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基建</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基础设施建设</w:t>
            </w:r>
          </w:p>
        </w:tc>
        <w:tc>
          <w:tcPr>
            <w:tcW w:w="699" w:type="dxa"/>
            <w:noWrap w:val="0"/>
            <w:vAlign w:val="center"/>
          </w:tcPr>
          <w:p>
            <w:pPr>
              <w:spacing w:line="300" w:lineRule="exact"/>
              <w:jc w:val="left"/>
              <w:rPr>
                <w:rFonts w:hint="eastAsia" w:ascii="方正书宋_GBK" w:eastAsia="方正书宋_GBK"/>
              </w:rPr>
            </w:pPr>
            <w:r>
              <w:rPr>
                <w:rFonts w:hint="eastAsia" w:ascii="方正书宋_GBK" w:eastAsia="方正书宋_GBK"/>
              </w:rPr>
              <w:t>本级</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1000.00</w:t>
            </w: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r>
              <w:rPr>
                <w:rFonts w:ascii="方正书宋_GBK" w:eastAsia="方正书宋_GBK"/>
              </w:rPr>
              <w:t>1000.00</w:t>
            </w: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十一、住建政务管理</w:t>
            </w:r>
          </w:p>
        </w:tc>
        <w:tc>
          <w:tcPr>
            <w:tcW w:w="1595" w:type="dxa"/>
            <w:noWrap w:val="0"/>
            <w:vAlign w:val="center"/>
          </w:tcPr>
          <w:p>
            <w:pPr>
              <w:spacing w:line="300" w:lineRule="exact"/>
              <w:jc w:val="left"/>
              <w:rPr>
                <w:rFonts w:hint="eastAsia" w:ascii="方正书宋_GBK" w:eastAsia="方正书宋_GBK"/>
              </w:rPr>
            </w:pPr>
          </w:p>
        </w:tc>
        <w:tc>
          <w:tcPr>
            <w:tcW w:w="1004" w:type="dxa"/>
            <w:noWrap w:val="0"/>
            <w:vAlign w:val="center"/>
          </w:tcPr>
          <w:p>
            <w:pPr>
              <w:spacing w:line="300" w:lineRule="exact"/>
              <w:jc w:val="left"/>
              <w:rPr>
                <w:rFonts w:ascii="方正书宋_GBK" w:eastAsia="方正书宋_GBK"/>
              </w:rPr>
            </w:pPr>
          </w:p>
        </w:tc>
        <w:tc>
          <w:tcPr>
            <w:tcW w:w="1199" w:type="dxa"/>
            <w:noWrap w:val="0"/>
            <w:vAlign w:val="center"/>
          </w:tcPr>
          <w:p>
            <w:pPr>
              <w:spacing w:line="300" w:lineRule="exact"/>
              <w:jc w:val="left"/>
              <w:rPr>
                <w:rFonts w:hint="eastAsia" w:ascii="方正书宋_GBK" w:eastAsia="方正书宋_GBK"/>
              </w:rPr>
            </w:pPr>
          </w:p>
        </w:tc>
        <w:tc>
          <w:tcPr>
            <w:tcW w:w="1199" w:type="dxa"/>
            <w:noWrap w:val="0"/>
            <w:vAlign w:val="center"/>
          </w:tcPr>
          <w:p>
            <w:pPr>
              <w:spacing w:line="300" w:lineRule="exact"/>
              <w:jc w:val="left"/>
              <w:rPr>
                <w:rFonts w:hint="eastAsia" w:ascii="方正书宋_GBK" w:eastAsia="方正书宋_GBK"/>
              </w:rPr>
            </w:pPr>
          </w:p>
        </w:tc>
        <w:tc>
          <w:tcPr>
            <w:tcW w:w="699" w:type="dxa"/>
            <w:noWrap w:val="0"/>
            <w:vAlign w:val="center"/>
          </w:tcPr>
          <w:p>
            <w:pPr>
              <w:spacing w:line="300" w:lineRule="exact"/>
              <w:jc w:val="left"/>
              <w:rPr>
                <w:rFonts w:hint="eastAsia" w:ascii="方正书宋_GBK" w:eastAsia="方正书宋_GBK"/>
              </w:rPr>
            </w:pPr>
          </w:p>
        </w:tc>
        <w:tc>
          <w:tcPr>
            <w:tcW w:w="1063" w:type="dxa"/>
            <w:noWrap w:val="0"/>
            <w:vAlign w:val="center"/>
          </w:tcPr>
          <w:p>
            <w:pPr>
              <w:spacing w:line="300" w:lineRule="exact"/>
              <w:jc w:val="right"/>
              <w:rPr>
                <w:rFonts w:ascii="方正书宋_GBK" w:eastAsia="方正书宋_GBK"/>
              </w:rPr>
            </w:pPr>
            <w:r>
              <w:rPr>
                <w:rFonts w:ascii="方正书宋_GBK" w:eastAsia="方正书宋_GBK"/>
              </w:rPr>
              <w:t>175.00</w:t>
            </w: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r>
              <w:rPr>
                <w:rFonts w:ascii="方正书宋_GBK" w:eastAsia="方正书宋_GBK"/>
              </w:rPr>
              <w:t>175.00</w:t>
            </w: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　　综合业务管理</w:t>
            </w:r>
          </w:p>
        </w:tc>
        <w:tc>
          <w:tcPr>
            <w:tcW w:w="1595" w:type="dxa"/>
            <w:noWrap w:val="0"/>
            <w:vAlign w:val="center"/>
          </w:tcPr>
          <w:p>
            <w:pPr>
              <w:spacing w:line="300" w:lineRule="exact"/>
              <w:jc w:val="left"/>
              <w:rPr>
                <w:rFonts w:hint="eastAsia" w:ascii="方正书宋_GBK" w:eastAsia="方正书宋_GBK"/>
              </w:rPr>
            </w:pPr>
          </w:p>
        </w:tc>
        <w:tc>
          <w:tcPr>
            <w:tcW w:w="1004" w:type="dxa"/>
            <w:noWrap w:val="0"/>
            <w:vAlign w:val="center"/>
          </w:tcPr>
          <w:p>
            <w:pPr>
              <w:spacing w:line="300" w:lineRule="exact"/>
              <w:jc w:val="left"/>
              <w:rPr>
                <w:rFonts w:ascii="方正书宋_GBK" w:eastAsia="方正书宋_GBK"/>
              </w:rPr>
            </w:pPr>
          </w:p>
        </w:tc>
        <w:tc>
          <w:tcPr>
            <w:tcW w:w="1199" w:type="dxa"/>
            <w:noWrap w:val="0"/>
            <w:vAlign w:val="center"/>
          </w:tcPr>
          <w:p>
            <w:pPr>
              <w:spacing w:line="300" w:lineRule="exact"/>
              <w:jc w:val="left"/>
              <w:rPr>
                <w:rFonts w:hint="eastAsia" w:ascii="方正书宋_GBK" w:eastAsia="方正书宋_GBK"/>
              </w:rPr>
            </w:pPr>
          </w:p>
        </w:tc>
        <w:tc>
          <w:tcPr>
            <w:tcW w:w="1199" w:type="dxa"/>
            <w:noWrap w:val="0"/>
            <w:vAlign w:val="center"/>
          </w:tcPr>
          <w:p>
            <w:pPr>
              <w:spacing w:line="300" w:lineRule="exact"/>
              <w:jc w:val="left"/>
              <w:rPr>
                <w:rFonts w:hint="eastAsia" w:ascii="方正书宋_GBK" w:eastAsia="方正书宋_GBK"/>
              </w:rPr>
            </w:pPr>
          </w:p>
        </w:tc>
        <w:tc>
          <w:tcPr>
            <w:tcW w:w="699" w:type="dxa"/>
            <w:noWrap w:val="0"/>
            <w:vAlign w:val="center"/>
          </w:tcPr>
          <w:p>
            <w:pPr>
              <w:spacing w:line="300" w:lineRule="exact"/>
              <w:jc w:val="left"/>
              <w:rPr>
                <w:rFonts w:hint="eastAsia" w:ascii="方正书宋_GBK" w:eastAsia="方正书宋_GBK"/>
              </w:rPr>
            </w:pPr>
          </w:p>
        </w:tc>
        <w:tc>
          <w:tcPr>
            <w:tcW w:w="1063" w:type="dxa"/>
            <w:noWrap w:val="0"/>
            <w:vAlign w:val="center"/>
          </w:tcPr>
          <w:p>
            <w:pPr>
              <w:spacing w:line="300" w:lineRule="exact"/>
              <w:jc w:val="right"/>
              <w:rPr>
                <w:rFonts w:ascii="方正书宋_GBK" w:eastAsia="方正书宋_GBK"/>
              </w:rPr>
            </w:pPr>
            <w:r>
              <w:rPr>
                <w:rFonts w:ascii="方正书宋_GBK" w:eastAsia="方正书宋_GBK"/>
              </w:rPr>
              <w:t>175.00</w:t>
            </w: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r>
              <w:rPr>
                <w:rFonts w:ascii="方正书宋_GBK" w:eastAsia="方正书宋_GBK"/>
              </w:rPr>
              <w:t>175.00</w:t>
            </w: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　　</w:t>
            </w:r>
            <w:r>
              <w:rPr>
                <w:rFonts w:ascii="方正书宋_GBK" w:eastAsia="方正书宋_GBK"/>
              </w:rPr>
              <w:t>1</w:t>
            </w:r>
            <w:r>
              <w:rPr>
                <w:rFonts w:hint="eastAsia" w:ascii="方正书宋_GBK" w:eastAsia="方正书宋_GBK"/>
              </w:rPr>
              <w:t>、创建国家园林城等工作经费</w:t>
            </w:r>
          </w:p>
        </w:tc>
        <w:tc>
          <w:tcPr>
            <w:tcW w:w="1595" w:type="dxa"/>
            <w:noWrap w:val="0"/>
            <w:vAlign w:val="center"/>
          </w:tcPr>
          <w:p>
            <w:pPr>
              <w:spacing w:line="300" w:lineRule="exact"/>
              <w:jc w:val="left"/>
              <w:rPr>
                <w:rFonts w:hint="eastAsia" w:ascii="方正书宋_GBK" w:eastAsia="方正书宋_GBK"/>
              </w:rPr>
            </w:pPr>
            <w:r>
              <w:rPr>
                <w:rFonts w:hint="eastAsia" w:ascii="方正书宋_GBK" w:eastAsia="方正书宋_GBK"/>
              </w:rPr>
              <w:t>遵化市住房和城乡规划建设局</w:t>
            </w:r>
          </w:p>
        </w:tc>
        <w:tc>
          <w:tcPr>
            <w:tcW w:w="1004" w:type="dxa"/>
            <w:noWrap w:val="0"/>
            <w:vAlign w:val="center"/>
          </w:tcPr>
          <w:p>
            <w:pPr>
              <w:spacing w:line="300" w:lineRule="exact"/>
              <w:jc w:val="left"/>
              <w:rPr>
                <w:rFonts w:ascii="方正书宋_GBK" w:eastAsia="方正书宋_GBK"/>
              </w:rPr>
            </w:pPr>
            <w:r>
              <w:rPr>
                <w:rFonts w:ascii="方正书宋_GBK" w:eastAsia="方正书宋_GBK"/>
              </w:rPr>
              <w:t>2120803</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专项业务</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699" w:type="dxa"/>
            <w:noWrap w:val="0"/>
            <w:vAlign w:val="center"/>
          </w:tcPr>
          <w:p>
            <w:pPr>
              <w:spacing w:line="300" w:lineRule="exact"/>
              <w:jc w:val="left"/>
              <w:rPr>
                <w:rFonts w:hint="eastAsia" w:ascii="方正书宋_GBK" w:eastAsia="方正书宋_GBK"/>
              </w:rPr>
            </w:pPr>
            <w:r>
              <w:rPr>
                <w:rFonts w:hint="eastAsia" w:ascii="方正书宋_GBK" w:eastAsia="方正书宋_GBK"/>
              </w:rPr>
              <w:t>本级</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100.00</w:t>
            </w: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r>
              <w:rPr>
                <w:rFonts w:ascii="方正书宋_GBK" w:eastAsia="方正书宋_GBK"/>
              </w:rPr>
              <w:t>100.00</w:t>
            </w: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　　</w:t>
            </w:r>
            <w:r>
              <w:rPr>
                <w:rFonts w:ascii="方正书宋_GBK" w:eastAsia="方正书宋_GBK"/>
              </w:rPr>
              <w:t>2</w:t>
            </w:r>
            <w:r>
              <w:rPr>
                <w:rFonts w:hint="eastAsia" w:ascii="方正书宋_GBK" w:eastAsia="方正书宋_GBK"/>
              </w:rPr>
              <w:t>、住房和城乡建设局工作调研会议培训、印刷宣传和专项设备购置等</w:t>
            </w:r>
          </w:p>
        </w:tc>
        <w:tc>
          <w:tcPr>
            <w:tcW w:w="1595" w:type="dxa"/>
            <w:noWrap w:val="0"/>
            <w:vAlign w:val="center"/>
          </w:tcPr>
          <w:p>
            <w:pPr>
              <w:spacing w:line="300" w:lineRule="exact"/>
              <w:jc w:val="left"/>
              <w:rPr>
                <w:rFonts w:hint="eastAsia" w:ascii="方正书宋_GBK" w:eastAsia="方正书宋_GBK"/>
              </w:rPr>
            </w:pPr>
            <w:r>
              <w:rPr>
                <w:rFonts w:hint="eastAsia" w:ascii="方正书宋_GBK" w:eastAsia="方正书宋_GBK"/>
              </w:rPr>
              <w:t>遵化市住房和城乡规划建设局</w:t>
            </w:r>
          </w:p>
        </w:tc>
        <w:tc>
          <w:tcPr>
            <w:tcW w:w="1004" w:type="dxa"/>
            <w:noWrap w:val="0"/>
            <w:vAlign w:val="center"/>
          </w:tcPr>
          <w:p>
            <w:pPr>
              <w:spacing w:line="300" w:lineRule="exact"/>
              <w:jc w:val="left"/>
              <w:rPr>
                <w:rFonts w:ascii="方正书宋_GBK" w:eastAsia="方正书宋_GBK"/>
              </w:rPr>
            </w:pPr>
            <w:r>
              <w:rPr>
                <w:rFonts w:ascii="方正书宋_GBK" w:eastAsia="方正书宋_GBK"/>
              </w:rPr>
              <w:t>2120803</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专项业务</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699" w:type="dxa"/>
            <w:noWrap w:val="0"/>
            <w:vAlign w:val="center"/>
          </w:tcPr>
          <w:p>
            <w:pPr>
              <w:spacing w:line="300" w:lineRule="exact"/>
              <w:jc w:val="left"/>
              <w:rPr>
                <w:rFonts w:hint="eastAsia" w:ascii="方正书宋_GBK" w:eastAsia="方正书宋_GBK"/>
              </w:rPr>
            </w:pPr>
            <w:r>
              <w:rPr>
                <w:rFonts w:hint="eastAsia" w:ascii="方正书宋_GBK" w:eastAsia="方正书宋_GBK"/>
              </w:rPr>
              <w:t>本级</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75.00</w:t>
            </w: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r>
              <w:rPr>
                <w:rFonts w:ascii="方正书宋_GBK" w:eastAsia="方正书宋_GBK"/>
              </w:rPr>
              <w:t>75.00</w:t>
            </w: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十二、城市环境卫生管理</w:t>
            </w:r>
          </w:p>
        </w:tc>
        <w:tc>
          <w:tcPr>
            <w:tcW w:w="1595" w:type="dxa"/>
            <w:noWrap w:val="0"/>
            <w:vAlign w:val="center"/>
          </w:tcPr>
          <w:p>
            <w:pPr>
              <w:spacing w:line="300" w:lineRule="exact"/>
              <w:jc w:val="left"/>
              <w:rPr>
                <w:rFonts w:hint="eastAsia" w:ascii="方正书宋_GBK" w:eastAsia="方正书宋_GBK"/>
              </w:rPr>
            </w:pPr>
          </w:p>
        </w:tc>
        <w:tc>
          <w:tcPr>
            <w:tcW w:w="1004" w:type="dxa"/>
            <w:noWrap w:val="0"/>
            <w:vAlign w:val="center"/>
          </w:tcPr>
          <w:p>
            <w:pPr>
              <w:spacing w:line="300" w:lineRule="exact"/>
              <w:jc w:val="left"/>
              <w:rPr>
                <w:rFonts w:ascii="方正书宋_GBK" w:eastAsia="方正书宋_GBK"/>
              </w:rPr>
            </w:pPr>
          </w:p>
        </w:tc>
        <w:tc>
          <w:tcPr>
            <w:tcW w:w="1199" w:type="dxa"/>
            <w:noWrap w:val="0"/>
            <w:vAlign w:val="center"/>
          </w:tcPr>
          <w:p>
            <w:pPr>
              <w:spacing w:line="300" w:lineRule="exact"/>
              <w:jc w:val="left"/>
              <w:rPr>
                <w:rFonts w:hint="eastAsia" w:ascii="方正书宋_GBK" w:eastAsia="方正书宋_GBK"/>
              </w:rPr>
            </w:pPr>
          </w:p>
        </w:tc>
        <w:tc>
          <w:tcPr>
            <w:tcW w:w="1199" w:type="dxa"/>
            <w:noWrap w:val="0"/>
            <w:vAlign w:val="center"/>
          </w:tcPr>
          <w:p>
            <w:pPr>
              <w:spacing w:line="300" w:lineRule="exact"/>
              <w:jc w:val="left"/>
              <w:rPr>
                <w:rFonts w:hint="eastAsia" w:ascii="方正书宋_GBK" w:eastAsia="方正书宋_GBK"/>
              </w:rPr>
            </w:pPr>
          </w:p>
        </w:tc>
        <w:tc>
          <w:tcPr>
            <w:tcW w:w="699" w:type="dxa"/>
            <w:noWrap w:val="0"/>
            <w:vAlign w:val="center"/>
          </w:tcPr>
          <w:p>
            <w:pPr>
              <w:spacing w:line="300" w:lineRule="exact"/>
              <w:jc w:val="left"/>
              <w:rPr>
                <w:rFonts w:hint="eastAsia" w:ascii="方正书宋_GBK" w:eastAsia="方正书宋_GBK"/>
              </w:rPr>
            </w:pPr>
          </w:p>
        </w:tc>
        <w:tc>
          <w:tcPr>
            <w:tcW w:w="1063" w:type="dxa"/>
            <w:noWrap w:val="0"/>
            <w:vAlign w:val="center"/>
          </w:tcPr>
          <w:p>
            <w:pPr>
              <w:spacing w:line="300" w:lineRule="exact"/>
              <w:jc w:val="right"/>
              <w:rPr>
                <w:rFonts w:ascii="方正书宋_GBK" w:eastAsia="方正书宋_GBK"/>
              </w:rPr>
            </w:pPr>
            <w:r>
              <w:rPr>
                <w:rFonts w:ascii="方正书宋_GBK" w:eastAsia="方正书宋_GBK"/>
              </w:rPr>
              <w:t>9254.00</w:t>
            </w: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r>
              <w:rPr>
                <w:rFonts w:ascii="方正书宋_GBK" w:eastAsia="方正书宋_GBK"/>
              </w:rPr>
              <w:t>9254.00</w:t>
            </w: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　　市区道路清扫、生活垃圾清运、公厕粪便清掏的作业与管理</w:t>
            </w:r>
          </w:p>
        </w:tc>
        <w:tc>
          <w:tcPr>
            <w:tcW w:w="1595" w:type="dxa"/>
            <w:noWrap w:val="0"/>
            <w:vAlign w:val="center"/>
          </w:tcPr>
          <w:p>
            <w:pPr>
              <w:spacing w:line="300" w:lineRule="exact"/>
              <w:jc w:val="left"/>
              <w:rPr>
                <w:rFonts w:hint="eastAsia" w:ascii="方正书宋_GBK" w:eastAsia="方正书宋_GBK"/>
              </w:rPr>
            </w:pPr>
          </w:p>
        </w:tc>
        <w:tc>
          <w:tcPr>
            <w:tcW w:w="1004" w:type="dxa"/>
            <w:noWrap w:val="0"/>
            <w:vAlign w:val="center"/>
          </w:tcPr>
          <w:p>
            <w:pPr>
              <w:spacing w:line="300" w:lineRule="exact"/>
              <w:jc w:val="left"/>
              <w:rPr>
                <w:rFonts w:ascii="方正书宋_GBK" w:eastAsia="方正书宋_GBK"/>
              </w:rPr>
            </w:pPr>
          </w:p>
        </w:tc>
        <w:tc>
          <w:tcPr>
            <w:tcW w:w="1199" w:type="dxa"/>
            <w:noWrap w:val="0"/>
            <w:vAlign w:val="center"/>
          </w:tcPr>
          <w:p>
            <w:pPr>
              <w:spacing w:line="300" w:lineRule="exact"/>
              <w:jc w:val="left"/>
              <w:rPr>
                <w:rFonts w:hint="eastAsia" w:ascii="方正书宋_GBK" w:eastAsia="方正书宋_GBK"/>
              </w:rPr>
            </w:pPr>
          </w:p>
        </w:tc>
        <w:tc>
          <w:tcPr>
            <w:tcW w:w="1199" w:type="dxa"/>
            <w:noWrap w:val="0"/>
            <w:vAlign w:val="center"/>
          </w:tcPr>
          <w:p>
            <w:pPr>
              <w:spacing w:line="300" w:lineRule="exact"/>
              <w:jc w:val="left"/>
              <w:rPr>
                <w:rFonts w:hint="eastAsia" w:ascii="方正书宋_GBK" w:eastAsia="方正书宋_GBK"/>
              </w:rPr>
            </w:pPr>
          </w:p>
        </w:tc>
        <w:tc>
          <w:tcPr>
            <w:tcW w:w="699" w:type="dxa"/>
            <w:noWrap w:val="0"/>
            <w:vAlign w:val="center"/>
          </w:tcPr>
          <w:p>
            <w:pPr>
              <w:spacing w:line="300" w:lineRule="exact"/>
              <w:jc w:val="left"/>
              <w:rPr>
                <w:rFonts w:hint="eastAsia" w:ascii="方正书宋_GBK" w:eastAsia="方正书宋_GBK"/>
              </w:rPr>
            </w:pPr>
          </w:p>
        </w:tc>
        <w:tc>
          <w:tcPr>
            <w:tcW w:w="1063" w:type="dxa"/>
            <w:noWrap w:val="0"/>
            <w:vAlign w:val="center"/>
          </w:tcPr>
          <w:p>
            <w:pPr>
              <w:spacing w:line="300" w:lineRule="exact"/>
              <w:jc w:val="right"/>
              <w:rPr>
                <w:rFonts w:ascii="方正书宋_GBK" w:eastAsia="方正书宋_GBK"/>
              </w:rPr>
            </w:pPr>
            <w:r>
              <w:rPr>
                <w:rFonts w:ascii="方正书宋_GBK" w:eastAsia="方正书宋_GBK"/>
              </w:rPr>
              <w:t>9254.00</w:t>
            </w: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r>
              <w:rPr>
                <w:rFonts w:ascii="方正书宋_GBK" w:eastAsia="方正书宋_GBK"/>
              </w:rPr>
              <w:t>9254.00</w:t>
            </w: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　　</w:t>
            </w:r>
            <w:r>
              <w:rPr>
                <w:rFonts w:ascii="方正书宋_GBK" w:eastAsia="方正书宋_GBK"/>
              </w:rPr>
              <w:t>1</w:t>
            </w:r>
            <w:r>
              <w:rPr>
                <w:rFonts w:hint="eastAsia" w:ascii="方正书宋_GBK" w:eastAsia="方正书宋_GBK"/>
              </w:rPr>
              <w:t>、建筑垃圾场土地租赁费和污泥堆放场地租赁费</w:t>
            </w:r>
          </w:p>
        </w:tc>
        <w:tc>
          <w:tcPr>
            <w:tcW w:w="1595" w:type="dxa"/>
            <w:noWrap w:val="0"/>
            <w:vAlign w:val="center"/>
          </w:tcPr>
          <w:p>
            <w:pPr>
              <w:spacing w:line="300" w:lineRule="exact"/>
              <w:jc w:val="left"/>
              <w:rPr>
                <w:rFonts w:hint="eastAsia" w:ascii="方正书宋_GBK" w:eastAsia="方正书宋_GBK"/>
              </w:rPr>
            </w:pPr>
            <w:r>
              <w:rPr>
                <w:rFonts w:hint="eastAsia" w:ascii="方正书宋_GBK" w:eastAsia="方正书宋_GBK"/>
              </w:rPr>
              <w:t>遵化市环境卫生管理处</w:t>
            </w:r>
          </w:p>
        </w:tc>
        <w:tc>
          <w:tcPr>
            <w:tcW w:w="1004" w:type="dxa"/>
            <w:noWrap w:val="0"/>
            <w:vAlign w:val="center"/>
          </w:tcPr>
          <w:p>
            <w:pPr>
              <w:spacing w:line="300" w:lineRule="exact"/>
              <w:jc w:val="left"/>
              <w:rPr>
                <w:rFonts w:ascii="方正书宋_GBK" w:eastAsia="方正书宋_GBK"/>
              </w:rPr>
            </w:pPr>
            <w:r>
              <w:rPr>
                <w:rFonts w:ascii="方正书宋_GBK" w:eastAsia="方正书宋_GBK"/>
              </w:rPr>
              <w:t>2121302</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专项业务</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699" w:type="dxa"/>
            <w:noWrap w:val="0"/>
            <w:vAlign w:val="center"/>
          </w:tcPr>
          <w:p>
            <w:pPr>
              <w:spacing w:line="300" w:lineRule="exact"/>
              <w:jc w:val="left"/>
              <w:rPr>
                <w:rFonts w:hint="eastAsia" w:ascii="方正书宋_GBK" w:eastAsia="方正书宋_GBK"/>
              </w:rPr>
            </w:pPr>
            <w:r>
              <w:rPr>
                <w:rFonts w:hint="eastAsia" w:ascii="方正书宋_GBK" w:eastAsia="方正书宋_GBK"/>
              </w:rPr>
              <w:t>本级</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71.00</w:t>
            </w: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r>
              <w:rPr>
                <w:rFonts w:ascii="方正书宋_GBK" w:eastAsia="方正书宋_GBK"/>
              </w:rPr>
              <w:t>71.00</w:t>
            </w: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　　</w:t>
            </w:r>
            <w:r>
              <w:rPr>
                <w:rFonts w:ascii="方正书宋_GBK" w:eastAsia="方正书宋_GBK"/>
              </w:rPr>
              <w:t>2</w:t>
            </w:r>
            <w:r>
              <w:rPr>
                <w:rFonts w:hint="eastAsia" w:ascii="方正书宋_GBK" w:eastAsia="方正书宋_GBK"/>
              </w:rPr>
              <w:t>、环卫工程规划费用</w:t>
            </w:r>
          </w:p>
        </w:tc>
        <w:tc>
          <w:tcPr>
            <w:tcW w:w="1595" w:type="dxa"/>
            <w:noWrap w:val="0"/>
            <w:vAlign w:val="center"/>
          </w:tcPr>
          <w:p>
            <w:pPr>
              <w:spacing w:line="300" w:lineRule="exact"/>
              <w:jc w:val="left"/>
              <w:rPr>
                <w:rFonts w:hint="eastAsia" w:ascii="方正书宋_GBK" w:eastAsia="方正书宋_GBK"/>
              </w:rPr>
            </w:pPr>
            <w:r>
              <w:rPr>
                <w:rFonts w:hint="eastAsia" w:ascii="方正书宋_GBK" w:eastAsia="方正书宋_GBK"/>
              </w:rPr>
              <w:t>遵化市环境卫生管理处</w:t>
            </w:r>
          </w:p>
        </w:tc>
        <w:tc>
          <w:tcPr>
            <w:tcW w:w="1004" w:type="dxa"/>
            <w:noWrap w:val="0"/>
            <w:vAlign w:val="center"/>
          </w:tcPr>
          <w:p>
            <w:pPr>
              <w:spacing w:line="300" w:lineRule="exact"/>
              <w:jc w:val="left"/>
              <w:rPr>
                <w:rFonts w:ascii="方正书宋_GBK" w:eastAsia="方正书宋_GBK"/>
              </w:rPr>
            </w:pPr>
            <w:r>
              <w:rPr>
                <w:rFonts w:ascii="方正书宋_GBK" w:eastAsia="方正书宋_GBK"/>
              </w:rPr>
              <w:t>2121302</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专项业务</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699" w:type="dxa"/>
            <w:noWrap w:val="0"/>
            <w:vAlign w:val="center"/>
          </w:tcPr>
          <w:p>
            <w:pPr>
              <w:spacing w:line="300" w:lineRule="exact"/>
              <w:jc w:val="left"/>
              <w:rPr>
                <w:rFonts w:hint="eastAsia" w:ascii="方正书宋_GBK" w:eastAsia="方正书宋_GBK"/>
              </w:rPr>
            </w:pPr>
            <w:r>
              <w:rPr>
                <w:rFonts w:hint="eastAsia" w:ascii="方正书宋_GBK" w:eastAsia="方正书宋_GBK"/>
              </w:rPr>
              <w:t>本级</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19.00</w:t>
            </w: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r>
              <w:rPr>
                <w:rFonts w:ascii="方正书宋_GBK" w:eastAsia="方正书宋_GBK"/>
              </w:rPr>
              <w:t>19.00</w:t>
            </w: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　　</w:t>
            </w:r>
            <w:r>
              <w:rPr>
                <w:rFonts w:ascii="方正书宋_GBK" w:eastAsia="方正书宋_GBK"/>
              </w:rPr>
              <w:t>3</w:t>
            </w:r>
            <w:r>
              <w:rPr>
                <w:rFonts w:hint="eastAsia" w:ascii="方正书宋_GBK" w:eastAsia="方正书宋_GBK"/>
              </w:rPr>
              <w:t>、解决垃圾填埋厂遗留问题</w:t>
            </w:r>
          </w:p>
        </w:tc>
        <w:tc>
          <w:tcPr>
            <w:tcW w:w="1595" w:type="dxa"/>
            <w:noWrap w:val="0"/>
            <w:vAlign w:val="center"/>
          </w:tcPr>
          <w:p>
            <w:pPr>
              <w:spacing w:line="300" w:lineRule="exact"/>
              <w:jc w:val="left"/>
              <w:rPr>
                <w:rFonts w:hint="eastAsia" w:ascii="方正书宋_GBK" w:eastAsia="方正书宋_GBK"/>
              </w:rPr>
            </w:pPr>
            <w:r>
              <w:rPr>
                <w:rFonts w:hint="eastAsia" w:ascii="方正书宋_GBK" w:eastAsia="方正书宋_GBK"/>
              </w:rPr>
              <w:t>遵化市环境卫生管理处</w:t>
            </w:r>
          </w:p>
        </w:tc>
        <w:tc>
          <w:tcPr>
            <w:tcW w:w="1004" w:type="dxa"/>
            <w:noWrap w:val="0"/>
            <w:vAlign w:val="center"/>
          </w:tcPr>
          <w:p>
            <w:pPr>
              <w:spacing w:line="300" w:lineRule="exact"/>
              <w:jc w:val="left"/>
              <w:rPr>
                <w:rFonts w:ascii="方正书宋_GBK" w:eastAsia="方正书宋_GBK"/>
              </w:rPr>
            </w:pPr>
            <w:r>
              <w:rPr>
                <w:rFonts w:ascii="方正书宋_GBK" w:eastAsia="方正书宋_GBK"/>
              </w:rPr>
              <w:t>2121302</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专项业务</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699" w:type="dxa"/>
            <w:noWrap w:val="0"/>
            <w:vAlign w:val="center"/>
          </w:tcPr>
          <w:p>
            <w:pPr>
              <w:spacing w:line="300" w:lineRule="exact"/>
              <w:jc w:val="left"/>
              <w:rPr>
                <w:rFonts w:hint="eastAsia" w:ascii="方正书宋_GBK" w:eastAsia="方正书宋_GBK"/>
              </w:rPr>
            </w:pPr>
            <w:r>
              <w:rPr>
                <w:rFonts w:hint="eastAsia" w:ascii="方正书宋_GBK" w:eastAsia="方正书宋_GBK"/>
              </w:rPr>
              <w:t>本级</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500.00</w:t>
            </w: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r>
              <w:rPr>
                <w:rFonts w:ascii="方正书宋_GBK" w:eastAsia="方正书宋_GBK"/>
              </w:rPr>
              <w:t>500.00</w:t>
            </w: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　　</w:t>
            </w:r>
            <w:r>
              <w:rPr>
                <w:rFonts w:ascii="方正书宋_GBK" w:eastAsia="方正书宋_GBK"/>
              </w:rPr>
              <w:t>4</w:t>
            </w:r>
            <w:r>
              <w:rPr>
                <w:rFonts w:hint="eastAsia" w:ascii="方正书宋_GBK" w:eastAsia="方正书宋_GBK"/>
              </w:rPr>
              <w:t>、乡村振兴农村生活垃圾处置费</w:t>
            </w:r>
          </w:p>
        </w:tc>
        <w:tc>
          <w:tcPr>
            <w:tcW w:w="1595" w:type="dxa"/>
            <w:noWrap w:val="0"/>
            <w:vAlign w:val="center"/>
          </w:tcPr>
          <w:p>
            <w:pPr>
              <w:spacing w:line="300" w:lineRule="exact"/>
              <w:jc w:val="left"/>
              <w:rPr>
                <w:rFonts w:hint="eastAsia" w:ascii="方正书宋_GBK" w:eastAsia="方正书宋_GBK"/>
              </w:rPr>
            </w:pPr>
            <w:r>
              <w:rPr>
                <w:rFonts w:hint="eastAsia" w:ascii="方正书宋_GBK" w:eastAsia="方正书宋_GBK"/>
              </w:rPr>
              <w:t>遵化市环境卫生管理处</w:t>
            </w:r>
          </w:p>
        </w:tc>
        <w:tc>
          <w:tcPr>
            <w:tcW w:w="1004" w:type="dxa"/>
            <w:noWrap w:val="0"/>
            <w:vAlign w:val="center"/>
          </w:tcPr>
          <w:p>
            <w:pPr>
              <w:spacing w:line="300" w:lineRule="exact"/>
              <w:jc w:val="left"/>
              <w:rPr>
                <w:rFonts w:ascii="方正书宋_GBK" w:eastAsia="方正书宋_GBK"/>
              </w:rPr>
            </w:pPr>
            <w:r>
              <w:rPr>
                <w:rFonts w:ascii="方正书宋_GBK" w:eastAsia="方正书宋_GBK"/>
              </w:rPr>
              <w:t>2121302</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专项业务</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699" w:type="dxa"/>
            <w:noWrap w:val="0"/>
            <w:vAlign w:val="center"/>
          </w:tcPr>
          <w:p>
            <w:pPr>
              <w:spacing w:line="300" w:lineRule="exact"/>
              <w:jc w:val="left"/>
              <w:rPr>
                <w:rFonts w:hint="eastAsia" w:ascii="方正书宋_GBK" w:eastAsia="方正书宋_GBK"/>
              </w:rPr>
            </w:pPr>
            <w:r>
              <w:rPr>
                <w:rFonts w:hint="eastAsia" w:ascii="方正书宋_GBK" w:eastAsia="方正书宋_GBK"/>
              </w:rPr>
              <w:t>本级</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540.00</w:t>
            </w: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r>
              <w:rPr>
                <w:rFonts w:ascii="方正书宋_GBK" w:eastAsia="方正书宋_GBK"/>
              </w:rPr>
              <w:t>540.00</w:t>
            </w: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　　</w:t>
            </w:r>
            <w:r>
              <w:rPr>
                <w:rFonts w:ascii="方正书宋_GBK" w:eastAsia="方正书宋_GBK"/>
              </w:rPr>
              <w:t>5</w:t>
            </w:r>
            <w:r>
              <w:rPr>
                <w:rFonts w:hint="eastAsia" w:ascii="方正书宋_GBK" w:eastAsia="方正书宋_GBK"/>
              </w:rPr>
              <w:t>、招聘环卫人员工资及伤残金补助</w:t>
            </w:r>
          </w:p>
        </w:tc>
        <w:tc>
          <w:tcPr>
            <w:tcW w:w="1595" w:type="dxa"/>
            <w:noWrap w:val="0"/>
            <w:vAlign w:val="center"/>
          </w:tcPr>
          <w:p>
            <w:pPr>
              <w:spacing w:line="300" w:lineRule="exact"/>
              <w:jc w:val="left"/>
              <w:rPr>
                <w:rFonts w:hint="eastAsia" w:ascii="方正书宋_GBK" w:eastAsia="方正书宋_GBK"/>
              </w:rPr>
            </w:pPr>
            <w:r>
              <w:rPr>
                <w:rFonts w:hint="eastAsia" w:ascii="方正书宋_GBK" w:eastAsia="方正书宋_GBK"/>
              </w:rPr>
              <w:t>遵化市环境卫生管理处</w:t>
            </w:r>
          </w:p>
        </w:tc>
        <w:tc>
          <w:tcPr>
            <w:tcW w:w="1004" w:type="dxa"/>
            <w:noWrap w:val="0"/>
            <w:vAlign w:val="center"/>
          </w:tcPr>
          <w:p>
            <w:pPr>
              <w:spacing w:line="300" w:lineRule="exact"/>
              <w:jc w:val="left"/>
              <w:rPr>
                <w:rFonts w:ascii="方正书宋_GBK" w:eastAsia="方正书宋_GBK"/>
              </w:rPr>
            </w:pPr>
            <w:r>
              <w:rPr>
                <w:rFonts w:ascii="方正书宋_GBK" w:eastAsia="方正书宋_GBK"/>
              </w:rPr>
              <w:t>2121302</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专项业务</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699" w:type="dxa"/>
            <w:noWrap w:val="0"/>
            <w:vAlign w:val="center"/>
          </w:tcPr>
          <w:p>
            <w:pPr>
              <w:spacing w:line="300" w:lineRule="exact"/>
              <w:jc w:val="left"/>
              <w:rPr>
                <w:rFonts w:hint="eastAsia" w:ascii="方正书宋_GBK" w:eastAsia="方正书宋_GBK"/>
              </w:rPr>
            </w:pPr>
            <w:r>
              <w:rPr>
                <w:rFonts w:hint="eastAsia" w:ascii="方正书宋_GBK" w:eastAsia="方正书宋_GBK"/>
              </w:rPr>
              <w:t>本级</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167.00</w:t>
            </w: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r>
              <w:rPr>
                <w:rFonts w:ascii="方正书宋_GBK" w:eastAsia="方正书宋_GBK"/>
              </w:rPr>
              <w:t>167.00</w:t>
            </w: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　　</w:t>
            </w:r>
            <w:r>
              <w:rPr>
                <w:rFonts w:ascii="方正书宋_GBK" w:eastAsia="方正书宋_GBK"/>
              </w:rPr>
              <w:t>6</w:t>
            </w:r>
            <w:r>
              <w:rPr>
                <w:rFonts w:hint="eastAsia" w:ascii="方正书宋_GBK" w:eastAsia="方正书宋_GBK"/>
              </w:rPr>
              <w:t>、</w:t>
            </w:r>
            <w:r>
              <w:rPr>
                <w:rFonts w:ascii="方正书宋_GBK" w:eastAsia="方正书宋_GBK"/>
              </w:rPr>
              <w:t>2018</w:t>
            </w:r>
            <w:r>
              <w:rPr>
                <w:rFonts w:hint="eastAsia" w:ascii="方正书宋_GBK" w:eastAsia="方正书宋_GBK"/>
              </w:rPr>
              <w:t>年度城区环卫设施零星修缮工程费用</w:t>
            </w:r>
          </w:p>
        </w:tc>
        <w:tc>
          <w:tcPr>
            <w:tcW w:w="1595" w:type="dxa"/>
            <w:noWrap w:val="0"/>
            <w:vAlign w:val="center"/>
          </w:tcPr>
          <w:p>
            <w:pPr>
              <w:spacing w:line="300" w:lineRule="exact"/>
              <w:jc w:val="left"/>
              <w:rPr>
                <w:rFonts w:hint="eastAsia" w:ascii="方正书宋_GBK" w:eastAsia="方正书宋_GBK"/>
              </w:rPr>
            </w:pPr>
            <w:r>
              <w:rPr>
                <w:rFonts w:hint="eastAsia" w:ascii="方正书宋_GBK" w:eastAsia="方正书宋_GBK"/>
              </w:rPr>
              <w:t>遵化市环境卫生管理处</w:t>
            </w:r>
          </w:p>
        </w:tc>
        <w:tc>
          <w:tcPr>
            <w:tcW w:w="1004" w:type="dxa"/>
            <w:noWrap w:val="0"/>
            <w:vAlign w:val="center"/>
          </w:tcPr>
          <w:p>
            <w:pPr>
              <w:spacing w:line="300" w:lineRule="exact"/>
              <w:jc w:val="left"/>
              <w:rPr>
                <w:rFonts w:ascii="方正书宋_GBK" w:eastAsia="方正书宋_GBK"/>
              </w:rPr>
            </w:pPr>
            <w:r>
              <w:rPr>
                <w:rFonts w:ascii="方正书宋_GBK" w:eastAsia="方正书宋_GBK"/>
              </w:rPr>
              <w:t>2121302</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专项业务</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699" w:type="dxa"/>
            <w:noWrap w:val="0"/>
            <w:vAlign w:val="center"/>
          </w:tcPr>
          <w:p>
            <w:pPr>
              <w:spacing w:line="300" w:lineRule="exact"/>
              <w:jc w:val="left"/>
              <w:rPr>
                <w:rFonts w:hint="eastAsia" w:ascii="方正书宋_GBK" w:eastAsia="方正书宋_GBK"/>
              </w:rPr>
            </w:pPr>
            <w:r>
              <w:rPr>
                <w:rFonts w:hint="eastAsia" w:ascii="方正书宋_GBK" w:eastAsia="方正书宋_GBK"/>
              </w:rPr>
              <w:t>本级</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80.00</w:t>
            </w: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r>
              <w:rPr>
                <w:rFonts w:ascii="方正书宋_GBK" w:eastAsia="方正书宋_GBK"/>
              </w:rPr>
              <w:t>80.00</w:t>
            </w: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　　</w:t>
            </w:r>
            <w:r>
              <w:rPr>
                <w:rFonts w:ascii="方正书宋_GBK" w:eastAsia="方正书宋_GBK"/>
              </w:rPr>
              <w:t>7</w:t>
            </w:r>
            <w:r>
              <w:rPr>
                <w:rFonts w:hint="eastAsia" w:ascii="方正书宋_GBK" w:eastAsia="方正书宋_GBK"/>
              </w:rPr>
              <w:t>、公厕清掏等费用</w:t>
            </w:r>
          </w:p>
        </w:tc>
        <w:tc>
          <w:tcPr>
            <w:tcW w:w="1595" w:type="dxa"/>
            <w:noWrap w:val="0"/>
            <w:vAlign w:val="center"/>
          </w:tcPr>
          <w:p>
            <w:pPr>
              <w:spacing w:line="300" w:lineRule="exact"/>
              <w:jc w:val="left"/>
              <w:rPr>
                <w:rFonts w:hint="eastAsia" w:ascii="方正书宋_GBK" w:eastAsia="方正书宋_GBK"/>
              </w:rPr>
            </w:pPr>
            <w:r>
              <w:rPr>
                <w:rFonts w:hint="eastAsia" w:ascii="方正书宋_GBK" w:eastAsia="方正书宋_GBK"/>
              </w:rPr>
              <w:t>遵化市环境卫生管理处</w:t>
            </w:r>
          </w:p>
        </w:tc>
        <w:tc>
          <w:tcPr>
            <w:tcW w:w="1004" w:type="dxa"/>
            <w:noWrap w:val="0"/>
            <w:vAlign w:val="center"/>
          </w:tcPr>
          <w:p>
            <w:pPr>
              <w:spacing w:line="300" w:lineRule="exact"/>
              <w:jc w:val="left"/>
              <w:rPr>
                <w:rFonts w:ascii="方正书宋_GBK" w:eastAsia="方正书宋_GBK"/>
              </w:rPr>
            </w:pPr>
            <w:r>
              <w:rPr>
                <w:rFonts w:ascii="方正书宋_GBK" w:eastAsia="方正书宋_GBK"/>
              </w:rPr>
              <w:t>2121302</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专项业务</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699" w:type="dxa"/>
            <w:noWrap w:val="0"/>
            <w:vAlign w:val="center"/>
          </w:tcPr>
          <w:p>
            <w:pPr>
              <w:spacing w:line="300" w:lineRule="exact"/>
              <w:jc w:val="left"/>
              <w:rPr>
                <w:rFonts w:hint="eastAsia" w:ascii="方正书宋_GBK" w:eastAsia="方正书宋_GBK"/>
              </w:rPr>
            </w:pPr>
            <w:r>
              <w:rPr>
                <w:rFonts w:hint="eastAsia" w:ascii="方正书宋_GBK" w:eastAsia="方正书宋_GBK"/>
              </w:rPr>
              <w:t>本级</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144.00</w:t>
            </w: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r>
              <w:rPr>
                <w:rFonts w:ascii="方正书宋_GBK" w:eastAsia="方正书宋_GBK"/>
              </w:rPr>
              <w:t>144.00</w:t>
            </w: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　　</w:t>
            </w:r>
            <w:r>
              <w:rPr>
                <w:rFonts w:ascii="方正书宋_GBK" w:eastAsia="方正书宋_GBK"/>
              </w:rPr>
              <w:t>8</w:t>
            </w:r>
            <w:r>
              <w:rPr>
                <w:rFonts w:hint="eastAsia" w:ascii="方正书宋_GBK" w:eastAsia="方正书宋_GBK"/>
              </w:rPr>
              <w:t>、城区（保洁）一体化服务费</w:t>
            </w:r>
          </w:p>
        </w:tc>
        <w:tc>
          <w:tcPr>
            <w:tcW w:w="1595" w:type="dxa"/>
            <w:noWrap w:val="0"/>
            <w:vAlign w:val="center"/>
          </w:tcPr>
          <w:p>
            <w:pPr>
              <w:spacing w:line="300" w:lineRule="exact"/>
              <w:jc w:val="left"/>
              <w:rPr>
                <w:rFonts w:hint="eastAsia" w:ascii="方正书宋_GBK" w:eastAsia="方正书宋_GBK"/>
              </w:rPr>
            </w:pPr>
            <w:r>
              <w:rPr>
                <w:rFonts w:hint="eastAsia" w:ascii="方正书宋_GBK" w:eastAsia="方正书宋_GBK"/>
              </w:rPr>
              <w:t>遵化市环境卫生管理处</w:t>
            </w:r>
          </w:p>
        </w:tc>
        <w:tc>
          <w:tcPr>
            <w:tcW w:w="1004" w:type="dxa"/>
            <w:noWrap w:val="0"/>
            <w:vAlign w:val="center"/>
          </w:tcPr>
          <w:p>
            <w:pPr>
              <w:spacing w:line="300" w:lineRule="exact"/>
              <w:jc w:val="left"/>
              <w:rPr>
                <w:rFonts w:ascii="方正书宋_GBK" w:eastAsia="方正书宋_GBK"/>
              </w:rPr>
            </w:pPr>
            <w:r>
              <w:rPr>
                <w:rFonts w:ascii="方正书宋_GBK" w:eastAsia="方正书宋_GBK"/>
              </w:rPr>
              <w:t>2121302</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专项业务</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699" w:type="dxa"/>
            <w:noWrap w:val="0"/>
            <w:vAlign w:val="center"/>
          </w:tcPr>
          <w:p>
            <w:pPr>
              <w:spacing w:line="300" w:lineRule="exact"/>
              <w:jc w:val="left"/>
              <w:rPr>
                <w:rFonts w:hint="eastAsia" w:ascii="方正书宋_GBK" w:eastAsia="方正书宋_GBK"/>
              </w:rPr>
            </w:pPr>
            <w:r>
              <w:rPr>
                <w:rFonts w:hint="eastAsia" w:ascii="方正书宋_GBK" w:eastAsia="方正书宋_GBK"/>
              </w:rPr>
              <w:t>本级</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3342.00</w:t>
            </w: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r>
              <w:rPr>
                <w:rFonts w:ascii="方正书宋_GBK" w:eastAsia="方正书宋_GBK"/>
              </w:rPr>
              <w:t>3342.00</w:t>
            </w: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　　</w:t>
            </w:r>
            <w:r>
              <w:rPr>
                <w:rFonts w:ascii="方正书宋_GBK" w:eastAsia="方正书宋_GBK"/>
              </w:rPr>
              <w:t>9</w:t>
            </w:r>
            <w:r>
              <w:rPr>
                <w:rFonts w:hint="eastAsia" w:ascii="方正书宋_GBK" w:eastAsia="方正书宋_GBK"/>
              </w:rPr>
              <w:t>、城区粪便垃圾无害化处置服务费</w:t>
            </w:r>
          </w:p>
        </w:tc>
        <w:tc>
          <w:tcPr>
            <w:tcW w:w="1595" w:type="dxa"/>
            <w:noWrap w:val="0"/>
            <w:vAlign w:val="center"/>
          </w:tcPr>
          <w:p>
            <w:pPr>
              <w:spacing w:line="300" w:lineRule="exact"/>
              <w:jc w:val="left"/>
              <w:rPr>
                <w:rFonts w:hint="eastAsia" w:ascii="方正书宋_GBK" w:eastAsia="方正书宋_GBK"/>
              </w:rPr>
            </w:pPr>
            <w:r>
              <w:rPr>
                <w:rFonts w:hint="eastAsia" w:ascii="方正书宋_GBK" w:eastAsia="方正书宋_GBK"/>
              </w:rPr>
              <w:t>遵化市环境卫生管理处</w:t>
            </w:r>
          </w:p>
        </w:tc>
        <w:tc>
          <w:tcPr>
            <w:tcW w:w="1004" w:type="dxa"/>
            <w:noWrap w:val="0"/>
            <w:vAlign w:val="center"/>
          </w:tcPr>
          <w:p>
            <w:pPr>
              <w:spacing w:line="300" w:lineRule="exact"/>
              <w:jc w:val="left"/>
              <w:rPr>
                <w:rFonts w:ascii="方正书宋_GBK" w:eastAsia="方正书宋_GBK"/>
              </w:rPr>
            </w:pPr>
            <w:r>
              <w:rPr>
                <w:rFonts w:ascii="方正书宋_GBK" w:eastAsia="方正书宋_GBK"/>
              </w:rPr>
              <w:t>2121302</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专项业务</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699" w:type="dxa"/>
            <w:noWrap w:val="0"/>
            <w:vAlign w:val="center"/>
          </w:tcPr>
          <w:p>
            <w:pPr>
              <w:spacing w:line="300" w:lineRule="exact"/>
              <w:jc w:val="left"/>
              <w:rPr>
                <w:rFonts w:hint="eastAsia" w:ascii="方正书宋_GBK" w:eastAsia="方正书宋_GBK"/>
              </w:rPr>
            </w:pPr>
            <w:r>
              <w:rPr>
                <w:rFonts w:hint="eastAsia" w:ascii="方正书宋_GBK" w:eastAsia="方正书宋_GBK"/>
              </w:rPr>
              <w:t>本级</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304.00</w:t>
            </w: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r>
              <w:rPr>
                <w:rFonts w:ascii="方正书宋_GBK" w:eastAsia="方正书宋_GBK"/>
              </w:rPr>
              <w:t>304.00</w:t>
            </w: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　　</w:t>
            </w:r>
            <w:r>
              <w:rPr>
                <w:rFonts w:ascii="方正书宋_GBK" w:eastAsia="方正书宋_GBK"/>
              </w:rPr>
              <w:t>10</w:t>
            </w:r>
            <w:r>
              <w:rPr>
                <w:rFonts w:hint="eastAsia" w:ascii="方正书宋_GBK" w:eastAsia="方正书宋_GBK"/>
              </w:rPr>
              <w:t>、乡村振兴农村生活垃圾治理项目服务费</w:t>
            </w:r>
          </w:p>
        </w:tc>
        <w:tc>
          <w:tcPr>
            <w:tcW w:w="1595" w:type="dxa"/>
            <w:noWrap w:val="0"/>
            <w:vAlign w:val="center"/>
          </w:tcPr>
          <w:p>
            <w:pPr>
              <w:spacing w:line="300" w:lineRule="exact"/>
              <w:jc w:val="left"/>
              <w:rPr>
                <w:rFonts w:hint="eastAsia" w:ascii="方正书宋_GBK" w:eastAsia="方正书宋_GBK"/>
              </w:rPr>
            </w:pPr>
            <w:r>
              <w:rPr>
                <w:rFonts w:hint="eastAsia" w:ascii="方正书宋_GBK" w:eastAsia="方正书宋_GBK"/>
              </w:rPr>
              <w:t>遵化市环境卫生管理处</w:t>
            </w:r>
          </w:p>
        </w:tc>
        <w:tc>
          <w:tcPr>
            <w:tcW w:w="1004" w:type="dxa"/>
            <w:noWrap w:val="0"/>
            <w:vAlign w:val="center"/>
          </w:tcPr>
          <w:p>
            <w:pPr>
              <w:spacing w:line="300" w:lineRule="exact"/>
              <w:jc w:val="left"/>
              <w:rPr>
                <w:rFonts w:ascii="方正书宋_GBK" w:eastAsia="方正书宋_GBK"/>
              </w:rPr>
            </w:pPr>
            <w:r>
              <w:rPr>
                <w:rFonts w:ascii="方正书宋_GBK" w:eastAsia="方正书宋_GBK"/>
              </w:rPr>
              <w:t>2121302</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专项业务</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699" w:type="dxa"/>
            <w:noWrap w:val="0"/>
            <w:vAlign w:val="center"/>
          </w:tcPr>
          <w:p>
            <w:pPr>
              <w:spacing w:line="300" w:lineRule="exact"/>
              <w:jc w:val="left"/>
              <w:rPr>
                <w:rFonts w:hint="eastAsia" w:ascii="方正书宋_GBK" w:eastAsia="方正书宋_GBK"/>
              </w:rPr>
            </w:pPr>
            <w:r>
              <w:rPr>
                <w:rFonts w:hint="eastAsia" w:ascii="方正书宋_GBK" w:eastAsia="方正书宋_GBK"/>
              </w:rPr>
              <w:t>本级</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3452.00</w:t>
            </w: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r>
              <w:rPr>
                <w:rFonts w:ascii="方正书宋_GBK" w:eastAsia="方正书宋_GBK"/>
              </w:rPr>
              <w:t>3452.00</w:t>
            </w: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　　</w:t>
            </w:r>
            <w:r>
              <w:rPr>
                <w:rFonts w:ascii="方正书宋_GBK" w:eastAsia="方正书宋_GBK"/>
              </w:rPr>
              <w:t>11</w:t>
            </w:r>
            <w:r>
              <w:rPr>
                <w:rFonts w:hint="eastAsia" w:ascii="方正书宋_GBK" w:eastAsia="方正书宋_GBK"/>
              </w:rPr>
              <w:t>、偿还购置清洁能源</w:t>
            </w:r>
            <w:r>
              <w:rPr>
                <w:rFonts w:ascii="方正书宋_GBK" w:eastAsia="方正书宋_GBK"/>
              </w:rPr>
              <w:t>LNG</w:t>
            </w:r>
            <w:r>
              <w:rPr>
                <w:rFonts w:hint="eastAsia" w:ascii="方正书宋_GBK" w:eastAsia="方正书宋_GBK"/>
              </w:rPr>
              <w:t>洒水车及清扫车</w:t>
            </w:r>
          </w:p>
        </w:tc>
        <w:tc>
          <w:tcPr>
            <w:tcW w:w="1595" w:type="dxa"/>
            <w:noWrap w:val="0"/>
            <w:vAlign w:val="center"/>
          </w:tcPr>
          <w:p>
            <w:pPr>
              <w:spacing w:line="300" w:lineRule="exact"/>
              <w:jc w:val="left"/>
              <w:rPr>
                <w:rFonts w:hint="eastAsia" w:ascii="方正书宋_GBK" w:eastAsia="方正书宋_GBK"/>
              </w:rPr>
            </w:pPr>
            <w:r>
              <w:rPr>
                <w:rFonts w:hint="eastAsia" w:ascii="方正书宋_GBK" w:eastAsia="方正书宋_GBK"/>
              </w:rPr>
              <w:t>遵化市环境卫生管理处</w:t>
            </w:r>
          </w:p>
        </w:tc>
        <w:tc>
          <w:tcPr>
            <w:tcW w:w="1004" w:type="dxa"/>
            <w:noWrap w:val="0"/>
            <w:vAlign w:val="center"/>
          </w:tcPr>
          <w:p>
            <w:pPr>
              <w:spacing w:line="300" w:lineRule="exact"/>
              <w:jc w:val="left"/>
              <w:rPr>
                <w:rFonts w:ascii="方正书宋_GBK" w:eastAsia="方正书宋_GBK"/>
              </w:rPr>
            </w:pPr>
            <w:r>
              <w:rPr>
                <w:rFonts w:ascii="方正书宋_GBK" w:eastAsia="方正书宋_GBK"/>
              </w:rPr>
              <w:t>2121302</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专项业务</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699" w:type="dxa"/>
            <w:noWrap w:val="0"/>
            <w:vAlign w:val="center"/>
          </w:tcPr>
          <w:p>
            <w:pPr>
              <w:spacing w:line="300" w:lineRule="exact"/>
              <w:jc w:val="left"/>
              <w:rPr>
                <w:rFonts w:hint="eastAsia" w:ascii="方正书宋_GBK" w:eastAsia="方正书宋_GBK"/>
              </w:rPr>
            </w:pPr>
            <w:r>
              <w:rPr>
                <w:rFonts w:hint="eastAsia" w:ascii="方正书宋_GBK" w:eastAsia="方正书宋_GBK"/>
              </w:rPr>
              <w:t>本级</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85.00</w:t>
            </w: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r>
              <w:rPr>
                <w:rFonts w:ascii="方正书宋_GBK" w:eastAsia="方正书宋_GBK"/>
              </w:rPr>
              <w:t>85.00</w:t>
            </w: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　　</w:t>
            </w:r>
            <w:r>
              <w:rPr>
                <w:rFonts w:ascii="方正书宋_GBK" w:eastAsia="方正书宋_GBK"/>
              </w:rPr>
              <w:t>12</w:t>
            </w:r>
            <w:r>
              <w:rPr>
                <w:rFonts w:hint="eastAsia" w:ascii="方正书宋_GBK" w:eastAsia="方正书宋_GBK"/>
              </w:rPr>
              <w:t>、城区垃圾处理费</w:t>
            </w:r>
          </w:p>
        </w:tc>
        <w:tc>
          <w:tcPr>
            <w:tcW w:w="1595" w:type="dxa"/>
            <w:noWrap w:val="0"/>
            <w:vAlign w:val="center"/>
          </w:tcPr>
          <w:p>
            <w:pPr>
              <w:spacing w:line="300" w:lineRule="exact"/>
              <w:jc w:val="left"/>
              <w:rPr>
                <w:rFonts w:hint="eastAsia" w:ascii="方正书宋_GBK" w:eastAsia="方正书宋_GBK"/>
              </w:rPr>
            </w:pPr>
            <w:r>
              <w:rPr>
                <w:rFonts w:hint="eastAsia" w:ascii="方正书宋_GBK" w:eastAsia="方正书宋_GBK"/>
              </w:rPr>
              <w:t>遵化市环境卫生管理处</w:t>
            </w:r>
          </w:p>
        </w:tc>
        <w:tc>
          <w:tcPr>
            <w:tcW w:w="1004" w:type="dxa"/>
            <w:noWrap w:val="0"/>
            <w:vAlign w:val="center"/>
          </w:tcPr>
          <w:p>
            <w:pPr>
              <w:spacing w:line="300" w:lineRule="exact"/>
              <w:jc w:val="left"/>
              <w:rPr>
                <w:rFonts w:ascii="方正书宋_GBK" w:eastAsia="方正书宋_GBK"/>
              </w:rPr>
            </w:pPr>
            <w:r>
              <w:rPr>
                <w:rFonts w:ascii="方正书宋_GBK" w:eastAsia="方正书宋_GBK"/>
              </w:rPr>
              <w:t>2121302</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专项业务</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699" w:type="dxa"/>
            <w:noWrap w:val="0"/>
            <w:vAlign w:val="center"/>
          </w:tcPr>
          <w:p>
            <w:pPr>
              <w:spacing w:line="300" w:lineRule="exact"/>
              <w:jc w:val="left"/>
              <w:rPr>
                <w:rFonts w:hint="eastAsia" w:ascii="方正书宋_GBK" w:eastAsia="方正书宋_GBK"/>
              </w:rPr>
            </w:pPr>
            <w:r>
              <w:rPr>
                <w:rFonts w:hint="eastAsia" w:ascii="方正书宋_GBK" w:eastAsia="方正书宋_GBK"/>
              </w:rPr>
              <w:t>本级</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550.00</w:t>
            </w: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r>
              <w:rPr>
                <w:rFonts w:ascii="方正书宋_GBK" w:eastAsia="方正书宋_GBK"/>
              </w:rPr>
              <w:t>550.00</w:t>
            </w: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十三、城市环境卫生管理</w:t>
            </w:r>
          </w:p>
        </w:tc>
        <w:tc>
          <w:tcPr>
            <w:tcW w:w="1595" w:type="dxa"/>
            <w:noWrap w:val="0"/>
            <w:vAlign w:val="center"/>
          </w:tcPr>
          <w:p>
            <w:pPr>
              <w:spacing w:line="300" w:lineRule="exact"/>
              <w:jc w:val="left"/>
              <w:rPr>
                <w:rFonts w:hint="eastAsia" w:ascii="方正书宋_GBK" w:eastAsia="方正书宋_GBK"/>
              </w:rPr>
            </w:pPr>
          </w:p>
        </w:tc>
        <w:tc>
          <w:tcPr>
            <w:tcW w:w="1004" w:type="dxa"/>
            <w:noWrap w:val="0"/>
            <w:vAlign w:val="center"/>
          </w:tcPr>
          <w:p>
            <w:pPr>
              <w:spacing w:line="300" w:lineRule="exact"/>
              <w:jc w:val="left"/>
              <w:rPr>
                <w:rFonts w:ascii="方正书宋_GBK" w:eastAsia="方正书宋_GBK"/>
              </w:rPr>
            </w:pPr>
          </w:p>
        </w:tc>
        <w:tc>
          <w:tcPr>
            <w:tcW w:w="1199" w:type="dxa"/>
            <w:noWrap w:val="0"/>
            <w:vAlign w:val="center"/>
          </w:tcPr>
          <w:p>
            <w:pPr>
              <w:spacing w:line="300" w:lineRule="exact"/>
              <w:jc w:val="left"/>
              <w:rPr>
                <w:rFonts w:hint="eastAsia" w:ascii="方正书宋_GBK" w:eastAsia="方正书宋_GBK"/>
              </w:rPr>
            </w:pPr>
          </w:p>
        </w:tc>
        <w:tc>
          <w:tcPr>
            <w:tcW w:w="1199" w:type="dxa"/>
            <w:noWrap w:val="0"/>
            <w:vAlign w:val="center"/>
          </w:tcPr>
          <w:p>
            <w:pPr>
              <w:spacing w:line="300" w:lineRule="exact"/>
              <w:jc w:val="left"/>
              <w:rPr>
                <w:rFonts w:hint="eastAsia" w:ascii="方正书宋_GBK" w:eastAsia="方正书宋_GBK"/>
              </w:rPr>
            </w:pPr>
          </w:p>
        </w:tc>
        <w:tc>
          <w:tcPr>
            <w:tcW w:w="699" w:type="dxa"/>
            <w:noWrap w:val="0"/>
            <w:vAlign w:val="center"/>
          </w:tcPr>
          <w:p>
            <w:pPr>
              <w:spacing w:line="300" w:lineRule="exact"/>
              <w:jc w:val="left"/>
              <w:rPr>
                <w:rFonts w:hint="eastAsia" w:ascii="方正书宋_GBK" w:eastAsia="方正书宋_GBK"/>
              </w:rPr>
            </w:pPr>
          </w:p>
        </w:tc>
        <w:tc>
          <w:tcPr>
            <w:tcW w:w="1063" w:type="dxa"/>
            <w:noWrap w:val="0"/>
            <w:vAlign w:val="center"/>
          </w:tcPr>
          <w:p>
            <w:pPr>
              <w:spacing w:line="300" w:lineRule="exact"/>
              <w:jc w:val="right"/>
              <w:rPr>
                <w:rFonts w:ascii="方正书宋_GBK" w:eastAsia="方正书宋_GBK"/>
              </w:rPr>
            </w:pPr>
            <w:r>
              <w:rPr>
                <w:rFonts w:ascii="方正书宋_GBK" w:eastAsia="方正书宋_GBK"/>
              </w:rPr>
              <w:t>548.00</w:t>
            </w: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r>
              <w:rPr>
                <w:rFonts w:ascii="方正书宋_GBK" w:eastAsia="方正书宋_GBK"/>
              </w:rPr>
              <w:t>548.00</w:t>
            </w: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　　各类环卫设施的建设与维修，车辆设备维修与保养</w:t>
            </w:r>
          </w:p>
        </w:tc>
        <w:tc>
          <w:tcPr>
            <w:tcW w:w="1595" w:type="dxa"/>
            <w:noWrap w:val="0"/>
            <w:vAlign w:val="center"/>
          </w:tcPr>
          <w:p>
            <w:pPr>
              <w:spacing w:line="300" w:lineRule="exact"/>
              <w:jc w:val="left"/>
              <w:rPr>
                <w:rFonts w:hint="eastAsia" w:ascii="方正书宋_GBK" w:eastAsia="方正书宋_GBK"/>
              </w:rPr>
            </w:pPr>
          </w:p>
        </w:tc>
        <w:tc>
          <w:tcPr>
            <w:tcW w:w="1004" w:type="dxa"/>
            <w:noWrap w:val="0"/>
            <w:vAlign w:val="center"/>
          </w:tcPr>
          <w:p>
            <w:pPr>
              <w:spacing w:line="300" w:lineRule="exact"/>
              <w:jc w:val="left"/>
              <w:rPr>
                <w:rFonts w:ascii="方正书宋_GBK" w:eastAsia="方正书宋_GBK"/>
              </w:rPr>
            </w:pPr>
          </w:p>
        </w:tc>
        <w:tc>
          <w:tcPr>
            <w:tcW w:w="1199" w:type="dxa"/>
            <w:noWrap w:val="0"/>
            <w:vAlign w:val="center"/>
          </w:tcPr>
          <w:p>
            <w:pPr>
              <w:spacing w:line="300" w:lineRule="exact"/>
              <w:jc w:val="left"/>
              <w:rPr>
                <w:rFonts w:hint="eastAsia" w:ascii="方正书宋_GBK" w:eastAsia="方正书宋_GBK"/>
              </w:rPr>
            </w:pPr>
          </w:p>
        </w:tc>
        <w:tc>
          <w:tcPr>
            <w:tcW w:w="1199" w:type="dxa"/>
            <w:noWrap w:val="0"/>
            <w:vAlign w:val="center"/>
          </w:tcPr>
          <w:p>
            <w:pPr>
              <w:spacing w:line="300" w:lineRule="exact"/>
              <w:jc w:val="left"/>
              <w:rPr>
                <w:rFonts w:hint="eastAsia" w:ascii="方正书宋_GBK" w:eastAsia="方正书宋_GBK"/>
              </w:rPr>
            </w:pPr>
          </w:p>
        </w:tc>
        <w:tc>
          <w:tcPr>
            <w:tcW w:w="699" w:type="dxa"/>
            <w:noWrap w:val="0"/>
            <w:vAlign w:val="center"/>
          </w:tcPr>
          <w:p>
            <w:pPr>
              <w:spacing w:line="300" w:lineRule="exact"/>
              <w:jc w:val="left"/>
              <w:rPr>
                <w:rFonts w:hint="eastAsia" w:ascii="方正书宋_GBK" w:eastAsia="方正书宋_GBK"/>
              </w:rPr>
            </w:pPr>
          </w:p>
        </w:tc>
        <w:tc>
          <w:tcPr>
            <w:tcW w:w="1063" w:type="dxa"/>
            <w:noWrap w:val="0"/>
            <w:vAlign w:val="center"/>
          </w:tcPr>
          <w:p>
            <w:pPr>
              <w:spacing w:line="300" w:lineRule="exact"/>
              <w:jc w:val="right"/>
              <w:rPr>
                <w:rFonts w:ascii="方正书宋_GBK" w:eastAsia="方正书宋_GBK"/>
              </w:rPr>
            </w:pPr>
            <w:r>
              <w:rPr>
                <w:rFonts w:ascii="方正书宋_GBK" w:eastAsia="方正书宋_GBK"/>
              </w:rPr>
              <w:t>548.00</w:t>
            </w: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r>
              <w:rPr>
                <w:rFonts w:ascii="方正书宋_GBK" w:eastAsia="方正书宋_GBK"/>
              </w:rPr>
              <w:t>548.00</w:t>
            </w: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　　</w:t>
            </w:r>
            <w:r>
              <w:rPr>
                <w:rFonts w:ascii="方正书宋_GBK" w:eastAsia="方正书宋_GBK"/>
              </w:rPr>
              <w:t>1</w:t>
            </w:r>
            <w:r>
              <w:rPr>
                <w:rFonts w:hint="eastAsia" w:ascii="方正书宋_GBK" w:eastAsia="方正书宋_GBK"/>
              </w:rPr>
              <w:t>、新建厕所</w:t>
            </w:r>
            <w:r>
              <w:rPr>
                <w:rFonts w:ascii="方正书宋_GBK" w:eastAsia="方正书宋_GBK"/>
              </w:rPr>
              <w:t>4</w:t>
            </w:r>
            <w:r>
              <w:rPr>
                <w:rFonts w:hint="eastAsia" w:ascii="方正书宋_GBK" w:eastAsia="方正书宋_GBK"/>
              </w:rPr>
              <w:t>座建设费</w:t>
            </w:r>
          </w:p>
        </w:tc>
        <w:tc>
          <w:tcPr>
            <w:tcW w:w="1595" w:type="dxa"/>
            <w:noWrap w:val="0"/>
            <w:vAlign w:val="center"/>
          </w:tcPr>
          <w:p>
            <w:pPr>
              <w:spacing w:line="300" w:lineRule="exact"/>
              <w:jc w:val="left"/>
              <w:rPr>
                <w:rFonts w:hint="eastAsia" w:ascii="方正书宋_GBK" w:eastAsia="方正书宋_GBK"/>
              </w:rPr>
            </w:pPr>
            <w:r>
              <w:rPr>
                <w:rFonts w:hint="eastAsia" w:ascii="方正书宋_GBK" w:eastAsia="方正书宋_GBK"/>
              </w:rPr>
              <w:t>遵化市环境卫生管理处</w:t>
            </w:r>
          </w:p>
        </w:tc>
        <w:tc>
          <w:tcPr>
            <w:tcW w:w="1004" w:type="dxa"/>
            <w:noWrap w:val="0"/>
            <w:vAlign w:val="center"/>
          </w:tcPr>
          <w:p>
            <w:pPr>
              <w:spacing w:line="300" w:lineRule="exact"/>
              <w:jc w:val="left"/>
              <w:rPr>
                <w:rFonts w:ascii="方正书宋_GBK" w:eastAsia="方正书宋_GBK"/>
              </w:rPr>
            </w:pPr>
            <w:r>
              <w:rPr>
                <w:rFonts w:ascii="方正书宋_GBK" w:eastAsia="方正书宋_GBK"/>
              </w:rPr>
              <w:t>2121302</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专项业务</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699" w:type="dxa"/>
            <w:noWrap w:val="0"/>
            <w:vAlign w:val="center"/>
          </w:tcPr>
          <w:p>
            <w:pPr>
              <w:spacing w:line="300" w:lineRule="exact"/>
              <w:jc w:val="left"/>
              <w:rPr>
                <w:rFonts w:hint="eastAsia" w:ascii="方正书宋_GBK" w:eastAsia="方正书宋_GBK"/>
              </w:rPr>
            </w:pPr>
            <w:r>
              <w:rPr>
                <w:rFonts w:hint="eastAsia" w:ascii="方正书宋_GBK" w:eastAsia="方正书宋_GBK"/>
              </w:rPr>
              <w:t>本级</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320.00</w:t>
            </w: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r>
              <w:rPr>
                <w:rFonts w:ascii="方正书宋_GBK" w:eastAsia="方正书宋_GBK"/>
              </w:rPr>
              <w:t>320.00</w:t>
            </w: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36" w:type="dxa"/>
            <w:noWrap w:val="0"/>
            <w:vAlign w:val="center"/>
          </w:tcPr>
          <w:p>
            <w:pPr>
              <w:spacing w:line="300" w:lineRule="exact"/>
              <w:jc w:val="left"/>
              <w:rPr>
                <w:rFonts w:hint="eastAsia" w:ascii="方正书宋_GBK" w:eastAsia="方正书宋_GBK"/>
              </w:rPr>
            </w:pPr>
            <w:r>
              <w:rPr>
                <w:rFonts w:hint="eastAsia" w:ascii="方正书宋_GBK" w:eastAsia="方正书宋_GBK"/>
              </w:rPr>
              <w:t>　　</w:t>
            </w:r>
            <w:r>
              <w:rPr>
                <w:rFonts w:ascii="方正书宋_GBK" w:eastAsia="方正书宋_GBK"/>
              </w:rPr>
              <w:t>2</w:t>
            </w:r>
            <w:r>
              <w:rPr>
                <w:rFonts w:hint="eastAsia" w:ascii="方正书宋_GBK" w:eastAsia="方正书宋_GBK"/>
              </w:rPr>
              <w:t>、旱厕改水厕</w:t>
            </w:r>
            <w:r>
              <w:rPr>
                <w:rFonts w:ascii="方正书宋_GBK" w:eastAsia="方正书宋_GBK"/>
              </w:rPr>
              <w:t>11</w:t>
            </w:r>
            <w:r>
              <w:rPr>
                <w:rFonts w:hint="eastAsia" w:ascii="方正书宋_GBK" w:eastAsia="方正书宋_GBK"/>
              </w:rPr>
              <w:t>座支出</w:t>
            </w:r>
          </w:p>
        </w:tc>
        <w:tc>
          <w:tcPr>
            <w:tcW w:w="1595" w:type="dxa"/>
            <w:noWrap w:val="0"/>
            <w:vAlign w:val="center"/>
          </w:tcPr>
          <w:p>
            <w:pPr>
              <w:spacing w:line="300" w:lineRule="exact"/>
              <w:jc w:val="left"/>
              <w:rPr>
                <w:rFonts w:hint="eastAsia" w:ascii="方正书宋_GBK" w:eastAsia="方正书宋_GBK"/>
              </w:rPr>
            </w:pPr>
            <w:r>
              <w:rPr>
                <w:rFonts w:hint="eastAsia" w:ascii="方正书宋_GBK" w:eastAsia="方正书宋_GBK"/>
              </w:rPr>
              <w:t>遵化市环境卫生管理处</w:t>
            </w:r>
          </w:p>
        </w:tc>
        <w:tc>
          <w:tcPr>
            <w:tcW w:w="1004" w:type="dxa"/>
            <w:noWrap w:val="0"/>
            <w:vAlign w:val="center"/>
          </w:tcPr>
          <w:p>
            <w:pPr>
              <w:spacing w:line="300" w:lineRule="exact"/>
              <w:jc w:val="left"/>
              <w:rPr>
                <w:rFonts w:ascii="方正书宋_GBK" w:eastAsia="方正书宋_GBK"/>
              </w:rPr>
            </w:pPr>
            <w:r>
              <w:rPr>
                <w:rFonts w:ascii="方正书宋_GBK" w:eastAsia="方正书宋_GBK"/>
              </w:rPr>
              <w:t>2121302</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专项业务</w:t>
            </w:r>
          </w:p>
        </w:tc>
        <w:tc>
          <w:tcPr>
            <w:tcW w:w="1199"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699" w:type="dxa"/>
            <w:noWrap w:val="0"/>
            <w:vAlign w:val="center"/>
          </w:tcPr>
          <w:p>
            <w:pPr>
              <w:spacing w:line="300" w:lineRule="exact"/>
              <w:jc w:val="left"/>
              <w:rPr>
                <w:rFonts w:hint="eastAsia" w:ascii="方正书宋_GBK" w:eastAsia="方正书宋_GBK"/>
              </w:rPr>
            </w:pPr>
            <w:r>
              <w:rPr>
                <w:rFonts w:hint="eastAsia" w:ascii="方正书宋_GBK" w:eastAsia="方正书宋_GBK"/>
              </w:rPr>
              <w:t>本级</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228.00</w:t>
            </w:r>
          </w:p>
        </w:tc>
        <w:tc>
          <w:tcPr>
            <w:tcW w:w="1135" w:type="dxa"/>
            <w:noWrap w:val="0"/>
            <w:vAlign w:val="center"/>
          </w:tcPr>
          <w:p>
            <w:pPr>
              <w:spacing w:line="300" w:lineRule="exact"/>
              <w:jc w:val="right"/>
              <w:rPr>
                <w:rFonts w:ascii="方正书宋_GBK" w:eastAsia="方正书宋_GBK"/>
              </w:rPr>
            </w:pPr>
          </w:p>
        </w:tc>
        <w:tc>
          <w:tcPr>
            <w:tcW w:w="1135" w:type="dxa"/>
            <w:noWrap w:val="0"/>
            <w:vAlign w:val="center"/>
          </w:tcPr>
          <w:p>
            <w:pPr>
              <w:spacing w:line="300" w:lineRule="exact"/>
              <w:jc w:val="right"/>
              <w:rPr>
                <w:rFonts w:ascii="方正书宋_GBK" w:eastAsia="方正书宋_GBK"/>
              </w:rPr>
            </w:pPr>
            <w:r>
              <w:rPr>
                <w:rFonts w:ascii="方正书宋_GBK" w:eastAsia="方正书宋_GBK"/>
              </w:rPr>
              <w:t>228.00</w:t>
            </w:r>
          </w:p>
        </w:tc>
        <w:tc>
          <w:tcPr>
            <w:tcW w:w="1132" w:type="dxa"/>
            <w:noWrap w:val="0"/>
            <w:vAlign w:val="center"/>
          </w:tcPr>
          <w:p>
            <w:pPr>
              <w:spacing w:line="300" w:lineRule="exact"/>
              <w:jc w:val="right"/>
              <w:rPr>
                <w:rFonts w:ascii="方正书宋_GBK" w:eastAsia="方正书宋_GBK"/>
              </w:rPr>
            </w:pPr>
          </w:p>
        </w:tc>
        <w:tc>
          <w:tcPr>
            <w:tcW w:w="1132" w:type="dxa"/>
            <w:noWrap w:val="0"/>
            <w:vAlign w:val="center"/>
          </w:tcPr>
          <w:p>
            <w:pPr>
              <w:spacing w:line="300" w:lineRule="exact"/>
              <w:jc w:val="right"/>
              <w:rPr>
                <w:rFonts w:ascii="方正书宋_GBK" w:eastAsia="方正书宋_GBK"/>
              </w:rPr>
            </w:pPr>
          </w:p>
        </w:tc>
        <w:tc>
          <w:tcPr>
            <w:tcW w:w="1127" w:type="dxa"/>
            <w:noWrap w:val="0"/>
            <w:vAlign w:val="center"/>
          </w:tcPr>
          <w:p>
            <w:pPr>
              <w:spacing w:line="300" w:lineRule="exact"/>
              <w:jc w:val="right"/>
              <w:rPr>
                <w:rFonts w:ascii="方正书宋_GBK" w:eastAsia="方正书宋_GBK"/>
              </w:rPr>
            </w:pPr>
          </w:p>
        </w:tc>
      </w:tr>
    </w:tbl>
    <w:p>
      <w:pPr>
        <w:spacing w:line="300" w:lineRule="exact"/>
        <w:jc w:val="left"/>
        <w:outlineLvl w:val="0"/>
        <w:sectPr>
          <w:pgSz w:w="16839" w:h="11907" w:orient="landscape"/>
          <w:pgMar w:top="1361" w:right="1020" w:bottom="1361" w:left="1020" w:header="851" w:footer="992" w:gutter="0"/>
          <w:cols w:space="720" w:num="1"/>
          <w:docGrid w:type="lines" w:linePitch="312" w:charSpace="0"/>
        </w:sectPr>
      </w:pPr>
    </w:p>
    <w:p>
      <w:pPr>
        <w:jc w:val="center"/>
        <w:outlineLvl w:val="0"/>
        <w:rPr>
          <w:rFonts w:hint="eastAsia" w:ascii="方正小标宋_GBK" w:eastAsia="方正小标宋_GBK"/>
          <w:sz w:val="32"/>
        </w:rPr>
      </w:pPr>
      <w:bookmarkStart w:id="5" w:name="_Toc1843045"/>
      <w:r>
        <w:rPr>
          <w:rFonts w:hint="eastAsia" w:ascii="方正小标宋_GBK" w:eastAsia="方正小标宋_GBK"/>
          <w:sz w:val="32"/>
        </w:rPr>
        <w:t>部门预算政府经济分类表</w:t>
      </w:r>
      <w:bookmarkEnd w:id="5"/>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44"/>
        <w:gridCol w:w="2126"/>
        <w:gridCol w:w="2126"/>
        <w:gridCol w:w="2126"/>
        <w:gridCol w:w="2126"/>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779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333</w:t>
            </w:r>
            <w:r>
              <w:rPr>
                <w:rFonts w:hint="eastAsia" w:ascii="方正小标宋_GBK" w:eastAsia="方正小标宋_GBK"/>
                <w:sz w:val="24"/>
              </w:rPr>
              <w:t>遵化市住房和城乡规划建设局部门</w:t>
            </w:r>
          </w:p>
        </w:tc>
        <w:tc>
          <w:tcPr>
            <w:tcW w:w="6378" w:type="dxa"/>
            <w:gridSpan w:val="3"/>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354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政府经济分类</w:t>
            </w:r>
          </w:p>
        </w:tc>
        <w:tc>
          <w:tcPr>
            <w:tcW w:w="10630" w:type="dxa"/>
            <w:gridSpan w:val="5"/>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3544" w:type="dxa"/>
            <w:vMerge w:val="continue"/>
            <w:noWrap w:val="0"/>
            <w:vAlign w:val="center"/>
          </w:tcPr>
          <w:p>
            <w:pPr>
              <w:spacing w:line="300" w:lineRule="exact"/>
              <w:jc w:val="left"/>
              <w:outlineLvl w:val="0"/>
            </w:pPr>
          </w:p>
        </w:tc>
        <w:tc>
          <w:tcPr>
            <w:tcW w:w="2126"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126"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2126" w:type="dxa"/>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2126" w:type="dxa"/>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2126" w:type="dxa"/>
            <w:noWrap w:val="0"/>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544" w:type="dxa"/>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2126" w:type="dxa"/>
            <w:noWrap w:val="0"/>
            <w:vAlign w:val="center"/>
          </w:tcPr>
          <w:p>
            <w:pPr>
              <w:spacing w:line="300" w:lineRule="exact"/>
              <w:jc w:val="right"/>
              <w:rPr>
                <w:rFonts w:ascii="方正书宋_GBK" w:eastAsia="方正书宋_GBK"/>
                <w:b/>
              </w:rPr>
            </w:pPr>
            <w:r>
              <w:rPr>
                <w:rFonts w:ascii="方正书宋_GBK" w:eastAsia="方正书宋_GBK"/>
                <w:b/>
              </w:rPr>
              <w:t>39936.85</w:t>
            </w:r>
          </w:p>
        </w:tc>
        <w:tc>
          <w:tcPr>
            <w:tcW w:w="2126" w:type="dxa"/>
            <w:noWrap w:val="0"/>
            <w:vAlign w:val="center"/>
          </w:tcPr>
          <w:p>
            <w:pPr>
              <w:spacing w:line="300" w:lineRule="exact"/>
              <w:jc w:val="right"/>
              <w:rPr>
                <w:rFonts w:ascii="方正书宋_GBK" w:eastAsia="方正书宋_GBK"/>
                <w:b/>
              </w:rPr>
            </w:pPr>
            <w:r>
              <w:rPr>
                <w:rFonts w:ascii="方正书宋_GBK" w:eastAsia="方正书宋_GBK"/>
                <w:b/>
              </w:rPr>
              <w:t>3364.85</w:t>
            </w:r>
          </w:p>
        </w:tc>
        <w:tc>
          <w:tcPr>
            <w:tcW w:w="2126" w:type="dxa"/>
            <w:noWrap w:val="0"/>
            <w:vAlign w:val="center"/>
          </w:tcPr>
          <w:p>
            <w:pPr>
              <w:spacing w:line="300" w:lineRule="exact"/>
              <w:jc w:val="right"/>
              <w:rPr>
                <w:rFonts w:ascii="方正书宋_GBK" w:eastAsia="方正书宋_GBK"/>
                <w:b/>
              </w:rPr>
            </w:pPr>
            <w:r>
              <w:rPr>
                <w:rFonts w:ascii="方正书宋_GBK" w:eastAsia="方正书宋_GBK"/>
                <w:b/>
              </w:rPr>
              <w:t>36572.00</w:t>
            </w:r>
          </w:p>
        </w:tc>
        <w:tc>
          <w:tcPr>
            <w:tcW w:w="2126" w:type="dxa"/>
            <w:noWrap w:val="0"/>
            <w:vAlign w:val="center"/>
          </w:tcPr>
          <w:p>
            <w:pPr>
              <w:spacing w:line="300" w:lineRule="exact"/>
              <w:jc w:val="right"/>
              <w:rPr>
                <w:rFonts w:ascii="方正书宋_GBK" w:eastAsia="方正书宋_GBK"/>
                <w:b/>
              </w:rPr>
            </w:pPr>
          </w:p>
        </w:tc>
        <w:tc>
          <w:tcPr>
            <w:tcW w:w="2126"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544" w:type="dxa"/>
            <w:noWrap w:val="0"/>
            <w:vAlign w:val="center"/>
          </w:tcPr>
          <w:p>
            <w:pPr>
              <w:spacing w:line="300" w:lineRule="exact"/>
              <w:jc w:val="left"/>
              <w:rPr>
                <w:rFonts w:hint="eastAsia" w:ascii="方正书宋_GBK" w:eastAsia="方正书宋_GBK"/>
              </w:rPr>
            </w:pPr>
            <w:r>
              <w:rPr>
                <w:rFonts w:ascii="方正书宋_GBK" w:eastAsia="方正书宋_GBK"/>
              </w:rPr>
              <w:t>501</w:t>
            </w:r>
            <w:r>
              <w:rPr>
                <w:rFonts w:hint="eastAsia" w:ascii="方正书宋_GBK" w:eastAsia="方正书宋_GBK"/>
              </w:rPr>
              <w:t>机关工资福利支出</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2102.78</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2102.78</w:t>
            </w: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544" w:type="dxa"/>
            <w:noWrap w:val="0"/>
            <w:vAlign w:val="center"/>
          </w:tcPr>
          <w:p>
            <w:pPr>
              <w:spacing w:line="300" w:lineRule="exact"/>
              <w:jc w:val="left"/>
              <w:rPr>
                <w:rFonts w:ascii="方正书宋_GBK" w:eastAsia="方正书宋_GBK"/>
              </w:rPr>
            </w:pPr>
            <w:r>
              <w:rPr>
                <w:rFonts w:ascii="方正书宋_GBK" w:eastAsia="方正书宋_GBK"/>
              </w:rPr>
              <w:t>502</w:t>
            </w:r>
            <w:r>
              <w:rPr>
                <w:rFonts w:hint="eastAsia" w:ascii="方正书宋_GBK" w:eastAsia="方正书宋_GBK"/>
              </w:rPr>
              <w:t>机关商品和服务支出</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5736.25</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65.25</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5671.00</w:t>
            </w: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544" w:type="dxa"/>
            <w:noWrap w:val="0"/>
            <w:vAlign w:val="center"/>
          </w:tcPr>
          <w:p>
            <w:pPr>
              <w:spacing w:line="300" w:lineRule="exact"/>
              <w:jc w:val="left"/>
              <w:rPr>
                <w:rFonts w:ascii="方正书宋_GBK" w:eastAsia="方正书宋_GBK"/>
              </w:rPr>
            </w:pPr>
            <w:r>
              <w:rPr>
                <w:rFonts w:ascii="方正书宋_GBK" w:eastAsia="方正书宋_GBK"/>
              </w:rPr>
              <w:t>503</w:t>
            </w:r>
            <w:r>
              <w:rPr>
                <w:rFonts w:hint="eastAsia" w:ascii="方正书宋_GBK" w:eastAsia="方正书宋_GBK"/>
              </w:rPr>
              <w:t>机关资本性支出（一）</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13378.00</w:t>
            </w: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r>
              <w:rPr>
                <w:rFonts w:ascii="方正书宋_GBK" w:eastAsia="方正书宋_GBK"/>
              </w:rPr>
              <w:t>13378.00</w:t>
            </w: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544" w:type="dxa"/>
            <w:noWrap w:val="0"/>
            <w:vAlign w:val="center"/>
          </w:tcPr>
          <w:p>
            <w:pPr>
              <w:spacing w:line="300" w:lineRule="exact"/>
              <w:jc w:val="left"/>
              <w:rPr>
                <w:rFonts w:ascii="方正书宋_GBK" w:eastAsia="方正书宋_GBK"/>
              </w:rPr>
            </w:pPr>
            <w:r>
              <w:rPr>
                <w:rFonts w:ascii="方正书宋_GBK" w:eastAsia="方正书宋_GBK"/>
              </w:rPr>
              <w:t>504</w:t>
            </w:r>
            <w:r>
              <w:rPr>
                <w:rFonts w:hint="eastAsia" w:ascii="方正书宋_GBK" w:eastAsia="方正书宋_GBK"/>
              </w:rPr>
              <w:t>机关资本性支出（二）</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4881.00</w:t>
            </w: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r>
              <w:rPr>
                <w:rFonts w:ascii="方正书宋_GBK" w:eastAsia="方正书宋_GBK"/>
              </w:rPr>
              <w:t>4881.00</w:t>
            </w: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544" w:type="dxa"/>
            <w:noWrap w:val="0"/>
            <w:vAlign w:val="center"/>
          </w:tcPr>
          <w:p>
            <w:pPr>
              <w:spacing w:line="300" w:lineRule="exact"/>
              <w:jc w:val="left"/>
              <w:rPr>
                <w:rFonts w:ascii="方正书宋_GBK" w:eastAsia="方正书宋_GBK"/>
              </w:rPr>
            </w:pPr>
            <w:r>
              <w:rPr>
                <w:rFonts w:ascii="方正书宋_GBK" w:eastAsia="方正书宋_GBK"/>
              </w:rPr>
              <w:t>505</w:t>
            </w:r>
            <w:r>
              <w:rPr>
                <w:rFonts w:hint="eastAsia" w:ascii="方正书宋_GBK" w:eastAsia="方正书宋_GBK"/>
              </w:rPr>
              <w:t>对事业单位经常性补助</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10056.22</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1121.32</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8934.90</w:t>
            </w: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544" w:type="dxa"/>
            <w:noWrap w:val="0"/>
            <w:vAlign w:val="center"/>
          </w:tcPr>
          <w:p>
            <w:pPr>
              <w:spacing w:line="300" w:lineRule="exact"/>
              <w:jc w:val="left"/>
              <w:rPr>
                <w:rFonts w:ascii="方正书宋_GBK" w:eastAsia="方正书宋_GBK"/>
              </w:rPr>
            </w:pPr>
            <w:r>
              <w:rPr>
                <w:rFonts w:ascii="方正书宋_GBK" w:eastAsia="方正书宋_GBK"/>
              </w:rPr>
              <w:t>506</w:t>
            </w:r>
            <w:r>
              <w:rPr>
                <w:rFonts w:hint="eastAsia" w:ascii="方正书宋_GBK" w:eastAsia="方正书宋_GBK"/>
              </w:rPr>
              <w:t>对事业单位资本性补助</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857.00</w:t>
            </w: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r>
              <w:rPr>
                <w:rFonts w:ascii="方正书宋_GBK" w:eastAsia="方正书宋_GBK"/>
              </w:rPr>
              <w:t>857.00</w:t>
            </w: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544" w:type="dxa"/>
            <w:noWrap w:val="0"/>
            <w:vAlign w:val="center"/>
          </w:tcPr>
          <w:p>
            <w:pPr>
              <w:spacing w:line="300" w:lineRule="exact"/>
              <w:jc w:val="left"/>
              <w:rPr>
                <w:rFonts w:ascii="方正书宋_GBK" w:eastAsia="方正书宋_GBK"/>
              </w:rPr>
            </w:pPr>
            <w:r>
              <w:rPr>
                <w:rFonts w:ascii="方正书宋_GBK" w:eastAsia="方正书宋_GBK"/>
              </w:rPr>
              <w:t>507</w:t>
            </w:r>
            <w:r>
              <w:rPr>
                <w:rFonts w:hint="eastAsia" w:ascii="方正书宋_GBK" w:eastAsia="方正书宋_GBK"/>
              </w:rPr>
              <w:t>对企业补助</w:t>
            </w: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544" w:type="dxa"/>
            <w:noWrap w:val="0"/>
            <w:vAlign w:val="center"/>
          </w:tcPr>
          <w:p>
            <w:pPr>
              <w:spacing w:line="300" w:lineRule="exact"/>
              <w:jc w:val="left"/>
              <w:rPr>
                <w:rFonts w:ascii="方正书宋_GBK" w:eastAsia="方正书宋_GBK"/>
              </w:rPr>
            </w:pPr>
            <w:r>
              <w:rPr>
                <w:rFonts w:ascii="方正书宋_GBK" w:eastAsia="方正书宋_GBK"/>
              </w:rPr>
              <w:t>508</w:t>
            </w:r>
            <w:r>
              <w:rPr>
                <w:rFonts w:hint="eastAsia" w:ascii="方正书宋_GBK" w:eastAsia="方正书宋_GBK"/>
              </w:rPr>
              <w:t>对企业资本性支出</w:t>
            </w: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544" w:type="dxa"/>
            <w:noWrap w:val="0"/>
            <w:vAlign w:val="center"/>
          </w:tcPr>
          <w:p>
            <w:pPr>
              <w:spacing w:line="300" w:lineRule="exact"/>
              <w:jc w:val="left"/>
              <w:rPr>
                <w:rFonts w:ascii="方正书宋_GBK" w:eastAsia="方正书宋_GBK"/>
              </w:rPr>
            </w:pPr>
            <w:r>
              <w:rPr>
                <w:rFonts w:ascii="方正书宋_GBK" w:eastAsia="方正书宋_GBK"/>
              </w:rPr>
              <w:t>509</w:t>
            </w:r>
            <w:r>
              <w:rPr>
                <w:rFonts w:hint="eastAsia" w:ascii="方正书宋_GBK" w:eastAsia="方正书宋_GBK"/>
              </w:rPr>
              <w:t>对个人和家庭的补助</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2925.60</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75.50</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2850.10</w:t>
            </w: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544" w:type="dxa"/>
            <w:noWrap w:val="0"/>
            <w:vAlign w:val="center"/>
          </w:tcPr>
          <w:p>
            <w:pPr>
              <w:spacing w:line="300" w:lineRule="exact"/>
              <w:jc w:val="left"/>
              <w:rPr>
                <w:rFonts w:ascii="方正书宋_GBK" w:eastAsia="方正书宋_GBK"/>
              </w:rPr>
            </w:pPr>
            <w:r>
              <w:rPr>
                <w:rFonts w:ascii="方正书宋_GBK" w:eastAsia="方正书宋_GBK"/>
              </w:rPr>
              <w:t>511</w:t>
            </w:r>
            <w:r>
              <w:rPr>
                <w:rFonts w:hint="eastAsia" w:ascii="方正书宋_GBK" w:eastAsia="方正书宋_GBK"/>
              </w:rPr>
              <w:t>债务利息及费用支出</w:t>
            </w: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544" w:type="dxa"/>
            <w:noWrap w:val="0"/>
            <w:vAlign w:val="center"/>
          </w:tcPr>
          <w:p>
            <w:pPr>
              <w:spacing w:line="300" w:lineRule="exact"/>
              <w:jc w:val="left"/>
              <w:rPr>
                <w:rFonts w:ascii="方正书宋_GBK" w:eastAsia="方正书宋_GBK"/>
              </w:rPr>
            </w:pPr>
            <w:r>
              <w:rPr>
                <w:rFonts w:ascii="方正书宋_GBK" w:eastAsia="方正书宋_GBK"/>
              </w:rPr>
              <w:t>513</w:t>
            </w:r>
            <w:r>
              <w:rPr>
                <w:rFonts w:hint="eastAsia" w:ascii="方正书宋_GBK" w:eastAsia="方正书宋_GBK"/>
              </w:rPr>
              <w:t>转移性支出</w:t>
            </w: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544" w:type="dxa"/>
            <w:noWrap w:val="0"/>
            <w:vAlign w:val="center"/>
          </w:tcPr>
          <w:p>
            <w:pPr>
              <w:spacing w:line="300" w:lineRule="exact"/>
              <w:jc w:val="left"/>
              <w:rPr>
                <w:rFonts w:ascii="方正书宋_GBK" w:eastAsia="方正书宋_GBK"/>
              </w:rPr>
            </w:pPr>
            <w:r>
              <w:rPr>
                <w:rFonts w:ascii="方正书宋_GBK" w:eastAsia="方正书宋_GBK"/>
              </w:rPr>
              <w:t>599</w:t>
            </w:r>
            <w:r>
              <w:rPr>
                <w:rFonts w:hint="eastAsia" w:ascii="方正书宋_GBK" w:eastAsia="方正书宋_GBK"/>
              </w:rPr>
              <w:t>其他支出</w:t>
            </w: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r>
    </w:tbl>
    <w:p>
      <w:pPr>
        <w:spacing w:line="300" w:lineRule="exact"/>
        <w:jc w:val="left"/>
        <w:outlineLvl w:val="0"/>
        <w:sectPr>
          <w:pgSz w:w="16839" w:h="11907" w:orient="landscape"/>
          <w:pgMar w:top="1361" w:right="1020" w:bottom="1361" w:left="1020" w:header="851" w:footer="992" w:gutter="0"/>
          <w:cols w:space="720" w:num="1"/>
          <w:docGrid w:type="lines" w:linePitch="312" w:charSpace="0"/>
        </w:sectPr>
      </w:pPr>
    </w:p>
    <w:p>
      <w:pPr>
        <w:jc w:val="center"/>
        <w:outlineLvl w:val="0"/>
        <w:rPr>
          <w:rFonts w:hint="eastAsia" w:ascii="方正小标宋_GBK" w:eastAsia="方正小标宋_GBK"/>
          <w:sz w:val="32"/>
        </w:rPr>
      </w:pPr>
      <w:bookmarkStart w:id="6" w:name="_Toc1843046"/>
      <w:r>
        <w:rPr>
          <w:rFonts w:hint="eastAsia" w:ascii="方正小标宋_GBK" w:eastAsia="方正小标宋_GBK"/>
          <w:sz w:val="32"/>
        </w:rPr>
        <w:t>部门“三公”及会议培训经费预算</w:t>
      </w:r>
      <w:bookmarkEnd w:id="6"/>
    </w:p>
    <w:tbl>
      <w:tblPr>
        <w:tblStyle w:val="11"/>
        <w:tblW w:w="1423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50"/>
        <w:gridCol w:w="1817"/>
        <w:gridCol w:w="2267"/>
        <w:gridCol w:w="2269"/>
        <w:gridCol w:w="2267"/>
        <w:gridCol w:w="2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7434"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333</w:t>
            </w:r>
            <w:r>
              <w:rPr>
                <w:rFonts w:hint="eastAsia" w:ascii="方正小标宋_GBK" w:eastAsia="方正小标宋_GBK"/>
                <w:sz w:val="24"/>
              </w:rPr>
              <w:t>遵化市住房和城乡规划建设局部门</w:t>
            </w:r>
          </w:p>
        </w:tc>
        <w:tc>
          <w:tcPr>
            <w:tcW w:w="6803" w:type="dxa"/>
            <w:gridSpan w:val="3"/>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35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支出内容</w:t>
            </w:r>
          </w:p>
        </w:tc>
        <w:tc>
          <w:tcPr>
            <w:tcW w:w="10887" w:type="dxa"/>
            <w:gridSpan w:val="5"/>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350" w:type="dxa"/>
            <w:vMerge w:val="continue"/>
            <w:noWrap w:val="0"/>
            <w:vAlign w:val="center"/>
          </w:tcPr>
          <w:p>
            <w:pPr>
              <w:spacing w:line="300" w:lineRule="exact"/>
              <w:jc w:val="left"/>
              <w:outlineLvl w:val="0"/>
            </w:pPr>
          </w:p>
        </w:tc>
        <w:tc>
          <w:tcPr>
            <w:tcW w:w="1817"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267"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2269" w:type="dxa"/>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2267" w:type="dxa"/>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2267" w:type="dxa"/>
            <w:noWrap w:val="0"/>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350"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817" w:type="dxa"/>
            <w:noWrap w:val="0"/>
            <w:vAlign w:val="center"/>
          </w:tcPr>
          <w:p>
            <w:pPr>
              <w:spacing w:line="300" w:lineRule="exact"/>
              <w:jc w:val="right"/>
              <w:rPr>
                <w:rFonts w:ascii="方正书宋_GBK" w:eastAsia="方正书宋_GBK"/>
                <w:b/>
              </w:rPr>
            </w:pPr>
            <w:r>
              <w:rPr>
                <w:rFonts w:ascii="方正书宋_GBK" w:eastAsia="方正书宋_GBK"/>
                <w:b/>
              </w:rPr>
              <w:t>8.63</w:t>
            </w:r>
          </w:p>
        </w:tc>
        <w:tc>
          <w:tcPr>
            <w:tcW w:w="2267" w:type="dxa"/>
            <w:noWrap w:val="0"/>
            <w:vAlign w:val="center"/>
          </w:tcPr>
          <w:p>
            <w:pPr>
              <w:spacing w:line="300" w:lineRule="exact"/>
              <w:jc w:val="right"/>
              <w:rPr>
                <w:rFonts w:ascii="方正书宋_GBK" w:eastAsia="方正书宋_GBK"/>
                <w:b/>
              </w:rPr>
            </w:pPr>
            <w:r>
              <w:rPr>
                <w:rFonts w:ascii="方正书宋_GBK" w:eastAsia="方正书宋_GBK"/>
                <w:b/>
              </w:rPr>
              <w:t>8.63</w:t>
            </w:r>
          </w:p>
        </w:tc>
        <w:tc>
          <w:tcPr>
            <w:tcW w:w="2269" w:type="dxa"/>
            <w:noWrap w:val="0"/>
            <w:vAlign w:val="center"/>
          </w:tcPr>
          <w:p>
            <w:pPr>
              <w:spacing w:line="300" w:lineRule="exact"/>
              <w:jc w:val="right"/>
              <w:rPr>
                <w:rFonts w:ascii="方正书宋_GBK" w:eastAsia="方正书宋_GBK"/>
                <w:b/>
              </w:rPr>
            </w:pPr>
          </w:p>
        </w:tc>
        <w:tc>
          <w:tcPr>
            <w:tcW w:w="2267" w:type="dxa"/>
            <w:noWrap w:val="0"/>
            <w:vAlign w:val="center"/>
          </w:tcPr>
          <w:p>
            <w:pPr>
              <w:spacing w:line="300" w:lineRule="exact"/>
              <w:jc w:val="right"/>
              <w:rPr>
                <w:rFonts w:ascii="方正书宋_GBK" w:eastAsia="方正书宋_GBK"/>
                <w:b/>
              </w:rPr>
            </w:pPr>
          </w:p>
        </w:tc>
        <w:tc>
          <w:tcPr>
            <w:tcW w:w="2267"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350" w:type="dxa"/>
            <w:noWrap w:val="0"/>
            <w:vAlign w:val="center"/>
          </w:tcPr>
          <w:p>
            <w:pPr>
              <w:spacing w:line="300" w:lineRule="exact"/>
              <w:jc w:val="center"/>
              <w:rPr>
                <w:rFonts w:hint="eastAsia" w:ascii="方正书宋_GBK" w:eastAsia="方正书宋_GBK"/>
                <w:b/>
              </w:rPr>
            </w:pPr>
            <w:r>
              <w:rPr>
                <w:rFonts w:hint="cs" w:ascii="方正书宋_GBK" w:eastAsia="方正书宋_GBK"/>
                <w:b/>
                <w:cs/>
              </w:rPr>
              <w:t>“</w:t>
            </w:r>
            <w:r>
              <w:rPr>
                <w:rFonts w:hint="eastAsia" w:ascii="方正书宋_GBK" w:eastAsia="方正书宋_GBK"/>
                <w:b/>
              </w:rPr>
              <w:t>三公</w:t>
            </w:r>
            <w:r>
              <w:rPr>
                <w:rFonts w:hint="cs" w:ascii="方正书宋_GBK" w:eastAsia="方正书宋_GBK"/>
                <w:b/>
                <w:cs/>
              </w:rPr>
              <w:t>”</w:t>
            </w:r>
            <w:r>
              <w:rPr>
                <w:rFonts w:hint="eastAsia" w:ascii="方正书宋_GBK" w:eastAsia="方正书宋_GBK"/>
                <w:b/>
              </w:rPr>
              <w:t>经费小计</w:t>
            </w:r>
          </w:p>
        </w:tc>
        <w:tc>
          <w:tcPr>
            <w:tcW w:w="1817" w:type="dxa"/>
            <w:noWrap w:val="0"/>
            <w:vAlign w:val="center"/>
          </w:tcPr>
          <w:p>
            <w:pPr>
              <w:spacing w:line="300" w:lineRule="exact"/>
              <w:jc w:val="right"/>
              <w:rPr>
                <w:rFonts w:ascii="方正书宋_GBK" w:eastAsia="方正书宋_GBK"/>
                <w:b/>
              </w:rPr>
            </w:pPr>
            <w:r>
              <w:rPr>
                <w:rFonts w:ascii="方正书宋_GBK" w:eastAsia="方正书宋_GBK"/>
                <w:b/>
              </w:rPr>
              <w:t>8.51</w:t>
            </w:r>
          </w:p>
        </w:tc>
        <w:tc>
          <w:tcPr>
            <w:tcW w:w="2267" w:type="dxa"/>
            <w:noWrap w:val="0"/>
            <w:vAlign w:val="center"/>
          </w:tcPr>
          <w:p>
            <w:pPr>
              <w:spacing w:line="300" w:lineRule="exact"/>
              <w:jc w:val="right"/>
              <w:rPr>
                <w:rFonts w:ascii="方正书宋_GBK" w:eastAsia="方正书宋_GBK"/>
                <w:b/>
              </w:rPr>
            </w:pPr>
            <w:r>
              <w:rPr>
                <w:rFonts w:ascii="方正书宋_GBK" w:eastAsia="方正书宋_GBK"/>
                <w:b/>
              </w:rPr>
              <w:t>8.51</w:t>
            </w:r>
          </w:p>
        </w:tc>
        <w:tc>
          <w:tcPr>
            <w:tcW w:w="2269" w:type="dxa"/>
            <w:noWrap w:val="0"/>
            <w:vAlign w:val="center"/>
          </w:tcPr>
          <w:p>
            <w:pPr>
              <w:spacing w:line="300" w:lineRule="exact"/>
              <w:jc w:val="right"/>
              <w:rPr>
                <w:rFonts w:ascii="方正书宋_GBK" w:eastAsia="方正书宋_GBK"/>
                <w:b/>
              </w:rPr>
            </w:pPr>
          </w:p>
        </w:tc>
        <w:tc>
          <w:tcPr>
            <w:tcW w:w="2267" w:type="dxa"/>
            <w:noWrap w:val="0"/>
            <w:vAlign w:val="center"/>
          </w:tcPr>
          <w:p>
            <w:pPr>
              <w:spacing w:line="300" w:lineRule="exact"/>
              <w:jc w:val="right"/>
              <w:rPr>
                <w:rFonts w:ascii="方正书宋_GBK" w:eastAsia="方正书宋_GBK"/>
                <w:b/>
              </w:rPr>
            </w:pPr>
          </w:p>
        </w:tc>
        <w:tc>
          <w:tcPr>
            <w:tcW w:w="2267"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350" w:type="dxa"/>
            <w:noWrap w:val="0"/>
            <w:vAlign w:val="center"/>
          </w:tcPr>
          <w:p>
            <w:pPr>
              <w:spacing w:line="300" w:lineRule="exact"/>
              <w:jc w:val="left"/>
              <w:rPr>
                <w:rFonts w:hint="cs" w:ascii="方正书宋_GBK" w:eastAsia="方正书宋_GBK"/>
                <w:cs/>
              </w:rPr>
            </w:pPr>
            <w:r>
              <w:rPr>
                <w:rFonts w:hint="eastAsia" w:ascii="方正书宋_GBK" w:eastAsia="方正书宋_GBK"/>
              </w:rPr>
              <w:t>一、因公出国（境）费</w:t>
            </w:r>
          </w:p>
        </w:tc>
        <w:tc>
          <w:tcPr>
            <w:tcW w:w="1817"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c>
          <w:tcPr>
            <w:tcW w:w="2269"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350" w:type="dxa"/>
            <w:noWrap w:val="0"/>
            <w:vAlign w:val="center"/>
          </w:tcPr>
          <w:p>
            <w:pPr>
              <w:spacing w:line="300" w:lineRule="exact"/>
              <w:jc w:val="left"/>
              <w:rPr>
                <w:rFonts w:hint="eastAsia" w:ascii="方正书宋_GBK" w:eastAsia="方正书宋_GBK"/>
              </w:rPr>
            </w:pPr>
            <w:r>
              <w:rPr>
                <w:rFonts w:hint="eastAsia" w:ascii="方正书宋_GBK" w:eastAsia="方正书宋_GBK"/>
              </w:rPr>
              <w:t>二、公务用车购置及运维费</w:t>
            </w:r>
          </w:p>
        </w:tc>
        <w:tc>
          <w:tcPr>
            <w:tcW w:w="1817" w:type="dxa"/>
            <w:noWrap w:val="0"/>
            <w:vAlign w:val="center"/>
          </w:tcPr>
          <w:p>
            <w:pPr>
              <w:spacing w:line="300" w:lineRule="exact"/>
              <w:jc w:val="right"/>
              <w:rPr>
                <w:rFonts w:ascii="方正书宋_GBK" w:eastAsia="方正书宋_GBK"/>
              </w:rPr>
            </w:pPr>
            <w:r>
              <w:rPr>
                <w:rFonts w:ascii="方正书宋_GBK" w:eastAsia="方正书宋_GBK"/>
              </w:rPr>
              <w:t>8.20</w:t>
            </w:r>
          </w:p>
        </w:tc>
        <w:tc>
          <w:tcPr>
            <w:tcW w:w="2267" w:type="dxa"/>
            <w:noWrap w:val="0"/>
            <w:vAlign w:val="center"/>
          </w:tcPr>
          <w:p>
            <w:pPr>
              <w:spacing w:line="300" w:lineRule="exact"/>
              <w:jc w:val="right"/>
              <w:rPr>
                <w:rFonts w:ascii="方正书宋_GBK" w:eastAsia="方正书宋_GBK"/>
              </w:rPr>
            </w:pPr>
            <w:r>
              <w:rPr>
                <w:rFonts w:ascii="方正书宋_GBK" w:eastAsia="方正书宋_GBK"/>
              </w:rPr>
              <w:t>8.20</w:t>
            </w:r>
          </w:p>
        </w:tc>
        <w:tc>
          <w:tcPr>
            <w:tcW w:w="2269"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350" w:type="dxa"/>
            <w:noWrap w:val="0"/>
            <w:vAlign w:val="center"/>
          </w:tcPr>
          <w:p>
            <w:pPr>
              <w:spacing w:line="300" w:lineRule="exact"/>
              <w:jc w:val="left"/>
              <w:rPr>
                <w:rFonts w:hint="eastAsia" w:ascii="方正书宋_GBK" w:eastAsia="方正书宋_GBK"/>
              </w:rPr>
            </w:pPr>
            <w:r>
              <w:rPr>
                <w:rFonts w:ascii="方正书宋_GBK" w:eastAsia="方正书宋_GBK"/>
              </w:rPr>
              <w:t xml:space="preserve">    </w:t>
            </w:r>
            <w:r>
              <w:rPr>
                <w:rFonts w:hint="eastAsia" w:ascii="方正书宋_GBK" w:eastAsia="方正书宋_GBK"/>
              </w:rPr>
              <w:t>其中：公务用车购置费</w:t>
            </w:r>
          </w:p>
        </w:tc>
        <w:tc>
          <w:tcPr>
            <w:tcW w:w="1817"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c>
          <w:tcPr>
            <w:tcW w:w="2269"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350" w:type="dxa"/>
            <w:noWrap w:val="0"/>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公务用车运行维护费</w:t>
            </w:r>
          </w:p>
        </w:tc>
        <w:tc>
          <w:tcPr>
            <w:tcW w:w="1817" w:type="dxa"/>
            <w:noWrap w:val="0"/>
            <w:vAlign w:val="center"/>
          </w:tcPr>
          <w:p>
            <w:pPr>
              <w:spacing w:line="300" w:lineRule="exact"/>
              <w:jc w:val="right"/>
              <w:rPr>
                <w:rFonts w:ascii="方正书宋_GBK" w:eastAsia="方正书宋_GBK"/>
              </w:rPr>
            </w:pPr>
            <w:r>
              <w:rPr>
                <w:rFonts w:ascii="方正书宋_GBK" w:eastAsia="方正书宋_GBK"/>
              </w:rPr>
              <w:t>8.20</w:t>
            </w:r>
          </w:p>
        </w:tc>
        <w:tc>
          <w:tcPr>
            <w:tcW w:w="2267" w:type="dxa"/>
            <w:noWrap w:val="0"/>
            <w:vAlign w:val="center"/>
          </w:tcPr>
          <w:p>
            <w:pPr>
              <w:spacing w:line="300" w:lineRule="exact"/>
              <w:jc w:val="right"/>
              <w:rPr>
                <w:rFonts w:ascii="方正书宋_GBK" w:eastAsia="方正书宋_GBK"/>
              </w:rPr>
            </w:pPr>
            <w:r>
              <w:rPr>
                <w:rFonts w:ascii="方正书宋_GBK" w:eastAsia="方正书宋_GBK"/>
              </w:rPr>
              <w:t>8.20</w:t>
            </w:r>
          </w:p>
        </w:tc>
        <w:tc>
          <w:tcPr>
            <w:tcW w:w="2269"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350" w:type="dxa"/>
            <w:noWrap w:val="0"/>
            <w:vAlign w:val="center"/>
          </w:tcPr>
          <w:p>
            <w:pPr>
              <w:spacing w:line="300" w:lineRule="exact"/>
              <w:jc w:val="left"/>
              <w:rPr>
                <w:rFonts w:ascii="方正书宋_GBK" w:eastAsia="方正书宋_GBK"/>
              </w:rPr>
            </w:pPr>
            <w:r>
              <w:rPr>
                <w:rFonts w:hint="eastAsia" w:ascii="方正书宋_GBK" w:eastAsia="方正书宋_GBK"/>
              </w:rPr>
              <w:t>三、公务接待费</w:t>
            </w:r>
          </w:p>
        </w:tc>
        <w:tc>
          <w:tcPr>
            <w:tcW w:w="1817" w:type="dxa"/>
            <w:noWrap w:val="0"/>
            <w:vAlign w:val="center"/>
          </w:tcPr>
          <w:p>
            <w:pPr>
              <w:spacing w:line="300" w:lineRule="exact"/>
              <w:jc w:val="right"/>
              <w:rPr>
                <w:rFonts w:ascii="方正书宋_GBK" w:eastAsia="方正书宋_GBK"/>
              </w:rPr>
            </w:pPr>
            <w:r>
              <w:rPr>
                <w:rFonts w:ascii="方正书宋_GBK" w:eastAsia="方正书宋_GBK"/>
              </w:rPr>
              <w:t>0.31</w:t>
            </w:r>
          </w:p>
        </w:tc>
        <w:tc>
          <w:tcPr>
            <w:tcW w:w="2267" w:type="dxa"/>
            <w:noWrap w:val="0"/>
            <w:vAlign w:val="center"/>
          </w:tcPr>
          <w:p>
            <w:pPr>
              <w:spacing w:line="300" w:lineRule="exact"/>
              <w:jc w:val="right"/>
              <w:rPr>
                <w:rFonts w:ascii="方正书宋_GBK" w:eastAsia="方正书宋_GBK"/>
              </w:rPr>
            </w:pPr>
            <w:r>
              <w:rPr>
                <w:rFonts w:ascii="方正书宋_GBK" w:eastAsia="方正书宋_GBK"/>
              </w:rPr>
              <w:t>0.31</w:t>
            </w:r>
          </w:p>
        </w:tc>
        <w:tc>
          <w:tcPr>
            <w:tcW w:w="2269"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350" w:type="dxa"/>
            <w:noWrap w:val="0"/>
            <w:vAlign w:val="center"/>
          </w:tcPr>
          <w:p>
            <w:pPr>
              <w:spacing w:line="300" w:lineRule="exact"/>
              <w:jc w:val="left"/>
              <w:rPr>
                <w:rFonts w:hint="eastAsia" w:ascii="方正书宋_GBK" w:eastAsia="方正书宋_GBK"/>
              </w:rPr>
            </w:pPr>
            <w:r>
              <w:rPr>
                <w:rFonts w:hint="eastAsia" w:ascii="方正书宋_GBK" w:eastAsia="方正书宋_GBK"/>
              </w:rPr>
              <w:t>四、会议费</w:t>
            </w:r>
          </w:p>
        </w:tc>
        <w:tc>
          <w:tcPr>
            <w:tcW w:w="1817" w:type="dxa"/>
            <w:noWrap w:val="0"/>
            <w:vAlign w:val="center"/>
          </w:tcPr>
          <w:p>
            <w:pPr>
              <w:spacing w:line="300" w:lineRule="exact"/>
              <w:jc w:val="right"/>
              <w:rPr>
                <w:rFonts w:ascii="方正书宋_GBK" w:eastAsia="方正书宋_GBK"/>
              </w:rPr>
            </w:pPr>
            <w:r>
              <w:rPr>
                <w:rFonts w:ascii="方正书宋_GBK" w:eastAsia="方正书宋_GBK"/>
              </w:rPr>
              <w:t>0.06</w:t>
            </w:r>
          </w:p>
        </w:tc>
        <w:tc>
          <w:tcPr>
            <w:tcW w:w="2267" w:type="dxa"/>
            <w:noWrap w:val="0"/>
            <w:vAlign w:val="center"/>
          </w:tcPr>
          <w:p>
            <w:pPr>
              <w:spacing w:line="300" w:lineRule="exact"/>
              <w:jc w:val="right"/>
              <w:rPr>
                <w:rFonts w:ascii="方正书宋_GBK" w:eastAsia="方正书宋_GBK"/>
              </w:rPr>
            </w:pPr>
            <w:r>
              <w:rPr>
                <w:rFonts w:ascii="方正书宋_GBK" w:eastAsia="方正书宋_GBK"/>
              </w:rPr>
              <w:t>0.06</w:t>
            </w:r>
          </w:p>
        </w:tc>
        <w:tc>
          <w:tcPr>
            <w:tcW w:w="2269"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350" w:type="dxa"/>
            <w:noWrap w:val="0"/>
            <w:vAlign w:val="center"/>
          </w:tcPr>
          <w:p>
            <w:pPr>
              <w:spacing w:line="300" w:lineRule="exact"/>
              <w:jc w:val="left"/>
              <w:rPr>
                <w:rFonts w:hint="eastAsia" w:ascii="方正书宋_GBK" w:eastAsia="方正书宋_GBK"/>
              </w:rPr>
            </w:pPr>
            <w:r>
              <w:rPr>
                <w:rFonts w:hint="eastAsia" w:ascii="方正书宋_GBK" w:eastAsia="方正书宋_GBK"/>
              </w:rPr>
              <w:t>五、培训费</w:t>
            </w:r>
          </w:p>
        </w:tc>
        <w:tc>
          <w:tcPr>
            <w:tcW w:w="1817" w:type="dxa"/>
            <w:noWrap w:val="0"/>
            <w:vAlign w:val="center"/>
          </w:tcPr>
          <w:p>
            <w:pPr>
              <w:spacing w:line="300" w:lineRule="exact"/>
              <w:jc w:val="right"/>
              <w:rPr>
                <w:rFonts w:ascii="方正书宋_GBK" w:eastAsia="方正书宋_GBK"/>
              </w:rPr>
            </w:pPr>
            <w:r>
              <w:rPr>
                <w:rFonts w:ascii="方正书宋_GBK" w:eastAsia="方正书宋_GBK"/>
              </w:rPr>
              <w:t>0.06</w:t>
            </w:r>
          </w:p>
        </w:tc>
        <w:tc>
          <w:tcPr>
            <w:tcW w:w="2267" w:type="dxa"/>
            <w:noWrap w:val="0"/>
            <w:vAlign w:val="center"/>
          </w:tcPr>
          <w:p>
            <w:pPr>
              <w:spacing w:line="300" w:lineRule="exact"/>
              <w:jc w:val="right"/>
              <w:rPr>
                <w:rFonts w:ascii="方正书宋_GBK" w:eastAsia="方正书宋_GBK"/>
              </w:rPr>
            </w:pPr>
            <w:r>
              <w:rPr>
                <w:rFonts w:ascii="方正书宋_GBK" w:eastAsia="方正书宋_GBK"/>
              </w:rPr>
              <w:t>0.06</w:t>
            </w:r>
          </w:p>
        </w:tc>
        <w:tc>
          <w:tcPr>
            <w:tcW w:w="2269"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r>
    </w:tbl>
    <w:p>
      <w:pPr>
        <w:spacing w:line="300" w:lineRule="exact"/>
        <w:jc w:val="left"/>
        <w:outlineLvl w:val="0"/>
        <w:sectPr>
          <w:pgSz w:w="16839" w:h="11907" w:orient="landscape"/>
          <w:pgMar w:top="1361" w:right="1020" w:bottom="1361" w:left="1020" w:header="851" w:footer="992" w:gutter="0"/>
          <w:cols w:space="720" w:num="1"/>
          <w:docGrid w:type="lines" w:linePitch="312" w:charSpace="0"/>
        </w:sectPr>
      </w:pPr>
    </w:p>
    <w:p>
      <w:pPr>
        <w:jc w:val="center"/>
        <w:outlineLvl w:val="0"/>
        <w:rPr>
          <w:rFonts w:hint="eastAsia" w:ascii="方正小标宋_GBK" w:eastAsia="方正小标宋_GBK"/>
          <w:sz w:val="32"/>
        </w:rPr>
      </w:pPr>
      <w:bookmarkStart w:id="7" w:name="_Toc1843047"/>
      <w:r>
        <w:rPr>
          <w:rFonts w:hint="eastAsia" w:ascii="方正小标宋_GBK" w:eastAsia="方正小标宋_GBK"/>
          <w:sz w:val="32"/>
        </w:rPr>
        <w:t>部门政府采购预算</w:t>
      </w:r>
      <w:bookmarkEnd w:id="7"/>
    </w:p>
    <w:tbl>
      <w:tblPr>
        <w:tblStyle w:val="11"/>
        <w:tblW w:w="1456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82"/>
        <w:gridCol w:w="1033"/>
        <w:gridCol w:w="908"/>
        <w:gridCol w:w="1161"/>
        <w:gridCol w:w="695"/>
        <w:gridCol w:w="741"/>
        <w:gridCol w:w="951"/>
        <w:gridCol w:w="1063"/>
        <w:gridCol w:w="1063"/>
        <w:gridCol w:w="851"/>
        <w:gridCol w:w="1063"/>
        <w:gridCol w:w="900"/>
        <w:gridCol w:w="900"/>
        <w:gridCol w:w="8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871"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333</w:t>
            </w:r>
            <w:r>
              <w:rPr>
                <w:rFonts w:hint="eastAsia" w:ascii="方正小标宋_GBK" w:eastAsia="方正小标宋_GBK"/>
                <w:sz w:val="24"/>
              </w:rPr>
              <w:t>遵化市住房和城乡规划建设局部门</w:t>
            </w:r>
          </w:p>
        </w:tc>
        <w:tc>
          <w:tcPr>
            <w:tcW w:w="6697" w:type="dxa"/>
            <w:gridSpan w:val="7"/>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415"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908"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16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695"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74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5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697" w:type="dxa"/>
            <w:gridSpan w:val="7"/>
            <w:noWrap w:val="0"/>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382"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033"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908" w:type="dxa"/>
            <w:vMerge w:val="continue"/>
            <w:noWrap w:val="0"/>
            <w:vAlign w:val="center"/>
          </w:tcPr>
          <w:p>
            <w:pPr>
              <w:spacing w:line="300" w:lineRule="exact"/>
              <w:jc w:val="left"/>
              <w:outlineLvl w:val="0"/>
            </w:pPr>
          </w:p>
        </w:tc>
        <w:tc>
          <w:tcPr>
            <w:tcW w:w="1161" w:type="dxa"/>
            <w:vMerge w:val="continue"/>
            <w:noWrap w:val="0"/>
            <w:vAlign w:val="center"/>
          </w:tcPr>
          <w:p>
            <w:pPr>
              <w:spacing w:line="300" w:lineRule="exact"/>
              <w:jc w:val="left"/>
              <w:outlineLvl w:val="0"/>
            </w:pPr>
          </w:p>
        </w:tc>
        <w:tc>
          <w:tcPr>
            <w:tcW w:w="695" w:type="dxa"/>
            <w:vMerge w:val="continue"/>
            <w:noWrap w:val="0"/>
            <w:vAlign w:val="center"/>
          </w:tcPr>
          <w:p>
            <w:pPr>
              <w:spacing w:line="300" w:lineRule="exact"/>
              <w:jc w:val="left"/>
              <w:outlineLvl w:val="0"/>
            </w:pPr>
          </w:p>
        </w:tc>
        <w:tc>
          <w:tcPr>
            <w:tcW w:w="741" w:type="dxa"/>
            <w:vMerge w:val="continue"/>
            <w:noWrap w:val="0"/>
            <w:vAlign w:val="center"/>
          </w:tcPr>
          <w:p>
            <w:pPr>
              <w:spacing w:line="300" w:lineRule="exact"/>
              <w:jc w:val="left"/>
              <w:outlineLvl w:val="0"/>
            </w:pPr>
          </w:p>
        </w:tc>
        <w:tc>
          <w:tcPr>
            <w:tcW w:w="951" w:type="dxa"/>
            <w:vMerge w:val="continue"/>
            <w:noWrap w:val="0"/>
            <w:vAlign w:val="center"/>
          </w:tcPr>
          <w:p>
            <w:pPr>
              <w:spacing w:line="300" w:lineRule="exact"/>
              <w:jc w:val="left"/>
              <w:outlineLvl w:val="0"/>
            </w:pPr>
          </w:p>
        </w:tc>
        <w:tc>
          <w:tcPr>
            <w:tcW w:w="1063"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4777" w:type="dxa"/>
            <w:gridSpan w:val="5"/>
            <w:noWrap w:val="0"/>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857"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382" w:type="dxa"/>
            <w:vMerge w:val="continue"/>
            <w:noWrap w:val="0"/>
            <w:vAlign w:val="center"/>
          </w:tcPr>
          <w:p>
            <w:pPr>
              <w:spacing w:line="300" w:lineRule="exact"/>
              <w:jc w:val="left"/>
              <w:outlineLvl w:val="0"/>
            </w:pPr>
          </w:p>
        </w:tc>
        <w:tc>
          <w:tcPr>
            <w:tcW w:w="1033" w:type="dxa"/>
            <w:vMerge w:val="continue"/>
            <w:noWrap w:val="0"/>
            <w:vAlign w:val="center"/>
          </w:tcPr>
          <w:p>
            <w:pPr>
              <w:spacing w:line="300" w:lineRule="exact"/>
              <w:jc w:val="left"/>
              <w:outlineLvl w:val="0"/>
            </w:pPr>
          </w:p>
        </w:tc>
        <w:tc>
          <w:tcPr>
            <w:tcW w:w="908" w:type="dxa"/>
            <w:vMerge w:val="continue"/>
            <w:noWrap w:val="0"/>
            <w:vAlign w:val="center"/>
          </w:tcPr>
          <w:p>
            <w:pPr>
              <w:spacing w:line="300" w:lineRule="exact"/>
              <w:jc w:val="left"/>
              <w:outlineLvl w:val="0"/>
            </w:pPr>
          </w:p>
        </w:tc>
        <w:tc>
          <w:tcPr>
            <w:tcW w:w="1161" w:type="dxa"/>
            <w:vMerge w:val="continue"/>
            <w:noWrap w:val="0"/>
            <w:vAlign w:val="center"/>
          </w:tcPr>
          <w:p>
            <w:pPr>
              <w:spacing w:line="300" w:lineRule="exact"/>
              <w:jc w:val="left"/>
              <w:outlineLvl w:val="0"/>
            </w:pPr>
          </w:p>
        </w:tc>
        <w:tc>
          <w:tcPr>
            <w:tcW w:w="695" w:type="dxa"/>
            <w:vMerge w:val="continue"/>
            <w:noWrap w:val="0"/>
            <w:vAlign w:val="center"/>
          </w:tcPr>
          <w:p>
            <w:pPr>
              <w:spacing w:line="300" w:lineRule="exact"/>
              <w:jc w:val="left"/>
              <w:outlineLvl w:val="0"/>
            </w:pPr>
          </w:p>
        </w:tc>
        <w:tc>
          <w:tcPr>
            <w:tcW w:w="741" w:type="dxa"/>
            <w:vMerge w:val="continue"/>
            <w:noWrap w:val="0"/>
            <w:vAlign w:val="center"/>
          </w:tcPr>
          <w:p>
            <w:pPr>
              <w:spacing w:line="300" w:lineRule="exact"/>
              <w:jc w:val="left"/>
              <w:outlineLvl w:val="0"/>
            </w:pPr>
          </w:p>
        </w:tc>
        <w:tc>
          <w:tcPr>
            <w:tcW w:w="951" w:type="dxa"/>
            <w:vMerge w:val="continue"/>
            <w:noWrap w:val="0"/>
            <w:vAlign w:val="center"/>
          </w:tcPr>
          <w:p>
            <w:pPr>
              <w:spacing w:line="300" w:lineRule="exact"/>
              <w:jc w:val="left"/>
              <w:outlineLvl w:val="0"/>
            </w:pPr>
          </w:p>
        </w:tc>
        <w:tc>
          <w:tcPr>
            <w:tcW w:w="1063" w:type="dxa"/>
            <w:vMerge w:val="continue"/>
            <w:noWrap w:val="0"/>
            <w:vAlign w:val="center"/>
          </w:tcPr>
          <w:p>
            <w:pPr>
              <w:spacing w:line="300" w:lineRule="exact"/>
              <w:jc w:val="left"/>
              <w:outlineLvl w:val="0"/>
            </w:pPr>
          </w:p>
        </w:tc>
        <w:tc>
          <w:tcPr>
            <w:tcW w:w="1063"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851"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063" w:type="dxa"/>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900" w:type="dxa"/>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900" w:type="dxa"/>
            <w:noWrap w:val="0"/>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857" w:type="dxa"/>
            <w:vMerge w:val="continue"/>
            <w:noWrap w:val="0"/>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82" w:type="dxa"/>
            <w:noWrap w:val="0"/>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033" w:type="dxa"/>
            <w:noWrap w:val="0"/>
            <w:vAlign w:val="center"/>
          </w:tcPr>
          <w:p>
            <w:pPr>
              <w:spacing w:line="300" w:lineRule="exact"/>
              <w:jc w:val="right"/>
              <w:rPr>
                <w:rFonts w:ascii="方正书宋_GBK" w:eastAsia="方正书宋_GBK"/>
                <w:b/>
              </w:rPr>
            </w:pPr>
          </w:p>
        </w:tc>
        <w:tc>
          <w:tcPr>
            <w:tcW w:w="908" w:type="dxa"/>
            <w:noWrap w:val="0"/>
            <w:vAlign w:val="center"/>
          </w:tcPr>
          <w:p>
            <w:pPr>
              <w:spacing w:line="300" w:lineRule="exact"/>
              <w:jc w:val="left"/>
              <w:rPr>
                <w:rFonts w:ascii="方正书宋_GBK" w:eastAsia="方正书宋_GBK"/>
                <w:b/>
              </w:rPr>
            </w:pPr>
          </w:p>
        </w:tc>
        <w:tc>
          <w:tcPr>
            <w:tcW w:w="1161" w:type="dxa"/>
            <w:noWrap w:val="0"/>
            <w:vAlign w:val="center"/>
          </w:tcPr>
          <w:p>
            <w:pPr>
              <w:spacing w:line="300" w:lineRule="exact"/>
              <w:jc w:val="left"/>
              <w:rPr>
                <w:rFonts w:ascii="方正书宋_GBK" w:eastAsia="方正书宋_GBK"/>
                <w:b/>
              </w:rPr>
            </w:pPr>
          </w:p>
        </w:tc>
        <w:tc>
          <w:tcPr>
            <w:tcW w:w="695" w:type="dxa"/>
            <w:noWrap w:val="0"/>
            <w:vAlign w:val="center"/>
          </w:tcPr>
          <w:p>
            <w:pPr>
              <w:spacing w:line="300" w:lineRule="exact"/>
              <w:jc w:val="left"/>
              <w:rPr>
                <w:rFonts w:ascii="方正书宋_GBK" w:eastAsia="方正书宋_GBK"/>
                <w:b/>
              </w:rPr>
            </w:pPr>
          </w:p>
        </w:tc>
        <w:tc>
          <w:tcPr>
            <w:tcW w:w="741" w:type="dxa"/>
            <w:noWrap w:val="0"/>
            <w:vAlign w:val="center"/>
          </w:tcPr>
          <w:p>
            <w:pPr>
              <w:spacing w:line="300" w:lineRule="exact"/>
              <w:jc w:val="right"/>
              <w:rPr>
                <w:rFonts w:ascii="方正书宋_GBK" w:eastAsia="方正书宋_GBK"/>
                <w:b/>
              </w:rPr>
            </w:pPr>
          </w:p>
        </w:tc>
        <w:tc>
          <w:tcPr>
            <w:tcW w:w="951" w:type="dxa"/>
            <w:noWrap w:val="0"/>
            <w:vAlign w:val="center"/>
          </w:tcPr>
          <w:p>
            <w:pPr>
              <w:spacing w:line="300" w:lineRule="exact"/>
              <w:jc w:val="right"/>
              <w:rPr>
                <w:rFonts w:ascii="方正书宋_GBK" w:eastAsia="方正书宋_GBK"/>
                <w:b/>
              </w:rPr>
            </w:pPr>
          </w:p>
        </w:tc>
        <w:tc>
          <w:tcPr>
            <w:tcW w:w="1063" w:type="dxa"/>
            <w:noWrap w:val="0"/>
            <w:vAlign w:val="center"/>
          </w:tcPr>
          <w:p>
            <w:pPr>
              <w:spacing w:line="300" w:lineRule="exact"/>
              <w:jc w:val="right"/>
              <w:rPr>
                <w:rFonts w:ascii="方正书宋_GBK" w:eastAsia="方正书宋_GBK"/>
                <w:b/>
              </w:rPr>
            </w:pPr>
            <w:r>
              <w:rPr>
                <w:rFonts w:ascii="方正书宋_GBK" w:eastAsia="方正书宋_GBK"/>
                <w:b/>
              </w:rPr>
              <w:t>12710.05</w:t>
            </w:r>
          </w:p>
        </w:tc>
        <w:tc>
          <w:tcPr>
            <w:tcW w:w="1063" w:type="dxa"/>
            <w:noWrap w:val="0"/>
            <w:vAlign w:val="center"/>
          </w:tcPr>
          <w:p>
            <w:pPr>
              <w:spacing w:line="300" w:lineRule="exact"/>
              <w:jc w:val="right"/>
              <w:rPr>
                <w:rFonts w:ascii="方正书宋_GBK" w:eastAsia="方正书宋_GBK"/>
                <w:b/>
              </w:rPr>
            </w:pPr>
            <w:r>
              <w:rPr>
                <w:rFonts w:ascii="方正书宋_GBK" w:eastAsia="方正书宋_GBK"/>
                <w:b/>
              </w:rPr>
              <w:t>12710.05</w:t>
            </w:r>
          </w:p>
        </w:tc>
        <w:tc>
          <w:tcPr>
            <w:tcW w:w="851" w:type="dxa"/>
            <w:noWrap w:val="0"/>
            <w:vAlign w:val="center"/>
          </w:tcPr>
          <w:p>
            <w:pPr>
              <w:spacing w:line="300" w:lineRule="exact"/>
              <w:jc w:val="right"/>
              <w:rPr>
                <w:rFonts w:ascii="方正书宋_GBK" w:eastAsia="方正书宋_GBK"/>
                <w:b/>
              </w:rPr>
            </w:pPr>
            <w:r>
              <w:rPr>
                <w:rFonts w:ascii="方正书宋_GBK" w:eastAsia="方正书宋_GBK"/>
                <w:b/>
              </w:rPr>
              <w:t>4.05</w:t>
            </w:r>
          </w:p>
        </w:tc>
        <w:tc>
          <w:tcPr>
            <w:tcW w:w="1063" w:type="dxa"/>
            <w:noWrap w:val="0"/>
            <w:vAlign w:val="center"/>
          </w:tcPr>
          <w:p>
            <w:pPr>
              <w:spacing w:line="300" w:lineRule="exact"/>
              <w:jc w:val="right"/>
              <w:rPr>
                <w:rFonts w:ascii="方正书宋_GBK" w:eastAsia="方正书宋_GBK"/>
                <w:b/>
              </w:rPr>
            </w:pPr>
            <w:r>
              <w:rPr>
                <w:rFonts w:ascii="方正书宋_GBK" w:eastAsia="方正书宋_GBK"/>
                <w:b/>
              </w:rPr>
              <w:t>12706.00</w:t>
            </w:r>
          </w:p>
        </w:tc>
        <w:tc>
          <w:tcPr>
            <w:tcW w:w="900" w:type="dxa"/>
            <w:noWrap w:val="0"/>
            <w:vAlign w:val="center"/>
          </w:tcPr>
          <w:p>
            <w:pPr>
              <w:spacing w:line="300" w:lineRule="exact"/>
              <w:jc w:val="right"/>
              <w:rPr>
                <w:rFonts w:ascii="方正书宋_GBK" w:eastAsia="方正书宋_GBK"/>
                <w:b/>
              </w:rPr>
            </w:pPr>
          </w:p>
        </w:tc>
        <w:tc>
          <w:tcPr>
            <w:tcW w:w="900" w:type="dxa"/>
            <w:noWrap w:val="0"/>
            <w:vAlign w:val="center"/>
          </w:tcPr>
          <w:p>
            <w:pPr>
              <w:spacing w:line="300" w:lineRule="exact"/>
              <w:jc w:val="right"/>
              <w:rPr>
                <w:rFonts w:ascii="方正书宋_GBK" w:eastAsia="方正书宋_GBK"/>
                <w:b/>
              </w:rPr>
            </w:pPr>
          </w:p>
        </w:tc>
        <w:tc>
          <w:tcPr>
            <w:tcW w:w="857"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82"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遵化市住房和城乡规划建设局小计</w:t>
            </w:r>
          </w:p>
        </w:tc>
        <w:tc>
          <w:tcPr>
            <w:tcW w:w="1033" w:type="dxa"/>
            <w:noWrap w:val="0"/>
            <w:vAlign w:val="center"/>
          </w:tcPr>
          <w:p>
            <w:pPr>
              <w:spacing w:line="300" w:lineRule="exact"/>
              <w:jc w:val="right"/>
              <w:rPr>
                <w:rFonts w:ascii="方正书宋_GBK" w:eastAsia="方正书宋_GBK"/>
                <w:b/>
              </w:rPr>
            </w:pPr>
          </w:p>
        </w:tc>
        <w:tc>
          <w:tcPr>
            <w:tcW w:w="908" w:type="dxa"/>
            <w:noWrap w:val="0"/>
            <w:vAlign w:val="center"/>
          </w:tcPr>
          <w:p>
            <w:pPr>
              <w:spacing w:line="300" w:lineRule="exact"/>
              <w:jc w:val="left"/>
              <w:rPr>
                <w:rFonts w:ascii="方正书宋_GBK" w:eastAsia="方正书宋_GBK"/>
                <w:b/>
              </w:rPr>
            </w:pPr>
          </w:p>
        </w:tc>
        <w:tc>
          <w:tcPr>
            <w:tcW w:w="1161" w:type="dxa"/>
            <w:noWrap w:val="0"/>
            <w:vAlign w:val="center"/>
          </w:tcPr>
          <w:p>
            <w:pPr>
              <w:spacing w:line="300" w:lineRule="exact"/>
              <w:jc w:val="left"/>
              <w:rPr>
                <w:rFonts w:ascii="方正书宋_GBK" w:eastAsia="方正书宋_GBK"/>
                <w:b/>
              </w:rPr>
            </w:pPr>
          </w:p>
        </w:tc>
        <w:tc>
          <w:tcPr>
            <w:tcW w:w="695" w:type="dxa"/>
            <w:noWrap w:val="0"/>
            <w:vAlign w:val="center"/>
          </w:tcPr>
          <w:p>
            <w:pPr>
              <w:spacing w:line="300" w:lineRule="exact"/>
              <w:jc w:val="left"/>
              <w:rPr>
                <w:rFonts w:ascii="方正书宋_GBK" w:eastAsia="方正书宋_GBK"/>
                <w:b/>
              </w:rPr>
            </w:pPr>
          </w:p>
        </w:tc>
        <w:tc>
          <w:tcPr>
            <w:tcW w:w="741" w:type="dxa"/>
            <w:noWrap w:val="0"/>
            <w:vAlign w:val="center"/>
          </w:tcPr>
          <w:p>
            <w:pPr>
              <w:spacing w:line="300" w:lineRule="exact"/>
              <w:jc w:val="right"/>
              <w:rPr>
                <w:rFonts w:ascii="方正书宋_GBK" w:eastAsia="方正书宋_GBK"/>
                <w:b/>
              </w:rPr>
            </w:pPr>
          </w:p>
        </w:tc>
        <w:tc>
          <w:tcPr>
            <w:tcW w:w="951" w:type="dxa"/>
            <w:noWrap w:val="0"/>
            <w:vAlign w:val="center"/>
          </w:tcPr>
          <w:p>
            <w:pPr>
              <w:spacing w:line="300" w:lineRule="exact"/>
              <w:jc w:val="right"/>
              <w:rPr>
                <w:rFonts w:ascii="方正书宋_GBK" w:eastAsia="方正书宋_GBK"/>
                <w:b/>
              </w:rPr>
            </w:pPr>
          </w:p>
        </w:tc>
        <w:tc>
          <w:tcPr>
            <w:tcW w:w="1063" w:type="dxa"/>
            <w:noWrap w:val="0"/>
            <w:vAlign w:val="center"/>
          </w:tcPr>
          <w:p>
            <w:pPr>
              <w:spacing w:line="300" w:lineRule="exact"/>
              <w:jc w:val="right"/>
              <w:rPr>
                <w:rFonts w:ascii="方正书宋_GBK" w:eastAsia="方正书宋_GBK"/>
                <w:b/>
              </w:rPr>
            </w:pPr>
            <w:r>
              <w:rPr>
                <w:rFonts w:ascii="方正书宋_GBK" w:eastAsia="方正书宋_GBK"/>
                <w:b/>
              </w:rPr>
              <w:t>4338.70</w:t>
            </w:r>
          </w:p>
        </w:tc>
        <w:tc>
          <w:tcPr>
            <w:tcW w:w="1063" w:type="dxa"/>
            <w:noWrap w:val="0"/>
            <w:vAlign w:val="center"/>
          </w:tcPr>
          <w:p>
            <w:pPr>
              <w:spacing w:line="300" w:lineRule="exact"/>
              <w:jc w:val="right"/>
              <w:rPr>
                <w:rFonts w:ascii="方正书宋_GBK" w:eastAsia="方正书宋_GBK"/>
                <w:b/>
              </w:rPr>
            </w:pPr>
            <w:r>
              <w:rPr>
                <w:rFonts w:ascii="方正书宋_GBK" w:eastAsia="方正书宋_GBK"/>
                <w:b/>
              </w:rPr>
              <w:t>4338.70</w:t>
            </w:r>
          </w:p>
        </w:tc>
        <w:tc>
          <w:tcPr>
            <w:tcW w:w="851" w:type="dxa"/>
            <w:noWrap w:val="0"/>
            <w:vAlign w:val="center"/>
          </w:tcPr>
          <w:p>
            <w:pPr>
              <w:spacing w:line="300" w:lineRule="exact"/>
              <w:jc w:val="right"/>
              <w:rPr>
                <w:rFonts w:ascii="方正书宋_GBK" w:eastAsia="方正书宋_GBK"/>
                <w:b/>
              </w:rPr>
            </w:pPr>
            <w:r>
              <w:rPr>
                <w:rFonts w:ascii="方正书宋_GBK" w:eastAsia="方正书宋_GBK"/>
                <w:b/>
              </w:rPr>
              <w:t>2.70</w:t>
            </w:r>
          </w:p>
        </w:tc>
        <w:tc>
          <w:tcPr>
            <w:tcW w:w="1063" w:type="dxa"/>
            <w:noWrap w:val="0"/>
            <w:vAlign w:val="center"/>
          </w:tcPr>
          <w:p>
            <w:pPr>
              <w:spacing w:line="300" w:lineRule="exact"/>
              <w:jc w:val="right"/>
              <w:rPr>
                <w:rFonts w:ascii="方正书宋_GBK" w:eastAsia="方正书宋_GBK"/>
                <w:b/>
              </w:rPr>
            </w:pPr>
            <w:r>
              <w:rPr>
                <w:rFonts w:ascii="方正书宋_GBK" w:eastAsia="方正书宋_GBK"/>
                <w:b/>
              </w:rPr>
              <w:t>4336.00</w:t>
            </w:r>
          </w:p>
        </w:tc>
        <w:tc>
          <w:tcPr>
            <w:tcW w:w="900" w:type="dxa"/>
            <w:noWrap w:val="0"/>
            <w:vAlign w:val="center"/>
          </w:tcPr>
          <w:p>
            <w:pPr>
              <w:spacing w:line="300" w:lineRule="exact"/>
              <w:jc w:val="right"/>
              <w:rPr>
                <w:rFonts w:ascii="方正书宋_GBK" w:eastAsia="方正书宋_GBK"/>
                <w:b/>
              </w:rPr>
            </w:pPr>
          </w:p>
        </w:tc>
        <w:tc>
          <w:tcPr>
            <w:tcW w:w="900" w:type="dxa"/>
            <w:noWrap w:val="0"/>
            <w:vAlign w:val="center"/>
          </w:tcPr>
          <w:p>
            <w:pPr>
              <w:spacing w:line="300" w:lineRule="exact"/>
              <w:jc w:val="right"/>
              <w:rPr>
                <w:rFonts w:ascii="方正书宋_GBK" w:eastAsia="方正书宋_GBK"/>
                <w:b/>
              </w:rPr>
            </w:pPr>
          </w:p>
        </w:tc>
        <w:tc>
          <w:tcPr>
            <w:tcW w:w="857"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82" w:type="dxa"/>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033" w:type="dxa"/>
            <w:noWrap w:val="0"/>
            <w:vAlign w:val="center"/>
          </w:tcPr>
          <w:p>
            <w:pPr>
              <w:spacing w:line="300" w:lineRule="exact"/>
              <w:jc w:val="right"/>
              <w:rPr>
                <w:rFonts w:ascii="方正书宋_GBK" w:eastAsia="方正书宋_GBK"/>
              </w:rPr>
            </w:pPr>
            <w:r>
              <w:rPr>
                <w:rFonts w:ascii="方正书宋_GBK" w:eastAsia="方正书宋_GBK"/>
              </w:rPr>
              <w:t>65.25</w:t>
            </w:r>
          </w:p>
        </w:tc>
        <w:tc>
          <w:tcPr>
            <w:tcW w:w="908" w:type="dxa"/>
            <w:noWrap w:val="0"/>
            <w:vAlign w:val="center"/>
          </w:tcPr>
          <w:p>
            <w:pPr>
              <w:spacing w:line="300" w:lineRule="exact"/>
              <w:jc w:val="left"/>
              <w:rPr>
                <w:rFonts w:ascii="方正书宋_GBK" w:eastAsia="方正书宋_GBK"/>
              </w:rPr>
            </w:pPr>
            <w:r>
              <w:rPr>
                <w:rFonts w:hint="eastAsia" w:ascii="方正书宋_GBK" w:eastAsia="方正书宋_GBK"/>
              </w:rPr>
              <w:t>车辆</w:t>
            </w:r>
          </w:p>
        </w:tc>
        <w:tc>
          <w:tcPr>
            <w:tcW w:w="1161" w:type="dxa"/>
            <w:noWrap w:val="0"/>
            <w:vAlign w:val="center"/>
          </w:tcPr>
          <w:p>
            <w:pPr>
              <w:spacing w:line="300" w:lineRule="exact"/>
              <w:jc w:val="left"/>
              <w:rPr>
                <w:rFonts w:ascii="方正书宋_GBK" w:eastAsia="方正书宋_GBK"/>
              </w:rPr>
            </w:pPr>
            <w:r>
              <w:rPr>
                <w:rFonts w:ascii="方正书宋_GBK" w:eastAsia="方正书宋_GBK"/>
              </w:rPr>
              <w:t>A0203</w:t>
            </w:r>
          </w:p>
        </w:tc>
        <w:tc>
          <w:tcPr>
            <w:tcW w:w="695" w:type="dxa"/>
            <w:noWrap w:val="0"/>
            <w:vAlign w:val="center"/>
          </w:tcPr>
          <w:p>
            <w:pPr>
              <w:spacing w:line="300" w:lineRule="exact"/>
              <w:jc w:val="left"/>
              <w:rPr>
                <w:rFonts w:ascii="方正书宋_GBK" w:eastAsia="方正书宋_GBK"/>
              </w:rPr>
            </w:pPr>
          </w:p>
        </w:tc>
        <w:tc>
          <w:tcPr>
            <w:tcW w:w="741" w:type="dxa"/>
            <w:noWrap w:val="0"/>
            <w:vAlign w:val="center"/>
          </w:tcPr>
          <w:p>
            <w:pPr>
              <w:spacing w:line="300" w:lineRule="exact"/>
              <w:jc w:val="right"/>
              <w:rPr>
                <w:rFonts w:ascii="方正书宋_GBK" w:eastAsia="方正书宋_GBK"/>
              </w:rPr>
            </w:pPr>
            <w:r>
              <w:rPr>
                <w:rFonts w:ascii="方正书宋_GBK" w:eastAsia="方正书宋_GBK"/>
              </w:rPr>
              <w:t>2.00</w:t>
            </w:r>
          </w:p>
        </w:tc>
        <w:tc>
          <w:tcPr>
            <w:tcW w:w="951" w:type="dxa"/>
            <w:noWrap w:val="0"/>
            <w:vAlign w:val="center"/>
          </w:tcPr>
          <w:p>
            <w:pPr>
              <w:spacing w:line="300" w:lineRule="exact"/>
              <w:jc w:val="right"/>
              <w:rPr>
                <w:rFonts w:ascii="方正书宋_GBK" w:eastAsia="方正书宋_GBK"/>
              </w:rPr>
            </w:pPr>
            <w:r>
              <w:rPr>
                <w:rFonts w:ascii="方正书宋_GBK" w:eastAsia="方正书宋_GBK"/>
              </w:rPr>
              <w:t>1.00</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2.00</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2.00</w:t>
            </w:r>
          </w:p>
        </w:tc>
        <w:tc>
          <w:tcPr>
            <w:tcW w:w="851" w:type="dxa"/>
            <w:noWrap w:val="0"/>
            <w:vAlign w:val="center"/>
          </w:tcPr>
          <w:p>
            <w:pPr>
              <w:spacing w:line="300" w:lineRule="exact"/>
              <w:jc w:val="right"/>
              <w:rPr>
                <w:rFonts w:ascii="方正书宋_GBK" w:eastAsia="方正书宋_GBK"/>
              </w:rPr>
            </w:pPr>
            <w:r>
              <w:rPr>
                <w:rFonts w:ascii="方正书宋_GBK" w:eastAsia="方正书宋_GBK"/>
              </w:rPr>
              <w:t>2.00</w:t>
            </w:r>
          </w:p>
        </w:tc>
        <w:tc>
          <w:tcPr>
            <w:tcW w:w="1063" w:type="dxa"/>
            <w:noWrap w:val="0"/>
            <w:vAlign w:val="center"/>
          </w:tcPr>
          <w:p>
            <w:pPr>
              <w:spacing w:line="300" w:lineRule="exact"/>
              <w:jc w:val="right"/>
              <w:rPr>
                <w:rFonts w:ascii="方正书宋_GBK" w:eastAsia="方正书宋_GBK"/>
              </w:rPr>
            </w:pPr>
          </w:p>
        </w:tc>
        <w:tc>
          <w:tcPr>
            <w:tcW w:w="900" w:type="dxa"/>
            <w:noWrap w:val="0"/>
            <w:vAlign w:val="center"/>
          </w:tcPr>
          <w:p>
            <w:pPr>
              <w:spacing w:line="300" w:lineRule="exact"/>
              <w:jc w:val="right"/>
              <w:rPr>
                <w:rFonts w:ascii="方正书宋_GBK" w:eastAsia="方正书宋_GBK"/>
              </w:rPr>
            </w:pPr>
          </w:p>
        </w:tc>
        <w:tc>
          <w:tcPr>
            <w:tcW w:w="900" w:type="dxa"/>
            <w:noWrap w:val="0"/>
            <w:vAlign w:val="center"/>
          </w:tcPr>
          <w:p>
            <w:pPr>
              <w:spacing w:line="300" w:lineRule="exact"/>
              <w:jc w:val="right"/>
              <w:rPr>
                <w:rFonts w:ascii="方正书宋_GBK" w:eastAsia="方正书宋_GBK"/>
              </w:rPr>
            </w:pPr>
          </w:p>
        </w:tc>
        <w:tc>
          <w:tcPr>
            <w:tcW w:w="85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82" w:type="dxa"/>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033" w:type="dxa"/>
            <w:noWrap w:val="0"/>
            <w:vAlign w:val="center"/>
          </w:tcPr>
          <w:p>
            <w:pPr>
              <w:spacing w:line="300" w:lineRule="exact"/>
              <w:jc w:val="right"/>
              <w:rPr>
                <w:rFonts w:ascii="方正书宋_GBK" w:eastAsia="方正书宋_GBK"/>
              </w:rPr>
            </w:pPr>
            <w:r>
              <w:rPr>
                <w:rFonts w:ascii="方正书宋_GBK" w:eastAsia="方正书宋_GBK"/>
              </w:rPr>
              <w:t>65.25</w:t>
            </w:r>
          </w:p>
        </w:tc>
        <w:tc>
          <w:tcPr>
            <w:tcW w:w="908" w:type="dxa"/>
            <w:noWrap w:val="0"/>
            <w:vAlign w:val="center"/>
          </w:tcPr>
          <w:p>
            <w:pPr>
              <w:spacing w:line="300" w:lineRule="exact"/>
              <w:jc w:val="left"/>
              <w:rPr>
                <w:rFonts w:hint="eastAsia" w:ascii="方正书宋_GBK" w:eastAsia="方正书宋_GBK"/>
              </w:rPr>
            </w:pPr>
            <w:r>
              <w:rPr>
                <w:rFonts w:hint="eastAsia" w:ascii="方正书宋_GBK" w:eastAsia="方正书宋_GBK"/>
              </w:rPr>
              <w:t>车辆</w:t>
            </w:r>
          </w:p>
        </w:tc>
        <w:tc>
          <w:tcPr>
            <w:tcW w:w="1161" w:type="dxa"/>
            <w:noWrap w:val="0"/>
            <w:vAlign w:val="center"/>
          </w:tcPr>
          <w:p>
            <w:pPr>
              <w:spacing w:line="300" w:lineRule="exact"/>
              <w:jc w:val="left"/>
              <w:rPr>
                <w:rFonts w:ascii="方正书宋_GBK" w:eastAsia="方正书宋_GBK"/>
              </w:rPr>
            </w:pPr>
            <w:r>
              <w:rPr>
                <w:rFonts w:ascii="方正书宋_GBK" w:eastAsia="方正书宋_GBK"/>
              </w:rPr>
              <w:t>A0203</w:t>
            </w:r>
          </w:p>
        </w:tc>
        <w:tc>
          <w:tcPr>
            <w:tcW w:w="695" w:type="dxa"/>
            <w:noWrap w:val="0"/>
            <w:vAlign w:val="center"/>
          </w:tcPr>
          <w:p>
            <w:pPr>
              <w:spacing w:line="300" w:lineRule="exact"/>
              <w:jc w:val="left"/>
              <w:rPr>
                <w:rFonts w:ascii="方正书宋_GBK" w:eastAsia="方正书宋_GBK"/>
              </w:rPr>
            </w:pPr>
          </w:p>
        </w:tc>
        <w:tc>
          <w:tcPr>
            <w:tcW w:w="741" w:type="dxa"/>
            <w:noWrap w:val="0"/>
            <w:vAlign w:val="center"/>
          </w:tcPr>
          <w:p>
            <w:pPr>
              <w:spacing w:line="300" w:lineRule="exact"/>
              <w:jc w:val="right"/>
              <w:rPr>
                <w:rFonts w:ascii="方正书宋_GBK" w:eastAsia="方正书宋_GBK"/>
              </w:rPr>
            </w:pPr>
            <w:r>
              <w:rPr>
                <w:rFonts w:ascii="方正书宋_GBK" w:eastAsia="方正书宋_GBK"/>
              </w:rPr>
              <w:t>2.00</w:t>
            </w:r>
          </w:p>
        </w:tc>
        <w:tc>
          <w:tcPr>
            <w:tcW w:w="951" w:type="dxa"/>
            <w:noWrap w:val="0"/>
            <w:vAlign w:val="center"/>
          </w:tcPr>
          <w:p>
            <w:pPr>
              <w:spacing w:line="300" w:lineRule="exact"/>
              <w:jc w:val="right"/>
              <w:rPr>
                <w:rFonts w:ascii="方正书宋_GBK" w:eastAsia="方正书宋_GBK"/>
              </w:rPr>
            </w:pPr>
            <w:r>
              <w:rPr>
                <w:rFonts w:ascii="方正书宋_GBK" w:eastAsia="方正书宋_GBK"/>
              </w:rPr>
              <w:t>0.35</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0.70</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0.70</w:t>
            </w:r>
          </w:p>
        </w:tc>
        <w:tc>
          <w:tcPr>
            <w:tcW w:w="851" w:type="dxa"/>
            <w:noWrap w:val="0"/>
            <w:vAlign w:val="center"/>
          </w:tcPr>
          <w:p>
            <w:pPr>
              <w:spacing w:line="300" w:lineRule="exact"/>
              <w:jc w:val="right"/>
              <w:rPr>
                <w:rFonts w:ascii="方正书宋_GBK" w:eastAsia="方正书宋_GBK"/>
              </w:rPr>
            </w:pPr>
            <w:r>
              <w:rPr>
                <w:rFonts w:ascii="方正书宋_GBK" w:eastAsia="方正书宋_GBK"/>
              </w:rPr>
              <w:t>0.70</w:t>
            </w:r>
          </w:p>
        </w:tc>
        <w:tc>
          <w:tcPr>
            <w:tcW w:w="1063" w:type="dxa"/>
            <w:noWrap w:val="0"/>
            <w:vAlign w:val="center"/>
          </w:tcPr>
          <w:p>
            <w:pPr>
              <w:spacing w:line="300" w:lineRule="exact"/>
              <w:jc w:val="right"/>
              <w:rPr>
                <w:rFonts w:ascii="方正书宋_GBK" w:eastAsia="方正书宋_GBK"/>
              </w:rPr>
            </w:pPr>
          </w:p>
        </w:tc>
        <w:tc>
          <w:tcPr>
            <w:tcW w:w="900" w:type="dxa"/>
            <w:noWrap w:val="0"/>
            <w:vAlign w:val="center"/>
          </w:tcPr>
          <w:p>
            <w:pPr>
              <w:spacing w:line="300" w:lineRule="exact"/>
              <w:jc w:val="right"/>
              <w:rPr>
                <w:rFonts w:ascii="方正书宋_GBK" w:eastAsia="方正书宋_GBK"/>
              </w:rPr>
            </w:pPr>
          </w:p>
        </w:tc>
        <w:tc>
          <w:tcPr>
            <w:tcW w:w="900" w:type="dxa"/>
            <w:noWrap w:val="0"/>
            <w:vAlign w:val="center"/>
          </w:tcPr>
          <w:p>
            <w:pPr>
              <w:spacing w:line="300" w:lineRule="exact"/>
              <w:jc w:val="right"/>
              <w:rPr>
                <w:rFonts w:ascii="方正书宋_GBK" w:eastAsia="方正书宋_GBK"/>
              </w:rPr>
            </w:pPr>
          </w:p>
        </w:tc>
        <w:tc>
          <w:tcPr>
            <w:tcW w:w="85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82" w:type="dxa"/>
            <w:noWrap w:val="0"/>
            <w:vAlign w:val="center"/>
          </w:tcPr>
          <w:p>
            <w:pPr>
              <w:spacing w:line="300" w:lineRule="exact"/>
              <w:jc w:val="left"/>
              <w:rPr>
                <w:rFonts w:hint="eastAsia" w:ascii="方正书宋_GBK" w:eastAsia="方正书宋_GBK"/>
              </w:rPr>
            </w:pPr>
            <w:r>
              <w:rPr>
                <w:rFonts w:hint="eastAsia" w:ascii="方正书宋_GBK" w:eastAsia="方正书宋_GBK"/>
              </w:rPr>
              <w:t>南二环西路翻修及人民广场改造提升工程</w:t>
            </w:r>
          </w:p>
        </w:tc>
        <w:tc>
          <w:tcPr>
            <w:tcW w:w="1033" w:type="dxa"/>
            <w:noWrap w:val="0"/>
            <w:vAlign w:val="center"/>
          </w:tcPr>
          <w:p>
            <w:pPr>
              <w:spacing w:line="300" w:lineRule="exact"/>
              <w:jc w:val="right"/>
              <w:rPr>
                <w:rFonts w:ascii="方正书宋_GBK" w:eastAsia="方正书宋_GBK"/>
              </w:rPr>
            </w:pPr>
            <w:r>
              <w:rPr>
                <w:rFonts w:ascii="方正书宋_GBK" w:eastAsia="方正书宋_GBK"/>
              </w:rPr>
              <w:t>483.00</w:t>
            </w:r>
          </w:p>
        </w:tc>
        <w:tc>
          <w:tcPr>
            <w:tcW w:w="908" w:type="dxa"/>
            <w:noWrap w:val="0"/>
            <w:vAlign w:val="center"/>
          </w:tcPr>
          <w:p>
            <w:pPr>
              <w:spacing w:line="300" w:lineRule="exact"/>
              <w:jc w:val="left"/>
              <w:rPr>
                <w:rFonts w:hint="eastAsia" w:ascii="方正书宋_GBK" w:eastAsia="方正书宋_GBK"/>
              </w:rPr>
            </w:pPr>
            <w:r>
              <w:rPr>
                <w:rFonts w:hint="eastAsia" w:ascii="方正书宋_GBK" w:eastAsia="方正书宋_GBK"/>
              </w:rPr>
              <w:t>公路工程施工</w:t>
            </w:r>
          </w:p>
        </w:tc>
        <w:tc>
          <w:tcPr>
            <w:tcW w:w="1161" w:type="dxa"/>
            <w:noWrap w:val="0"/>
            <w:vAlign w:val="center"/>
          </w:tcPr>
          <w:p>
            <w:pPr>
              <w:spacing w:line="300" w:lineRule="exact"/>
              <w:jc w:val="left"/>
              <w:rPr>
                <w:rFonts w:ascii="方正书宋_GBK" w:eastAsia="方正书宋_GBK"/>
              </w:rPr>
            </w:pPr>
            <w:r>
              <w:rPr>
                <w:rFonts w:ascii="方正书宋_GBK" w:eastAsia="方正书宋_GBK"/>
              </w:rPr>
              <w:t>B0202</w:t>
            </w:r>
          </w:p>
        </w:tc>
        <w:tc>
          <w:tcPr>
            <w:tcW w:w="695" w:type="dxa"/>
            <w:noWrap w:val="0"/>
            <w:vAlign w:val="center"/>
          </w:tcPr>
          <w:p>
            <w:pPr>
              <w:spacing w:line="300" w:lineRule="exact"/>
              <w:jc w:val="left"/>
              <w:rPr>
                <w:rFonts w:ascii="方正书宋_GBK" w:eastAsia="方正书宋_GBK"/>
              </w:rPr>
            </w:pPr>
          </w:p>
        </w:tc>
        <w:tc>
          <w:tcPr>
            <w:tcW w:w="741" w:type="dxa"/>
            <w:noWrap w:val="0"/>
            <w:vAlign w:val="center"/>
          </w:tcPr>
          <w:p>
            <w:pPr>
              <w:spacing w:line="300" w:lineRule="exact"/>
              <w:jc w:val="right"/>
              <w:rPr>
                <w:rFonts w:ascii="方正书宋_GBK" w:eastAsia="方正书宋_GBK"/>
              </w:rPr>
            </w:pPr>
            <w:r>
              <w:rPr>
                <w:rFonts w:ascii="方正书宋_GBK" w:eastAsia="方正书宋_GBK"/>
              </w:rPr>
              <w:t>1.00</w:t>
            </w:r>
          </w:p>
        </w:tc>
        <w:tc>
          <w:tcPr>
            <w:tcW w:w="951" w:type="dxa"/>
            <w:noWrap w:val="0"/>
            <w:vAlign w:val="center"/>
          </w:tcPr>
          <w:p>
            <w:pPr>
              <w:spacing w:line="300" w:lineRule="exact"/>
              <w:jc w:val="right"/>
              <w:rPr>
                <w:rFonts w:ascii="方正书宋_GBK" w:eastAsia="方正书宋_GBK"/>
              </w:rPr>
            </w:pPr>
            <w:r>
              <w:rPr>
                <w:rFonts w:ascii="方正书宋_GBK" w:eastAsia="方正书宋_GBK"/>
              </w:rPr>
              <w:t>483.00</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483.00</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483.00</w:t>
            </w:r>
          </w:p>
        </w:tc>
        <w:tc>
          <w:tcPr>
            <w:tcW w:w="851" w:type="dxa"/>
            <w:noWrap w:val="0"/>
            <w:vAlign w:val="center"/>
          </w:tcPr>
          <w:p>
            <w:pPr>
              <w:spacing w:line="300" w:lineRule="exact"/>
              <w:jc w:val="right"/>
              <w:rPr>
                <w:rFonts w:ascii="方正书宋_GBK" w:eastAsia="方正书宋_GBK"/>
              </w:rPr>
            </w:pPr>
          </w:p>
        </w:tc>
        <w:tc>
          <w:tcPr>
            <w:tcW w:w="1063" w:type="dxa"/>
            <w:noWrap w:val="0"/>
            <w:vAlign w:val="center"/>
          </w:tcPr>
          <w:p>
            <w:pPr>
              <w:spacing w:line="300" w:lineRule="exact"/>
              <w:jc w:val="right"/>
              <w:rPr>
                <w:rFonts w:ascii="方正书宋_GBK" w:eastAsia="方正书宋_GBK"/>
              </w:rPr>
            </w:pPr>
            <w:r>
              <w:rPr>
                <w:rFonts w:ascii="方正书宋_GBK" w:eastAsia="方正书宋_GBK"/>
              </w:rPr>
              <w:t>483.00</w:t>
            </w:r>
          </w:p>
        </w:tc>
        <w:tc>
          <w:tcPr>
            <w:tcW w:w="900" w:type="dxa"/>
            <w:noWrap w:val="0"/>
            <w:vAlign w:val="center"/>
          </w:tcPr>
          <w:p>
            <w:pPr>
              <w:spacing w:line="300" w:lineRule="exact"/>
              <w:jc w:val="right"/>
              <w:rPr>
                <w:rFonts w:ascii="方正书宋_GBK" w:eastAsia="方正书宋_GBK"/>
              </w:rPr>
            </w:pPr>
          </w:p>
        </w:tc>
        <w:tc>
          <w:tcPr>
            <w:tcW w:w="900" w:type="dxa"/>
            <w:noWrap w:val="0"/>
            <w:vAlign w:val="center"/>
          </w:tcPr>
          <w:p>
            <w:pPr>
              <w:spacing w:line="300" w:lineRule="exact"/>
              <w:jc w:val="right"/>
              <w:rPr>
                <w:rFonts w:ascii="方正书宋_GBK" w:eastAsia="方正书宋_GBK"/>
              </w:rPr>
            </w:pPr>
          </w:p>
        </w:tc>
        <w:tc>
          <w:tcPr>
            <w:tcW w:w="85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82" w:type="dxa"/>
            <w:noWrap w:val="0"/>
            <w:vAlign w:val="center"/>
          </w:tcPr>
          <w:p>
            <w:pPr>
              <w:spacing w:line="300" w:lineRule="exact"/>
              <w:jc w:val="left"/>
              <w:rPr>
                <w:rFonts w:hint="eastAsia" w:ascii="方正书宋_GBK" w:eastAsia="方正书宋_GBK"/>
              </w:rPr>
            </w:pPr>
            <w:r>
              <w:rPr>
                <w:rFonts w:hint="eastAsia" w:ascii="方正书宋_GBK" w:eastAsia="方正书宋_GBK"/>
              </w:rPr>
              <w:t>电代煤和气代煤工程</w:t>
            </w:r>
          </w:p>
        </w:tc>
        <w:tc>
          <w:tcPr>
            <w:tcW w:w="1033" w:type="dxa"/>
            <w:noWrap w:val="0"/>
            <w:vAlign w:val="center"/>
          </w:tcPr>
          <w:p>
            <w:pPr>
              <w:spacing w:line="300" w:lineRule="exact"/>
              <w:jc w:val="right"/>
              <w:rPr>
                <w:rFonts w:ascii="方正书宋_GBK" w:eastAsia="方正书宋_GBK"/>
              </w:rPr>
            </w:pPr>
            <w:r>
              <w:rPr>
                <w:rFonts w:ascii="方正书宋_GBK" w:eastAsia="方正书宋_GBK"/>
              </w:rPr>
              <w:t>2800.00</w:t>
            </w:r>
          </w:p>
        </w:tc>
        <w:tc>
          <w:tcPr>
            <w:tcW w:w="908" w:type="dxa"/>
            <w:noWrap w:val="0"/>
            <w:vAlign w:val="center"/>
          </w:tcPr>
          <w:p>
            <w:pPr>
              <w:spacing w:line="300" w:lineRule="exact"/>
              <w:jc w:val="left"/>
              <w:rPr>
                <w:rFonts w:hint="eastAsia" w:ascii="方正书宋_GBK" w:eastAsia="方正书宋_GBK"/>
              </w:rPr>
            </w:pPr>
            <w:r>
              <w:rPr>
                <w:rFonts w:hint="eastAsia" w:ascii="方正书宋_GBK" w:eastAsia="方正书宋_GBK"/>
              </w:rPr>
              <w:t>生活用电器</w:t>
            </w:r>
          </w:p>
        </w:tc>
        <w:tc>
          <w:tcPr>
            <w:tcW w:w="1161" w:type="dxa"/>
            <w:noWrap w:val="0"/>
            <w:vAlign w:val="center"/>
          </w:tcPr>
          <w:p>
            <w:pPr>
              <w:spacing w:line="300" w:lineRule="exact"/>
              <w:jc w:val="left"/>
              <w:rPr>
                <w:rFonts w:ascii="方正书宋_GBK" w:eastAsia="方正书宋_GBK"/>
              </w:rPr>
            </w:pPr>
            <w:r>
              <w:rPr>
                <w:rFonts w:ascii="方正书宋_GBK" w:eastAsia="方正书宋_GBK"/>
              </w:rPr>
              <w:t>A020618</w:t>
            </w:r>
          </w:p>
        </w:tc>
        <w:tc>
          <w:tcPr>
            <w:tcW w:w="695" w:type="dxa"/>
            <w:noWrap w:val="0"/>
            <w:vAlign w:val="center"/>
          </w:tcPr>
          <w:p>
            <w:pPr>
              <w:spacing w:line="300" w:lineRule="exact"/>
              <w:jc w:val="left"/>
              <w:rPr>
                <w:rFonts w:ascii="方正书宋_GBK" w:eastAsia="方正书宋_GBK"/>
              </w:rPr>
            </w:pPr>
          </w:p>
        </w:tc>
        <w:tc>
          <w:tcPr>
            <w:tcW w:w="741" w:type="dxa"/>
            <w:noWrap w:val="0"/>
            <w:vAlign w:val="center"/>
          </w:tcPr>
          <w:p>
            <w:pPr>
              <w:spacing w:line="300" w:lineRule="exact"/>
              <w:jc w:val="right"/>
              <w:rPr>
                <w:rFonts w:ascii="方正书宋_GBK" w:eastAsia="方正书宋_GBK"/>
              </w:rPr>
            </w:pPr>
            <w:r>
              <w:rPr>
                <w:rFonts w:ascii="方正书宋_GBK" w:eastAsia="方正书宋_GBK"/>
              </w:rPr>
              <w:t>1.00</w:t>
            </w:r>
          </w:p>
        </w:tc>
        <w:tc>
          <w:tcPr>
            <w:tcW w:w="951" w:type="dxa"/>
            <w:noWrap w:val="0"/>
            <w:vAlign w:val="center"/>
          </w:tcPr>
          <w:p>
            <w:pPr>
              <w:spacing w:line="300" w:lineRule="exact"/>
              <w:jc w:val="right"/>
              <w:rPr>
                <w:rFonts w:ascii="方正书宋_GBK" w:eastAsia="方正书宋_GBK"/>
              </w:rPr>
            </w:pPr>
            <w:r>
              <w:rPr>
                <w:rFonts w:ascii="方正书宋_GBK" w:eastAsia="方正书宋_GBK"/>
              </w:rPr>
              <w:t>1000.00</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1000.00</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1000.00</w:t>
            </w:r>
          </w:p>
        </w:tc>
        <w:tc>
          <w:tcPr>
            <w:tcW w:w="851" w:type="dxa"/>
            <w:noWrap w:val="0"/>
            <w:vAlign w:val="center"/>
          </w:tcPr>
          <w:p>
            <w:pPr>
              <w:spacing w:line="300" w:lineRule="exact"/>
              <w:jc w:val="right"/>
              <w:rPr>
                <w:rFonts w:ascii="方正书宋_GBK" w:eastAsia="方正书宋_GBK"/>
              </w:rPr>
            </w:pPr>
          </w:p>
        </w:tc>
        <w:tc>
          <w:tcPr>
            <w:tcW w:w="1063" w:type="dxa"/>
            <w:noWrap w:val="0"/>
            <w:vAlign w:val="center"/>
          </w:tcPr>
          <w:p>
            <w:pPr>
              <w:spacing w:line="300" w:lineRule="exact"/>
              <w:jc w:val="right"/>
              <w:rPr>
                <w:rFonts w:ascii="方正书宋_GBK" w:eastAsia="方正书宋_GBK"/>
              </w:rPr>
            </w:pPr>
            <w:r>
              <w:rPr>
                <w:rFonts w:ascii="方正书宋_GBK" w:eastAsia="方正书宋_GBK"/>
              </w:rPr>
              <w:t>1000.00</w:t>
            </w:r>
          </w:p>
        </w:tc>
        <w:tc>
          <w:tcPr>
            <w:tcW w:w="900" w:type="dxa"/>
            <w:noWrap w:val="0"/>
            <w:vAlign w:val="center"/>
          </w:tcPr>
          <w:p>
            <w:pPr>
              <w:spacing w:line="300" w:lineRule="exact"/>
              <w:jc w:val="right"/>
              <w:rPr>
                <w:rFonts w:ascii="方正书宋_GBK" w:eastAsia="方正书宋_GBK"/>
              </w:rPr>
            </w:pPr>
          </w:p>
        </w:tc>
        <w:tc>
          <w:tcPr>
            <w:tcW w:w="900" w:type="dxa"/>
            <w:noWrap w:val="0"/>
            <w:vAlign w:val="center"/>
          </w:tcPr>
          <w:p>
            <w:pPr>
              <w:spacing w:line="300" w:lineRule="exact"/>
              <w:jc w:val="right"/>
              <w:rPr>
                <w:rFonts w:ascii="方正书宋_GBK" w:eastAsia="方正书宋_GBK"/>
              </w:rPr>
            </w:pPr>
          </w:p>
        </w:tc>
        <w:tc>
          <w:tcPr>
            <w:tcW w:w="85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82" w:type="dxa"/>
            <w:noWrap w:val="0"/>
            <w:vAlign w:val="center"/>
          </w:tcPr>
          <w:p>
            <w:pPr>
              <w:spacing w:line="300" w:lineRule="exact"/>
              <w:jc w:val="left"/>
              <w:rPr>
                <w:rFonts w:hint="eastAsia" w:ascii="方正书宋_GBK" w:eastAsia="方正书宋_GBK"/>
              </w:rPr>
            </w:pPr>
            <w:r>
              <w:rPr>
                <w:rFonts w:hint="eastAsia" w:ascii="方正书宋_GBK" w:eastAsia="方正书宋_GBK"/>
              </w:rPr>
              <w:t>城区现有公园绿地及道路绿化养护一体化项目</w:t>
            </w:r>
          </w:p>
        </w:tc>
        <w:tc>
          <w:tcPr>
            <w:tcW w:w="1033" w:type="dxa"/>
            <w:noWrap w:val="0"/>
            <w:vAlign w:val="center"/>
          </w:tcPr>
          <w:p>
            <w:pPr>
              <w:spacing w:line="300" w:lineRule="exact"/>
              <w:jc w:val="right"/>
              <w:rPr>
                <w:rFonts w:ascii="方正书宋_GBK" w:eastAsia="方正书宋_GBK"/>
              </w:rPr>
            </w:pPr>
            <w:r>
              <w:rPr>
                <w:rFonts w:ascii="方正书宋_GBK" w:eastAsia="方正书宋_GBK"/>
              </w:rPr>
              <w:t>750.00</w:t>
            </w:r>
          </w:p>
        </w:tc>
        <w:tc>
          <w:tcPr>
            <w:tcW w:w="908" w:type="dxa"/>
            <w:noWrap w:val="0"/>
            <w:vAlign w:val="center"/>
          </w:tcPr>
          <w:p>
            <w:pPr>
              <w:spacing w:line="300" w:lineRule="exact"/>
              <w:jc w:val="left"/>
              <w:rPr>
                <w:rFonts w:hint="eastAsia" w:ascii="方正书宋_GBK" w:eastAsia="方正书宋_GBK"/>
              </w:rPr>
            </w:pPr>
            <w:r>
              <w:rPr>
                <w:rFonts w:hint="eastAsia" w:ascii="方正书宋_GBK" w:eastAsia="方正书宋_GBK"/>
              </w:rPr>
              <w:t>园林绿化工程施工</w:t>
            </w:r>
          </w:p>
        </w:tc>
        <w:tc>
          <w:tcPr>
            <w:tcW w:w="1161" w:type="dxa"/>
            <w:noWrap w:val="0"/>
            <w:vAlign w:val="center"/>
          </w:tcPr>
          <w:p>
            <w:pPr>
              <w:spacing w:line="300" w:lineRule="exact"/>
              <w:jc w:val="left"/>
              <w:rPr>
                <w:rFonts w:ascii="方正书宋_GBK" w:eastAsia="方正书宋_GBK"/>
              </w:rPr>
            </w:pPr>
            <w:r>
              <w:rPr>
                <w:rFonts w:ascii="方正书宋_GBK" w:eastAsia="方正书宋_GBK"/>
              </w:rPr>
              <w:t>B021502</w:t>
            </w:r>
          </w:p>
        </w:tc>
        <w:tc>
          <w:tcPr>
            <w:tcW w:w="695" w:type="dxa"/>
            <w:noWrap w:val="0"/>
            <w:vAlign w:val="center"/>
          </w:tcPr>
          <w:p>
            <w:pPr>
              <w:spacing w:line="300" w:lineRule="exact"/>
              <w:jc w:val="left"/>
              <w:rPr>
                <w:rFonts w:ascii="方正书宋_GBK" w:eastAsia="方正书宋_GBK"/>
              </w:rPr>
            </w:pPr>
          </w:p>
        </w:tc>
        <w:tc>
          <w:tcPr>
            <w:tcW w:w="741" w:type="dxa"/>
            <w:noWrap w:val="0"/>
            <w:vAlign w:val="center"/>
          </w:tcPr>
          <w:p>
            <w:pPr>
              <w:spacing w:line="300" w:lineRule="exact"/>
              <w:jc w:val="right"/>
              <w:rPr>
                <w:rFonts w:ascii="方正书宋_GBK" w:eastAsia="方正书宋_GBK"/>
              </w:rPr>
            </w:pPr>
            <w:r>
              <w:rPr>
                <w:rFonts w:ascii="方正书宋_GBK" w:eastAsia="方正书宋_GBK"/>
              </w:rPr>
              <w:t>1.00</w:t>
            </w:r>
          </w:p>
        </w:tc>
        <w:tc>
          <w:tcPr>
            <w:tcW w:w="951" w:type="dxa"/>
            <w:noWrap w:val="0"/>
            <w:vAlign w:val="center"/>
          </w:tcPr>
          <w:p>
            <w:pPr>
              <w:spacing w:line="300" w:lineRule="exact"/>
              <w:jc w:val="right"/>
              <w:rPr>
                <w:rFonts w:ascii="方正书宋_GBK" w:eastAsia="方正书宋_GBK"/>
              </w:rPr>
            </w:pPr>
            <w:r>
              <w:rPr>
                <w:rFonts w:ascii="方正书宋_GBK" w:eastAsia="方正书宋_GBK"/>
              </w:rPr>
              <w:t>750.00</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750.00</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750.00</w:t>
            </w:r>
          </w:p>
        </w:tc>
        <w:tc>
          <w:tcPr>
            <w:tcW w:w="851" w:type="dxa"/>
            <w:noWrap w:val="0"/>
            <w:vAlign w:val="center"/>
          </w:tcPr>
          <w:p>
            <w:pPr>
              <w:spacing w:line="300" w:lineRule="exact"/>
              <w:jc w:val="right"/>
              <w:rPr>
                <w:rFonts w:ascii="方正书宋_GBK" w:eastAsia="方正书宋_GBK"/>
              </w:rPr>
            </w:pPr>
          </w:p>
        </w:tc>
        <w:tc>
          <w:tcPr>
            <w:tcW w:w="1063" w:type="dxa"/>
            <w:noWrap w:val="0"/>
            <w:vAlign w:val="center"/>
          </w:tcPr>
          <w:p>
            <w:pPr>
              <w:spacing w:line="300" w:lineRule="exact"/>
              <w:jc w:val="right"/>
              <w:rPr>
                <w:rFonts w:ascii="方正书宋_GBK" w:eastAsia="方正书宋_GBK"/>
              </w:rPr>
            </w:pPr>
            <w:r>
              <w:rPr>
                <w:rFonts w:ascii="方正书宋_GBK" w:eastAsia="方正书宋_GBK"/>
              </w:rPr>
              <w:t>750.00</w:t>
            </w:r>
          </w:p>
        </w:tc>
        <w:tc>
          <w:tcPr>
            <w:tcW w:w="900" w:type="dxa"/>
            <w:noWrap w:val="0"/>
            <w:vAlign w:val="center"/>
          </w:tcPr>
          <w:p>
            <w:pPr>
              <w:spacing w:line="300" w:lineRule="exact"/>
              <w:jc w:val="right"/>
              <w:rPr>
                <w:rFonts w:ascii="方正书宋_GBK" w:eastAsia="方正书宋_GBK"/>
              </w:rPr>
            </w:pPr>
          </w:p>
        </w:tc>
        <w:tc>
          <w:tcPr>
            <w:tcW w:w="900" w:type="dxa"/>
            <w:noWrap w:val="0"/>
            <w:vAlign w:val="center"/>
          </w:tcPr>
          <w:p>
            <w:pPr>
              <w:spacing w:line="300" w:lineRule="exact"/>
              <w:jc w:val="right"/>
              <w:rPr>
                <w:rFonts w:ascii="方正书宋_GBK" w:eastAsia="方正书宋_GBK"/>
              </w:rPr>
            </w:pPr>
          </w:p>
        </w:tc>
        <w:tc>
          <w:tcPr>
            <w:tcW w:w="85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82" w:type="dxa"/>
            <w:noWrap w:val="0"/>
            <w:vAlign w:val="center"/>
          </w:tcPr>
          <w:p>
            <w:pPr>
              <w:spacing w:line="300" w:lineRule="exact"/>
              <w:jc w:val="left"/>
              <w:rPr>
                <w:rFonts w:hint="eastAsia" w:ascii="方正书宋_GBK" w:eastAsia="方正书宋_GBK"/>
              </w:rPr>
            </w:pPr>
            <w:r>
              <w:rPr>
                <w:rFonts w:hint="eastAsia" w:ascii="方正书宋_GBK" w:eastAsia="方正书宋_GBK"/>
              </w:rPr>
              <w:t>北二环东路、凤凰路、南二环西路绿化提升工程</w:t>
            </w:r>
          </w:p>
        </w:tc>
        <w:tc>
          <w:tcPr>
            <w:tcW w:w="1033" w:type="dxa"/>
            <w:noWrap w:val="0"/>
            <w:vAlign w:val="center"/>
          </w:tcPr>
          <w:p>
            <w:pPr>
              <w:spacing w:line="300" w:lineRule="exact"/>
              <w:jc w:val="right"/>
              <w:rPr>
                <w:rFonts w:ascii="方正书宋_GBK" w:eastAsia="方正书宋_GBK"/>
              </w:rPr>
            </w:pPr>
            <w:r>
              <w:rPr>
                <w:rFonts w:ascii="方正书宋_GBK" w:eastAsia="方正书宋_GBK"/>
              </w:rPr>
              <w:t>80.00</w:t>
            </w:r>
          </w:p>
        </w:tc>
        <w:tc>
          <w:tcPr>
            <w:tcW w:w="908" w:type="dxa"/>
            <w:noWrap w:val="0"/>
            <w:vAlign w:val="center"/>
          </w:tcPr>
          <w:p>
            <w:pPr>
              <w:spacing w:line="300" w:lineRule="exact"/>
              <w:jc w:val="left"/>
              <w:rPr>
                <w:rFonts w:hint="eastAsia" w:ascii="方正书宋_GBK" w:eastAsia="方正书宋_GBK"/>
              </w:rPr>
            </w:pPr>
            <w:r>
              <w:rPr>
                <w:rFonts w:hint="eastAsia" w:ascii="方正书宋_GBK" w:eastAsia="方正书宋_GBK"/>
              </w:rPr>
              <w:t>园林绿化工程施工</w:t>
            </w:r>
          </w:p>
        </w:tc>
        <w:tc>
          <w:tcPr>
            <w:tcW w:w="1161" w:type="dxa"/>
            <w:noWrap w:val="0"/>
            <w:vAlign w:val="center"/>
          </w:tcPr>
          <w:p>
            <w:pPr>
              <w:spacing w:line="300" w:lineRule="exact"/>
              <w:jc w:val="left"/>
              <w:rPr>
                <w:rFonts w:ascii="方正书宋_GBK" w:eastAsia="方正书宋_GBK"/>
              </w:rPr>
            </w:pPr>
            <w:r>
              <w:rPr>
                <w:rFonts w:ascii="方正书宋_GBK" w:eastAsia="方正书宋_GBK"/>
              </w:rPr>
              <w:t>B021502</w:t>
            </w:r>
          </w:p>
        </w:tc>
        <w:tc>
          <w:tcPr>
            <w:tcW w:w="695" w:type="dxa"/>
            <w:noWrap w:val="0"/>
            <w:vAlign w:val="center"/>
          </w:tcPr>
          <w:p>
            <w:pPr>
              <w:spacing w:line="300" w:lineRule="exact"/>
              <w:jc w:val="left"/>
              <w:rPr>
                <w:rFonts w:ascii="方正书宋_GBK" w:eastAsia="方正书宋_GBK"/>
              </w:rPr>
            </w:pPr>
          </w:p>
        </w:tc>
        <w:tc>
          <w:tcPr>
            <w:tcW w:w="741" w:type="dxa"/>
            <w:noWrap w:val="0"/>
            <w:vAlign w:val="center"/>
          </w:tcPr>
          <w:p>
            <w:pPr>
              <w:spacing w:line="300" w:lineRule="exact"/>
              <w:jc w:val="right"/>
              <w:rPr>
                <w:rFonts w:ascii="方正书宋_GBK" w:eastAsia="方正书宋_GBK"/>
              </w:rPr>
            </w:pPr>
            <w:r>
              <w:rPr>
                <w:rFonts w:ascii="方正书宋_GBK" w:eastAsia="方正书宋_GBK"/>
              </w:rPr>
              <w:t>1.00</w:t>
            </w:r>
          </w:p>
        </w:tc>
        <w:tc>
          <w:tcPr>
            <w:tcW w:w="951" w:type="dxa"/>
            <w:noWrap w:val="0"/>
            <w:vAlign w:val="center"/>
          </w:tcPr>
          <w:p>
            <w:pPr>
              <w:spacing w:line="300" w:lineRule="exact"/>
              <w:jc w:val="right"/>
              <w:rPr>
                <w:rFonts w:ascii="方正书宋_GBK" w:eastAsia="方正书宋_GBK"/>
              </w:rPr>
            </w:pPr>
            <w:r>
              <w:rPr>
                <w:rFonts w:ascii="方正书宋_GBK" w:eastAsia="方正书宋_GBK"/>
              </w:rPr>
              <w:t>80.00</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80.00</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80.00</w:t>
            </w:r>
          </w:p>
        </w:tc>
        <w:tc>
          <w:tcPr>
            <w:tcW w:w="851" w:type="dxa"/>
            <w:noWrap w:val="0"/>
            <w:vAlign w:val="center"/>
          </w:tcPr>
          <w:p>
            <w:pPr>
              <w:spacing w:line="300" w:lineRule="exact"/>
              <w:jc w:val="right"/>
              <w:rPr>
                <w:rFonts w:ascii="方正书宋_GBK" w:eastAsia="方正书宋_GBK"/>
              </w:rPr>
            </w:pPr>
          </w:p>
        </w:tc>
        <w:tc>
          <w:tcPr>
            <w:tcW w:w="1063" w:type="dxa"/>
            <w:noWrap w:val="0"/>
            <w:vAlign w:val="center"/>
          </w:tcPr>
          <w:p>
            <w:pPr>
              <w:spacing w:line="300" w:lineRule="exact"/>
              <w:jc w:val="right"/>
              <w:rPr>
                <w:rFonts w:ascii="方正书宋_GBK" w:eastAsia="方正书宋_GBK"/>
              </w:rPr>
            </w:pPr>
            <w:r>
              <w:rPr>
                <w:rFonts w:ascii="方正书宋_GBK" w:eastAsia="方正书宋_GBK"/>
              </w:rPr>
              <w:t>80.00</w:t>
            </w:r>
          </w:p>
        </w:tc>
        <w:tc>
          <w:tcPr>
            <w:tcW w:w="900" w:type="dxa"/>
            <w:noWrap w:val="0"/>
            <w:vAlign w:val="center"/>
          </w:tcPr>
          <w:p>
            <w:pPr>
              <w:spacing w:line="300" w:lineRule="exact"/>
              <w:jc w:val="right"/>
              <w:rPr>
                <w:rFonts w:ascii="方正书宋_GBK" w:eastAsia="方正书宋_GBK"/>
              </w:rPr>
            </w:pPr>
          </w:p>
        </w:tc>
        <w:tc>
          <w:tcPr>
            <w:tcW w:w="900" w:type="dxa"/>
            <w:noWrap w:val="0"/>
            <w:vAlign w:val="center"/>
          </w:tcPr>
          <w:p>
            <w:pPr>
              <w:spacing w:line="300" w:lineRule="exact"/>
              <w:jc w:val="right"/>
              <w:rPr>
                <w:rFonts w:ascii="方正书宋_GBK" w:eastAsia="方正书宋_GBK"/>
              </w:rPr>
            </w:pPr>
          </w:p>
        </w:tc>
        <w:tc>
          <w:tcPr>
            <w:tcW w:w="85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82" w:type="dxa"/>
            <w:noWrap w:val="0"/>
            <w:vAlign w:val="center"/>
          </w:tcPr>
          <w:p>
            <w:pPr>
              <w:spacing w:line="300" w:lineRule="exact"/>
              <w:jc w:val="left"/>
              <w:rPr>
                <w:rFonts w:hint="eastAsia" w:ascii="方正书宋_GBK" w:eastAsia="方正书宋_GBK"/>
              </w:rPr>
            </w:pPr>
            <w:r>
              <w:rPr>
                <w:rFonts w:hint="eastAsia" w:ascii="方正书宋_GBK" w:eastAsia="方正书宋_GBK"/>
              </w:rPr>
              <w:t>既有城区和农村建筑节能改造工程</w:t>
            </w:r>
          </w:p>
        </w:tc>
        <w:tc>
          <w:tcPr>
            <w:tcW w:w="1033" w:type="dxa"/>
            <w:noWrap w:val="0"/>
            <w:vAlign w:val="center"/>
          </w:tcPr>
          <w:p>
            <w:pPr>
              <w:spacing w:line="300" w:lineRule="exact"/>
              <w:jc w:val="right"/>
              <w:rPr>
                <w:rFonts w:ascii="方正书宋_GBK" w:eastAsia="方正书宋_GBK"/>
              </w:rPr>
            </w:pPr>
            <w:r>
              <w:rPr>
                <w:rFonts w:ascii="方正书宋_GBK" w:eastAsia="方正书宋_GBK"/>
              </w:rPr>
              <w:t>1000.00</w:t>
            </w:r>
          </w:p>
        </w:tc>
        <w:tc>
          <w:tcPr>
            <w:tcW w:w="908" w:type="dxa"/>
            <w:noWrap w:val="0"/>
            <w:vAlign w:val="center"/>
          </w:tcPr>
          <w:p>
            <w:pPr>
              <w:spacing w:line="300" w:lineRule="exact"/>
              <w:jc w:val="left"/>
              <w:rPr>
                <w:rFonts w:hint="eastAsia" w:ascii="方正书宋_GBK" w:eastAsia="方正书宋_GBK"/>
              </w:rPr>
            </w:pPr>
            <w:r>
              <w:rPr>
                <w:rFonts w:hint="eastAsia" w:ascii="方正书宋_GBK" w:eastAsia="方正书宋_GBK"/>
              </w:rPr>
              <w:t>居住用房施工</w:t>
            </w:r>
          </w:p>
        </w:tc>
        <w:tc>
          <w:tcPr>
            <w:tcW w:w="1161" w:type="dxa"/>
            <w:noWrap w:val="0"/>
            <w:vAlign w:val="center"/>
          </w:tcPr>
          <w:p>
            <w:pPr>
              <w:spacing w:line="300" w:lineRule="exact"/>
              <w:jc w:val="left"/>
              <w:rPr>
                <w:rFonts w:ascii="方正书宋_GBK" w:eastAsia="方正书宋_GBK"/>
              </w:rPr>
            </w:pPr>
            <w:r>
              <w:rPr>
                <w:rFonts w:ascii="方正书宋_GBK" w:eastAsia="方正书宋_GBK"/>
              </w:rPr>
              <w:t>B0111</w:t>
            </w:r>
          </w:p>
        </w:tc>
        <w:tc>
          <w:tcPr>
            <w:tcW w:w="695" w:type="dxa"/>
            <w:noWrap w:val="0"/>
            <w:vAlign w:val="center"/>
          </w:tcPr>
          <w:p>
            <w:pPr>
              <w:spacing w:line="300" w:lineRule="exact"/>
              <w:jc w:val="left"/>
              <w:rPr>
                <w:rFonts w:ascii="方正书宋_GBK" w:eastAsia="方正书宋_GBK"/>
              </w:rPr>
            </w:pPr>
          </w:p>
        </w:tc>
        <w:tc>
          <w:tcPr>
            <w:tcW w:w="741" w:type="dxa"/>
            <w:noWrap w:val="0"/>
            <w:vAlign w:val="center"/>
          </w:tcPr>
          <w:p>
            <w:pPr>
              <w:spacing w:line="300" w:lineRule="exact"/>
              <w:jc w:val="right"/>
              <w:rPr>
                <w:rFonts w:ascii="方正书宋_GBK" w:eastAsia="方正书宋_GBK"/>
              </w:rPr>
            </w:pPr>
            <w:r>
              <w:rPr>
                <w:rFonts w:ascii="方正书宋_GBK" w:eastAsia="方正书宋_GBK"/>
              </w:rPr>
              <w:t>1.00</w:t>
            </w:r>
          </w:p>
        </w:tc>
        <w:tc>
          <w:tcPr>
            <w:tcW w:w="951" w:type="dxa"/>
            <w:noWrap w:val="0"/>
            <w:vAlign w:val="center"/>
          </w:tcPr>
          <w:p>
            <w:pPr>
              <w:spacing w:line="300" w:lineRule="exact"/>
              <w:jc w:val="right"/>
              <w:rPr>
                <w:rFonts w:ascii="方正书宋_GBK" w:eastAsia="方正书宋_GBK"/>
              </w:rPr>
            </w:pPr>
            <w:r>
              <w:rPr>
                <w:rFonts w:ascii="方正书宋_GBK" w:eastAsia="方正书宋_GBK"/>
              </w:rPr>
              <w:t>1000.00</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1000.00</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1000.00</w:t>
            </w:r>
          </w:p>
        </w:tc>
        <w:tc>
          <w:tcPr>
            <w:tcW w:w="851" w:type="dxa"/>
            <w:noWrap w:val="0"/>
            <w:vAlign w:val="center"/>
          </w:tcPr>
          <w:p>
            <w:pPr>
              <w:spacing w:line="300" w:lineRule="exact"/>
              <w:jc w:val="right"/>
              <w:rPr>
                <w:rFonts w:ascii="方正书宋_GBK" w:eastAsia="方正书宋_GBK"/>
              </w:rPr>
            </w:pPr>
          </w:p>
        </w:tc>
        <w:tc>
          <w:tcPr>
            <w:tcW w:w="1063" w:type="dxa"/>
            <w:noWrap w:val="0"/>
            <w:vAlign w:val="center"/>
          </w:tcPr>
          <w:p>
            <w:pPr>
              <w:spacing w:line="300" w:lineRule="exact"/>
              <w:jc w:val="right"/>
              <w:rPr>
                <w:rFonts w:ascii="方正书宋_GBK" w:eastAsia="方正书宋_GBK"/>
              </w:rPr>
            </w:pPr>
            <w:r>
              <w:rPr>
                <w:rFonts w:ascii="方正书宋_GBK" w:eastAsia="方正书宋_GBK"/>
              </w:rPr>
              <w:t>1000.00</w:t>
            </w:r>
          </w:p>
        </w:tc>
        <w:tc>
          <w:tcPr>
            <w:tcW w:w="900" w:type="dxa"/>
            <w:noWrap w:val="0"/>
            <w:vAlign w:val="center"/>
          </w:tcPr>
          <w:p>
            <w:pPr>
              <w:spacing w:line="300" w:lineRule="exact"/>
              <w:jc w:val="right"/>
              <w:rPr>
                <w:rFonts w:ascii="方正书宋_GBK" w:eastAsia="方正书宋_GBK"/>
              </w:rPr>
            </w:pPr>
          </w:p>
        </w:tc>
        <w:tc>
          <w:tcPr>
            <w:tcW w:w="900" w:type="dxa"/>
            <w:noWrap w:val="0"/>
            <w:vAlign w:val="center"/>
          </w:tcPr>
          <w:p>
            <w:pPr>
              <w:spacing w:line="300" w:lineRule="exact"/>
              <w:jc w:val="right"/>
              <w:rPr>
                <w:rFonts w:ascii="方正书宋_GBK" w:eastAsia="方正书宋_GBK"/>
              </w:rPr>
            </w:pPr>
          </w:p>
        </w:tc>
        <w:tc>
          <w:tcPr>
            <w:tcW w:w="85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82" w:type="dxa"/>
            <w:noWrap w:val="0"/>
            <w:vAlign w:val="center"/>
          </w:tcPr>
          <w:p>
            <w:pPr>
              <w:spacing w:line="300" w:lineRule="exact"/>
              <w:jc w:val="left"/>
              <w:rPr>
                <w:rFonts w:hint="eastAsia" w:ascii="方正书宋_GBK" w:eastAsia="方正书宋_GBK"/>
              </w:rPr>
            </w:pPr>
            <w:r>
              <w:rPr>
                <w:rFonts w:hint="eastAsia" w:ascii="方正书宋_GBK" w:eastAsia="方正书宋_GBK"/>
              </w:rPr>
              <w:t>城区文北街东通、人民医院天桥、东二环北路沙河桥等道桥项目</w:t>
            </w:r>
          </w:p>
        </w:tc>
        <w:tc>
          <w:tcPr>
            <w:tcW w:w="1033" w:type="dxa"/>
            <w:noWrap w:val="0"/>
            <w:vAlign w:val="center"/>
          </w:tcPr>
          <w:p>
            <w:pPr>
              <w:spacing w:line="300" w:lineRule="exact"/>
              <w:jc w:val="right"/>
              <w:rPr>
                <w:rFonts w:ascii="方正书宋_GBK" w:eastAsia="方正书宋_GBK"/>
              </w:rPr>
            </w:pPr>
            <w:r>
              <w:rPr>
                <w:rFonts w:ascii="方正书宋_GBK" w:eastAsia="方正书宋_GBK"/>
              </w:rPr>
              <w:t>500.00</w:t>
            </w:r>
          </w:p>
        </w:tc>
        <w:tc>
          <w:tcPr>
            <w:tcW w:w="908" w:type="dxa"/>
            <w:noWrap w:val="0"/>
            <w:vAlign w:val="center"/>
          </w:tcPr>
          <w:p>
            <w:pPr>
              <w:spacing w:line="300" w:lineRule="exact"/>
              <w:jc w:val="left"/>
              <w:rPr>
                <w:rFonts w:hint="eastAsia" w:ascii="方正书宋_GBK" w:eastAsia="方正书宋_GBK"/>
              </w:rPr>
            </w:pPr>
            <w:r>
              <w:rPr>
                <w:rFonts w:hint="eastAsia" w:ascii="方正书宋_GBK" w:eastAsia="方正书宋_GBK"/>
              </w:rPr>
              <w:t>公共设施施工</w:t>
            </w:r>
          </w:p>
        </w:tc>
        <w:tc>
          <w:tcPr>
            <w:tcW w:w="1161" w:type="dxa"/>
            <w:noWrap w:val="0"/>
            <w:vAlign w:val="center"/>
          </w:tcPr>
          <w:p>
            <w:pPr>
              <w:spacing w:line="300" w:lineRule="exact"/>
              <w:jc w:val="left"/>
              <w:rPr>
                <w:rFonts w:ascii="方正书宋_GBK" w:eastAsia="方正书宋_GBK"/>
              </w:rPr>
            </w:pPr>
            <w:r>
              <w:rPr>
                <w:rFonts w:ascii="方正书宋_GBK" w:eastAsia="方正书宋_GBK"/>
              </w:rPr>
              <w:t>B0215</w:t>
            </w:r>
          </w:p>
        </w:tc>
        <w:tc>
          <w:tcPr>
            <w:tcW w:w="695" w:type="dxa"/>
            <w:noWrap w:val="0"/>
            <w:vAlign w:val="center"/>
          </w:tcPr>
          <w:p>
            <w:pPr>
              <w:spacing w:line="300" w:lineRule="exact"/>
              <w:jc w:val="left"/>
              <w:rPr>
                <w:rFonts w:ascii="方正书宋_GBK" w:eastAsia="方正书宋_GBK"/>
              </w:rPr>
            </w:pPr>
          </w:p>
        </w:tc>
        <w:tc>
          <w:tcPr>
            <w:tcW w:w="741" w:type="dxa"/>
            <w:noWrap w:val="0"/>
            <w:vAlign w:val="center"/>
          </w:tcPr>
          <w:p>
            <w:pPr>
              <w:spacing w:line="300" w:lineRule="exact"/>
              <w:jc w:val="right"/>
              <w:rPr>
                <w:rFonts w:ascii="方正书宋_GBK" w:eastAsia="方正书宋_GBK"/>
              </w:rPr>
            </w:pPr>
            <w:r>
              <w:rPr>
                <w:rFonts w:ascii="方正书宋_GBK" w:eastAsia="方正书宋_GBK"/>
              </w:rPr>
              <w:t>1.00</w:t>
            </w:r>
          </w:p>
        </w:tc>
        <w:tc>
          <w:tcPr>
            <w:tcW w:w="951" w:type="dxa"/>
            <w:noWrap w:val="0"/>
            <w:vAlign w:val="center"/>
          </w:tcPr>
          <w:p>
            <w:pPr>
              <w:spacing w:line="300" w:lineRule="exact"/>
              <w:jc w:val="right"/>
              <w:rPr>
                <w:rFonts w:ascii="方正书宋_GBK" w:eastAsia="方正书宋_GBK"/>
              </w:rPr>
            </w:pPr>
            <w:r>
              <w:rPr>
                <w:rFonts w:ascii="方正书宋_GBK" w:eastAsia="方正书宋_GBK"/>
              </w:rPr>
              <w:t>322.00</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322.00</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322.00</w:t>
            </w:r>
          </w:p>
        </w:tc>
        <w:tc>
          <w:tcPr>
            <w:tcW w:w="851" w:type="dxa"/>
            <w:noWrap w:val="0"/>
            <w:vAlign w:val="center"/>
          </w:tcPr>
          <w:p>
            <w:pPr>
              <w:spacing w:line="300" w:lineRule="exact"/>
              <w:jc w:val="right"/>
              <w:rPr>
                <w:rFonts w:ascii="方正书宋_GBK" w:eastAsia="方正书宋_GBK"/>
              </w:rPr>
            </w:pPr>
          </w:p>
        </w:tc>
        <w:tc>
          <w:tcPr>
            <w:tcW w:w="1063" w:type="dxa"/>
            <w:noWrap w:val="0"/>
            <w:vAlign w:val="center"/>
          </w:tcPr>
          <w:p>
            <w:pPr>
              <w:spacing w:line="300" w:lineRule="exact"/>
              <w:jc w:val="right"/>
              <w:rPr>
                <w:rFonts w:ascii="方正书宋_GBK" w:eastAsia="方正书宋_GBK"/>
              </w:rPr>
            </w:pPr>
            <w:r>
              <w:rPr>
                <w:rFonts w:ascii="方正书宋_GBK" w:eastAsia="方正书宋_GBK"/>
              </w:rPr>
              <w:t>322.00</w:t>
            </w:r>
          </w:p>
        </w:tc>
        <w:tc>
          <w:tcPr>
            <w:tcW w:w="900" w:type="dxa"/>
            <w:noWrap w:val="0"/>
            <w:vAlign w:val="center"/>
          </w:tcPr>
          <w:p>
            <w:pPr>
              <w:spacing w:line="300" w:lineRule="exact"/>
              <w:jc w:val="right"/>
              <w:rPr>
                <w:rFonts w:ascii="方正书宋_GBK" w:eastAsia="方正书宋_GBK"/>
              </w:rPr>
            </w:pPr>
          </w:p>
        </w:tc>
        <w:tc>
          <w:tcPr>
            <w:tcW w:w="900" w:type="dxa"/>
            <w:noWrap w:val="0"/>
            <w:vAlign w:val="center"/>
          </w:tcPr>
          <w:p>
            <w:pPr>
              <w:spacing w:line="300" w:lineRule="exact"/>
              <w:jc w:val="right"/>
              <w:rPr>
                <w:rFonts w:ascii="方正书宋_GBK" w:eastAsia="方正书宋_GBK"/>
              </w:rPr>
            </w:pPr>
          </w:p>
        </w:tc>
        <w:tc>
          <w:tcPr>
            <w:tcW w:w="85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82" w:type="dxa"/>
            <w:noWrap w:val="0"/>
            <w:vAlign w:val="center"/>
          </w:tcPr>
          <w:p>
            <w:pPr>
              <w:spacing w:line="300" w:lineRule="exact"/>
              <w:jc w:val="left"/>
              <w:rPr>
                <w:rFonts w:hint="eastAsia" w:ascii="方正书宋_GBK" w:eastAsia="方正书宋_GBK"/>
              </w:rPr>
            </w:pPr>
            <w:r>
              <w:rPr>
                <w:rFonts w:hint="eastAsia" w:ascii="方正书宋_GBK" w:eastAsia="方正书宋_GBK"/>
              </w:rPr>
              <w:t>市政项目工程前期可研、编审等费用</w:t>
            </w:r>
          </w:p>
        </w:tc>
        <w:tc>
          <w:tcPr>
            <w:tcW w:w="1033" w:type="dxa"/>
            <w:noWrap w:val="0"/>
            <w:vAlign w:val="center"/>
          </w:tcPr>
          <w:p>
            <w:pPr>
              <w:spacing w:line="300" w:lineRule="exact"/>
              <w:jc w:val="right"/>
              <w:rPr>
                <w:rFonts w:ascii="方正书宋_GBK" w:eastAsia="方正书宋_GBK"/>
              </w:rPr>
            </w:pPr>
            <w:r>
              <w:rPr>
                <w:rFonts w:ascii="方正书宋_GBK" w:eastAsia="方正书宋_GBK"/>
              </w:rPr>
              <w:t>300.00</w:t>
            </w:r>
          </w:p>
        </w:tc>
        <w:tc>
          <w:tcPr>
            <w:tcW w:w="908" w:type="dxa"/>
            <w:noWrap w:val="0"/>
            <w:vAlign w:val="center"/>
          </w:tcPr>
          <w:p>
            <w:pPr>
              <w:spacing w:line="300" w:lineRule="exact"/>
              <w:jc w:val="left"/>
              <w:rPr>
                <w:rFonts w:hint="eastAsia" w:ascii="方正书宋_GBK" w:eastAsia="方正书宋_GBK"/>
              </w:rPr>
            </w:pPr>
            <w:r>
              <w:rPr>
                <w:rFonts w:hint="eastAsia" w:ascii="方正书宋_GBK" w:eastAsia="方正书宋_GBK"/>
              </w:rPr>
              <w:t>工程咨询管理服务</w:t>
            </w:r>
          </w:p>
        </w:tc>
        <w:tc>
          <w:tcPr>
            <w:tcW w:w="1161" w:type="dxa"/>
            <w:noWrap w:val="0"/>
            <w:vAlign w:val="center"/>
          </w:tcPr>
          <w:p>
            <w:pPr>
              <w:spacing w:line="300" w:lineRule="exact"/>
              <w:jc w:val="left"/>
              <w:rPr>
                <w:rFonts w:ascii="方正书宋_GBK" w:eastAsia="方正书宋_GBK"/>
              </w:rPr>
            </w:pPr>
            <w:r>
              <w:rPr>
                <w:rFonts w:ascii="方正书宋_GBK" w:eastAsia="方正书宋_GBK"/>
              </w:rPr>
              <w:t>C10</w:t>
            </w:r>
          </w:p>
        </w:tc>
        <w:tc>
          <w:tcPr>
            <w:tcW w:w="695" w:type="dxa"/>
            <w:noWrap w:val="0"/>
            <w:vAlign w:val="center"/>
          </w:tcPr>
          <w:p>
            <w:pPr>
              <w:spacing w:line="300" w:lineRule="exact"/>
              <w:jc w:val="left"/>
              <w:rPr>
                <w:rFonts w:ascii="方正书宋_GBK" w:eastAsia="方正书宋_GBK"/>
              </w:rPr>
            </w:pPr>
          </w:p>
        </w:tc>
        <w:tc>
          <w:tcPr>
            <w:tcW w:w="741" w:type="dxa"/>
            <w:noWrap w:val="0"/>
            <w:vAlign w:val="center"/>
          </w:tcPr>
          <w:p>
            <w:pPr>
              <w:spacing w:line="300" w:lineRule="exact"/>
              <w:jc w:val="right"/>
              <w:rPr>
                <w:rFonts w:ascii="方正书宋_GBK" w:eastAsia="方正书宋_GBK"/>
              </w:rPr>
            </w:pPr>
            <w:r>
              <w:rPr>
                <w:rFonts w:ascii="方正书宋_GBK" w:eastAsia="方正书宋_GBK"/>
              </w:rPr>
              <w:t>1.00</w:t>
            </w:r>
          </w:p>
        </w:tc>
        <w:tc>
          <w:tcPr>
            <w:tcW w:w="951" w:type="dxa"/>
            <w:noWrap w:val="0"/>
            <w:vAlign w:val="center"/>
          </w:tcPr>
          <w:p>
            <w:pPr>
              <w:spacing w:line="300" w:lineRule="exact"/>
              <w:jc w:val="right"/>
              <w:rPr>
                <w:rFonts w:ascii="方正书宋_GBK" w:eastAsia="方正书宋_GBK"/>
              </w:rPr>
            </w:pPr>
            <w:r>
              <w:rPr>
                <w:rFonts w:ascii="方正书宋_GBK" w:eastAsia="方正书宋_GBK"/>
              </w:rPr>
              <w:t>220.00</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220.00</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220.00</w:t>
            </w:r>
          </w:p>
        </w:tc>
        <w:tc>
          <w:tcPr>
            <w:tcW w:w="851" w:type="dxa"/>
            <w:noWrap w:val="0"/>
            <w:vAlign w:val="center"/>
          </w:tcPr>
          <w:p>
            <w:pPr>
              <w:spacing w:line="300" w:lineRule="exact"/>
              <w:jc w:val="right"/>
              <w:rPr>
                <w:rFonts w:ascii="方正书宋_GBK" w:eastAsia="方正书宋_GBK"/>
              </w:rPr>
            </w:pPr>
          </w:p>
        </w:tc>
        <w:tc>
          <w:tcPr>
            <w:tcW w:w="1063" w:type="dxa"/>
            <w:noWrap w:val="0"/>
            <w:vAlign w:val="center"/>
          </w:tcPr>
          <w:p>
            <w:pPr>
              <w:spacing w:line="300" w:lineRule="exact"/>
              <w:jc w:val="right"/>
              <w:rPr>
                <w:rFonts w:ascii="方正书宋_GBK" w:eastAsia="方正书宋_GBK"/>
              </w:rPr>
            </w:pPr>
            <w:r>
              <w:rPr>
                <w:rFonts w:ascii="方正书宋_GBK" w:eastAsia="方正书宋_GBK"/>
              </w:rPr>
              <w:t>220.00</w:t>
            </w:r>
          </w:p>
        </w:tc>
        <w:tc>
          <w:tcPr>
            <w:tcW w:w="900" w:type="dxa"/>
            <w:noWrap w:val="0"/>
            <w:vAlign w:val="center"/>
          </w:tcPr>
          <w:p>
            <w:pPr>
              <w:spacing w:line="300" w:lineRule="exact"/>
              <w:jc w:val="right"/>
              <w:rPr>
                <w:rFonts w:ascii="方正书宋_GBK" w:eastAsia="方正书宋_GBK"/>
              </w:rPr>
            </w:pPr>
          </w:p>
        </w:tc>
        <w:tc>
          <w:tcPr>
            <w:tcW w:w="900" w:type="dxa"/>
            <w:noWrap w:val="0"/>
            <w:vAlign w:val="center"/>
          </w:tcPr>
          <w:p>
            <w:pPr>
              <w:spacing w:line="300" w:lineRule="exact"/>
              <w:jc w:val="right"/>
              <w:rPr>
                <w:rFonts w:ascii="方正书宋_GBK" w:eastAsia="方正书宋_GBK"/>
              </w:rPr>
            </w:pPr>
          </w:p>
        </w:tc>
        <w:tc>
          <w:tcPr>
            <w:tcW w:w="85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82" w:type="dxa"/>
            <w:noWrap w:val="0"/>
            <w:vAlign w:val="center"/>
          </w:tcPr>
          <w:p>
            <w:pPr>
              <w:spacing w:line="300" w:lineRule="exact"/>
              <w:jc w:val="left"/>
              <w:rPr>
                <w:rFonts w:hint="eastAsia" w:ascii="方正书宋_GBK" w:eastAsia="方正书宋_GBK"/>
              </w:rPr>
            </w:pPr>
            <w:r>
              <w:rPr>
                <w:rFonts w:hint="eastAsia" w:ascii="方正书宋_GBK" w:eastAsia="方正书宋_GBK"/>
              </w:rPr>
              <w:t>高速南北出口绿化改造提升</w:t>
            </w:r>
          </w:p>
        </w:tc>
        <w:tc>
          <w:tcPr>
            <w:tcW w:w="1033" w:type="dxa"/>
            <w:noWrap w:val="0"/>
            <w:vAlign w:val="center"/>
          </w:tcPr>
          <w:p>
            <w:pPr>
              <w:spacing w:line="300" w:lineRule="exact"/>
              <w:jc w:val="right"/>
              <w:rPr>
                <w:rFonts w:ascii="方正书宋_GBK" w:eastAsia="方正书宋_GBK"/>
              </w:rPr>
            </w:pPr>
            <w:r>
              <w:rPr>
                <w:rFonts w:ascii="方正书宋_GBK" w:eastAsia="方正书宋_GBK"/>
              </w:rPr>
              <w:t>240.00</w:t>
            </w:r>
          </w:p>
        </w:tc>
        <w:tc>
          <w:tcPr>
            <w:tcW w:w="908" w:type="dxa"/>
            <w:noWrap w:val="0"/>
            <w:vAlign w:val="center"/>
          </w:tcPr>
          <w:p>
            <w:pPr>
              <w:spacing w:line="300" w:lineRule="exact"/>
              <w:jc w:val="left"/>
              <w:rPr>
                <w:rFonts w:hint="eastAsia" w:ascii="方正书宋_GBK" w:eastAsia="方正书宋_GBK"/>
              </w:rPr>
            </w:pPr>
            <w:r>
              <w:rPr>
                <w:rFonts w:hint="eastAsia" w:ascii="方正书宋_GBK" w:eastAsia="方正书宋_GBK"/>
              </w:rPr>
              <w:t>园林绿化工程施工</w:t>
            </w:r>
          </w:p>
        </w:tc>
        <w:tc>
          <w:tcPr>
            <w:tcW w:w="1161" w:type="dxa"/>
            <w:noWrap w:val="0"/>
            <w:vAlign w:val="center"/>
          </w:tcPr>
          <w:p>
            <w:pPr>
              <w:spacing w:line="300" w:lineRule="exact"/>
              <w:jc w:val="left"/>
              <w:rPr>
                <w:rFonts w:ascii="方正书宋_GBK" w:eastAsia="方正书宋_GBK"/>
              </w:rPr>
            </w:pPr>
            <w:r>
              <w:rPr>
                <w:rFonts w:ascii="方正书宋_GBK" w:eastAsia="方正书宋_GBK"/>
              </w:rPr>
              <w:t>B021502</w:t>
            </w:r>
          </w:p>
        </w:tc>
        <w:tc>
          <w:tcPr>
            <w:tcW w:w="695" w:type="dxa"/>
            <w:noWrap w:val="0"/>
            <w:vAlign w:val="center"/>
          </w:tcPr>
          <w:p>
            <w:pPr>
              <w:spacing w:line="300" w:lineRule="exact"/>
              <w:jc w:val="left"/>
              <w:rPr>
                <w:rFonts w:ascii="方正书宋_GBK" w:eastAsia="方正书宋_GBK"/>
              </w:rPr>
            </w:pPr>
          </w:p>
        </w:tc>
        <w:tc>
          <w:tcPr>
            <w:tcW w:w="741" w:type="dxa"/>
            <w:noWrap w:val="0"/>
            <w:vAlign w:val="center"/>
          </w:tcPr>
          <w:p>
            <w:pPr>
              <w:spacing w:line="300" w:lineRule="exact"/>
              <w:jc w:val="right"/>
              <w:rPr>
                <w:rFonts w:ascii="方正书宋_GBK" w:eastAsia="方正书宋_GBK"/>
              </w:rPr>
            </w:pPr>
            <w:r>
              <w:rPr>
                <w:rFonts w:ascii="方正书宋_GBK" w:eastAsia="方正书宋_GBK"/>
              </w:rPr>
              <w:t>1.00</w:t>
            </w:r>
          </w:p>
        </w:tc>
        <w:tc>
          <w:tcPr>
            <w:tcW w:w="951" w:type="dxa"/>
            <w:noWrap w:val="0"/>
            <w:vAlign w:val="center"/>
          </w:tcPr>
          <w:p>
            <w:pPr>
              <w:spacing w:line="300" w:lineRule="exact"/>
              <w:jc w:val="right"/>
              <w:rPr>
                <w:rFonts w:ascii="方正书宋_GBK" w:eastAsia="方正书宋_GBK"/>
              </w:rPr>
            </w:pPr>
            <w:r>
              <w:rPr>
                <w:rFonts w:ascii="方正书宋_GBK" w:eastAsia="方正书宋_GBK"/>
              </w:rPr>
              <w:t>240.00</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240.00</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240.00</w:t>
            </w:r>
          </w:p>
        </w:tc>
        <w:tc>
          <w:tcPr>
            <w:tcW w:w="851" w:type="dxa"/>
            <w:noWrap w:val="0"/>
            <w:vAlign w:val="center"/>
          </w:tcPr>
          <w:p>
            <w:pPr>
              <w:spacing w:line="300" w:lineRule="exact"/>
              <w:jc w:val="right"/>
              <w:rPr>
                <w:rFonts w:ascii="方正书宋_GBK" w:eastAsia="方正书宋_GBK"/>
              </w:rPr>
            </w:pPr>
          </w:p>
        </w:tc>
        <w:tc>
          <w:tcPr>
            <w:tcW w:w="1063" w:type="dxa"/>
            <w:noWrap w:val="0"/>
            <w:vAlign w:val="center"/>
          </w:tcPr>
          <w:p>
            <w:pPr>
              <w:spacing w:line="300" w:lineRule="exact"/>
              <w:jc w:val="right"/>
              <w:rPr>
                <w:rFonts w:ascii="方正书宋_GBK" w:eastAsia="方正书宋_GBK"/>
              </w:rPr>
            </w:pPr>
            <w:r>
              <w:rPr>
                <w:rFonts w:ascii="方正书宋_GBK" w:eastAsia="方正书宋_GBK"/>
              </w:rPr>
              <w:t>240.00</w:t>
            </w:r>
          </w:p>
        </w:tc>
        <w:tc>
          <w:tcPr>
            <w:tcW w:w="900" w:type="dxa"/>
            <w:noWrap w:val="0"/>
            <w:vAlign w:val="center"/>
          </w:tcPr>
          <w:p>
            <w:pPr>
              <w:spacing w:line="300" w:lineRule="exact"/>
              <w:jc w:val="right"/>
              <w:rPr>
                <w:rFonts w:ascii="方正书宋_GBK" w:eastAsia="方正书宋_GBK"/>
              </w:rPr>
            </w:pPr>
          </w:p>
        </w:tc>
        <w:tc>
          <w:tcPr>
            <w:tcW w:w="900" w:type="dxa"/>
            <w:noWrap w:val="0"/>
            <w:vAlign w:val="center"/>
          </w:tcPr>
          <w:p>
            <w:pPr>
              <w:spacing w:line="300" w:lineRule="exact"/>
              <w:jc w:val="right"/>
              <w:rPr>
                <w:rFonts w:ascii="方正书宋_GBK" w:eastAsia="方正书宋_GBK"/>
              </w:rPr>
            </w:pPr>
          </w:p>
        </w:tc>
        <w:tc>
          <w:tcPr>
            <w:tcW w:w="85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82" w:type="dxa"/>
            <w:noWrap w:val="0"/>
            <w:vAlign w:val="center"/>
          </w:tcPr>
          <w:p>
            <w:pPr>
              <w:spacing w:line="300" w:lineRule="exact"/>
              <w:jc w:val="left"/>
              <w:rPr>
                <w:rFonts w:hint="eastAsia" w:ascii="方正书宋_GBK" w:eastAsia="方正书宋_GBK"/>
              </w:rPr>
            </w:pPr>
            <w:r>
              <w:rPr>
                <w:rFonts w:hint="eastAsia" w:ascii="方正书宋_GBK" w:eastAsia="方正书宋_GBK"/>
              </w:rPr>
              <w:t>创建国家森林城市</w:t>
            </w:r>
            <w:r>
              <w:rPr>
                <w:rFonts w:ascii="方正书宋_GBK" w:eastAsia="方正书宋_GBK"/>
              </w:rPr>
              <w:t>5</w:t>
            </w:r>
            <w:r>
              <w:rPr>
                <w:rFonts w:hint="eastAsia" w:ascii="方正书宋_GBK" w:eastAsia="方正书宋_GBK"/>
              </w:rPr>
              <w:t>个游园及专类园建设工程</w:t>
            </w:r>
          </w:p>
        </w:tc>
        <w:tc>
          <w:tcPr>
            <w:tcW w:w="1033" w:type="dxa"/>
            <w:noWrap w:val="0"/>
            <w:vAlign w:val="center"/>
          </w:tcPr>
          <w:p>
            <w:pPr>
              <w:spacing w:line="300" w:lineRule="exact"/>
              <w:jc w:val="right"/>
              <w:rPr>
                <w:rFonts w:ascii="方正书宋_GBK" w:eastAsia="方正书宋_GBK"/>
              </w:rPr>
            </w:pPr>
            <w:r>
              <w:rPr>
                <w:rFonts w:ascii="方正书宋_GBK" w:eastAsia="方正书宋_GBK"/>
              </w:rPr>
              <w:t>178.00</w:t>
            </w:r>
          </w:p>
        </w:tc>
        <w:tc>
          <w:tcPr>
            <w:tcW w:w="908" w:type="dxa"/>
            <w:noWrap w:val="0"/>
            <w:vAlign w:val="center"/>
          </w:tcPr>
          <w:p>
            <w:pPr>
              <w:spacing w:line="300" w:lineRule="exact"/>
              <w:jc w:val="left"/>
              <w:rPr>
                <w:rFonts w:hint="eastAsia" w:ascii="方正书宋_GBK" w:eastAsia="方正书宋_GBK"/>
              </w:rPr>
            </w:pPr>
            <w:r>
              <w:rPr>
                <w:rFonts w:hint="eastAsia" w:ascii="方正书宋_GBK" w:eastAsia="方正书宋_GBK"/>
              </w:rPr>
              <w:t>园林绿化工程施工</w:t>
            </w:r>
          </w:p>
        </w:tc>
        <w:tc>
          <w:tcPr>
            <w:tcW w:w="1161" w:type="dxa"/>
            <w:noWrap w:val="0"/>
            <w:vAlign w:val="center"/>
          </w:tcPr>
          <w:p>
            <w:pPr>
              <w:spacing w:line="300" w:lineRule="exact"/>
              <w:jc w:val="left"/>
              <w:rPr>
                <w:rFonts w:ascii="方正书宋_GBK" w:eastAsia="方正书宋_GBK"/>
              </w:rPr>
            </w:pPr>
            <w:r>
              <w:rPr>
                <w:rFonts w:ascii="方正书宋_GBK" w:eastAsia="方正书宋_GBK"/>
              </w:rPr>
              <w:t>B021502</w:t>
            </w:r>
          </w:p>
        </w:tc>
        <w:tc>
          <w:tcPr>
            <w:tcW w:w="695" w:type="dxa"/>
            <w:noWrap w:val="0"/>
            <w:vAlign w:val="center"/>
          </w:tcPr>
          <w:p>
            <w:pPr>
              <w:spacing w:line="300" w:lineRule="exact"/>
              <w:jc w:val="left"/>
              <w:rPr>
                <w:rFonts w:ascii="方正书宋_GBK" w:eastAsia="方正书宋_GBK"/>
              </w:rPr>
            </w:pPr>
          </w:p>
        </w:tc>
        <w:tc>
          <w:tcPr>
            <w:tcW w:w="741" w:type="dxa"/>
            <w:noWrap w:val="0"/>
            <w:vAlign w:val="center"/>
          </w:tcPr>
          <w:p>
            <w:pPr>
              <w:spacing w:line="300" w:lineRule="exact"/>
              <w:jc w:val="right"/>
              <w:rPr>
                <w:rFonts w:ascii="方正书宋_GBK" w:eastAsia="方正书宋_GBK"/>
              </w:rPr>
            </w:pPr>
            <w:r>
              <w:rPr>
                <w:rFonts w:ascii="方正书宋_GBK" w:eastAsia="方正书宋_GBK"/>
              </w:rPr>
              <w:t>1.00</w:t>
            </w:r>
          </w:p>
        </w:tc>
        <w:tc>
          <w:tcPr>
            <w:tcW w:w="951" w:type="dxa"/>
            <w:noWrap w:val="0"/>
            <w:vAlign w:val="center"/>
          </w:tcPr>
          <w:p>
            <w:pPr>
              <w:spacing w:line="300" w:lineRule="exact"/>
              <w:jc w:val="right"/>
              <w:rPr>
                <w:rFonts w:ascii="方正书宋_GBK" w:eastAsia="方正书宋_GBK"/>
              </w:rPr>
            </w:pPr>
            <w:r>
              <w:rPr>
                <w:rFonts w:ascii="方正书宋_GBK" w:eastAsia="方正书宋_GBK"/>
              </w:rPr>
              <w:t>178.00</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178.00</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178.00</w:t>
            </w:r>
          </w:p>
        </w:tc>
        <w:tc>
          <w:tcPr>
            <w:tcW w:w="851" w:type="dxa"/>
            <w:noWrap w:val="0"/>
            <w:vAlign w:val="center"/>
          </w:tcPr>
          <w:p>
            <w:pPr>
              <w:spacing w:line="300" w:lineRule="exact"/>
              <w:jc w:val="right"/>
              <w:rPr>
                <w:rFonts w:ascii="方正书宋_GBK" w:eastAsia="方正书宋_GBK"/>
              </w:rPr>
            </w:pPr>
          </w:p>
        </w:tc>
        <w:tc>
          <w:tcPr>
            <w:tcW w:w="1063" w:type="dxa"/>
            <w:noWrap w:val="0"/>
            <w:vAlign w:val="center"/>
          </w:tcPr>
          <w:p>
            <w:pPr>
              <w:spacing w:line="300" w:lineRule="exact"/>
              <w:jc w:val="right"/>
              <w:rPr>
                <w:rFonts w:ascii="方正书宋_GBK" w:eastAsia="方正书宋_GBK"/>
              </w:rPr>
            </w:pPr>
            <w:r>
              <w:rPr>
                <w:rFonts w:ascii="方正书宋_GBK" w:eastAsia="方正书宋_GBK"/>
              </w:rPr>
              <w:t>178.00</w:t>
            </w:r>
          </w:p>
        </w:tc>
        <w:tc>
          <w:tcPr>
            <w:tcW w:w="900" w:type="dxa"/>
            <w:noWrap w:val="0"/>
            <w:vAlign w:val="center"/>
          </w:tcPr>
          <w:p>
            <w:pPr>
              <w:spacing w:line="300" w:lineRule="exact"/>
              <w:jc w:val="right"/>
              <w:rPr>
                <w:rFonts w:ascii="方正书宋_GBK" w:eastAsia="方正书宋_GBK"/>
              </w:rPr>
            </w:pPr>
          </w:p>
        </w:tc>
        <w:tc>
          <w:tcPr>
            <w:tcW w:w="900" w:type="dxa"/>
            <w:noWrap w:val="0"/>
            <w:vAlign w:val="center"/>
          </w:tcPr>
          <w:p>
            <w:pPr>
              <w:spacing w:line="300" w:lineRule="exact"/>
              <w:jc w:val="right"/>
              <w:rPr>
                <w:rFonts w:ascii="方正书宋_GBK" w:eastAsia="方正书宋_GBK"/>
              </w:rPr>
            </w:pPr>
          </w:p>
        </w:tc>
        <w:tc>
          <w:tcPr>
            <w:tcW w:w="85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82" w:type="dxa"/>
            <w:noWrap w:val="0"/>
            <w:vAlign w:val="center"/>
          </w:tcPr>
          <w:p>
            <w:pPr>
              <w:spacing w:line="300" w:lineRule="exact"/>
              <w:jc w:val="left"/>
              <w:rPr>
                <w:rFonts w:hint="eastAsia" w:ascii="方正书宋_GBK" w:eastAsia="方正书宋_GBK"/>
              </w:rPr>
            </w:pPr>
            <w:r>
              <w:rPr>
                <w:rFonts w:hint="eastAsia" w:ascii="方正书宋_GBK" w:eastAsia="方正书宋_GBK"/>
              </w:rPr>
              <w:t>提升老旧小区基础设施改造</w:t>
            </w:r>
          </w:p>
        </w:tc>
        <w:tc>
          <w:tcPr>
            <w:tcW w:w="1033" w:type="dxa"/>
            <w:noWrap w:val="0"/>
            <w:vAlign w:val="center"/>
          </w:tcPr>
          <w:p>
            <w:pPr>
              <w:spacing w:line="300" w:lineRule="exact"/>
              <w:jc w:val="right"/>
              <w:rPr>
                <w:rFonts w:ascii="方正书宋_GBK" w:eastAsia="方正书宋_GBK"/>
              </w:rPr>
            </w:pPr>
            <w:r>
              <w:rPr>
                <w:rFonts w:ascii="方正书宋_GBK" w:eastAsia="方正书宋_GBK"/>
              </w:rPr>
              <w:t>200.00</w:t>
            </w:r>
          </w:p>
        </w:tc>
        <w:tc>
          <w:tcPr>
            <w:tcW w:w="908" w:type="dxa"/>
            <w:noWrap w:val="0"/>
            <w:vAlign w:val="center"/>
          </w:tcPr>
          <w:p>
            <w:pPr>
              <w:spacing w:line="300" w:lineRule="exact"/>
              <w:jc w:val="left"/>
              <w:rPr>
                <w:rFonts w:hint="eastAsia" w:ascii="方正书宋_GBK" w:eastAsia="方正书宋_GBK"/>
              </w:rPr>
            </w:pPr>
            <w:r>
              <w:rPr>
                <w:rFonts w:hint="eastAsia" w:ascii="方正书宋_GBK" w:eastAsia="方正书宋_GBK"/>
              </w:rPr>
              <w:t>市政公共设施用房施工</w:t>
            </w:r>
          </w:p>
        </w:tc>
        <w:tc>
          <w:tcPr>
            <w:tcW w:w="1161" w:type="dxa"/>
            <w:noWrap w:val="0"/>
            <w:vAlign w:val="center"/>
          </w:tcPr>
          <w:p>
            <w:pPr>
              <w:spacing w:line="300" w:lineRule="exact"/>
              <w:jc w:val="left"/>
              <w:rPr>
                <w:rFonts w:ascii="方正书宋_GBK" w:eastAsia="方正书宋_GBK"/>
              </w:rPr>
            </w:pPr>
            <w:r>
              <w:rPr>
                <w:rFonts w:ascii="方正书宋_GBK" w:eastAsia="方正书宋_GBK"/>
              </w:rPr>
              <w:t>B0113</w:t>
            </w:r>
          </w:p>
        </w:tc>
        <w:tc>
          <w:tcPr>
            <w:tcW w:w="695" w:type="dxa"/>
            <w:noWrap w:val="0"/>
            <w:vAlign w:val="center"/>
          </w:tcPr>
          <w:p>
            <w:pPr>
              <w:spacing w:line="300" w:lineRule="exact"/>
              <w:jc w:val="left"/>
              <w:rPr>
                <w:rFonts w:ascii="方正书宋_GBK" w:eastAsia="方正书宋_GBK"/>
              </w:rPr>
            </w:pPr>
          </w:p>
        </w:tc>
        <w:tc>
          <w:tcPr>
            <w:tcW w:w="741" w:type="dxa"/>
            <w:noWrap w:val="0"/>
            <w:vAlign w:val="center"/>
          </w:tcPr>
          <w:p>
            <w:pPr>
              <w:spacing w:line="300" w:lineRule="exact"/>
              <w:jc w:val="right"/>
              <w:rPr>
                <w:rFonts w:ascii="方正书宋_GBK" w:eastAsia="方正书宋_GBK"/>
              </w:rPr>
            </w:pPr>
            <w:r>
              <w:rPr>
                <w:rFonts w:ascii="方正书宋_GBK" w:eastAsia="方正书宋_GBK"/>
              </w:rPr>
              <w:t>1.00</w:t>
            </w:r>
          </w:p>
        </w:tc>
        <w:tc>
          <w:tcPr>
            <w:tcW w:w="951" w:type="dxa"/>
            <w:noWrap w:val="0"/>
            <w:vAlign w:val="center"/>
          </w:tcPr>
          <w:p>
            <w:pPr>
              <w:spacing w:line="300" w:lineRule="exact"/>
              <w:jc w:val="right"/>
              <w:rPr>
                <w:rFonts w:ascii="方正书宋_GBK" w:eastAsia="方正书宋_GBK"/>
              </w:rPr>
            </w:pPr>
            <w:r>
              <w:rPr>
                <w:rFonts w:ascii="方正书宋_GBK" w:eastAsia="方正书宋_GBK"/>
              </w:rPr>
              <w:t>63.00</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63.00</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63.00</w:t>
            </w:r>
          </w:p>
        </w:tc>
        <w:tc>
          <w:tcPr>
            <w:tcW w:w="851" w:type="dxa"/>
            <w:noWrap w:val="0"/>
            <w:vAlign w:val="center"/>
          </w:tcPr>
          <w:p>
            <w:pPr>
              <w:spacing w:line="300" w:lineRule="exact"/>
              <w:jc w:val="right"/>
              <w:rPr>
                <w:rFonts w:ascii="方正书宋_GBK" w:eastAsia="方正书宋_GBK"/>
              </w:rPr>
            </w:pPr>
          </w:p>
        </w:tc>
        <w:tc>
          <w:tcPr>
            <w:tcW w:w="1063" w:type="dxa"/>
            <w:noWrap w:val="0"/>
            <w:vAlign w:val="center"/>
          </w:tcPr>
          <w:p>
            <w:pPr>
              <w:spacing w:line="300" w:lineRule="exact"/>
              <w:jc w:val="right"/>
              <w:rPr>
                <w:rFonts w:ascii="方正书宋_GBK" w:eastAsia="方正书宋_GBK"/>
              </w:rPr>
            </w:pPr>
            <w:r>
              <w:rPr>
                <w:rFonts w:ascii="方正书宋_GBK" w:eastAsia="方正书宋_GBK"/>
              </w:rPr>
              <w:t>63.00</w:t>
            </w:r>
          </w:p>
        </w:tc>
        <w:tc>
          <w:tcPr>
            <w:tcW w:w="900" w:type="dxa"/>
            <w:noWrap w:val="0"/>
            <w:vAlign w:val="center"/>
          </w:tcPr>
          <w:p>
            <w:pPr>
              <w:spacing w:line="300" w:lineRule="exact"/>
              <w:jc w:val="right"/>
              <w:rPr>
                <w:rFonts w:ascii="方正书宋_GBK" w:eastAsia="方正书宋_GBK"/>
              </w:rPr>
            </w:pPr>
          </w:p>
        </w:tc>
        <w:tc>
          <w:tcPr>
            <w:tcW w:w="900" w:type="dxa"/>
            <w:noWrap w:val="0"/>
            <w:vAlign w:val="center"/>
          </w:tcPr>
          <w:p>
            <w:pPr>
              <w:spacing w:line="300" w:lineRule="exact"/>
              <w:jc w:val="right"/>
              <w:rPr>
                <w:rFonts w:ascii="方正书宋_GBK" w:eastAsia="方正书宋_GBK"/>
              </w:rPr>
            </w:pPr>
          </w:p>
        </w:tc>
        <w:tc>
          <w:tcPr>
            <w:tcW w:w="85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82"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遵化市环境卫生管理处小计</w:t>
            </w:r>
          </w:p>
        </w:tc>
        <w:tc>
          <w:tcPr>
            <w:tcW w:w="1033" w:type="dxa"/>
            <w:noWrap w:val="0"/>
            <w:vAlign w:val="center"/>
          </w:tcPr>
          <w:p>
            <w:pPr>
              <w:spacing w:line="300" w:lineRule="exact"/>
              <w:jc w:val="right"/>
              <w:rPr>
                <w:rFonts w:ascii="方正书宋_GBK" w:eastAsia="方正书宋_GBK"/>
                <w:b/>
              </w:rPr>
            </w:pPr>
          </w:p>
        </w:tc>
        <w:tc>
          <w:tcPr>
            <w:tcW w:w="908" w:type="dxa"/>
            <w:noWrap w:val="0"/>
            <w:vAlign w:val="center"/>
          </w:tcPr>
          <w:p>
            <w:pPr>
              <w:spacing w:line="300" w:lineRule="exact"/>
              <w:jc w:val="left"/>
              <w:rPr>
                <w:rFonts w:hint="eastAsia" w:ascii="方正书宋_GBK" w:eastAsia="方正书宋_GBK"/>
                <w:b/>
              </w:rPr>
            </w:pPr>
          </w:p>
        </w:tc>
        <w:tc>
          <w:tcPr>
            <w:tcW w:w="1161" w:type="dxa"/>
            <w:noWrap w:val="0"/>
            <w:vAlign w:val="center"/>
          </w:tcPr>
          <w:p>
            <w:pPr>
              <w:spacing w:line="300" w:lineRule="exact"/>
              <w:jc w:val="left"/>
              <w:rPr>
                <w:rFonts w:ascii="方正书宋_GBK" w:eastAsia="方正书宋_GBK"/>
                <w:b/>
              </w:rPr>
            </w:pPr>
          </w:p>
        </w:tc>
        <w:tc>
          <w:tcPr>
            <w:tcW w:w="695" w:type="dxa"/>
            <w:noWrap w:val="0"/>
            <w:vAlign w:val="center"/>
          </w:tcPr>
          <w:p>
            <w:pPr>
              <w:spacing w:line="300" w:lineRule="exact"/>
              <w:jc w:val="left"/>
              <w:rPr>
                <w:rFonts w:ascii="方正书宋_GBK" w:eastAsia="方正书宋_GBK"/>
                <w:b/>
              </w:rPr>
            </w:pPr>
          </w:p>
        </w:tc>
        <w:tc>
          <w:tcPr>
            <w:tcW w:w="741" w:type="dxa"/>
            <w:noWrap w:val="0"/>
            <w:vAlign w:val="center"/>
          </w:tcPr>
          <w:p>
            <w:pPr>
              <w:spacing w:line="300" w:lineRule="exact"/>
              <w:jc w:val="right"/>
              <w:rPr>
                <w:rFonts w:ascii="方正书宋_GBK" w:eastAsia="方正书宋_GBK"/>
                <w:b/>
              </w:rPr>
            </w:pPr>
          </w:p>
        </w:tc>
        <w:tc>
          <w:tcPr>
            <w:tcW w:w="951" w:type="dxa"/>
            <w:noWrap w:val="0"/>
            <w:vAlign w:val="center"/>
          </w:tcPr>
          <w:p>
            <w:pPr>
              <w:spacing w:line="300" w:lineRule="exact"/>
              <w:jc w:val="right"/>
              <w:rPr>
                <w:rFonts w:ascii="方正书宋_GBK" w:eastAsia="方正书宋_GBK"/>
                <w:b/>
              </w:rPr>
            </w:pPr>
          </w:p>
        </w:tc>
        <w:tc>
          <w:tcPr>
            <w:tcW w:w="1063" w:type="dxa"/>
            <w:noWrap w:val="0"/>
            <w:vAlign w:val="center"/>
          </w:tcPr>
          <w:p>
            <w:pPr>
              <w:spacing w:line="300" w:lineRule="exact"/>
              <w:jc w:val="right"/>
              <w:rPr>
                <w:rFonts w:ascii="方正书宋_GBK" w:eastAsia="方正书宋_GBK"/>
                <w:b/>
              </w:rPr>
            </w:pPr>
            <w:r>
              <w:rPr>
                <w:rFonts w:ascii="方正书宋_GBK" w:eastAsia="方正书宋_GBK"/>
                <w:b/>
              </w:rPr>
              <w:t>8371.35</w:t>
            </w:r>
          </w:p>
        </w:tc>
        <w:tc>
          <w:tcPr>
            <w:tcW w:w="1063" w:type="dxa"/>
            <w:noWrap w:val="0"/>
            <w:vAlign w:val="center"/>
          </w:tcPr>
          <w:p>
            <w:pPr>
              <w:spacing w:line="300" w:lineRule="exact"/>
              <w:jc w:val="right"/>
              <w:rPr>
                <w:rFonts w:ascii="方正书宋_GBK" w:eastAsia="方正书宋_GBK"/>
                <w:b/>
              </w:rPr>
            </w:pPr>
            <w:r>
              <w:rPr>
                <w:rFonts w:ascii="方正书宋_GBK" w:eastAsia="方正书宋_GBK"/>
                <w:b/>
              </w:rPr>
              <w:t>8371.35</w:t>
            </w:r>
          </w:p>
        </w:tc>
        <w:tc>
          <w:tcPr>
            <w:tcW w:w="851" w:type="dxa"/>
            <w:noWrap w:val="0"/>
            <w:vAlign w:val="center"/>
          </w:tcPr>
          <w:p>
            <w:pPr>
              <w:spacing w:line="300" w:lineRule="exact"/>
              <w:jc w:val="right"/>
              <w:rPr>
                <w:rFonts w:ascii="方正书宋_GBK" w:eastAsia="方正书宋_GBK"/>
                <w:b/>
              </w:rPr>
            </w:pPr>
            <w:r>
              <w:rPr>
                <w:rFonts w:ascii="方正书宋_GBK" w:eastAsia="方正书宋_GBK"/>
                <w:b/>
              </w:rPr>
              <w:t>1.35</w:t>
            </w:r>
          </w:p>
        </w:tc>
        <w:tc>
          <w:tcPr>
            <w:tcW w:w="1063" w:type="dxa"/>
            <w:noWrap w:val="0"/>
            <w:vAlign w:val="center"/>
          </w:tcPr>
          <w:p>
            <w:pPr>
              <w:spacing w:line="300" w:lineRule="exact"/>
              <w:jc w:val="right"/>
              <w:rPr>
                <w:rFonts w:ascii="方正书宋_GBK" w:eastAsia="方正书宋_GBK"/>
                <w:b/>
              </w:rPr>
            </w:pPr>
            <w:r>
              <w:rPr>
                <w:rFonts w:ascii="方正书宋_GBK" w:eastAsia="方正书宋_GBK"/>
                <w:b/>
              </w:rPr>
              <w:t>8370.00</w:t>
            </w:r>
          </w:p>
        </w:tc>
        <w:tc>
          <w:tcPr>
            <w:tcW w:w="900" w:type="dxa"/>
            <w:noWrap w:val="0"/>
            <w:vAlign w:val="center"/>
          </w:tcPr>
          <w:p>
            <w:pPr>
              <w:spacing w:line="300" w:lineRule="exact"/>
              <w:jc w:val="right"/>
              <w:rPr>
                <w:rFonts w:ascii="方正书宋_GBK" w:eastAsia="方正书宋_GBK"/>
                <w:b/>
              </w:rPr>
            </w:pPr>
          </w:p>
        </w:tc>
        <w:tc>
          <w:tcPr>
            <w:tcW w:w="900" w:type="dxa"/>
            <w:noWrap w:val="0"/>
            <w:vAlign w:val="center"/>
          </w:tcPr>
          <w:p>
            <w:pPr>
              <w:spacing w:line="300" w:lineRule="exact"/>
              <w:jc w:val="right"/>
              <w:rPr>
                <w:rFonts w:ascii="方正书宋_GBK" w:eastAsia="方正书宋_GBK"/>
                <w:b/>
              </w:rPr>
            </w:pPr>
          </w:p>
        </w:tc>
        <w:tc>
          <w:tcPr>
            <w:tcW w:w="857"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82" w:type="dxa"/>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033" w:type="dxa"/>
            <w:noWrap w:val="0"/>
            <w:vAlign w:val="center"/>
          </w:tcPr>
          <w:p>
            <w:pPr>
              <w:spacing w:line="300" w:lineRule="exact"/>
              <w:jc w:val="right"/>
              <w:rPr>
                <w:rFonts w:ascii="方正书宋_GBK" w:eastAsia="方正书宋_GBK"/>
              </w:rPr>
            </w:pPr>
            <w:r>
              <w:rPr>
                <w:rFonts w:ascii="方正书宋_GBK" w:eastAsia="方正书宋_GBK"/>
              </w:rPr>
              <w:t>21.36</w:t>
            </w:r>
          </w:p>
        </w:tc>
        <w:tc>
          <w:tcPr>
            <w:tcW w:w="908" w:type="dxa"/>
            <w:noWrap w:val="0"/>
            <w:vAlign w:val="center"/>
          </w:tcPr>
          <w:p>
            <w:pPr>
              <w:spacing w:line="300" w:lineRule="exact"/>
              <w:jc w:val="left"/>
              <w:rPr>
                <w:rFonts w:hint="eastAsia" w:ascii="方正书宋_GBK" w:eastAsia="方正书宋_GBK"/>
              </w:rPr>
            </w:pPr>
            <w:r>
              <w:rPr>
                <w:rFonts w:hint="eastAsia" w:ascii="方正书宋_GBK" w:eastAsia="方正书宋_GBK"/>
              </w:rPr>
              <w:t>轿车</w:t>
            </w:r>
          </w:p>
        </w:tc>
        <w:tc>
          <w:tcPr>
            <w:tcW w:w="1161" w:type="dxa"/>
            <w:noWrap w:val="0"/>
            <w:vAlign w:val="center"/>
          </w:tcPr>
          <w:p>
            <w:pPr>
              <w:spacing w:line="300" w:lineRule="exact"/>
              <w:jc w:val="left"/>
              <w:rPr>
                <w:rFonts w:ascii="方正书宋_GBK" w:eastAsia="方正书宋_GBK"/>
              </w:rPr>
            </w:pPr>
            <w:r>
              <w:rPr>
                <w:rFonts w:ascii="方正书宋_GBK" w:eastAsia="方正书宋_GBK"/>
              </w:rPr>
              <w:t>A02030501</w:t>
            </w:r>
          </w:p>
        </w:tc>
        <w:tc>
          <w:tcPr>
            <w:tcW w:w="695" w:type="dxa"/>
            <w:noWrap w:val="0"/>
            <w:vAlign w:val="center"/>
          </w:tcPr>
          <w:p>
            <w:pPr>
              <w:spacing w:line="300" w:lineRule="exact"/>
              <w:jc w:val="left"/>
              <w:rPr>
                <w:rFonts w:ascii="方正书宋_GBK" w:eastAsia="方正书宋_GBK"/>
              </w:rPr>
            </w:pPr>
            <w:r>
              <w:rPr>
                <w:rFonts w:hint="eastAsia" w:ascii="方正书宋_GBK" w:eastAsia="方正书宋_GBK"/>
              </w:rPr>
              <w:t>辆</w:t>
            </w:r>
          </w:p>
        </w:tc>
        <w:tc>
          <w:tcPr>
            <w:tcW w:w="741" w:type="dxa"/>
            <w:noWrap w:val="0"/>
            <w:vAlign w:val="center"/>
          </w:tcPr>
          <w:p>
            <w:pPr>
              <w:spacing w:line="300" w:lineRule="exact"/>
              <w:jc w:val="right"/>
              <w:rPr>
                <w:rFonts w:ascii="方正书宋_GBK" w:eastAsia="方正书宋_GBK"/>
              </w:rPr>
            </w:pPr>
            <w:r>
              <w:rPr>
                <w:rFonts w:ascii="方正书宋_GBK" w:eastAsia="方正书宋_GBK"/>
              </w:rPr>
              <w:t>1.00</w:t>
            </w:r>
          </w:p>
        </w:tc>
        <w:tc>
          <w:tcPr>
            <w:tcW w:w="951" w:type="dxa"/>
            <w:noWrap w:val="0"/>
            <w:vAlign w:val="center"/>
          </w:tcPr>
          <w:p>
            <w:pPr>
              <w:spacing w:line="300" w:lineRule="exact"/>
              <w:jc w:val="right"/>
              <w:rPr>
                <w:rFonts w:ascii="方正书宋_GBK" w:eastAsia="方正书宋_GBK"/>
              </w:rPr>
            </w:pPr>
            <w:r>
              <w:rPr>
                <w:rFonts w:ascii="方正书宋_GBK" w:eastAsia="方正书宋_GBK"/>
              </w:rPr>
              <w:t>1.00</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1.00</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1.00</w:t>
            </w:r>
          </w:p>
        </w:tc>
        <w:tc>
          <w:tcPr>
            <w:tcW w:w="851" w:type="dxa"/>
            <w:noWrap w:val="0"/>
            <w:vAlign w:val="center"/>
          </w:tcPr>
          <w:p>
            <w:pPr>
              <w:spacing w:line="300" w:lineRule="exact"/>
              <w:jc w:val="right"/>
              <w:rPr>
                <w:rFonts w:ascii="方正书宋_GBK" w:eastAsia="方正书宋_GBK"/>
              </w:rPr>
            </w:pPr>
            <w:r>
              <w:rPr>
                <w:rFonts w:ascii="方正书宋_GBK" w:eastAsia="方正书宋_GBK"/>
              </w:rPr>
              <w:t>1.00</w:t>
            </w:r>
          </w:p>
        </w:tc>
        <w:tc>
          <w:tcPr>
            <w:tcW w:w="1063" w:type="dxa"/>
            <w:noWrap w:val="0"/>
            <w:vAlign w:val="center"/>
          </w:tcPr>
          <w:p>
            <w:pPr>
              <w:spacing w:line="300" w:lineRule="exact"/>
              <w:jc w:val="right"/>
              <w:rPr>
                <w:rFonts w:ascii="方正书宋_GBK" w:eastAsia="方正书宋_GBK"/>
              </w:rPr>
            </w:pPr>
          </w:p>
        </w:tc>
        <w:tc>
          <w:tcPr>
            <w:tcW w:w="900" w:type="dxa"/>
            <w:noWrap w:val="0"/>
            <w:vAlign w:val="center"/>
          </w:tcPr>
          <w:p>
            <w:pPr>
              <w:spacing w:line="300" w:lineRule="exact"/>
              <w:jc w:val="right"/>
              <w:rPr>
                <w:rFonts w:ascii="方正书宋_GBK" w:eastAsia="方正书宋_GBK"/>
              </w:rPr>
            </w:pPr>
          </w:p>
        </w:tc>
        <w:tc>
          <w:tcPr>
            <w:tcW w:w="900" w:type="dxa"/>
            <w:noWrap w:val="0"/>
            <w:vAlign w:val="center"/>
          </w:tcPr>
          <w:p>
            <w:pPr>
              <w:spacing w:line="300" w:lineRule="exact"/>
              <w:jc w:val="right"/>
              <w:rPr>
                <w:rFonts w:ascii="方正书宋_GBK" w:eastAsia="方正书宋_GBK"/>
              </w:rPr>
            </w:pPr>
          </w:p>
        </w:tc>
        <w:tc>
          <w:tcPr>
            <w:tcW w:w="85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82" w:type="dxa"/>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033" w:type="dxa"/>
            <w:noWrap w:val="0"/>
            <w:vAlign w:val="center"/>
          </w:tcPr>
          <w:p>
            <w:pPr>
              <w:spacing w:line="300" w:lineRule="exact"/>
              <w:jc w:val="right"/>
              <w:rPr>
                <w:rFonts w:ascii="方正书宋_GBK" w:eastAsia="方正书宋_GBK"/>
              </w:rPr>
            </w:pPr>
            <w:r>
              <w:rPr>
                <w:rFonts w:ascii="方正书宋_GBK" w:eastAsia="方正书宋_GBK"/>
              </w:rPr>
              <w:t>21.36</w:t>
            </w:r>
          </w:p>
        </w:tc>
        <w:tc>
          <w:tcPr>
            <w:tcW w:w="908" w:type="dxa"/>
            <w:noWrap w:val="0"/>
            <w:vAlign w:val="center"/>
          </w:tcPr>
          <w:p>
            <w:pPr>
              <w:spacing w:line="300" w:lineRule="exact"/>
              <w:jc w:val="left"/>
              <w:rPr>
                <w:rFonts w:hint="eastAsia" w:ascii="方正书宋_GBK" w:eastAsia="方正书宋_GBK"/>
              </w:rPr>
            </w:pPr>
            <w:r>
              <w:rPr>
                <w:rFonts w:hint="eastAsia" w:ascii="方正书宋_GBK" w:eastAsia="方正书宋_GBK"/>
              </w:rPr>
              <w:t>轿车</w:t>
            </w:r>
          </w:p>
        </w:tc>
        <w:tc>
          <w:tcPr>
            <w:tcW w:w="1161" w:type="dxa"/>
            <w:noWrap w:val="0"/>
            <w:vAlign w:val="center"/>
          </w:tcPr>
          <w:p>
            <w:pPr>
              <w:spacing w:line="300" w:lineRule="exact"/>
              <w:jc w:val="left"/>
              <w:rPr>
                <w:rFonts w:ascii="方正书宋_GBK" w:eastAsia="方正书宋_GBK"/>
              </w:rPr>
            </w:pPr>
            <w:r>
              <w:rPr>
                <w:rFonts w:ascii="方正书宋_GBK" w:eastAsia="方正书宋_GBK"/>
              </w:rPr>
              <w:t>A02030501</w:t>
            </w:r>
          </w:p>
        </w:tc>
        <w:tc>
          <w:tcPr>
            <w:tcW w:w="695" w:type="dxa"/>
            <w:noWrap w:val="0"/>
            <w:vAlign w:val="center"/>
          </w:tcPr>
          <w:p>
            <w:pPr>
              <w:spacing w:line="300" w:lineRule="exact"/>
              <w:jc w:val="left"/>
              <w:rPr>
                <w:rFonts w:hint="eastAsia" w:ascii="方正书宋_GBK" w:eastAsia="方正书宋_GBK"/>
              </w:rPr>
            </w:pPr>
            <w:r>
              <w:rPr>
                <w:rFonts w:hint="eastAsia" w:ascii="方正书宋_GBK" w:eastAsia="方正书宋_GBK"/>
              </w:rPr>
              <w:t>辆</w:t>
            </w:r>
          </w:p>
        </w:tc>
        <w:tc>
          <w:tcPr>
            <w:tcW w:w="741" w:type="dxa"/>
            <w:noWrap w:val="0"/>
            <w:vAlign w:val="center"/>
          </w:tcPr>
          <w:p>
            <w:pPr>
              <w:spacing w:line="300" w:lineRule="exact"/>
              <w:jc w:val="right"/>
              <w:rPr>
                <w:rFonts w:ascii="方正书宋_GBK" w:eastAsia="方正书宋_GBK"/>
              </w:rPr>
            </w:pPr>
            <w:r>
              <w:rPr>
                <w:rFonts w:ascii="方正书宋_GBK" w:eastAsia="方正书宋_GBK"/>
              </w:rPr>
              <w:t>1.00</w:t>
            </w:r>
          </w:p>
        </w:tc>
        <w:tc>
          <w:tcPr>
            <w:tcW w:w="951" w:type="dxa"/>
            <w:noWrap w:val="0"/>
            <w:vAlign w:val="center"/>
          </w:tcPr>
          <w:p>
            <w:pPr>
              <w:spacing w:line="300" w:lineRule="exact"/>
              <w:jc w:val="right"/>
              <w:rPr>
                <w:rFonts w:ascii="方正书宋_GBK" w:eastAsia="方正书宋_GBK"/>
              </w:rPr>
            </w:pPr>
            <w:r>
              <w:rPr>
                <w:rFonts w:ascii="方正书宋_GBK" w:eastAsia="方正书宋_GBK"/>
              </w:rPr>
              <w:t>0.35</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0.35</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0.35</w:t>
            </w:r>
          </w:p>
        </w:tc>
        <w:tc>
          <w:tcPr>
            <w:tcW w:w="851" w:type="dxa"/>
            <w:noWrap w:val="0"/>
            <w:vAlign w:val="center"/>
          </w:tcPr>
          <w:p>
            <w:pPr>
              <w:spacing w:line="300" w:lineRule="exact"/>
              <w:jc w:val="right"/>
              <w:rPr>
                <w:rFonts w:ascii="方正书宋_GBK" w:eastAsia="方正书宋_GBK"/>
              </w:rPr>
            </w:pPr>
            <w:r>
              <w:rPr>
                <w:rFonts w:ascii="方正书宋_GBK" w:eastAsia="方正书宋_GBK"/>
              </w:rPr>
              <w:t>0.35</w:t>
            </w:r>
          </w:p>
        </w:tc>
        <w:tc>
          <w:tcPr>
            <w:tcW w:w="1063" w:type="dxa"/>
            <w:noWrap w:val="0"/>
            <w:vAlign w:val="center"/>
          </w:tcPr>
          <w:p>
            <w:pPr>
              <w:spacing w:line="300" w:lineRule="exact"/>
              <w:jc w:val="right"/>
              <w:rPr>
                <w:rFonts w:ascii="方正书宋_GBK" w:eastAsia="方正书宋_GBK"/>
              </w:rPr>
            </w:pPr>
          </w:p>
        </w:tc>
        <w:tc>
          <w:tcPr>
            <w:tcW w:w="900" w:type="dxa"/>
            <w:noWrap w:val="0"/>
            <w:vAlign w:val="center"/>
          </w:tcPr>
          <w:p>
            <w:pPr>
              <w:spacing w:line="300" w:lineRule="exact"/>
              <w:jc w:val="right"/>
              <w:rPr>
                <w:rFonts w:ascii="方正书宋_GBK" w:eastAsia="方正书宋_GBK"/>
              </w:rPr>
            </w:pPr>
          </w:p>
        </w:tc>
        <w:tc>
          <w:tcPr>
            <w:tcW w:w="900" w:type="dxa"/>
            <w:noWrap w:val="0"/>
            <w:vAlign w:val="center"/>
          </w:tcPr>
          <w:p>
            <w:pPr>
              <w:spacing w:line="300" w:lineRule="exact"/>
              <w:jc w:val="right"/>
              <w:rPr>
                <w:rFonts w:ascii="方正书宋_GBK" w:eastAsia="方正书宋_GBK"/>
              </w:rPr>
            </w:pPr>
          </w:p>
        </w:tc>
        <w:tc>
          <w:tcPr>
            <w:tcW w:w="85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82" w:type="dxa"/>
            <w:noWrap w:val="0"/>
            <w:vAlign w:val="center"/>
          </w:tcPr>
          <w:p>
            <w:pPr>
              <w:spacing w:line="300" w:lineRule="exact"/>
              <w:jc w:val="left"/>
              <w:rPr>
                <w:rFonts w:hint="eastAsia" w:ascii="方正书宋_GBK" w:eastAsia="方正书宋_GBK"/>
              </w:rPr>
            </w:pPr>
            <w:r>
              <w:rPr>
                <w:rFonts w:hint="eastAsia" w:ascii="方正书宋_GBK" w:eastAsia="方正书宋_GBK"/>
              </w:rPr>
              <w:t>旱厕改水厕</w:t>
            </w:r>
            <w:r>
              <w:rPr>
                <w:rFonts w:ascii="方正书宋_GBK" w:eastAsia="方正书宋_GBK"/>
              </w:rPr>
              <w:t>11</w:t>
            </w:r>
            <w:r>
              <w:rPr>
                <w:rFonts w:hint="eastAsia" w:ascii="方正书宋_GBK" w:eastAsia="方正书宋_GBK"/>
              </w:rPr>
              <w:t>座支出</w:t>
            </w:r>
          </w:p>
        </w:tc>
        <w:tc>
          <w:tcPr>
            <w:tcW w:w="1033" w:type="dxa"/>
            <w:noWrap w:val="0"/>
            <w:vAlign w:val="center"/>
          </w:tcPr>
          <w:p>
            <w:pPr>
              <w:spacing w:line="300" w:lineRule="exact"/>
              <w:jc w:val="right"/>
              <w:rPr>
                <w:rFonts w:ascii="方正书宋_GBK" w:eastAsia="方正书宋_GBK"/>
              </w:rPr>
            </w:pPr>
            <w:r>
              <w:rPr>
                <w:rFonts w:ascii="方正书宋_GBK" w:eastAsia="方正书宋_GBK"/>
              </w:rPr>
              <w:t>228.00</w:t>
            </w:r>
          </w:p>
        </w:tc>
        <w:tc>
          <w:tcPr>
            <w:tcW w:w="908" w:type="dxa"/>
            <w:noWrap w:val="0"/>
            <w:vAlign w:val="center"/>
          </w:tcPr>
          <w:p>
            <w:pPr>
              <w:spacing w:line="300" w:lineRule="exact"/>
              <w:jc w:val="left"/>
              <w:rPr>
                <w:rFonts w:hint="eastAsia" w:ascii="方正书宋_GBK" w:eastAsia="方正书宋_GBK"/>
              </w:rPr>
            </w:pPr>
            <w:r>
              <w:rPr>
                <w:rFonts w:hint="eastAsia" w:ascii="方正书宋_GBK" w:eastAsia="方正书宋_GBK"/>
              </w:rPr>
              <w:t>公共设施施工</w:t>
            </w:r>
          </w:p>
        </w:tc>
        <w:tc>
          <w:tcPr>
            <w:tcW w:w="1161" w:type="dxa"/>
            <w:noWrap w:val="0"/>
            <w:vAlign w:val="center"/>
          </w:tcPr>
          <w:p>
            <w:pPr>
              <w:spacing w:line="300" w:lineRule="exact"/>
              <w:jc w:val="left"/>
              <w:rPr>
                <w:rFonts w:ascii="方正书宋_GBK" w:eastAsia="方正书宋_GBK"/>
              </w:rPr>
            </w:pPr>
            <w:r>
              <w:rPr>
                <w:rFonts w:ascii="方正书宋_GBK" w:eastAsia="方正书宋_GBK"/>
              </w:rPr>
              <w:t>B0215</w:t>
            </w:r>
          </w:p>
        </w:tc>
        <w:tc>
          <w:tcPr>
            <w:tcW w:w="695" w:type="dxa"/>
            <w:noWrap w:val="0"/>
            <w:vAlign w:val="center"/>
          </w:tcPr>
          <w:p>
            <w:pPr>
              <w:spacing w:line="300" w:lineRule="exact"/>
              <w:jc w:val="left"/>
              <w:rPr>
                <w:rFonts w:hint="eastAsia" w:ascii="方正书宋_GBK" w:eastAsia="方正书宋_GBK"/>
              </w:rPr>
            </w:pPr>
            <w:r>
              <w:rPr>
                <w:rFonts w:hint="eastAsia" w:ascii="方正书宋_GBK" w:eastAsia="方正书宋_GBK"/>
              </w:rPr>
              <w:t>座</w:t>
            </w:r>
          </w:p>
        </w:tc>
        <w:tc>
          <w:tcPr>
            <w:tcW w:w="741" w:type="dxa"/>
            <w:noWrap w:val="0"/>
            <w:vAlign w:val="center"/>
          </w:tcPr>
          <w:p>
            <w:pPr>
              <w:spacing w:line="300" w:lineRule="exact"/>
              <w:jc w:val="right"/>
              <w:rPr>
                <w:rFonts w:ascii="方正书宋_GBK" w:eastAsia="方正书宋_GBK"/>
              </w:rPr>
            </w:pPr>
            <w:r>
              <w:rPr>
                <w:rFonts w:ascii="方正书宋_GBK" w:eastAsia="方正书宋_GBK"/>
              </w:rPr>
              <w:t>22.80</w:t>
            </w:r>
          </w:p>
        </w:tc>
        <w:tc>
          <w:tcPr>
            <w:tcW w:w="951" w:type="dxa"/>
            <w:noWrap w:val="0"/>
            <w:vAlign w:val="center"/>
          </w:tcPr>
          <w:p>
            <w:pPr>
              <w:spacing w:line="300" w:lineRule="exact"/>
              <w:jc w:val="right"/>
              <w:rPr>
                <w:rFonts w:ascii="方正书宋_GBK" w:eastAsia="方正书宋_GBK"/>
              </w:rPr>
            </w:pPr>
            <w:r>
              <w:rPr>
                <w:rFonts w:ascii="方正书宋_GBK" w:eastAsia="方正书宋_GBK"/>
              </w:rPr>
              <w:t>10.00</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228.00</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228.00</w:t>
            </w:r>
          </w:p>
        </w:tc>
        <w:tc>
          <w:tcPr>
            <w:tcW w:w="851" w:type="dxa"/>
            <w:noWrap w:val="0"/>
            <w:vAlign w:val="center"/>
          </w:tcPr>
          <w:p>
            <w:pPr>
              <w:spacing w:line="300" w:lineRule="exact"/>
              <w:jc w:val="right"/>
              <w:rPr>
                <w:rFonts w:ascii="方正书宋_GBK" w:eastAsia="方正书宋_GBK"/>
              </w:rPr>
            </w:pPr>
          </w:p>
        </w:tc>
        <w:tc>
          <w:tcPr>
            <w:tcW w:w="1063" w:type="dxa"/>
            <w:noWrap w:val="0"/>
            <w:vAlign w:val="center"/>
          </w:tcPr>
          <w:p>
            <w:pPr>
              <w:spacing w:line="300" w:lineRule="exact"/>
              <w:jc w:val="right"/>
              <w:rPr>
                <w:rFonts w:ascii="方正书宋_GBK" w:eastAsia="方正书宋_GBK"/>
              </w:rPr>
            </w:pPr>
            <w:r>
              <w:rPr>
                <w:rFonts w:ascii="方正书宋_GBK" w:eastAsia="方正书宋_GBK"/>
              </w:rPr>
              <w:t>228.00</w:t>
            </w:r>
          </w:p>
        </w:tc>
        <w:tc>
          <w:tcPr>
            <w:tcW w:w="900" w:type="dxa"/>
            <w:noWrap w:val="0"/>
            <w:vAlign w:val="center"/>
          </w:tcPr>
          <w:p>
            <w:pPr>
              <w:spacing w:line="300" w:lineRule="exact"/>
              <w:jc w:val="right"/>
              <w:rPr>
                <w:rFonts w:ascii="方正书宋_GBK" w:eastAsia="方正书宋_GBK"/>
              </w:rPr>
            </w:pPr>
          </w:p>
        </w:tc>
        <w:tc>
          <w:tcPr>
            <w:tcW w:w="900" w:type="dxa"/>
            <w:noWrap w:val="0"/>
            <w:vAlign w:val="center"/>
          </w:tcPr>
          <w:p>
            <w:pPr>
              <w:spacing w:line="300" w:lineRule="exact"/>
              <w:jc w:val="right"/>
              <w:rPr>
                <w:rFonts w:ascii="方正书宋_GBK" w:eastAsia="方正书宋_GBK"/>
              </w:rPr>
            </w:pPr>
          </w:p>
        </w:tc>
        <w:tc>
          <w:tcPr>
            <w:tcW w:w="85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82" w:type="dxa"/>
            <w:noWrap w:val="0"/>
            <w:vAlign w:val="center"/>
          </w:tcPr>
          <w:p>
            <w:pPr>
              <w:spacing w:line="300" w:lineRule="exact"/>
              <w:jc w:val="left"/>
              <w:rPr>
                <w:rFonts w:hint="eastAsia" w:ascii="方正书宋_GBK" w:eastAsia="方正书宋_GBK"/>
              </w:rPr>
            </w:pPr>
            <w:r>
              <w:rPr>
                <w:rFonts w:hint="eastAsia" w:ascii="方正书宋_GBK" w:eastAsia="方正书宋_GBK"/>
              </w:rPr>
              <w:t>新建厕所</w:t>
            </w:r>
            <w:r>
              <w:rPr>
                <w:rFonts w:ascii="方正书宋_GBK" w:eastAsia="方正书宋_GBK"/>
              </w:rPr>
              <w:t>4</w:t>
            </w:r>
            <w:r>
              <w:rPr>
                <w:rFonts w:hint="eastAsia" w:ascii="方正书宋_GBK" w:eastAsia="方正书宋_GBK"/>
              </w:rPr>
              <w:t>座建设费</w:t>
            </w:r>
          </w:p>
        </w:tc>
        <w:tc>
          <w:tcPr>
            <w:tcW w:w="1033" w:type="dxa"/>
            <w:noWrap w:val="0"/>
            <w:vAlign w:val="center"/>
          </w:tcPr>
          <w:p>
            <w:pPr>
              <w:spacing w:line="300" w:lineRule="exact"/>
              <w:jc w:val="right"/>
              <w:rPr>
                <w:rFonts w:ascii="方正书宋_GBK" w:eastAsia="方正书宋_GBK"/>
              </w:rPr>
            </w:pPr>
            <w:r>
              <w:rPr>
                <w:rFonts w:ascii="方正书宋_GBK" w:eastAsia="方正书宋_GBK"/>
              </w:rPr>
              <w:t>320.00</w:t>
            </w:r>
          </w:p>
        </w:tc>
        <w:tc>
          <w:tcPr>
            <w:tcW w:w="908" w:type="dxa"/>
            <w:noWrap w:val="0"/>
            <w:vAlign w:val="center"/>
          </w:tcPr>
          <w:p>
            <w:pPr>
              <w:spacing w:line="300" w:lineRule="exact"/>
              <w:jc w:val="left"/>
              <w:rPr>
                <w:rFonts w:hint="eastAsia" w:ascii="方正书宋_GBK" w:eastAsia="方正书宋_GBK"/>
              </w:rPr>
            </w:pPr>
            <w:r>
              <w:rPr>
                <w:rFonts w:hint="eastAsia" w:ascii="方正书宋_GBK" w:eastAsia="方正书宋_GBK"/>
              </w:rPr>
              <w:t>公共设施施工</w:t>
            </w:r>
          </w:p>
        </w:tc>
        <w:tc>
          <w:tcPr>
            <w:tcW w:w="1161" w:type="dxa"/>
            <w:noWrap w:val="0"/>
            <w:vAlign w:val="center"/>
          </w:tcPr>
          <w:p>
            <w:pPr>
              <w:spacing w:line="300" w:lineRule="exact"/>
              <w:jc w:val="left"/>
              <w:rPr>
                <w:rFonts w:ascii="方正书宋_GBK" w:eastAsia="方正书宋_GBK"/>
              </w:rPr>
            </w:pPr>
            <w:r>
              <w:rPr>
                <w:rFonts w:ascii="方正书宋_GBK" w:eastAsia="方正书宋_GBK"/>
              </w:rPr>
              <w:t>B0215</w:t>
            </w:r>
          </w:p>
        </w:tc>
        <w:tc>
          <w:tcPr>
            <w:tcW w:w="695" w:type="dxa"/>
            <w:noWrap w:val="0"/>
            <w:vAlign w:val="center"/>
          </w:tcPr>
          <w:p>
            <w:pPr>
              <w:spacing w:line="300" w:lineRule="exact"/>
              <w:jc w:val="left"/>
              <w:rPr>
                <w:rFonts w:hint="eastAsia" w:ascii="方正书宋_GBK" w:eastAsia="方正书宋_GBK"/>
              </w:rPr>
            </w:pPr>
            <w:r>
              <w:rPr>
                <w:rFonts w:hint="eastAsia" w:ascii="方正书宋_GBK" w:eastAsia="方正书宋_GBK"/>
              </w:rPr>
              <w:t>座</w:t>
            </w:r>
          </w:p>
        </w:tc>
        <w:tc>
          <w:tcPr>
            <w:tcW w:w="741" w:type="dxa"/>
            <w:noWrap w:val="0"/>
            <w:vAlign w:val="center"/>
          </w:tcPr>
          <w:p>
            <w:pPr>
              <w:spacing w:line="300" w:lineRule="exact"/>
              <w:jc w:val="right"/>
              <w:rPr>
                <w:rFonts w:ascii="方正书宋_GBK" w:eastAsia="方正书宋_GBK"/>
              </w:rPr>
            </w:pPr>
            <w:r>
              <w:rPr>
                <w:rFonts w:ascii="方正书宋_GBK" w:eastAsia="方正书宋_GBK"/>
              </w:rPr>
              <w:t>4.00</w:t>
            </w:r>
          </w:p>
        </w:tc>
        <w:tc>
          <w:tcPr>
            <w:tcW w:w="951" w:type="dxa"/>
            <w:noWrap w:val="0"/>
            <w:vAlign w:val="center"/>
          </w:tcPr>
          <w:p>
            <w:pPr>
              <w:spacing w:line="300" w:lineRule="exact"/>
              <w:jc w:val="right"/>
              <w:rPr>
                <w:rFonts w:ascii="方正书宋_GBK" w:eastAsia="方正书宋_GBK"/>
              </w:rPr>
            </w:pPr>
            <w:r>
              <w:rPr>
                <w:rFonts w:ascii="方正书宋_GBK" w:eastAsia="方正书宋_GBK"/>
              </w:rPr>
              <w:t>80.00</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320.00</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320.00</w:t>
            </w:r>
          </w:p>
        </w:tc>
        <w:tc>
          <w:tcPr>
            <w:tcW w:w="851" w:type="dxa"/>
            <w:noWrap w:val="0"/>
            <w:vAlign w:val="center"/>
          </w:tcPr>
          <w:p>
            <w:pPr>
              <w:spacing w:line="300" w:lineRule="exact"/>
              <w:jc w:val="right"/>
              <w:rPr>
                <w:rFonts w:ascii="方正书宋_GBK" w:eastAsia="方正书宋_GBK"/>
              </w:rPr>
            </w:pPr>
          </w:p>
        </w:tc>
        <w:tc>
          <w:tcPr>
            <w:tcW w:w="1063" w:type="dxa"/>
            <w:noWrap w:val="0"/>
            <w:vAlign w:val="center"/>
          </w:tcPr>
          <w:p>
            <w:pPr>
              <w:spacing w:line="300" w:lineRule="exact"/>
              <w:jc w:val="right"/>
              <w:rPr>
                <w:rFonts w:ascii="方正书宋_GBK" w:eastAsia="方正书宋_GBK"/>
              </w:rPr>
            </w:pPr>
            <w:r>
              <w:rPr>
                <w:rFonts w:ascii="方正书宋_GBK" w:eastAsia="方正书宋_GBK"/>
              </w:rPr>
              <w:t>320.00</w:t>
            </w:r>
          </w:p>
        </w:tc>
        <w:tc>
          <w:tcPr>
            <w:tcW w:w="900" w:type="dxa"/>
            <w:noWrap w:val="0"/>
            <w:vAlign w:val="center"/>
          </w:tcPr>
          <w:p>
            <w:pPr>
              <w:spacing w:line="300" w:lineRule="exact"/>
              <w:jc w:val="right"/>
              <w:rPr>
                <w:rFonts w:ascii="方正书宋_GBK" w:eastAsia="方正书宋_GBK"/>
              </w:rPr>
            </w:pPr>
          </w:p>
        </w:tc>
        <w:tc>
          <w:tcPr>
            <w:tcW w:w="900" w:type="dxa"/>
            <w:noWrap w:val="0"/>
            <w:vAlign w:val="center"/>
          </w:tcPr>
          <w:p>
            <w:pPr>
              <w:spacing w:line="300" w:lineRule="exact"/>
              <w:jc w:val="right"/>
              <w:rPr>
                <w:rFonts w:ascii="方正书宋_GBK" w:eastAsia="方正书宋_GBK"/>
              </w:rPr>
            </w:pPr>
          </w:p>
        </w:tc>
        <w:tc>
          <w:tcPr>
            <w:tcW w:w="85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82" w:type="dxa"/>
            <w:noWrap w:val="0"/>
            <w:vAlign w:val="center"/>
          </w:tcPr>
          <w:p>
            <w:pPr>
              <w:spacing w:line="300" w:lineRule="exact"/>
              <w:jc w:val="left"/>
              <w:rPr>
                <w:rFonts w:hint="eastAsia" w:ascii="方正书宋_GBK" w:eastAsia="方正书宋_GBK"/>
              </w:rPr>
            </w:pPr>
            <w:r>
              <w:rPr>
                <w:rFonts w:hint="eastAsia" w:ascii="方正书宋_GBK" w:eastAsia="方正书宋_GBK"/>
              </w:rPr>
              <w:t>城区粪便垃圾无害化处置服务费</w:t>
            </w:r>
          </w:p>
        </w:tc>
        <w:tc>
          <w:tcPr>
            <w:tcW w:w="1033" w:type="dxa"/>
            <w:noWrap w:val="0"/>
            <w:vAlign w:val="center"/>
          </w:tcPr>
          <w:p>
            <w:pPr>
              <w:spacing w:line="300" w:lineRule="exact"/>
              <w:jc w:val="right"/>
              <w:rPr>
                <w:rFonts w:ascii="方正书宋_GBK" w:eastAsia="方正书宋_GBK"/>
              </w:rPr>
            </w:pPr>
            <w:r>
              <w:rPr>
                <w:rFonts w:ascii="方正书宋_GBK" w:eastAsia="方正书宋_GBK"/>
              </w:rPr>
              <w:t>304.00</w:t>
            </w:r>
          </w:p>
        </w:tc>
        <w:tc>
          <w:tcPr>
            <w:tcW w:w="908" w:type="dxa"/>
            <w:noWrap w:val="0"/>
            <w:vAlign w:val="center"/>
          </w:tcPr>
          <w:p>
            <w:pPr>
              <w:spacing w:line="300" w:lineRule="exact"/>
              <w:jc w:val="left"/>
              <w:rPr>
                <w:rFonts w:hint="eastAsia" w:ascii="方正书宋_GBK" w:eastAsia="方正书宋_GBK"/>
              </w:rPr>
            </w:pPr>
            <w:r>
              <w:rPr>
                <w:rFonts w:hint="eastAsia" w:ascii="方正书宋_GBK" w:eastAsia="方正书宋_GBK"/>
              </w:rPr>
              <w:t>城镇公共卫生服务</w:t>
            </w:r>
          </w:p>
        </w:tc>
        <w:tc>
          <w:tcPr>
            <w:tcW w:w="1161" w:type="dxa"/>
            <w:noWrap w:val="0"/>
            <w:vAlign w:val="center"/>
          </w:tcPr>
          <w:p>
            <w:pPr>
              <w:spacing w:line="300" w:lineRule="exact"/>
              <w:jc w:val="left"/>
              <w:rPr>
                <w:rFonts w:ascii="方正书宋_GBK" w:eastAsia="方正书宋_GBK"/>
              </w:rPr>
            </w:pPr>
            <w:r>
              <w:rPr>
                <w:rFonts w:ascii="方正书宋_GBK" w:eastAsia="方正书宋_GBK"/>
              </w:rPr>
              <w:t>C1601</w:t>
            </w:r>
          </w:p>
        </w:tc>
        <w:tc>
          <w:tcPr>
            <w:tcW w:w="695" w:type="dxa"/>
            <w:noWrap w:val="0"/>
            <w:vAlign w:val="center"/>
          </w:tcPr>
          <w:p>
            <w:pPr>
              <w:spacing w:line="300" w:lineRule="exact"/>
              <w:jc w:val="left"/>
              <w:rPr>
                <w:rFonts w:hint="eastAsia" w:ascii="方正书宋_GBK" w:eastAsia="方正书宋_GBK"/>
              </w:rPr>
            </w:pPr>
            <w:r>
              <w:rPr>
                <w:rFonts w:hint="eastAsia" w:ascii="方正书宋_GBK" w:eastAsia="方正书宋_GBK"/>
              </w:rPr>
              <w:t>项</w:t>
            </w:r>
          </w:p>
        </w:tc>
        <w:tc>
          <w:tcPr>
            <w:tcW w:w="741" w:type="dxa"/>
            <w:noWrap w:val="0"/>
            <w:vAlign w:val="center"/>
          </w:tcPr>
          <w:p>
            <w:pPr>
              <w:spacing w:line="300" w:lineRule="exact"/>
              <w:jc w:val="right"/>
              <w:rPr>
                <w:rFonts w:ascii="方正书宋_GBK" w:eastAsia="方正书宋_GBK"/>
              </w:rPr>
            </w:pPr>
            <w:r>
              <w:rPr>
                <w:rFonts w:ascii="方正书宋_GBK" w:eastAsia="方正书宋_GBK"/>
              </w:rPr>
              <w:t>1.00</w:t>
            </w:r>
          </w:p>
        </w:tc>
        <w:tc>
          <w:tcPr>
            <w:tcW w:w="951" w:type="dxa"/>
            <w:noWrap w:val="0"/>
            <w:vAlign w:val="center"/>
          </w:tcPr>
          <w:p>
            <w:pPr>
              <w:spacing w:line="300" w:lineRule="exact"/>
              <w:jc w:val="right"/>
              <w:rPr>
                <w:rFonts w:ascii="方正书宋_GBK" w:eastAsia="方正书宋_GBK"/>
              </w:rPr>
            </w:pPr>
            <w:r>
              <w:rPr>
                <w:rFonts w:ascii="方正书宋_GBK" w:eastAsia="方正书宋_GBK"/>
              </w:rPr>
              <w:t>304.00</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304.00</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304.00</w:t>
            </w:r>
          </w:p>
        </w:tc>
        <w:tc>
          <w:tcPr>
            <w:tcW w:w="851" w:type="dxa"/>
            <w:noWrap w:val="0"/>
            <w:vAlign w:val="center"/>
          </w:tcPr>
          <w:p>
            <w:pPr>
              <w:spacing w:line="300" w:lineRule="exact"/>
              <w:jc w:val="right"/>
              <w:rPr>
                <w:rFonts w:ascii="方正书宋_GBK" w:eastAsia="方正书宋_GBK"/>
              </w:rPr>
            </w:pPr>
          </w:p>
        </w:tc>
        <w:tc>
          <w:tcPr>
            <w:tcW w:w="1063" w:type="dxa"/>
            <w:noWrap w:val="0"/>
            <w:vAlign w:val="center"/>
          </w:tcPr>
          <w:p>
            <w:pPr>
              <w:spacing w:line="300" w:lineRule="exact"/>
              <w:jc w:val="right"/>
              <w:rPr>
                <w:rFonts w:ascii="方正书宋_GBK" w:eastAsia="方正书宋_GBK"/>
              </w:rPr>
            </w:pPr>
            <w:r>
              <w:rPr>
                <w:rFonts w:ascii="方正书宋_GBK" w:eastAsia="方正书宋_GBK"/>
              </w:rPr>
              <w:t>304.00</w:t>
            </w:r>
          </w:p>
        </w:tc>
        <w:tc>
          <w:tcPr>
            <w:tcW w:w="900" w:type="dxa"/>
            <w:noWrap w:val="0"/>
            <w:vAlign w:val="center"/>
          </w:tcPr>
          <w:p>
            <w:pPr>
              <w:spacing w:line="300" w:lineRule="exact"/>
              <w:jc w:val="right"/>
              <w:rPr>
                <w:rFonts w:ascii="方正书宋_GBK" w:eastAsia="方正书宋_GBK"/>
              </w:rPr>
            </w:pPr>
          </w:p>
        </w:tc>
        <w:tc>
          <w:tcPr>
            <w:tcW w:w="900" w:type="dxa"/>
            <w:noWrap w:val="0"/>
            <w:vAlign w:val="center"/>
          </w:tcPr>
          <w:p>
            <w:pPr>
              <w:spacing w:line="300" w:lineRule="exact"/>
              <w:jc w:val="right"/>
              <w:rPr>
                <w:rFonts w:ascii="方正书宋_GBK" w:eastAsia="方正书宋_GBK"/>
              </w:rPr>
            </w:pPr>
          </w:p>
        </w:tc>
        <w:tc>
          <w:tcPr>
            <w:tcW w:w="85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82" w:type="dxa"/>
            <w:noWrap w:val="0"/>
            <w:vAlign w:val="center"/>
          </w:tcPr>
          <w:p>
            <w:pPr>
              <w:spacing w:line="300" w:lineRule="exact"/>
              <w:jc w:val="left"/>
              <w:rPr>
                <w:rFonts w:hint="eastAsia" w:ascii="方正书宋_GBK" w:eastAsia="方正书宋_GBK"/>
              </w:rPr>
            </w:pPr>
            <w:r>
              <w:rPr>
                <w:rFonts w:hint="eastAsia" w:ascii="方正书宋_GBK" w:eastAsia="方正书宋_GBK"/>
              </w:rPr>
              <w:t>环卫工程规划费用</w:t>
            </w:r>
          </w:p>
        </w:tc>
        <w:tc>
          <w:tcPr>
            <w:tcW w:w="1033" w:type="dxa"/>
            <w:noWrap w:val="0"/>
            <w:vAlign w:val="center"/>
          </w:tcPr>
          <w:p>
            <w:pPr>
              <w:spacing w:line="300" w:lineRule="exact"/>
              <w:jc w:val="right"/>
              <w:rPr>
                <w:rFonts w:ascii="方正书宋_GBK" w:eastAsia="方正书宋_GBK"/>
              </w:rPr>
            </w:pPr>
            <w:r>
              <w:rPr>
                <w:rFonts w:ascii="方正书宋_GBK" w:eastAsia="方正书宋_GBK"/>
              </w:rPr>
              <w:t>19.00</w:t>
            </w:r>
          </w:p>
        </w:tc>
        <w:tc>
          <w:tcPr>
            <w:tcW w:w="908" w:type="dxa"/>
            <w:noWrap w:val="0"/>
            <w:vAlign w:val="center"/>
          </w:tcPr>
          <w:p>
            <w:pPr>
              <w:spacing w:line="300" w:lineRule="exact"/>
              <w:jc w:val="left"/>
              <w:rPr>
                <w:rFonts w:hint="eastAsia" w:ascii="方正书宋_GBK" w:eastAsia="方正书宋_GBK"/>
              </w:rPr>
            </w:pPr>
            <w:r>
              <w:rPr>
                <w:rFonts w:hint="eastAsia" w:ascii="方正书宋_GBK" w:eastAsia="方正书宋_GBK"/>
              </w:rPr>
              <w:t>城市规划和设计服务</w:t>
            </w:r>
          </w:p>
        </w:tc>
        <w:tc>
          <w:tcPr>
            <w:tcW w:w="1161" w:type="dxa"/>
            <w:noWrap w:val="0"/>
            <w:vAlign w:val="center"/>
          </w:tcPr>
          <w:p>
            <w:pPr>
              <w:spacing w:line="300" w:lineRule="exact"/>
              <w:jc w:val="left"/>
              <w:rPr>
                <w:rFonts w:ascii="方正书宋_GBK" w:eastAsia="方正书宋_GBK"/>
              </w:rPr>
            </w:pPr>
            <w:r>
              <w:rPr>
                <w:rFonts w:ascii="方正书宋_GBK" w:eastAsia="方正书宋_GBK"/>
              </w:rPr>
              <w:t>C1301</w:t>
            </w:r>
          </w:p>
        </w:tc>
        <w:tc>
          <w:tcPr>
            <w:tcW w:w="695" w:type="dxa"/>
            <w:noWrap w:val="0"/>
            <w:vAlign w:val="center"/>
          </w:tcPr>
          <w:p>
            <w:pPr>
              <w:spacing w:line="300" w:lineRule="exact"/>
              <w:jc w:val="left"/>
              <w:rPr>
                <w:rFonts w:hint="eastAsia" w:ascii="方正书宋_GBK" w:eastAsia="方正书宋_GBK"/>
              </w:rPr>
            </w:pPr>
            <w:r>
              <w:rPr>
                <w:rFonts w:hint="eastAsia" w:ascii="方正书宋_GBK" w:eastAsia="方正书宋_GBK"/>
              </w:rPr>
              <w:t>项</w:t>
            </w:r>
          </w:p>
        </w:tc>
        <w:tc>
          <w:tcPr>
            <w:tcW w:w="741" w:type="dxa"/>
            <w:noWrap w:val="0"/>
            <w:vAlign w:val="center"/>
          </w:tcPr>
          <w:p>
            <w:pPr>
              <w:spacing w:line="300" w:lineRule="exact"/>
              <w:jc w:val="right"/>
              <w:rPr>
                <w:rFonts w:ascii="方正书宋_GBK" w:eastAsia="方正书宋_GBK"/>
              </w:rPr>
            </w:pPr>
            <w:r>
              <w:rPr>
                <w:rFonts w:ascii="方正书宋_GBK" w:eastAsia="方正书宋_GBK"/>
              </w:rPr>
              <w:t>1.00</w:t>
            </w:r>
          </w:p>
        </w:tc>
        <w:tc>
          <w:tcPr>
            <w:tcW w:w="951" w:type="dxa"/>
            <w:noWrap w:val="0"/>
            <w:vAlign w:val="center"/>
          </w:tcPr>
          <w:p>
            <w:pPr>
              <w:spacing w:line="300" w:lineRule="exact"/>
              <w:jc w:val="right"/>
              <w:rPr>
                <w:rFonts w:ascii="方正书宋_GBK" w:eastAsia="方正书宋_GBK"/>
              </w:rPr>
            </w:pPr>
            <w:r>
              <w:rPr>
                <w:rFonts w:ascii="方正书宋_GBK" w:eastAsia="方正书宋_GBK"/>
              </w:rPr>
              <w:t>19.00</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19.00</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19.00</w:t>
            </w:r>
          </w:p>
        </w:tc>
        <w:tc>
          <w:tcPr>
            <w:tcW w:w="851" w:type="dxa"/>
            <w:noWrap w:val="0"/>
            <w:vAlign w:val="center"/>
          </w:tcPr>
          <w:p>
            <w:pPr>
              <w:spacing w:line="300" w:lineRule="exact"/>
              <w:jc w:val="right"/>
              <w:rPr>
                <w:rFonts w:ascii="方正书宋_GBK" w:eastAsia="方正书宋_GBK"/>
              </w:rPr>
            </w:pPr>
          </w:p>
        </w:tc>
        <w:tc>
          <w:tcPr>
            <w:tcW w:w="1063" w:type="dxa"/>
            <w:noWrap w:val="0"/>
            <w:vAlign w:val="center"/>
          </w:tcPr>
          <w:p>
            <w:pPr>
              <w:spacing w:line="300" w:lineRule="exact"/>
              <w:jc w:val="right"/>
              <w:rPr>
                <w:rFonts w:ascii="方正书宋_GBK" w:eastAsia="方正书宋_GBK"/>
              </w:rPr>
            </w:pPr>
            <w:r>
              <w:rPr>
                <w:rFonts w:ascii="方正书宋_GBK" w:eastAsia="方正书宋_GBK"/>
              </w:rPr>
              <w:t>19.00</w:t>
            </w:r>
          </w:p>
        </w:tc>
        <w:tc>
          <w:tcPr>
            <w:tcW w:w="900" w:type="dxa"/>
            <w:noWrap w:val="0"/>
            <w:vAlign w:val="center"/>
          </w:tcPr>
          <w:p>
            <w:pPr>
              <w:spacing w:line="300" w:lineRule="exact"/>
              <w:jc w:val="right"/>
              <w:rPr>
                <w:rFonts w:ascii="方正书宋_GBK" w:eastAsia="方正书宋_GBK"/>
              </w:rPr>
            </w:pPr>
          </w:p>
        </w:tc>
        <w:tc>
          <w:tcPr>
            <w:tcW w:w="900" w:type="dxa"/>
            <w:noWrap w:val="0"/>
            <w:vAlign w:val="center"/>
          </w:tcPr>
          <w:p>
            <w:pPr>
              <w:spacing w:line="300" w:lineRule="exact"/>
              <w:jc w:val="right"/>
              <w:rPr>
                <w:rFonts w:ascii="方正书宋_GBK" w:eastAsia="方正书宋_GBK"/>
              </w:rPr>
            </w:pPr>
          </w:p>
        </w:tc>
        <w:tc>
          <w:tcPr>
            <w:tcW w:w="85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82" w:type="dxa"/>
            <w:noWrap w:val="0"/>
            <w:vAlign w:val="center"/>
          </w:tcPr>
          <w:p>
            <w:pPr>
              <w:spacing w:line="300" w:lineRule="exact"/>
              <w:jc w:val="left"/>
              <w:rPr>
                <w:rFonts w:hint="eastAsia" w:ascii="方正书宋_GBK" w:eastAsia="方正书宋_GBK"/>
              </w:rPr>
            </w:pPr>
            <w:r>
              <w:rPr>
                <w:rFonts w:hint="eastAsia" w:ascii="方正书宋_GBK" w:eastAsia="方正书宋_GBK"/>
              </w:rPr>
              <w:t>乡村振兴农村生活垃圾处置费</w:t>
            </w:r>
          </w:p>
        </w:tc>
        <w:tc>
          <w:tcPr>
            <w:tcW w:w="1033" w:type="dxa"/>
            <w:noWrap w:val="0"/>
            <w:vAlign w:val="center"/>
          </w:tcPr>
          <w:p>
            <w:pPr>
              <w:spacing w:line="300" w:lineRule="exact"/>
              <w:jc w:val="right"/>
              <w:rPr>
                <w:rFonts w:ascii="方正书宋_GBK" w:eastAsia="方正书宋_GBK"/>
              </w:rPr>
            </w:pPr>
            <w:r>
              <w:rPr>
                <w:rFonts w:ascii="方正书宋_GBK" w:eastAsia="方正书宋_GBK"/>
              </w:rPr>
              <w:t>540.00</w:t>
            </w:r>
          </w:p>
        </w:tc>
        <w:tc>
          <w:tcPr>
            <w:tcW w:w="908" w:type="dxa"/>
            <w:noWrap w:val="0"/>
            <w:vAlign w:val="center"/>
          </w:tcPr>
          <w:p>
            <w:pPr>
              <w:spacing w:line="300" w:lineRule="exact"/>
              <w:jc w:val="left"/>
              <w:rPr>
                <w:rFonts w:hint="eastAsia" w:ascii="方正书宋_GBK" w:eastAsia="方正书宋_GBK"/>
              </w:rPr>
            </w:pPr>
            <w:r>
              <w:rPr>
                <w:rFonts w:hint="eastAsia" w:ascii="方正书宋_GBK" w:eastAsia="方正书宋_GBK"/>
              </w:rPr>
              <w:t>城镇公共卫生服务</w:t>
            </w:r>
          </w:p>
        </w:tc>
        <w:tc>
          <w:tcPr>
            <w:tcW w:w="1161" w:type="dxa"/>
            <w:noWrap w:val="0"/>
            <w:vAlign w:val="center"/>
          </w:tcPr>
          <w:p>
            <w:pPr>
              <w:spacing w:line="300" w:lineRule="exact"/>
              <w:jc w:val="left"/>
              <w:rPr>
                <w:rFonts w:ascii="方正书宋_GBK" w:eastAsia="方正书宋_GBK"/>
              </w:rPr>
            </w:pPr>
            <w:r>
              <w:rPr>
                <w:rFonts w:ascii="方正书宋_GBK" w:eastAsia="方正书宋_GBK"/>
              </w:rPr>
              <w:t>C1601</w:t>
            </w:r>
          </w:p>
        </w:tc>
        <w:tc>
          <w:tcPr>
            <w:tcW w:w="695" w:type="dxa"/>
            <w:noWrap w:val="0"/>
            <w:vAlign w:val="center"/>
          </w:tcPr>
          <w:p>
            <w:pPr>
              <w:spacing w:line="300" w:lineRule="exact"/>
              <w:jc w:val="left"/>
              <w:rPr>
                <w:rFonts w:hint="eastAsia" w:ascii="方正书宋_GBK" w:eastAsia="方正书宋_GBK"/>
              </w:rPr>
            </w:pPr>
            <w:r>
              <w:rPr>
                <w:rFonts w:hint="eastAsia" w:ascii="方正书宋_GBK" w:eastAsia="方正书宋_GBK"/>
              </w:rPr>
              <w:t>项</w:t>
            </w:r>
          </w:p>
        </w:tc>
        <w:tc>
          <w:tcPr>
            <w:tcW w:w="741" w:type="dxa"/>
            <w:noWrap w:val="0"/>
            <w:vAlign w:val="center"/>
          </w:tcPr>
          <w:p>
            <w:pPr>
              <w:spacing w:line="300" w:lineRule="exact"/>
              <w:jc w:val="right"/>
              <w:rPr>
                <w:rFonts w:ascii="方正书宋_GBK" w:eastAsia="方正书宋_GBK"/>
              </w:rPr>
            </w:pPr>
            <w:r>
              <w:rPr>
                <w:rFonts w:ascii="方正书宋_GBK" w:eastAsia="方正书宋_GBK"/>
              </w:rPr>
              <w:t>1.00</w:t>
            </w:r>
          </w:p>
        </w:tc>
        <w:tc>
          <w:tcPr>
            <w:tcW w:w="951" w:type="dxa"/>
            <w:noWrap w:val="0"/>
            <w:vAlign w:val="center"/>
          </w:tcPr>
          <w:p>
            <w:pPr>
              <w:spacing w:line="300" w:lineRule="exact"/>
              <w:jc w:val="right"/>
              <w:rPr>
                <w:rFonts w:ascii="方正书宋_GBK" w:eastAsia="方正书宋_GBK"/>
              </w:rPr>
            </w:pPr>
            <w:r>
              <w:rPr>
                <w:rFonts w:ascii="方正书宋_GBK" w:eastAsia="方正书宋_GBK"/>
              </w:rPr>
              <w:t>540.00</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540.00</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540.00</w:t>
            </w:r>
          </w:p>
        </w:tc>
        <w:tc>
          <w:tcPr>
            <w:tcW w:w="851" w:type="dxa"/>
            <w:noWrap w:val="0"/>
            <w:vAlign w:val="center"/>
          </w:tcPr>
          <w:p>
            <w:pPr>
              <w:spacing w:line="300" w:lineRule="exact"/>
              <w:jc w:val="right"/>
              <w:rPr>
                <w:rFonts w:ascii="方正书宋_GBK" w:eastAsia="方正书宋_GBK"/>
              </w:rPr>
            </w:pPr>
          </w:p>
        </w:tc>
        <w:tc>
          <w:tcPr>
            <w:tcW w:w="1063" w:type="dxa"/>
            <w:noWrap w:val="0"/>
            <w:vAlign w:val="center"/>
          </w:tcPr>
          <w:p>
            <w:pPr>
              <w:spacing w:line="300" w:lineRule="exact"/>
              <w:jc w:val="right"/>
              <w:rPr>
                <w:rFonts w:ascii="方正书宋_GBK" w:eastAsia="方正书宋_GBK"/>
              </w:rPr>
            </w:pPr>
            <w:r>
              <w:rPr>
                <w:rFonts w:ascii="方正书宋_GBK" w:eastAsia="方正书宋_GBK"/>
              </w:rPr>
              <w:t>540.00</w:t>
            </w:r>
          </w:p>
        </w:tc>
        <w:tc>
          <w:tcPr>
            <w:tcW w:w="900" w:type="dxa"/>
            <w:noWrap w:val="0"/>
            <w:vAlign w:val="center"/>
          </w:tcPr>
          <w:p>
            <w:pPr>
              <w:spacing w:line="300" w:lineRule="exact"/>
              <w:jc w:val="right"/>
              <w:rPr>
                <w:rFonts w:ascii="方正书宋_GBK" w:eastAsia="方正书宋_GBK"/>
              </w:rPr>
            </w:pPr>
          </w:p>
        </w:tc>
        <w:tc>
          <w:tcPr>
            <w:tcW w:w="900" w:type="dxa"/>
            <w:noWrap w:val="0"/>
            <w:vAlign w:val="center"/>
          </w:tcPr>
          <w:p>
            <w:pPr>
              <w:spacing w:line="300" w:lineRule="exact"/>
              <w:jc w:val="right"/>
              <w:rPr>
                <w:rFonts w:ascii="方正书宋_GBK" w:eastAsia="方正书宋_GBK"/>
              </w:rPr>
            </w:pPr>
          </w:p>
        </w:tc>
        <w:tc>
          <w:tcPr>
            <w:tcW w:w="85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82" w:type="dxa"/>
            <w:noWrap w:val="0"/>
            <w:vAlign w:val="center"/>
          </w:tcPr>
          <w:p>
            <w:pPr>
              <w:spacing w:line="300" w:lineRule="exact"/>
              <w:jc w:val="left"/>
              <w:rPr>
                <w:rFonts w:hint="eastAsia" w:ascii="方正书宋_GBK" w:eastAsia="方正书宋_GBK"/>
              </w:rPr>
            </w:pPr>
            <w:r>
              <w:rPr>
                <w:rFonts w:ascii="方正书宋_GBK" w:eastAsia="方正书宋_GBK"/>
              </w:rPr>
              <w:t>2018</w:t>
            </w:r>
            <w:r>
              <w:rPr>
                <w:rFonts w:hint="eastAsia" w:ascii="方正书宋_GBK" w:eastAsia="方正书宋_GBK"/>
              </w:rPr>
              <w:t>年度城区环卫设施零星修缮工程费用</w:t>
            </w:r>
          </w:p>
        </w:tc>
        <w:tc>
          <w:tcPr>
            <w:tcW w:w="1033" w:type="dxa"/>
            <w:noWrap w:val="0"/>
            <w:vAlign w:val="center"/>
          </w:tcPr>
          <w:p>
            <w:pPr>
              <w:spacing w:line="300" w:lineRule="exact"/>
              <w:jc w:val="right"/>
              <w:rPr>
                <w:rFonts w:ascii="方正书宋_GBK" w:eastAsia="方正书宋_GBK"/>
              </w:rPr>
            </w:pPr>
            <w:r>
              <w:rPr>
                <w:rFonts w:ascii="方正书宋_GBK" w:eastAsia="方正书宋_GBK"/>
              </w:rPr>
              <w:t>80.00</w:t>
            </w:r>
          </w:p>
        </w:tc>
        <w:tc>
          <w:tcPr>
            <w:tcW w:w="908" w:type="dxa"/>
            <w:noWrap w:val="0"/>
            <w:vAlign w:val="center"/>
          </w:tcPr>
          <w:p>
            <w:pPr>
              <w:spacing w:line="300" w:lineRule="exact"/>
              <w:jc w:val="left"/>
              <w:rPr>
                <w:rFonts w:hint="eastAsia" w:ascii="方正书宋_GBK" w:eastAsia="方正书宋_GBK"/>
              </w:rPr>
            </w:pPr>
            <w:r>
              <w:rPr>
                <w:rFonts w:hint="eastAsia" w:ascii="方正书宋_GBK" w:eastAsia="方正书宋_GBK"/>
              </w:rPr>
              <w:t>修缮工程</w:t>
            </w:r>
          </w:p>
        </w:tc>
        <w:tc>
          <w:tcPr>
            <w:tcW w:w="1161" w:type="dxa"/>
            <w:noWrap w:val="0"/>
            <w:vAlign w:val="center"/>
          </w:tcPr>
          <w:p>
            <w:pPr>
              <w:spacing w:line="300" w:lineRule="exact"/>
              <w:jc w:val="left"/>
              <w:rPr>
                <w:rFonts w:ascii="方正书宋_GBK" w:eastAsia="方正书宋_GBK"/>
              </w:rPr>
            </w:pPr>
            <w:r>
              <w:rPr>
                <w:rFonts w:ascii="方正书宋_GBK" w:eastAsia="方正书宋_GBK"/>
              </w:rPr>
              <w:t>B08</w:t>
            </w:r>
          </w:p>
        </w:tc>
        <w:tc>
          <w:tcPr>
            <w:tcW w:w="695" w:type="dxa"/>
            <w:noWrap w:val="0"/>
            <w:vAlign w:val="center"/>
          </w:tcPr>
          <w:p>
            <w:pPr>
              <w:spacing w:line="300" w:lineRule="exact"/>
              <w:jc w:val="left"/>
              <w:rPr>
                <w:rFonts w:hint="eastAsia" w:ascii="方正书宋_GBK" w:eastAsia="方正书宋_GBK"/>
              </w:rPr>
            </w:pPr>
            <w:r>
              <w:rPr>
                <w:rFonts w:hint="eastAsia" w:ascii="方正书宋_GBK" w:eastAsia="方正书宋_GBK"/>
              </w:rPr>
              <w:t>项</w:t>
            </w:r>
          </w:p>
        </w:tc>
        <w:tc>
          <w:tcPr>
            <w:tcW w:w="741" w:type="dxa"/>
            <w:noWrap w:val="0"/>
            <w:vAlign w:val="center"/>
          </w:tcPr>
          <w:p>
            <w:pPr>
              <w:spacing w:line="300" w:lineRule="exact"/>
              <w:jc w:val="right"/>
              <w:rPr>
                <w:rFonts w:ascii="方正书宋_GBK" w:eastAsia="方正书宋_GBK"/>
              </w:rPr>
            </w:pPr>
            <w:r>
              <w:rPr>
                <w:rFonts w:ascii="方正书宋_GBK" w:eastAsia="方正书宋_GBK"/>
              </w:rPr>
              <w:t>1.00</w:t>
            </w:r>
          </w:p>
        </w:tc>
        <w:tc>
          <w:tcPr>
            <w:tcW w:w="951" w:type="dxa"/>
            <w:noWrap w:val="0"/>
            <w:vAlign w:val="center"/>
          </w:tcPr>
          <w:p>
            <w:pPr>
              <w:spacing w:line="300" w:lineRule="exact"/>
              <w:jc w:val="right"/>
              <w:rPr>
                <w:rFonts w:ascii="方正书宋_GBK" w:eastAsia="方正书宋_GBK"/>
              </w:rPr>
            </w:pPr>
            <w:r>
              <w:rPr>
                <w:rFonts w:ascii="方正书宋_GBK" w:eastAsia="方正书宋_GBK"/>
              </w:rPr>
              <w:t>80.00</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80.00</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80.00</w:t>
            </w:r>
          </w:p>
        </w:tc>
        <w:tc>
          <w:tcPr>
            <w:tcW w:w="851" w:type="dxa"/>
            <w:noWrap w:val="0"/>
            <w:vAlign w:val="center"/>
          </w:tcPr>
          <w:p>
            <w:pPr>
              <w:spacing w:line="300" w:lineRule="exact"/>
              <w:jc w:val="right"/>
              <w:rPr>
                <w:rFonts w:ascii="方正书宋_GBK" w:eastAsia="方正书宋_GBK"/>
              </w:rPr>
            </w:pPr>
          </w:p>
        </w:tc>
        <w:tc>
          <w:tcPr>
            <w:tcW w:w="1063" w:type="dxa"/>
            <w:noWrap w:val="0"/>
            <w:vAlign w:val="center"/>
          </w:tcPr>
          <w:p>
            <w:pPr>
              <w:spacing w:line="300" w:lineRule="exact"/>
              <w:jc w:val="right"/>
              <w:rPr>
                <w:rFonts w:ascii="方正书宋_GBK" w:eastAsia="方正书宋_GBK"/>
              </w:rPr>
            </w:pPr>
            <w:r>
              <w:rPr>
                <w:rFonts w:ascii="方正书宋_GBK" w:eastAsia="方正书宋_GBK"/>
              </w:rPr>
              <w:t>80.00</w:t>
            </w:r>
          </w:p>
        </w:tc>
        <w:tc>
          <w:tcPr>
            <w:tcW w:w="900" w:type="dxa"/>
            <w:noWrap w:val="0"/>
            <w:vAlign w:val="center"/>
          </w:tcPr>
          <w:p>
            <w:pPr>
              <w:spacing w:line="300" w:lineRule="exact"/>
              <w:jc w:val="right"/>
              <w:rPr>
                <w:rFonts w:ascii="方正书宋_GBK" w:eastAsia="方正书宋_GBK"/>
              </w:rPr>
            </w:pPr>
          </w:p>
        </w:tc>
        <w:tc>
          <w:tcPr>
            <w:tcW w:w="900" w:type="dxa"/>
            <w:noWrap w:val="0"/>
            <w:vAlign w:val="center"/>
          </w:tcPr>
          <w:p>
            <w:pPr>
              <w:spacing w:line="300" w:lineRule="exact"/>
              <w:jc w:val="right"/>
              <w:rPr>
                <w:rFonts w:ascii="方正书宋_GBK" w:eastAsia="方正书宋_GBK"/>
              </w:rPr>
            </w:pPr>
          </w:p>
        </w:tc>
        <w:tc>
          <w:tcPr>
            <w:tcW w:w="85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82" w:type="dxa"/>
            <w:noWrap w:val="0"/>
            <w:vAlign w:val="center"/>
          </w:tcPr>
          <w:p>
            <w:pPr>
              <w:spacing w:line="300" w:lineRule="exact"/>
              <w:jc w:val="left"/>
              <w:rPr>
                <w:rFonts w:ascii="方正书宋_GBK" w:eastAsia="方正书宋_GBK"/>
              </w:rPr>
            </w:pPr>
            <w:r>
              <w:rPr>
                <w:rFonts w:hint="eastAsia" w:ascii="方正书宋_GBK" w:eastAsia="方正书宋_GBK"/>
              </w:rPr>
              <w:t>城区（保洁）一体化服务费</w:t>
            </w:r>
          </w:p>
        </w:tc>
        <w:tc>
          <w:tcPr>
            <w:tcW w:w="1033" w:type="dxa"/>
            <w:noWrap w:val="0"/>
            <w:vAlign w:val="center"/>
          </w:tcPr>
          <w:p>
            <w:pPr>
              <w:spacing w:line="300" w:lineRule="exact"/>
              <w:jc w:val="right"/>
              <w:rPr>
                <w:rFonts w:ascii="方正书宋_GBK" w:eastAsia="方正书宋_GBK"/>
              </w:rPr>
            </w:pPr>
            <w:r>
              <w:rPr>
                <w:rFonts w:ascii="方正书宋_GBK" w:eastAsia="方正书宋_GBK"/>
              </w:rPr>
              <w:t>3342.00</w:t>
            </w:r>
          </w:p>
        </w:tc>
        <w:tc>
          <w:tcPr>
            <w:tcW w:w="908" w:type="dxa"/>
            <w:noWrap w:val="0"/>
            <w:vAlign w:val="center"/>
          </w:tcPr>
          <w:p>
            <w:pPr>
              <w:spacing w:line="300" w:lineRule="exact"/>
              <w:jc w:val="left"/>
              <w:rPr>
                <w:rFonts w:hint="eastAsia" w:ascii="方正书宋_GBK" w:eastAsia="方正书宋_GBK"/>
              </w:rPr>
            </w:pPr>
            <w:r>
              <w:rPr>
                <w:rFonts w:hint="eastAsia" w:ascii="方正书宋_GBK" w:eastAsia="方正书宋_GBK"/>
              </w:rPr>
              <w:t>城镇公共卫生服务</w:t>
            </w:r>
          </w:p>
        </w:tc>
        <w:tc>
          <w:tcPr>
            <w:tcW w:w="1161" w:type="dxa"/>
            <w:noWrap w:val="0"/>
            <w:vAlign w:val="center"/>
          </w:tcPr>
          <w:p>
            <w:pPr>
              <w:spacing w:line="300" w:lineRule="exact"/>
              <w:jc w:val="left"/>
              <w:rPr>
                <w:rFonts w:ascii="方正书宋_GBK" w:eastAsia="方正书宋_GBK"/>
              </w:rPr>
            </w:pPr>
            <w:r>
              <w:rPr>
                <w:rFonts w:ascii="方正书宋_GBK" w:eastAsia="方正书宋_GBK"/>
              </w:rPr>
              <w:t>C1601</w:t>
            </w:r>
          </w:p>
        </w:tc>
        <w:tc>
          <w:tcPr>
            <w:tcW w:w="695" w:type="dxa"/>
            <w:noWrap w:val="0"/>
            <w:vAlign w:val="center"/>
          </w:tcPr>
          <w:p>
            <w:pPr>
              <w:spacing w:line="300" w:lineRule="exact"/>
              <w:jc w:val="left"/>
              <w:rPr>
                <w:rFonts w:hint="eastAsia" w:ascii="方正书宋_GBK" w:eastAsia="方正书宋_GBK"/>
              </w:rPr>
            </w:pPr>
            <w:r>
              <w:rPr>
                <w:rFonts w:hint="eastAsia" w:ascii="方正书宋_GBK" w:eastAsia="方正书宋_GBK"/>
              </w:rPr>
              <w:t>项</w:t>
            </w:r>
          </w:p>
        </w:tc>
        <w:tc>
          <w:tcPr>
            <w:tcW w:w="741" w:type="dxa"/>
            <w:noWrap w:val="0"/>
            <w:vAlign w:val="center"/>
          </w:tcPr>
          <w:p>
            <w:pPr>
              <w:spacing w:line="300" w:lineRule="exact"/>
              <w:jc w:val="right"/>
              <w:rPr>
                <w:rFonts w:ascii="方正书宋_GBK" w:eastAsia="方正书宋_GBK"/>
              </w:rPr>
            </w:pPr>
            <w:r>
              <w:rPr>
                <w:rFonts w:ascii="方正书宋_GBK" w:eastAsia="方正书宋_GBK"/>
              </w:rPr>
              <w:t>1.00</w:t>
            </w:r>
          </w:p>
        </w:tc>
        <w:tc>
          <w:tcPr>
            <w:tcW w:w="951" w:type="dxa"/>
            <w:noWrap w:val="0"/>
            <w:vAlign w:val="center"/>
          </w:tcPr>
          <w:p>
            <w:pPr>
              <w:spacing w:line="300" w:lineRule="exact"/>
              <w:jc w:val="right"/>
              <w:rPr>
                <w:rFonts w:ascii="方正书宋_GBK" w:eastAsia="方正书宋_GBK"/>
              </w:rPr>
            </w:pPr>
            <w:r>
              <w:rPr>
                <w:rFonts w:ascii="方正书宋_GBK" w:eastAsia="方正书宋_GBK"/>
              </w:rPr>
              <w:t>3342.00</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3342.00</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3342.00</w:t>
            </w:r>
          </w:p>
        </w:tc>
        <w:tc>
          <w:tcPr>
            <w:tcW w:w="851" w:type="dxa"/>
            <w:noWrap w:val="0"/>
            <w:vAlign w:val="center"/>
          </w:tcPr>
          <w:p>
            <w:pPr>
              <w:spacing w:line="300" w:lineRule="exact"/>
              <w:jc w:val="right"/>
              <w:rPr>
                <w:rFonts w:ascii="方正书宋_GBK" w:eastAsia="方正书宋_GBK"/>
              </w:rPr>
            </w:pPr>
          </w:p>
        </w:tc>
        <w:tc>
          <w:tcPr>
            <w:tcW w:w="1063" w:type="dxa"/>
            <w:noWrap w:val="0"/>
            <w:vAlign w:val="center"/>
          </w:tcPr>
          <w:p>
            <w:pPr>
              <w:spacing w:line="300" w:lineRule="exact"/>
              <w:jc w:val="right"/>
              <w:rPr>
                <w:rFonts w:ascii="方正书宋_GBK" w:eastAsia="方正书宋_GBK"/>
              </w:rPr>
            </w:pPr>
            <w:r>
              <w:rPr>
                <w:rFonts w:ascii="方正书宋_GBK" w:eastAsia="方正书宋_GBK"/>
              </w:rPr>
              <w:t>3342.00</w:t>
            </w:r>
          </w:p>
        </w:tc>
        <w:tc>
          <w:tcPr>
            <w:tcW w:w="900" w:type="dxa"/>
            <w:noWrap w:val="0"/>
            <w:vAlign w:val="center"/>
          </w:tcPr>
          <w:p>
            <w:pPr>
              <w:spacing w:line="300" w:lineRule="exact"/>
              <w:jc w:val="right"/>
              <w:rPr>
                <w:rFonts w:ascii="方正书宋_GBK" w:eastAsia="方正书宋_GBK"/>
              </w:rPr>
            </w:pPr>
          </w:p>
        </w:tc>
        <w:tc>
          <w:tcPr>
            <w:tcW w:w="900" w:type="dxa"/>
            <w:noWrap w:val="0"/>
            <w:vAlign w:val="center"/>
          </w:tcPr>
          <w:p>
            <w:pPr>
              <w:spacing w:line="300" w:lineRule="exact"/>
              <w:jc w:val="right"/>
              <w:rPr>
                <w:rFonts w:ascii="方正书宋_GBK" w:eastAsia="方正书宋_GBK"/>
              </w:rPr>
            </w:pPr>
          </w:p>
        </w:tc>
        <w:tc>
          <w:tcPr>
            <w:tcW w:w="85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82" w:type="dxa"/>
            <w:noWrap w:val="0"/>
            <w:vAlign w:val="center"/>
          </w:tcPr>
          <w:p>
            <w:pPr>
              <w:spacing w:line="300" w:lineRule="exact"/>
              <w:jc w:val="left"/>
              <w:rPr>
                <w:rFonts w:hint="eastAsia" w:ascii="方正书宋_GBK" w:eastAsia="方正书宋_GBK"/>
              </w:rPr>
            </w:pPr>
            <w:r>
              <w:rPr>
                <w:rFonts w:hint="eastAsia" w:ascii="方正书宋_GBK" w:eastAsia="方正书宋_GBK"/>
              </w:rPr>
              <w:t>偿还购置清洁能源</w:t>
            </w:r>
            <w:r>
              <w:rPr>
                <w:rFonts w:ascii="方正书宋_GBK" w:eastAsia="方正书宋_GBK"/>
              </w:rPr>
              <w:t>LNG</w:t>
            </w:r>
            <w:r>
              <w:rPr>
                <w:rFonts w:hint="eastAsia" w:ascii="方正书宋_GBK" w:eastAsia="方正书宋_GBK"/>
              </w:rPr>
              <w:t>洒水车及清扫车</w:t>
            </w:r>
          </w:p>
        </w:tc>
        <w:tc>
          <w:tcPr>
            <w:tcW w:w="1033" w:type="dxa"/>
            <w:noWrap w:val="0"/>
            <w:vAlign w:val="center"/>
          </w:tcPr>
          <w:p>
            <w:pPr>
              <w:spacing w:line="300" w:lineRule="exact"/>
              <w:jc w:val="right"/>
              <w:rPr>
                <w:rFonts w:ascii="方正书宋_GBK" w:eastAsia="方正书宋_GBK"/>
              </w:rPr>
            </w:pPr>
            <w:r>
              <w:rPr>
                <w:rFonts w:ascii="方正书宋_GBK" w:eastAsia="方正书宋_GBK"/>
              </w:rPr>
              <w:t>85.00</w:t>
            </w:r>
          </w:p>
        </w:tc>
        <w:tc>
          <w:tcPr>
            <w:tcW w:w="908" w:type="dxa"/>
            <w:noWrap w:val="0"/>
            <w:vAlign w:val="center"/>
          </w:tcPr>
          <w:p>
            <w:pPr>
              <w:spacing w:line="300" w:lineRule="exact"/>
              <w:jc w:val="left"/>
              <w:rPr>
                <w:rFonts w:hint="eastAsia" w:ascii="方正书宋_GBK" w:eastAsia="方正书宋_GBK"/>
              </w:rPr>
            </w:pPr>
            <w:r>
              <w:rPr>
                <w:rFonts w:hint="eastAsia" w:ascii="方正书宋_GBK" w:eastAsia="方正书宋_GBK"/>
              </w:rPr>
              <w:t>清洁卫生车辆</w:t>
            </w:r>
          </w:p>
        </w:tc>
        <w:tc>
          <w:tcPr>
            <w:tcW w:w="1161" w:type="dxa"/>
            <w:noWrap w:val="0"/>
            <w:vAlign w:val="center"/>
          </w:tcPr>
          <w:p>
            <w:pPr>
              <w:spacing w:line="300" w:lineRule="exact"/>
              <w:jc w:val="left"/>
              <w:rPr>
                <w:rFonts w:ascii="方正书宋_GBK" w:eastAsia="方正书宋_GBK"/>
              </w:rPr>
            </w:pPr>
            <w:r>
              <w:rPr>
                <w:rFonts w:ascii="方正书宋_GBK" w:eastAsia="方正书宋_GBK"/>
              </w:rPr>
              <w:t>A02030727</w:t>
            </w:r>
          </w:p>
        </w:tc>
        <w:tc>
          <w:tcPr>
            <w:tcW w:w="695" w:type="dxa"/>
            <w:noWrap w:val="0"/>
            <w:vAlign w:val="center"/>
          </w:tcPr>
          <w:p>
            <w:pPr>
              <w:spacing w:line="300" w:lineRule="exact"/>
              <w:jc w:val="left"/>
              <w:rPr>
                <w:rFonts w:hint="eastAsia" w:ascii="方正书宋_GBK" w:eastAsia="方正书宋_GBK"/>
              </w:rPr>
            </w:pPr>
            <w:r>
              <w:rPr>
                <w:rFonts w:hint="eastAsia" w:ascii="方正书宋_GBK" w:eastAsia="方正书宋_GBK"/>
              </w:rPr>
              <w:t>辆</w:t>
            </w:r>
          </w:p>
        </w:tc>
        <w:tc>
          <w:tcPr>
            <w:tcW w:w="741" w:type="dxa"/>
            <w:noWrap w:val="0"/>
            <w:vAlign w:val="center"/>
          </w:tcPr>
          <w:p>
            <w:pPr>
              <w:spacing w:line="300" w:lineRule="exact"/>
              <w:jc w:val="right"/>
              <w:rPr>
                <w:rFonts w:ascii="方正书宋_GBK" w:eastAsia="方正书宋_GBK"/>
              </w:rPr>
            </w:pPr>
            <w:r>
              <w:rPr>
                <w:rFonts w:ascii="方正书宋_GBK" w:eastAsia="方正书宋_GBK"/>
              </w:rPr>
              <w:t>5.00</w:t>
            </w:r>
          </w:p>
        </w:tc>
        <w:tc>
          <w:tcPr>
            <w:tcW w:w="951" w:type="dxa"/>
            <w:noWrap w:val="0"/>
            <w:vAlign w:val="center"/>
          </w:tcPr>
          <w:p>
            <w:pPr>
              <w:spacing w:line="300" w:lineRule="exact"/>
              <w:jc w:val="right"/>
              <w:rPr>
                <w:rFonts w:ascii="方正书宋_GBK" w:eastAsia="方正书宋_GBK"/>
              </w:rPr>
            </w:pPr>
            <w:r>
              <w:rPr>
                <w:rFonts w:ascii="方正书宋_GBK" w:eastAsia="方正书宋_GBK"/>
              </w:rPr>
              <w:t>17.00</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85.00</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85.00</w:t>
            </w:r>
          </w:p>
        </w:tc>
        <w:tc>
          <w:tcPr>
            <w:tcW w:w="851" w:type="dxa"/>
            <w:noWrap w:val="0"/>
            <w:vAlign w:val="center"/>
          </w:tcPr>
          <w:p>
            <w:pPr>
              <w:spacing w:line="300" w:lineRule="exact"/>
              <w:jc w:val="right"/>
              <w:rPr>
                <w:rFonts w:ascii="方正书宋_GBK" w:eastAsia="方正书宋_GBK"/>
              </w:rPr>
            </w:pPr>
          </w:p>
        </w:tc>
        <w:tc>
          <w:tcPr>
            <w:tcW w:w="1063" w:type="dxa"/>
            <w:noWrap w:val="0"/>
            <w:vAlign w:val="center"/>
          </w:tcPr>
          <w:p>
            <w:pPr>
              <w:spacing w:line="300" w:lineRule="exact"/>
              <w:jc w:val="right"/>
              <w:rPr>
                <w:rFonts w:ascii="方正书宋_GBK" w:eastAsia="方正书宋_GBK"/>
              </w:rPr>
            </w:pPr>
            <w:r>
              <w:rPr>
                <w:rFonts w:ascii="方正书宋_GBK" w:eastAsia="方正书宋_GBK"/>
              </w:rPr>
              <w:t>85.00</w:t>
            </w:r>
          </w:p>
        </w:tc>
        <w:tc>
          <w:tcPr>
            <w:tcW w:w="900" w:type="dxa"/>
            <w:noWrap w:val="0"/>
            <w:vAlign w:val="center"/>
          </w:tcPr>
          <w:p>
            <w:pPr>
              <w:spacing w:line="300" w:lineRule="exact"/>
              <w:jc w:val="right"/>
              <w:rPr>
                <w:rFonts w:ascii="方正书宋_GBK" w:eastAsia="方正书宋_GBK"/>
              </w:rPr>
            </w:pPr>
          </w:p>
        </w:tc>
        <w:tc>
          <w:tcPr>
            <w:tcW w:w="900" w:type="dxa"/>
            <w:noWrap w:val="0"/>
            <w:vAlign w:val="center"/>
          </w:tcPr>
          <w:p>
            <w:pPr>
              <w:spacing w:line="300" w:lineRule="exact"/>
              <w:jc w:val="right"/>
              <w:rPr>
                <w:rFonts w:ascii="方正书宋_GBK" w:eastAsia="方正书宋_GBK"/>
              </w:rPr>
            </w:pPr>
          </w:p>
        </w:tc>
        <w:tc>
          <w:tcPr>
            <w:tcW w:w="85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82" w:type="dxa"/>
            <w:noWrap w:val="0"/>
            <w:vAlign w:val="center"/>
          </w:tcPr>
          <w:p>
            <w:pPr>
              <w:spacing w:line="300" w:lineRule="exact"/>
              <w:jc w:val="left"/>
              <w:rPr>
                <w:rFonts w:hint="eastAsia" w:ascii="方正书宋_GBK" w:eastAsia="方正书宋_GBK"/>
              </w:rPr>
            </w:pPr>
            <w:r>
              <w:rPr>
                <w:rFonts w:hint="eastAsia" w:ascii="方正书宋_GBK" w:eastAsia="方正书宋_GBK"/>
              </w:rPr>
              <w:t>乡村振兴农村生活垃圾治理项目服务费</w:t>
            </w:r>
          </w:p>
        </w:tc>
        <w:tc>
          <w:tcPr>
            <w:tcW w:w="1033" w:type="dxa"/>
            <w:noWrap w:val="0"/>
            <w:vAlign w:val="center"/>
          </w:tcPr>
          <w:p>
            <w:pPr>
              <w:spacing w:line="300" w:lineRule="exact"/>
              <w:jc w:val="right"/>
              <w:rPr>
                <w:rFonts w:ascii="方正书宋_GBK" w:eastAsia="方正书宋_GBK"/>
              </w:rPr>
            </w:pPr>
            <w:r>
              <w:rPr>
                <w:rFonts w:ascii="方正书宋_GBK" w:eastAsia="方正书宋_GBK"/>
              </w:rPr>
              <w:t>3452.00</w:t>
            </w:r>
          </w:p>
        </w:tc>
        <w:tc>
          <w:tcPr>
            <w:tcW w:w="908" w:type="dxa"/>
            <w:noWrap w:val="0"/>
            <w:vAlign w:val="center"/>
          </w:tcPr>
          <w:p>
            <w:pPr>
              <w:spacing w:line="300" w:lineRule="exact"/>
              <w:jc w:val="left"/>
              <w:rPr>
                <w:rFonts w:hint="eastAsia" w:ascii="方正书宋_GBK" w:eastAsia="方正书宋_GBK"/>
              </w:rPr>
            </w:pPr>
            <w:r>
              <w:rPr>
                <w:rFonts w:hint="eastAsia" w:ascii="方正书宋_GBK" w:eastAsia="方正书宋_GBK"/>
              </w:rPr>
              <w:t>城镇公共卫生服务</w:t>
            </w:r>
          </w:p>
        </w:tc>
        <w:tc>
          <w:tcPr>
            <w:tcW w:w="1161" w:type="dxa"/>
            <w:noWrap w:val="0"/>
            <w:vAlign w:val="center"/>
          </w:tcPr>
          <w:p>
            <w:pPr>
              <w:spacing w:line="300" w:lineRule="exact"/>
              <w:jc w:val="left"/>
              <w:rPr>
                <w:rFonts w:ascii="方正书宋_GBK" w:eastAsia="方正书宋_GBK"/>
              </w:rPr>
            </w:pPr>
            <w:r>
              <w:rPr>
                <w:rFonts w:ascii="方正书宋_GBK" w:eastAsia="方正书宋_GBK"/>
              </w:rPr>
              <w:t>C1601</w:t>
            </w:r>
          </w:p>
        </w:tc>
        <w:tc>
          <w:tcPr>
            <w:tcW w:w="695" w:type="dxa"/>
            <w:noWrap w:val="0"/>
            <w:vAlign w:val="center"/>
          </w:tcPr>
          <w:p>
            <w:pPr>
              <w:spacing w:line="300" w:lineRule="exact"/>
              <w:jc w:val="left"/>
              <w:rPr>
                <w:rFonts w:hint="eastAsia" w:ascii="方正书宋_GBK" w:eastAsia="方正书宋_GBK"/>
              </w:rPr>
            </w:pPr>
            <w:r>
              <w:rPr>
                <w:rFonts w:hint="eastAsia" w:ascii="方正书宋_GBK" w:eastAsia="方正书宋_GBK"/>
              </w:rPr>
              <w:t>项</w:t>
            </w:r>
          </w:p>
        </w:tc>
        <w:tc>
          <w:tcPr>
            <w:tcW w:w="741" w:type="dxa"/>
            <w:noWrap w:val="0"/>
            <w:vAlign w:val="center"/>
          </w:tcPr>
          <w:p>
            <w:pPr>
              <w:spacing w:line="300" w:lineRule="exact"/>
              <w:jc w:val="right"/>
              <w:rPr>
                <w:rFonts w:ascii="方正书宋_GBK" w:eastAsia="方正书宋_GBK"/>
              </w:rPr>
            </w:pPr>
            <w:r>
              <w:rPr>
                <w:rFonts w:ascii="方正书宋_GBK" w:eastAsia="方正书宋_GBK"/>
              </w:rPr>
              <w:t>1.00</w:t>
            </w:r>
          </w:p>
        </w:tc>
        <w:tc>
          <w:tcPr>
            <w:tcW w:w="951" w:type="dxa"/>
            <w:noWrap w:val="0"/>
            <w:vAlign w:val="center"/>
          </w:tcPr>
          <w:p>
            <w:pPr>
              <w:spacing w:line="300" w:lineRule="exact"/>
              <w:jc w:val="right"/>
              <w:rPr>
                <w:rFonts w:ascii="方正书宋_GBK" w:eastAsia="方正书宋_GBK"/>
              </w:rPr>
            </w:pPr>
            <w:r>
              <w:rPr>
                <w:rFonts w:ascii="方正书宋_GBK" w:eastAsia="方正书宋_GBK"/>
              </w:rPr>
              <w:t>3452.00</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3452.00</w:t>
            </w:r>
          </w:p>
        </w:tc>
        <w:tc>
          <w:tcPr>
            <w:tcW w:w="1063" w:type="dxa"/>
            <w:noWrap w:val="0"/>
            <w:vAlign w:val="center"/>
          </w:tcPr>
          <w:p>
            <w:pPr>
              <w:spacing w:line="300" w:lineRule="exact"/>
              <w:jc w:val="right"/>
              <w:rPr>
                <w:rFonts w:ascii="方正书宋_GBK" w:eastAsia="方正书宋_GBK"/>
              </w:rPr>
            </w:pPr>
            <w:r>
              <w:rPr>
                <w:rFonts w:ascii="方正书宋_GBK" w:eastAsia="方正书宋_GBK"/>
              </w:rPr>
              <w:t>3452.00</w:t>
            </w:r>
          </w:p>
        </w:tc>
        <w:tc>
          <w:tcPr>
            <w:tcW w:w="851" w:type="dxa"/>
            <w:noWrap w:val="0"/>
            <w:vAlign w:val="center"/>
          </w:tcPr>
          <w:p>
            <w:pPr>
              <w:spacing w:line="300" w:lineRule="exact"/>
              <w:jc w:val="right"/>
              <w:rPr>
                <w:rFonts w:ascii="方正书宋_GBK" w:eastAsia="方正书宋_GBK"/>
              </w:rPr>
            </w:pPr>
          </w:p>
        </w:tc>
        <w:tc>
          <w:tcPr>
            <w:tcW w:w="1063" w:type="dxa"/>
            <w:noWrap w:val="0"/>
            <w:vAlign w:val="center"/>
          </w:tcPr>
          <w:p>
            <w:pPr>
              <w:spacing w:line="300" w:lineRule="exact"/>
              <w:jc w:val="right"/>
              <w:rPr>
                <w:rFonts w:ascii="方正书宋_GBK" w:eastAsia="方正书宋_GBK"/>
              </w:rPr>
            </w:pPr>
            <w:r>
              <w:rPr>
                <w:rFonts w:ascii="方正书宋_GBK" w:eastAsia="方正书宋_GBK"/>
              </w:rPr>
              <w:t>3452.00</w:t>
            </w:r>
          </w:p>
        </w:tc>
        <w:tc>
          <w:tcPr>
            <w:tcW w:w="900" w:type="dxa"/>
            <w:noWrap w:val="0"/>
            <w:vAlign w:val="center"/>
          </w:tcPr>
          <w:p>
            <w:pPr>
              <w:spacing w:line="300" w:lineRule="exact"/>
              <w:jc w:val="right"/>
              <w:rPr>
                <w:rFonts w:ascii="方正书宋_GBK" w:eastAsia="方正书宋_GBK"/>
              </w:rPr>
            </w:pPr>
          </w:p>
        </w:tc>
        <w:tc>
          <w:tcPr>
            <w:tcW w:w="900" w:type="dxa"/>
            <w:noWrap w:val="0"/>
            <w:vAlign w:val="center"/>
          </w:tcPr>
          <w:p>
            <w:pPr>
              <w:spacing w:line="300" w:lineRule="exact"/>
              <w:jc w:val="right"/>
              <w:rPr>
                <w:rFonts w:ascii="方正书宋_GBK" w:eastAsia="方正书宋_GBK"/>
              </w:rPr>
            </w:pPr>
          </w:p>
        </w:tc>
        <w:tc>
          <w:tcPr>
            <w:tcW w:w="857" w:type="dxa"/>
            <w:noWrap w:val="0"/>
            <w:vAlign w:val="center"/>
          </w:tcPr>
          <w:p>
            <w:pPr>
              <w:spacing w:line="300" w:lineRule="exact"/>
              <w:jc w:val="right"/>
              <w:rPr>
                <w:rFonts w:ascii="方正书宋_GBK" w:eastAsia="方正书宋_GBK"/>
              </w:rPr>
            </w:pPr>
          </w:p>
        </w:tc>
      </w:tr>
    </w:tbl>
    <w:p>
      <w:pPr>
        <w:spacing w:line="300" w:lineRule="exact"/>
        <w:jc w:val="left"/>
        <w:outlineLvl w:val="0"/>
        <w:sectPr>
          <w:pgSz w:w="16839" w:h="11907" w:orient="landscape"/>
          <w:pgMar w:top="1361" w:right="1020" w:bottom="1361" w:left="1020" w:header="851" w:footer="992" w:gutter="0"/>
          <w:cols w:space="720" w:num="1"/>
          <w:docGrid w:type="lines" w:linePitch="312" w:charSpace="0"/>
        </w:sectPr>
      </w:pPr>
    </w:p>
    <w:p>
      <w:pPr>
        <w:jc w:val="center"/>
        <w:outlineLvl w:val="0"/>
        <w:rPr>
          <w:rFonts w:hint="eastAsia" w:ascii="方正小标宋_GBK" w:eastAsia="方正小标宋_GBK"/>
          <w:sz w:val="32"/>
        </w:rPr>
      </w:pPr>
      <w:bookmarkStart w:id="8" w:name="_Toc1843048"/>
      <w:r>
        <w:rPr>
          <w:rFonts w:hint="eastAsia" w:ascii="方正小标宋_GBK" w:eastAsia="方正小标宋_GBK"/>
          <w:sz w:val="32"/>
        </w:rPr>
        <w:t>部门基本情况表</w:t>
      </w:r>
      <w:bookmarkEnd w:id="8"/>
    </w:p>
    <w:tbl>
      <w:tblPr>
        <w:tblStyle w:val="11"/>
        <w:tblW w:w="1426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27"/>
        <w:gridCol w:w="1134"/>
        <w:gridCol w:w="1276"/>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008"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333</w:t>
            </w:r>
            <w:r>
              <w:rPr>
                <w:rFonts w:hint="eastAsia" w:ascii="方正小标宋_GBK" w:eastAsia="方正小标宋_GBK"/>
                <w:sz w:val="24"/>
              </w:rPr>
              <w:t>遵化市住房和城乡规划建设局部门</w:t>
            </w:r>
          </w:p>
        </w:tc>
        <w:tc>
          <w:tcPr>
            <w:tcW w:w="4254" w:type="dxa"/>
            <w:gridSpan w:val="6"/>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3827"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1276"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2353"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经费保障形式</w:t>
            </w:r>
          </w:p>
        </w:tc>
        <w:tc>
          <w:tcPr>
            <w:tcW w:w="709"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车辆实有数</w:t>
            </w:r>
          </w:p>
        </w:tc>
        <w:tc>
          <w:tcPr>
            <w:tcW w:w="1418"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编制人数</w:t>
            </w:r>
          </w:p>
        </w:tc>
        <w:tc>
          <w:tcPr>
            <w:tcW w:w="1418"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在职人数</w:t>
            </w:r>
          </w:p>
        </w:tc>
        <w:tc>
          <w:tcPr>
            <w:tcW w:w="2127" w:type="dxa"/>
            <w:gridSpan w:val="3"/>
            <w:noWrap w:val="0"/>
            <w:vAlign w:val="center"/>
          </w:tcPr>
          <w:p>
            <w:pPr>
              <w:spacing w:line="300" w:lineRule="exact"/>
              <w:jc w:val="center"/>
              <w:rPr>
                <w:rFonts w:ascii="方正书宋_GBK" w:eastAsia="方正书宋_GBK"/>
                <w:b/>
              </w:rPr>
            </w:pPr>
            <w:r>
              <w:rPr>
                <w:rFonts w:hint="eastAsia" w:ascii="方正书宋_GBK" w:eastAsia="方正书宋_GBK"/>
                <w:b/>
              </w:rP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3827" w:type="dxa"/>
            <w:vMerge w:val="continue"/>
            <w:noWrap w:val="0"/>
            <w:vAlign w:val="center"/>
          </w:tcPr>
          <w:p>
            <w:pPr>
              <w:spacing w:line="300" w:lineRule="exact"/>
              <w:jc w:val="left"/>
              <w:outlineLvl w:val="0"/>
            </w:pPr>
          </w:p>
        </w:tc>
        <w:tc>
          <w:tcPr>
            <w:tcW w:w="1134" w:type="dxa"/>
            <w:vMerge w:val="continue"/>
            <w:noWrap w:val="0"/>
            <w:vAlign w:val="center"/>
          </w:tcPr>
          <w:p>
            <w:pPr>
              <w:spacing w:line="300" w:lineRule="exact"/>
              <w:jc w:val="left"/>
              <w:outlineLvl w:val="0"/>
            </w:pPr>
          </w:p>
        </w:tc>
        <w:tc>
          <w:tcPr>
            <w:tcW w:w="1276" w:type="dxa"/>
            <w:vMerge w:val="continue"/>
            <w:noWrap w:val="0"/>
            <w:vAlign w:val="center"/>
          </w:tcPr>
          <w:p>
            <w:pPr>
              <w:spacing w:line="300" w:lineRule="exact"/>
              <w:jc w:val="left"/>
              <w:outlineLvl w:val="0"/>
            </w:pPr>
          </w:p>
        </w:tc>
        <w:tc>
          <w:tcPr>
            <w:tcW w:w="2353" w:type="dxa"/>
            <w:vMerge w:val="continue"/>
            <w:noWrap w:val="0"/>
            <w:vAlign w:val="center"/>
          </w:tcPr>
          <w:p>
            <w:pPr>
              <w:spacing w:line="300" w:lineRule="exact"/>
              <w:jc w:val="left"/>
              <w:outlineLvl w:val="0"/>
            </w:pPr>
          </w:p>
        </w:tc>
        <w:tc>
          <w:tcPr>
            <w:tcW w:w="709" w:type="dxa"/>
            <w:vMerge w:val="continue"/>
            <w:noWrap w:val="0"/>
            <w:vAlign w:val="center"/>
          </w:tcPr>
          <w:p>
            <w:pPr>
              <w:spacing w:line="300" w:lineRule="exact"/>
              <w:jc w:val="left"/>
              <w:outlineLvl w:val="0"/>
            </w:pPr>
          </w:p>
        </w:tc>
        <w:tc>
          <w:tcPr>
            <w:tcW w:w="709" w:type="dxa"/>
            <w:noWrap w:val="0"/>
            <w:vAlign w:val="center"/>
          </w:tcPr>
          <w:p>
            <w:pPr>
              <w:spacing w:line="300" w:lineRule="exact"/>
              <w:jc w:val="center"/>
              <w:rPr>
                <w:rFonts w:ascii="方正书宋_GBK" w:eastAsia="方正书宋_GBK"/>
                <w:b/>
              </w:rPr>
            </w:pPr>
            <w:r>
              <w:rPr>
                <w:rFonts w:hint="eastAsia" w:ascii="方正书宋_GBK" w:eastAsia="方正书宋_GBK"/>
                <w:b/>
              </w:rPr>
              <w:t>行政</w:t>
            </w:r>
          </w:p>
        </w:tc>
        <w:tc>
          <w:tcPr>
            <w:tcW w:w="709" w:type="dxa"/>
            <w:noWrap w:val="0"/>
            <w:vAlign w:val="center"/>
          </w:tcPr>
          <w:p>
            <w:pPr>
              <w:spacing w:line="300" w:lineRule="exact"/>
              <w:jc w:val="center"/>
              <w:rPr>
                <w:rFonts w:ascii="方正书宋_GBK" w:eastAsia="方正书宋_GBK"/>
                <w:b/>
              </w:rPr>
            </w:pPr>
            <w:r>
              <w:rPr>
                <w:rFonts w:hint="eastAsia" w:ascii="方正书宋_GBK" w:eastAsia="方正书宋_GBK"/>
                <w:b/>
              </w:rPr>
              <w:t>事业</w:t>
            </w:r>
          </w:p>
        </w:tc>
        <w:tc>
          <w:tcPr>
            <w:tcW w:w="709" w:type="dxa"/>
            <w:noWrap w:val="0"/>
            <w:vAlign w:val="center"/>
          </w:tcPr>
          <w:p>
            <w:pPr>
              <w:spacing w:line="300" w:lineRule="exact"/>
              <w:jc w:val="center"/>
              <w:rPr>
                <w:rFonts w:ascii="方正书宋_GBK" w:eastAsia="方正书宋_GBK"/>
                <w:b/>
              </w:rPr>
            </w:pPr>
            <w:r>
              <w:rPr>
                <w:rFonts w:hint="eastAsia" w:ascii="方正书宋_GBK" w:eastAsia="方正书宋_GBK"/>
                <w:b/>
              </w:rPr>
              <w:t>行政</w:t>
            </w:r>
          </w:p>
        </w:tc>
        <w:tc>
          <w:tcPr>
            <w:tcW w:w="709" w:type="dxa"/>
            <w:noWrap w:val="0"/>
            <w:vAlign w:val="center"/>
          </w:tcPr>
          <w:p>
            <w:pPr>
              <w:spacing w:line="300" w:lineRule="exact"/>
              <w:jc w:val="center"/>
              <w:rPr>
                <w:rFonts w:ascii="方正书宋_GBK" w:eastAsia="方正书宋_GBK"/>
                <w:b/>
              </w:rPr>
            </w:pPr>
            <w:r>
              <w:rPr>
                <w:rFonts w:hint="eastAsia" w:ascii="方正书宋_GBK" w:eastAsia="方正书宋_GBK"/>
                <w:b/>
              </w:rPr>
              <w:t>事业</w:t>
            </w:r>
          </w:p>
        </w:tc>
        <w:tc>
          <w:tcPr>
            <w:tcW w:w="709" w:type="dxa"/>
            <w:noWrap w:val="0"/>
            <w:vAlign w:val="center"/>
          </w:tcPr>
          <w:p>
            <w:pPr>
              <w:spacing w:line="300" w:lineRule="exact"/>
              <w:jc w:val="center"/>
              <w:rPr>
                <w:rFonts w:ascii="方正书宋_GBK" w:eastAsia="方正书宋_GBK"/>
                <w:b/>
              </w:rPr>
            </w:pPr>
            <w:r>
              <w:rPr>
                <w:rFonts w:hint="eastAsia" w:ascii="方正书宋_GBK" w:eastAsia="方正书宋_GBK"/>
                <w:b/>
              </w:rPr>
              <w:t>离休</w:t>
            </w:r>
          </w:p>
        </w:tc>
        <w:tc>
          <w:tcPr>
            <w:tcW w:w="709" w:type="dxa"/>
            <w:noWrap w:val="0"/>
            <w:vAlign w:val="center"/>
          </w:tcPr>
          <w:p>
            <w:pPr>
              <w:spacing w:line="300" w:lineRule="exact"/>
              <w:jc w:val="center"/>
              <w:rPr>
                <w:rFonts w:ascii="方正书宋_GBK" w:eastAsia="方正书宋_GBK"/>
                <w:b/>
              </w:rPr>
            </w:pPr>
            <w:r>
              <w:rPr>
                <w:rFonts w:hint="eastAsia" w:ascii="方正书宋_GBK" w:eastAsia="方正书宋_GBK"/>
                <w:b/>
              </w:rPr>
              <w:t>退休</w:t>
            </w:r>
          </w:p>
        </w:tc>
        <w:tc>
          <w:tcPr>
            <w:tcW w:w="709" w:type="dxa"/>
            <w:noWrap w:val="0"/>
            <w:vAlign w:val="center"/>
          </w:tcPr>
          <w:p>
            <w:pPr>
              <w:spacing w:line="300" w:lineRule="exact"/>
              <w:jc w:val="center"/>
              <w:rPr>
                <w:rFonts w:ascii="方正书宋_GBK" w:eastAsia="方正书宋_GBK"/>
                <w:b/>
              </w:rPr>
            </w:pPr>
            <w:r>
              <w:rPr>
                <w:rFonts w:hint="eastAsia" w:ascii="方正书宋_GBK" w:eastAsia="方正书宋_GBK"/>
                <w:b/>
              </w:rP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827" w:type="dxa"/>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noWrap w:val="0"/>
            <w:vAlign w:val="center"/>
          </w:tcPr>
          <w:p>
            <w:pPr>
              <w:spacing w:line="300" w:lineRule="exact"/>
              <w:jc w:val="center"/>
              <w:rPr>
                <w:rFonts w:ascii="方正书宋_GBK" w:eastAsia="方正书宋_GBK"/>
                <w:b/>
              </w:rPr>
            </w:pPr>
          </w:p>
        </w:tc>
        <w:tc>
          <w:tcPr>
            <w:tcW w:w="1276" w:type="dxa"/>
            <w:noWrap w:val="0"/>
            <w:vAlign w:val="center"/>
          </w:tcPr>
          <w:p>
            <w:pPr>
              <w:spacing w:line="300" w:lineRule="exact"/>
              <w:jc w:val="center"/>
              <w:rPr>
                <w:rFonts w:ascii="方正书宋_GBK" w:eastAsia="方正书宋_GBK"/>
                <w:b/>
              </w:rPr>
            </w:pPr>
          </w:p>
        </w:tc>
        <w:tc>
          <w:tcPr>
            <w:tcW w:w="2353" w:type="dxa"/>
            <w:noWrap w:val="0"/>
            <w:vAlign w:val="center"/>
          </w:tcPr>
          <w:p>
            <w:pPr>
              <w:spacing w:line="300" w:lineRule="exact"/>
              <w:jc w:val="center"/>
              <w:rPr>
                <w:rFonts w:ascii="方正书宋_GBK" w:eastAsia="方正书宋_GBK"/>
                <w:b/>
              </w:rPr>
            </w:pPr>
          </w:p>
        </w:tc>
        <w:tc>
          <w:tcPr>
            <w:tcW w:w="709"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709" w:type="dxa"/>
            <w:noWrap w:val="0"/>
            <w:vAlign w:val="center"/>
          </w:tcPr>
          <w:p>
            <w:pPr>
              <w:spacing w:line="300" w:lineRule="exact"/>
              <w:jc w:val="center"/>
              <w:rPr>
                <w:rFonts w:ascii="方正书宋_GBK" w:eastAsia="方正书宋_GBK"/>
                <w:b/>
              </w:rPr>
            </w:pPr>
            <w:r>
              <w:rPr>
                <w:rFonts w:ascii="方正书宋_GBK" w:eastAsia="方正书宋_GBK"/>
                <w:b/>
              </w:rPr>
              <w:t>33</w:t>
            </w:r>
          </w:p>
        </w:tc>
        <w:tc>
          <w:tcPr>
            <w:tcW w:w="709" w:type="dxa"/>
            <w:noWrap w:val="0"/>
            <w:vAlign w:val="center"/>
          </w:tcPr>
          <w:p>
            <w:pPr>
              <w:spacing w:line="300" w:lineRule="exact"/>
              <w:jc w:val="center"/>
              <w:rPr>
                <w:rFonts w:ascii="方正书宋_GBK" w:eastAsia="方正书宋_GBK"/>
                <w:b/>
              </w:rPr>
            </w:pPr>
            <w:r>
              <w:rPr>
                <w:rFonts w:ascii="方正书宋_GBK" w:eastAsia="方正书宋_GBK"/>
                <w:b/>
              </w:rPr>
              <w:t>231</w:t>
            </w:r>
          </w:p>
        </w:tc>
        <w:tc>
          <w:tcPr>
            <w:tcW w:w="709" w:type="dxa"/>
            <w:noWrap w:val="0"/>
            <w:vAlign w:val="center"/>
          </w:tcPr>
          <w:p>
            <w:pPr>
              <w:spacing w:line="300" w:lineRule="exact"/>
              <w:jc w:val="center"/>
              <w:rPr>
                <w:rFonts w:ascii="方正书宋_GBK" w:eastAsia="方正书宋_GBK"/>
                <w:b/>
              </w:rPr>
            </w:pPr>
          </w:p>
        </w:tc>
        <w:tc>
          <w:tcPr>
            <w:tcW w:w="709" w:type="dxa"/>
            <w:noWrap w:val="0"/>
            <w:vAlign w:val="center"/>
          </w:tcPr>
          <w:p>
            <w:pPr>
              <w:spacing w:line="300" w:lineRule="exact"/>
              <w:jc w:val="center"/>
              <w:rPr>
                <w:rFonts w:ascii="方正书宋_GBK" w:eastAsia="方正书宋_GBK"/>
                <w:b/>
              </w:rPr>
            </w:pPr>
            <w:r>
              <w:rPr>
                <w:rFonts w:ascii="方正书宋_GBK" w:eastAsia="方正书宋_GBK"/>
                <w:b/>
              </w:rPr>
              <w:t>162</w:t>
            </w:r>
          </w:p>
        </w:tc>
        <w:tc>
          <w:tcPr>
            <w:tcW w:w="709" w:type="dxa"/>
            <w:noWrap w:val="0"/>
            <w:vAlign w:val="center"/>
          </w:tcPr>
          <w:p>
            <w:pPr>
              <w:spacing w:line="300" w:lineRule="exact"/>
              <w:jc w:val="center"/>
              <w:rPr>
                <w:rFonts w:ascii="方正书宋_GBK" w:eastAsia="方正书宋_GBK"/>
                <w:b/>
              </w:rPr>
            </w:pPr>
          </w:p>
        </w:tc>
        <w:tc>
          <w:tcPr>
            <w:tcW w:w="709" w:type="dxa"/>
            <w:noWrap w:val="0"/>
            <w:vAlign w:val="center"/>
          </w:tcPr>
          <w:p>
            <w:pPr>
              <w:spacing w:line="300" w:lineRule="exact"/>
              <w:jc w:val="center"/>
              <w:rPr>
                <w:rFonts w:ascii="方正书宋_GBK" w:eastAsia="方正书宋_GBK"/>
                <w:b/>
              </w:rPr>
            </w:pPr>
          </w:p>
        </w:tc>
        <w:tc>
          <w:tcPr>
            <w:tcW w:w="709" w:type="dxa"/>
            <w:noWrap w:val="0"/>
            <w:vAlign w:val="center"/>
          </w:tcPr>
          <w:p>
            <w:pPr>
              <w:spacing w:line="300" w:lineRule="exact"/>
              <w:jc w:val="center"/>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827" w:type="dxa"/>
            <w:noWrap w:val="0"/>
            <w:vAlign w:val="center"/>
          </w:tcPr>
          <w:p>
            <w:pPr>
              <w:spacing w:line="300" w:lineRule="exact"/>
              <w:jc w:val="left"/>
              <w:rPr>
                <w:rFonts w:hint="eastAsia" w:ascii="方正书宋_GBK" w:eastAsia="方正书宋_GBK"/>
              </w:rPr>
            </w:pPr>
            <w:r>
              <w:rPr>
                <w:rFonts w:hint="eastAsia" w:ascii="方正书宋_GBK" w:eastAsia="方正书宋_GBK"/>
              </w:rPr>
              <w:t>遵化市住房和城乡规划建设局</w:t>
            </w:r>
          </w:p>
        </w:tc>
        <w:tc>
          <w:tcPr>
            <w:tcW w:w="1134" w:type="dxa"/>
            <w:noWrap w:val="0"/>
            <w:vAlign w:val="center"/>
          </w:tcPr>
          <w:p>
            <w:pPr>
              <w:spacing w:line="300" w:lineRule="exact"/>
              <w:jc w:val="center"/>
              <w:rPr>
                <w:rFonts w:ascii="方正书宋_GBK" w:eastAsia="方正书宋_GBK"/>
              </w:rPr>
            </w:pPr>
            <w:r>
              <w:rPr>
                <w:rFonts w:hint="eastAsia" w:ascii="方正书宋_GBK" w:eastAsia="方正书宋_GBK"/>
              </w:rPr>
              <w:t>事业</w:t>
            </w:r>
          </w:p>
        </w:tc>
        <w:tc>
          <w:tcPr>
            <w:tcW w:w="1276" w:type="dxa"/>
            <w:noWrap w:val="0"/>
            <w:vAlign w:val="center"/>
          </w:tcPr>
          <w:p>
            <w:pPr>
              <w:spacing w:line="300" w:lineRule="exact"/>
              <w:jc w:val="center"/>
              <w:rPr>
                <w:rFonts w:ascii="方正书宋_GBK" w:eastAsia="方正书宋_GBK"/>
              </w:rPr>
            </w:pPr>
            <w:r>
              <w:rPr>
                <w:rFonts w:hint="eastAsia" w:ascii="方正书宋_GBK" w:eastAsia="方正书宋_GBK"/>
              </w:rPr>
              <w:t>正科级</w:t>
            </w:r>
          </w:p>
        </w:tc>
        <w:tc>
          <w:tcPr>
            <w:tcW w:w="2353" w:type="dxa"/>
            <w:noWrap w:val="0"/>
            <w:vAlign w:val="center"/>
          </w:tcPr>
          <w:p>
            <w:pPr>
              <w:spacing w:line="300" w:lineRule="exact"/>
              <w:jc w:val="center"/>
              <w:rPr>
                <w:rFonts w:ascii="方正书宋_GBK" w:eastAsia="方正书宋_GBK"/>
              </w:rPr>
            </w:pPr>
            <w:r>
              <w:rPr>
                <w:rFonts w:hint="eastAsia" w:ascii="方正书宋_GBK" w:eastAsia="方正书宋_GBK"/>
              </w:rPr>
              <w:t>财政拨款</w:t>
            </w:r>
          </w:p>
        </w:tc>
        <w:tc>
          <w:tcPr>
            <w:tcW w:w="709" w:type="dxa"/>
            <w:noWrap w:val="0"/>
            <w:vAlign w:val="center"/>
          </w:tcPr>
          <w:p>
            <w:pPr>
              <w:spacing w:line="300" w:lineRule="exact"/>
              <w:jc w:val="center"/>
              <w:rPr>
                <w:rFonts w:ascii="方正书宋_GBK" w:eastAsia="方正书宋_GBK"/>
              </w:rPr>
            </w:pPr>
          </w:p>
        </w:tc>
        <w:tc>
          <w:tcPr>
            <w:tcW w:w="709" w:type="dxa"/>
            <w:noWrap w:val="0"/>
            <w:vAlign w:val="center"/>
          </w:tcPr>
          <w:p>
            <w:pPr>
              <w:spacing w:line="300" w:lineRule="exact"/>
              <w:jc w:val="center"/>
              <w:rPr>
                <w:rFonts w:ascii="方正书宋_GBK" w:eastAsia="方正书宋_GBK"/>
              </w:rPr>
            </w:pPr>
            <w:r>
              <w:rPr>
                <w:rFonts w:ascii="方正书宋_GBK" w:eastAsia="方正书宋_GBK"/>
              </w:rPr>
              <w:t>21</w:t>
            </w:r>
          </w:p>
        </w:tc>
        <w:tc>
          <w:tcPr>
            <w:tcW w:w="709" w:type="dxa"/>
            <w:noWrap w:val="0"/>
            <w:vAlign w:val="center"/>
          </w:tcPr>
          <w:p>
            <w:pPr>
              <w:spacing w:line="300" w:lineRule="exact"/>
              <w:jc w:val="center"/>
              <w:rPr>
                <w:rFonts w:ascii="方正书宋_GBK" w:eastAsia="方正书宋_GBK"/>
              </w:rPr>
            </w:pPr>
            <w:r>
              <w:rPr>
                <w:rFonts w:ascii="方正书宋_GBK" w:eastAsia="方正书宋_GBK"/>
              </w:rPr>
              <w:t>157</w:t>
            </w:r>
          </w:p>
        </w:tc>
        <w:tc>
          <w:tcPr>
            <w:tcW w:w="709" w:type="dxa"/>
            <w:noWrap w:val="0"/>
            <w:vAlign w:val="center"/>
          </w:tcPr>
          <w:p>
            <w:pPr>
              <w:spacing w:line="300" w:lineRule="exact"/>
              <w:jc w:val="center"/>
              <w:rPr>
                <w:rFonts w:ascii="方正书宋_GBK" w:eastAsia="方正书宋_GBK"/>
              </w:rPr>
            </w:pPr>
          </w:p>
        </w:tc>
        <w:tc>
          <w:tcPr>
            <w:tcW w:w="709" w:type="dxa"/>
            <w:noWrap w:val="0"/>
            <w:vAlign w:val="center"/>
          </w:tcPr>
          <w:p>
            <w:pPr>
              <w:spacing w:line="300" w:lineRule="exact"/>
              <w:jc w:val="center"/>
              <w:rPr>
                <w:rFonts w:ascii="方正书宋_GBK" w:eastAsia="方正书宋_GBK"/>
              </w:rPr>
            </w:pPr>
            <w:r>
              <w:rPr>
                <w:rFonts w:ascii="方正书宋_GBK" w:eastAsia="方正书宋_GBK"/>
              </w:rPr>
              <w:t>92</w:t>
            </w:r>
          </w:p>
        </w:tc>
        <w:tc>
          <w:tcPr>
            <w:tcW w:w="709" w:type="dxa"/>
            <w:noWrap w:val="0"/>
            <w:vAlign w:val="center"/>
          </w:tcPr>
          <w:p>
            <w:pPr>
              <w:spacing w:line="300" w:lineRule="exact"/>
              <w:jc w:val="center"/>
              <w:rPr>
                <w:rFonts w:ascii="方正书宋_GBK" w:eastAsia="方正书宋_GBK"/>
              </w:rPr>
            </w:pPr>
          </w:p>
        </w:tc>
        <w:tc>
          <w:tcPr>
            <w:tcW w:w="709" w:type="dxa"/>
            <w:noWrap w:val="0"/>
            <w:vAlign w:val="center"/>
          </w:tcPr>
          <w:p>
            <w:pPr>
              <w:spacing w:line="300" w:lineRule="exact"/>
              <w:jc w:val="center"/>
              <w:rPr>
                <w:rFonts w:ascii="方正书宋_GBK" w:eastAsia="方正书宋_GBK"/>
              </w:rPr>
            </w:pPr>
          </w:p>
        </w:tc>
        <w:tc>
          <w:tcPr>
            <w:tcW w:w="709"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827" w:type="dxa"/>
            <w:noWrap w:val="0"/>
            <w:vAlign w:val="center"/>
          </w:tcPr>
          <w:p>
            <w:pPr>
              <w:spacing w:line="300" w:lineRule="exact"/>
              <w:jc w:val="left"/>
              <w:rPr>
                <w:rFonts w:hint="eastAsia" w:ascii="方正书宋_GBK" w:eastAsia="方正书宋_GBK"/>
              </w:rPr>
            </w:pPr>
            <w:r>
              <w:rPr>
                <w:rFonts w:hint="eastAsia" w:ascii="方正书宋_GBK" w:eastAsia="方正书宋_GBK"/>
              </w:rPr>
              <w:t>遵化市环境卫生管理处</w:t>
            </w:r>
          </w:p>
        </w:tc>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事业</w:t>
            </w:r>
          </w:p>
        </w:tc>
        <w:tc>
          <w:tcPr>
            <w:tcW w:w="1276" w:type="dxa"/>
            <w:noWrap w:val="0"/>
            <w:vAlign w:val="center"/>
          </w:tcPr>
          <w:p>
            <w:pPr>
              <w:spacing w:line="300" w:lineRule="exact"/>
              <w:jc w:val="center"/>
              <w:rPr>
                <w:rFonts w:hint="eastAsia" w:ascii="方正书宋_GBK" w:eastAsia="方正书宋_GBK"/>
              </w:rPr>
            </w:pPr>
            <w:r>
              <w:rPr>
                <w:rFonts w:hint="eastAsia" w:ascii="方正书宋_GBK" w:eastAsia="方正书宋_GBK"/>
              </w:rPr>
              <w:t>副科级</w:t>
            </w:r>
          </w:p>
        </w:tc>
        <w:tc>
          <w:tcPr>
            <w:tcW w:w="2353" w:type="dxa"/>
            <w:noWrap w:val="0"/>
            <w:vAlign w:val="center"/>
          </w:tcPr>
          <w:p>
            <w:pPr>
              <w:spacing w:line="300" w:lineRule="exact"/>
              <w:jc w:val="center"/>
              <w:rPr>
                <w:rFonts w:hint="eastAsia" w:ascii="方正书宋_GBK" w:eastAsia="方正书宋_GBK"/>
              </w:rPr>
            </w:pPr>
            <w:r>
              <w:rPr>
                <w:rFonts w:hint="eastAsia" w:ascii="方正书宋_GBK" w:eastAsia="方正书宋_GBK"/>
              </w:rPr>
              <w:t>财政性资金基本保证</w:t>
            </w:r>
          </w:p>
        </w:tc>
        <w:tc>
          <w:tcPr>
            <w:tcW w:w="709"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709" w:type="dxa"/>
            <w:noWrap w:val="0"/>
            <w:vAlign w:val="center"/>
          </w:tcPr>
          <w:p>
            <w:pPr>
              <w:spacing w:line="300" w:lineRule="exact"/>
              <w:jc w:val="center"/>
              <w:rPr>
                <w:rFonts w:ascii="方正书宋_GBK" w:eastAsia="方正书宋_GBK"/>
              </w:rPr>
            </w:pPr>
          </w:p>
        </w:tc>
        <w:tc>
          <w:tcPr>
            <w:tcW w:w="709" w:type="dxa"/>
            <w:noWrap w:val="0"/>
            <w:vAlign w:val="center"/>
          </w:tcPr>
          <w:p>
            <w:pPr>
              <w:spacing w:line="300" w:lineRule="exact"/>
              <w:jc w:val="center"/>
              <w:rPr>
                <w:rFonts w:ascii="方正书宋_GBK" w:eastAsia="方正书宋_GBK"/>
              </w:rPr>
            </w:pPr>
            <w:r>
              <w:rPr>
                <w:rFonts w:ascii="方正书宋_GBK" w:eastAsia="方正书宋_GBK"/>
              </w:rPr>
              <w:t>62</w:t>
            </w:r>
          </w:p>
        </w:tc>
        <w:tc>
          <w:tcPr>
            <w:tcW w:w="709" w:type="dxa"/>
            <w:noWrap w:val="0"/>
            <w:vAlign w:val="center"/>
          </w:tcPr>
          <w:p>
            <w:pPr>
              <w:spacing w:line="300" w:lineRule="exact"/>
              <w:jc w:val="center"/>
              <w:rPr>
                <w:rFonts w:ascii="方正书宋_GBK" w:eastAsia="方正书宋_GBK"/>
              </w:rPr>
            </w:pPr>
          </w:p>
        </w:tc>
        <w:tc>
          <w:tcPr>
            <w:tcW w:w="709" w:type="dxa"/>
            <w:noWrap w:val="0"/>
            <w:vAlign w:val="center"/>
          </w:tcPr>
          <w:p>
            <w:pPr>
              <w:spacing w:line="300" w:lineRule="exact"/>
              <w:jc w:val="center"/>
              <w:rPr>
                <w:rFonts w:ascii="方正书宋_GBK" w:eastAsia="方正书宋_GBK"/>
              </w:rPr>
            </w:pPr>
            <w:r>
              <w:rPr>
                <w:rFonts w:ascii="方正书宋_GBK" w:eastAsia="方正书宋_GBK"/>
              </w:rPr>
              <w:t>59</w:t>
            </w:r>
          </w:p>
        </w:tc>
        <w:tc>
          <w:tcPr>
            <w:tcW w:w="709" w:type="dxa"/>
            <w:noWrap w:val="0"/>
            <w:vAlign w:val="center"/>
          </w:tcPr>
          <w:p>
            <w:pPr>
              <w:spacing w:line="300" w:lineRule="exact"/>
              <w:jc w:val="center"/>
              <w:rPr>
                <w:rFonts w:ascii="方正书宋_GBK" w:eastAsia="方正书宋_GBK"/>
              </w:rPr>
            </w:pPr>
          </w:p>
        </w:tc>
        <w:tc>
          <w:tcPr>
            <w:tcW w:w="709" w:type="dxa"/>
            <w:noWrap w:val="0"/>
            <w:vAlign w:val="center"/>
          </w:tcPr>
          <w:p>
            <w:pPr>
              <w:spacing w:line="300" w:lineRule="exact"/>
              <w:jc w:val="center"/>
              <w:rPr>
                <w:rFonts w:ascii="方正书宋_GBK" w:eastAsia="方正书宋_GBK"/>
              </w:rPr>
            </w:pPr>
          </w:p>
        </w:tc>
        <w:tc>
          <w:tcPr>
            <w:tcW w:w="709"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827" w:type="dxa"/>
            <w:noWrap w:val="0"/>
            <w:vAlign w:val="center"/>
          </w:tcPr>
          <w:p>
            <w:pPr>
              <w:spacing w:line="300" w:lineRule="exact"/>
              <w:jc w:val="left"/>
              <w:rPr>
                <w:rFonts w:hint="eastAsia" w:ascii="方正书宋_GBK" w:eastAsia="方正书宋_GBK"/>
              </w:rPr>
            </w:pPr>
            <w:r>
              <w:rPr>
                <w:rFonts w:hint="eastAsia" w:ascii="方正书宋_GBK" w:eastAsia="方正书宋_GBK"/>
              </w:rPr>
              <w:t>遵化市人民政府房屋征收办公室</w:t>
            </w:r>
          </w:p>
        </w:tc>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事业</w:t>
            </w:r>
          </w:p>
        </w:tc>
        <w:tc>
          <w:tcPr>
            <w:tcW w:w="1276" w:type="dxa"/>
            <w:noWrap w:val="0"/>
            <w:vAlign w:val="center"/>
          </w:tcPr>
          <w:p>
            <w:pPr>
              <w:spacing w:line="300" w:lineRule="exact"/>
              <w:jc w:val="center"/>
              <w:rPr>
                <w:rFonts w:hint="eastAsia" w:ascii="方正书宋_GBK" w:eastAsia="方正书宋_GBK"/>
              </w:rPr>
            </w:pPr>
            <w:r>
              <w:rPr>
                <w:rFonts w:hint="eastAsia" w:ascii="方正书宋_GBK" w:eastAsia="方正书宋_GBK"/>
              </w:rPr>
              <w:t>副科级</w:t>
            </w:r>
          </w:p>
        </w:tc>
        <w:tc>
          <w:tcPr>
            <w:tcW w:w="2353" w:type="dxa"/>
            <w:noWrap w:val="0"/>
            <w:vAlign w:val="center"/>
          </w:tcPr>
          <w:p>
            <w:pPr>
              <w:spacing w:line="300" w:lineRule="exact"/>
              <w:jc w:val="center"/>
              <w:rPr>
                <w:rFonts w:hint="eastAsia" w:ascii="方正书宋_GBK" w:eastAsia="方正书宋_GBK"/>
              </w:rPr>
            </w:pPr>
            <w:r>
              <w:rPr>
                <w:rFonts w:hint="eastAsia" w:ascii="方正书宋_GBK" w:eastAsia="方正书宋_GBK"/>
              </w:rPr>
              <w:t>财政性资金基本保证</w:t>
            </w:r>
          </w:p>
        </w:tc>
        <w:tc>
          <w:tcPr>
            <w:tcW w:w="709"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709" w:type="dxa"/>
            <w:noWrap w:val="0"/>
            <w:vAlign w:val="center"/>
          </w:tcPr>
          <w:p>
            <w:pPr>
              <w:spacing w:line="300" w:lineRule="exact"/>
              <w:jc w:val="center"/>
              <w:rPr>
                <w:rFonts w:ascii="方正书宋_GBK" w:eastAsia="方正书宋_GBK"/>
              </w:rPr>
            </w:pPr>
            <w:r>
              <w:rPr>
                <w:rFonts w:ascii="方正书宋_GBK" w:eastAsia="方正书宋_GBK"/>
              </w:rPr>
              <w:t>12</w:t>
            </w:r>
          </w:p>
        </w:tc>
        <w:tc>
          <w:tcPr>
            <w:tcW w:w="709" w:type="dxa"/>
            <w:noWrap w:val="0"/>
            <w:vAlign w:val="center"/>
          </w:tcPr>
          <w:p>
            <w:pPr>
              <w:spacing w:line="300" w:lineRule="exact"/>
              <w:jc w:val="center"/>
              <w:rPr>
                <w:rFonts w:ascii="方正书宋_GBK" w:eastAsia="方正书宋_GBK"/>
              </w:rPr>
            </w:pPr>
            <w:r>
              <w:rPr>
                <w:rFonts w:ascii="方正书宋_GBK" w:eastAsia="方正书宋_GBK"/>
              </w:rPr>
              <w:t>12</w:t>
            </w:r>
          </w:p>
        </w:tc>
        <w:tc>
          <w:tcPr>
            <w:tcW w:w="709" w:type="dxa"/>
            <w:noWrap w:val="0"/>
            <w:vAlign w:val="center"/>
          </w:tcPr>
          <w:p>
            <w:pPr>
              <w:spacing w:line="300" w:lineRule="exact"/>
              <w:jc w:val="center"/>
              <w:rPr>
                <w:rFonts w:ascii="方正书宋_GBK" w:eastAsia="方正书宋_GBK"/>
              </w:rPr>
            </w:pPr>
          </w:p>
        </w:tc>
        <w:tc>
          <w:tcPr>
            <w:tcW w:w="709" w:type="dxa"/>
            <w:noWrap w:val="0"/>
            <w:vAlign w:val="center"/>
          </w:tcPr>
          <w:p>
            <w:pPr>
              <w:spacing w:line="300" w:lineRule="exact"/>
              <w:jc w:val="center"/>
              <w:rPr>
                <w:rFonts w:ascii="方正书宋_GBK" w:eastAsia="方正书宋_GBK"/>
              </w:rPr>
            </w:pPr>
            <w:r>
              <w:rPr>
                <w:rFonts w:ascii="方正书宋_GBK" w:eastAsia="方正书宋_GBK"/>
              </w:rPr>
              <w:t>11</w:t>
            </w:r>
          </w:p>
        </w:tc>
        <w:tc>
          <w:tcPr>
            <w:tcW w:w="709" w:type="dxa"/>
            <w:noWrap w:val="0"/>
            <w:vAlign w:val="center"/>
          </w:tcPr>
          <w:p>
            <w:pPr>
              <w:spacing w:line="300" w:lineRule="exact"/>
              <w:jc w:val="center"/>
              <w:rPr>
                <w:rFonts w:ascii="方正书宋_GBK" w:eastAsia="方正书宋_GBK"/>
              </w:rPr>
            </w:pPr>
          </w:p>
        </w:tc>
        <w:tc>
          <w:tcPr>
            <w:tcW w:w="709" w:type="dxa"/>
            <w:noWrap w:val="0"/>
            <w:vAlign w:val="center"/>
          </w:tcPr>
          <w:p>
            <w:pPr>
              <w:spacing w:line="300" w:lineRule="exact"/>
              <w:jc w:val="center"/>
              <w:rPr>
                <w:rFonts w:ascii="方正书宋_GBK" w:eastAsia="方正书宋_GBK"/>
              </w:rPr>
            </w:pPr>
          </w:p>
        </w:tc>
        <w:tc>
          <w:tcPr>
            <w:tcW w:w="709" w:type="dxa"/>
            <w:noWrap w:val="0"/>
            <w:vAlign w:val="center"/>
          </w:tcPr>
          <w:p>
            <w:pPr>
              <w:spacing w:line="300" w:lineRule="exact"/>
              <w:jc w:val="center"/>
              <w:rPr>
                <w:rFonts w:ascii="方正书宋_GBK" w:eastAsia="方正书宋_GBK"/>
              </w:rPr>
            </w:pPr>
          </w:p>
        </w:tc>
      </w:tr>
    </w:tbl>
    <w:p>
      <w:pPr>
        <w:spacing w:line="300" w:lineRule="exact"/>
        <w:jc w:val="left"/>
        <w:outlineLvl w:val="0"/>
        <w:sectPr>
          <w:pgSz w:w="16839" w:h="11907" w:orient="landscape"/>
          <w:pgMar w:top="1020" w:right="1361" w:bottom="1020" w:left="1361" w:header="851" w:footer="992" w:gutter="0"/>
          <w:cols w:space="720" w:num="1"/>
          <w:docGrid w:type="lines" w:linePitch="312" w:charSpace="0"/>
        </w:sectPr>
      </w:pPr>
    </w:p>
    <w:p>
      <w:pPr>
        <w:spacing w:line="300" w:lineRule="exact"/>
        <w:jc w:val="left"/>
        <w:outlineLvl w:val="0"/>
      </w:pPr>
    </w:p>
    <w:p>
      <w:pPr>
        <w:rPr>
          <w:rFonts w:ascii="方正小标宋_GBK" w:eastAsia="方正小标宋_GBK"/>
          <w:sz w:val="52"/>
        </w:rPr>
      </w:pPr>
      <w:r>
        <w:rPr>
          <w:rFonts w:ascii="方正小标宋_GBK" w:eastAsia="方正小标宋_GBK"/>
          <w:sz w:val="52"/>
        </w:rPr>
        <w:t xml:space="preserve"> </w:t>
      </w:r>
    </w:p>
    <w:p>
      <w:pPr>
        <w:rPr>
          <w:rFonts w:ascii="方正小标宋_GBK" w:eastAsia="方正小标宋_GBK"/>
          <w:sz w:val="52"/>
        </w:rPr>
      </w:pPr>
      <w:r>
        <w:rPr>
          <w:rFonts w:ascii="方正小标宋_GBK" w:eastAsia="方正小标宋_GBK"/>
          <w:sz w:val="52"/>
        </w:rPr>
        <w:t xml:space="preserve"> </w:t>
      </w:r>
    </w:p>
    <w:p>
      <w:pPr>
        <w:rPr>
          <w:rFonts w:ascii="方正小标宋_GBK" w:eastAsia="方正小标宋_GBK"/>
          <w:sz w:val="52"/>
        </w:rPr>
      </w:pPr>
      <w:r>
        <w:rPr>
          <w:rFonts w:ascii="方正小标宋_GBK" w:eastAsia="方正小标宋_GBK"/>
          <w:sz w:val="52"/>
        </w:rPr>
        <w:t xml:space="preserve"> </w:t>
      </w:r>
    </w:p>
    <w:p>
      <w:pPr>
        <w:jc w:val="center"/>
        <w:rPr>
          <w:rFonts w:hint="eastAsia" w:ascii="方正小标宋_GBK" w:eastAsia="方正小标宋_GBK"/>
          <w:sz w:val="44"/>
        </w:rPr>
      </w:pPr>
      <w:r>
        <w:rPr>
          <w:rFonts w:hint="eastAsia" w:ascii="方正小标宋_GBK" w:eastAsia="方正小标宋_GBK"/>
          <w:sz w:val="44"/>
        </w:rPr>
        <w:t>第二部分</w:t>
      </w:r>
    </w:p>
    <w:p>
      <w:pPr>
        <w:jc w:val="center"/>
        <w:rPr>
          <w:rFonts w:ascii="方正小标宋_GBK" w:eastAsia="方正小标宋_GBK"/>
          <w:sz w:val="44"/>
        </w:rPr>
      </w:pPr>
      <w:r>
        <w:rPr>
          <w:rFonts w:ascii="方正小标宋_GBK" w:eastAsia="方正小标宋_GBK"/>
          <w:sz w:val="44"/>
        </w:rPr>
        <w:t xml:space="preserve"> </w:t>
      </w:r>
    </w:p>
    <w:p>
      <w:pPr>
        <w:jc w:val="center"/>
        <w:rPr>
          <w:rFonts w:hint="eastAsia" w:ascii="方正小标宋_GBK" w:eastAsia="方正小标宋_GBK"/>
          <w:sz w:val="44"/>
        </w:rPr>
      </w:pPr>
      <w:r>
        <w:rPr>
          <w:rFonts w:hint="eastAsia" w:ascii="方正小标宋_GBK" w:eastAsia="方正小标宋_GBK"/>
          <w:sz w:val="44"/>
        </w:rPr>
        <w:t>预算单位收支预算情况</w:t>
      </w:r>
    </w:p>
    <w:p>
      <w:pPr>
        <w:jc w:val="center"/>
        <w:sectPr>
          <w:pgSz w:w="11907" w:h="16839"/>
          <w:pgMar w:top="1020" w:right="1134" w:bottom="1020" w:left="1134" w:header="851" w:footer="992" w:gutter="0"/>
          <w:cols w:space="720" w:num="1"/>
          <w:docGrid w:type="lines" w:linePitch="312" w:charSpace="0"/>
        </w:sectPr>
      </w:pPr>
    </w:p>
    <w:p>
      <w:pPr>
        <w:jc w:val="center"/>
      </w:pPr>
    </w:p>
    <w:p>
      <w:pPr>
        <w:jc w:val="center"/>
        <w:outlineLvl w:val="1"/>
        <w:rPr>
          <w:rFonts w:hint="eastAsia" w:ascii="方正小标宋_GBK" w:eastAsia="方正小标宋_GBK"/>
          <w:sz w:val="44"/>
        </w:rPr>
      </w:pPr>
      <w:bookmarkStart w:id="9" w:name="_Toc1843049"/>
      <w:r>
        <w:rPr>
          <w:rFonts w:hint="eastAsia" w:ascii="方正小标宋_GBK" w:eastAsia="方正小标宋_GBK"/>
          <w:sz w:val="44"/>
        </w:rPr>
        <w:t>一、遵化市住房和城乡规划建设局收支预算</w:t>
      </w:r>
      <w:bookmarkEnd w:id="9"/>
    </w:p>
    <w:p>
      <w:pPr>
        <w:jc w:val="center"/>
      </w:pPr>
    </w:p>
    <w:p>
      <w:pPr>
        <w:jc w:val="center"/>
        <w:rPr>
          <w:rFonts w:hint="eastAsia" w:ascii="方正小标宋_GBK" w:eastAsia="方正小标宋_GBK"/>
          <w:sz w:val="32"/>
        </w:rPr>
      </w:pPr>
      <w:r>
        <w:rPr>
          <w:rFonts w:hint="eastAsia" w:ascii="方正小标宋_GBK" w:eastAsia="方正小标宋_GBK"/>
          <w:sz w:val="32"/>
        </w:rPr>
        <w:t>收支预算总表</w:t>
      </w:r>
    </w:p>
    <w:tbl>
      <w:tblPr>
        <w:tblStyle w:val="11"/>
        <w:tblW w:w="88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333002</w:t>
            </w:r>
            <w:r>
              <w:rPr>
                <w:rFonts w:hint="eastAsia" w:ascii="方正小标宋_GBK" w:eastAsia="方正小标宋_GBK"/>
                <w:sz w:val="24"/>
              </w:rPr>
              <w:t>遵化市住房和城乡规划建设局</w:t>
            </w:r>
          </w:p>
        </w:tc>
        <w:tc>
          <w:tcPr>
            <w:tcW w:w="2874"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901" w:type="dxa"/>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noWrap w:val="0"/>
            <w:vAlign w:val="center"/>
          </w:tcPr>
          <w:p>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noWrap w:val="0"/>
            <w:vAlign w:val="center"/>
          </w:tcPr>
          <w:p>
            <w:pPr>
              <w:spacing w:line="300" w:lineRule="exact"/>
              <w:jc w:val="center"/>
              <w:rPr>
                <w:rFonts w:ascii="方正书宋_GBK" w:eastAsia="方正书宋_GBK"/>
                <w:b/>
              </w:rPr>
            </w:pPr>
            <w:r>
              <w:rPr>
                <w:rFonts w:hint="eastAsia" w:ascii="方正书宋_GBK" w:eastAsia="方正书宋_GBK"/>
                <w:b/>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b/>
              </w:rPr>
            </w:pPr>
          </w:p>
        </w:tc>
        <w:tc>
          <w:tcPr>
            <w:tcW w:w="5114" w:type="dxa"/>
            <w:noWrap w:val="0"/>
            <w:vAlign w:val="center"/>
          </w:tcPr>
          <w:p>
            <w:pPr>
              <w:spacing w:line="300" w:lineRule="exact"/>
              <w:jc w:val="center"/>
              <w:rPr>
                <w:rFonts w:ascii="方正书宋_GBK" w:eastAsia="方正书宋_GBK"/>
                <w:b/>
              </w:rPr>
            </w:pPr>
            <w:r>
              <w:rPr>
                <w:rFonts w:hint="eastAsia" w:ascii="方正书宋_GBK" w:eastAsia="方正书宋_GBK"/>
                <w:b/>
              </w:rPr>
              <w:t>预算收入</w:t>
            </w:r>
          </w:p>
        </w:tc>
        <w:tc>
          <w:tcPr>
            <w:tcW w:w="2874" w:type="dxa"/>
            <w:noWrap w:val="0"/>
            <w:vAlign w:val="center"/>
          </w:tcPr>
          <w:p>
            <w:pPr>
              <w:spacing w:line="300" w:lineRule="exact"/>
              <w:jc w:val="right"/>
              <w:rPr>
                <w:rFonts w:ascii="方正书宋_GBK" w:eastAsia="方正书宋_GBK"/>
                <w:b/>
              </w:rPr>
            </w:pPr>
            <w:r>
              <w:rPr>
                <w:rFonts w:ascii="方正书宋_GBK" w:eastAsia="方正书宋_GBK"/>
                <w:b/>
              </w:rPr>
              <w:t>29209.42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一般公共预算拨款</w:t>
            </w:r>
          </w:p>
        </w:tc>
        <w:tc>
          <w:tcPr>
            <w:tcW w:w="2874" w:type="dxa"/>
            <w:noWrap w:val="0"/>
            <w:vAlign w:val="center"/>
          </w:tcPr>
          <w:p>
            <w:pPr>
              <w:spacing w:line="300" w:lineRule="exact"/>
              <w:jc w:val="right"/>
              <w:rPr>
                <w:rFonts w:ascii="方正书宋_GBK" w:eastAsia="方正书宋_GBK"/>
              </w:rPr>
            </w:pPr>
            <w:r>
              <w:rPr>
                <w:rFonts w:ascii="方正书宋_GBK" w:eastAsia="方正书宋_GBK"/>
              </w:rPr>
              <w:t>2439.42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其中：财政拨款</w:t>
            </w:r>
          </w:p>
        </w:tc>
        <w:tc>
          <w:tcPr>
            <w:tcW w:w="2874" w:type="dxa"/>
            <w:noWrap w:val="0"/>
            <w:vAlign w:val="center"/>
          </w:tcPr>
          <w:p>
            <w:pPr>
              <w:spacing w:line="300" w:lineRule="exact"/>
              <w:jc w:val="right"/>
              <w:rPr>
                <w:rFonts w:ascii="方正书宋_GBK" w:eastAsia="方正书宋_GBK"/>
              </w:rPr>
            </w:pPr>
            <w:r>
              <w:rPr>
                <w:rFonts w:ascii="方正书宋_GBK" w:eastAsia="方正书宋_GBK"/>
              </w:rPr>
              <w:t>1253.50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行政事业性收费</w:t>
            </w:r>
          </w:p>
        </w:tc>
        <w:tc>
          <w:tcPr>
            <w:tcW w:w="2874" w:type="dxa"/>
            <w:noWrap w:val="0"/>
            <w:vAlign w:val="center"/>
          </w:tcPr>
          <w:p>
            <w:pPr>
              <w:spacing w:line="300" w:lineRule="exact"/>
              <w:jc w:val="right"/>
              <w:rPr>
                <w:rFonts w:ascii="方正书宋_GBK" w:eastAsia="方正书宋_GBK"/>
              </w:rPr>
            </w:pPr>
            <w:r>
              <w:rPr>
                <w:rFonts w:ascii="方正书宋_GBK" w:eastAsia="方正书宋_GBK"/>
              </w:rPr>
              <w:t>1185.92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专项收入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国有资产有偿使用收入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政府住房基金收入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上级财政提前通知转移支付</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地方政府一般债务收入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其他</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基金预算拨款</w:t>
            </w:r>
          </w:p>
        </w:tc>
        <w:tc>
          <w:tcPr>
            <w:tcW w:w="2874" w:type="dxa"/>
            <w:noWrap w:val="0"/>
            <w:vAlign w:val="center"/>
          </w:tcPr>
          <w:p>
            <w:pPr>
              <w:spacing w:line="300" w:lineRule="exact"/>
              <w:jc w:val="right"/>
              <w:rPr>
                <w:rFonts w:ascii="方正书宋_GBK" w:eastAsia="方正书宋_GBK"/>
              </w:rPr>
            </w:pPr>
            <w:r>
              <w:rPr>
                <w:rFonts w:ascii="方正书宋_GBK" w:eastAsia="方正书宋_GBK"/>
              </w:rPr>
              <w:t>26770.00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国有资本经营预算拨款</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财政专户核拨</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其他来源收入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其中：事业收入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事业单位上级补助收入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附属单位上缴收入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经营收入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其他收入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b/>
              </w:rPr>
            </w:pPr>
          </w:p>
        </w:tc>
        <w:tc>
          <w:tcPr>
            <w:tcW w:w="5114"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预算支出</w:t>
            </w:r>
          </w:p>
        </w:tc>
        <w:tc>
          <w:tcPr>
            <w:tcW w:w="2874" w:type="dxa"/>
            <w:noWrap w:val="0"/>
            <w:vAlign w:val="center"/>
          </w:tcPr>
          <w:p>
            <w:pPr>
              <w:spacing w:line="300" w:lineRule="exact"/>
              <w:jc w:val="right"/>
              <w:rPr>
                <w:rFonts w:ascii="方正书宋_GBK" w:eastAsia="方正书宋_GBK"/>
                <w:b/>
              </w:rPr>
            </w:pPr>
            <w:r>
              <w:rPr>
                <w:rFonts w:ascii="方正书宋_GBK" w:eastAsia="方正书宋_GBK"/>
                <w:b/>
              </w:rPr>
              <w:t>29209.42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人员经费</w:t>
            </w:r>
          </w:p>
        </w:tc>
        <w:tc>
          <w:tcPr>
            <w:tcW w:w="2874" w:type="dxa"/>
            <w:noWrap w:val="0"/>
            <w:vAlign w:val="center"/>
          </w:tcPr>
          <w:p>
            <w:pPr>
              <w:spacing w:line="300" w:lineRule="exact"/>
              <w:jc w:val="right"/>
              <w:rPr>
                <w:rFonts w:ascii="方正书宋_GBK" w:eastAsia="方正书宋_GBK"/>
              </w:rPr>
            </w:pPr>
            <w:r>
              <w:rPr>
                <w:rFonts w:ascii="方正书宋_GBK" w:eastAsia="方正书宋_GBK"/>
              </w:rPr>
              <w:t>2374.17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2874" w:type="dxa"/>
            <w:noWrap w:val="0"/>
            <w:vAlign w:val="center"/>
          </w:tcPr>
          <w:p>
            <w:pPr>
              <w:spacing w:line="300" w:lineRule="exact"/>
              <w:jc w:val="right"/>
              <w:rPr>
                <w:rFonts w:ascii="方正书宋_GBK" w:eastAsia="方正书宋_GBK"/>
              </w:rPr>
            </w:pPr>
            <w:r>
              <w:rPr>
                <w:rFonts w:ascii="方正书宋_GBK" w:eastAsia="方正书宋_GBK"/>
              </w:rPr>
              <w:t>65.25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项目支出</w:t>
            </w:r>
          </w:p>
        </w:tc>
        <w:tc>
          <w:tcPr>
            <w:tcW w:w="2874" w:type="dxa"/>
            <w:noWrap w:val="0"/>
            <w:vAlign w:val="center"/>
          </w:tcPr>
          <w:p>
            <w:pPr>
              <w:spacing w:line="300" w:lineRule="exact"/>
              <w:jc w:val="right"/>
              <w:rPr>
                <w:rFonts w:ascii="方正书宋_GBK" w:eastAsia="方正书宋_GBK"/>
              </w:rPr>
            </w:pPr>
            <w:r>
              <w:rPr>
                <w:rFonts w:ascii="方正书宋_GBK" w:eastAsia="方正书宋_GBK"/>
              </w:rPr>
              <w:t>26770.00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其他支出</w:t>
            </w:r>
          </w:p>
        </w:tc>
        <w:tc>
          <w:tcPr>
            <w:tcW w:w="2874" w:type="dxa"/>
            <w:noWrap w:val="0"/>
            <w:vAlign w:val="center"/>
          </w:tcPr>
          <w:p>
            <w:pPr>
              <w:spacing w:line="300" w:lineRule="exact"/>
              <w:jc w:val="right"/>
              <w:rPr>
                <w:rFonts w:ascii="方正书宋_GBK" w:eastAsia="方正书宋_GBK"/>
              </w:rPr>
            </w:pPr>
          </w:p>
        </w:tc>
      </w:tr>
    </w:tbl>
    <w:p>
      <w:pPr>
        <w:spacing w:line="300" w:lineRule="exact"/>
        <w:jc w:val="left"/>
        <w:sectPr>
          <w:pgSz w:w="11907" w:h="16839"/>
          <w:pgMar w:top="1020" w:right="1134" w:bottom="1020" w:left="1134" w:header="851" w:footer="992" w:gutter="0"/>
          <w:cols w:space="720" w:num="1"/>
          <w:docGrid w:type="lines" w:linePitch="312" w:charSpace="0"/>
        </w:sectPr>
      </w:pPr>
    </w:p>
    <w:p>
      <w:pPr>
        <w:jc w:val="center"/>
        <w:rPr>
          <w:rFonts w:hint="eastAsia" w:ascii="方正小标宋_GBK" w:eastAsia="方正小标宋_GBK"/>
          <w:sz w:val="32"/>
        </w:rPr>
      </w:pPr>
      <w:r>
        <w:rPr>
          <w:rFonts w:hint="eastAsia" w:ascii="方正小标宋_GBK" w:eastAsia="方正小标宋_GBK"/>
          <w:sz w:val="32"/>
        </w:rPr>
        <w:t>人员经费预算</w:t>
      </w:r>
    </w:p>
    <w:tbl>
      <w:tblPr>
        <w:tblStyle w:val="11"/>
        <w:tblW w:w="1390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4"/>
        <w:gridCol w:w="910"/>
        <w:gridCol w:w="909"/>
        <w:gridCol w:w="4541"/>
        <w:gridCol w:w="1304"/>
        <w:gridCol w:w="1304"/>
        <w:gridCol w:w="1304"/>
        <w:gridCol w:w="1304"/>
        <w:gridCol w:w="13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7384" w:type="dxa"/>
            <w:gridSpan w:val="4"/>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333002</w:t>
            </w:r>
            <w:r>
              <w:rPr>
                <w:rFonts w:hint="eastAsia" w:ascii="方正小标宋_GBK" w:eastAsia="方正小标宋_GBK"/>
                <w:sz w:val="24"/>
              </w:rPr>
              <w:t>遵化市住房和城乡规划建设局</w:t>
            </w:r>
          </w:p>
        </w:tc>
        <w:tc>
          <w:tcPr>
            <w:tcW w:w="6520" w:type="dxa"/>
            <w:gridSpan w:val="5"/>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2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91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部门经济分类编码</w:t>
            </w:r>
          </w:p>
        </w:tc>
        <w:tc>
          <w:tcPr>
            <w:tcW w:w="909"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政府经济分类编码</w:t>
            </w:r>
          </w:p>
        </w:tc>
        <w:tc>
          <w:tcPr>
            <w:tcW w:w="454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6520" w:type="dxa"/>
            <w:gridSpan w:val="5"/>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24" w:type="dxa"/>
            <w:vMerge w:val="continue"/>
            <w:noWrap w:val="0"/>
            <w:vAlign w:val="center"/>
          </w:tcPr>
          <w:p>
            <w:pPr>
              <w:spacing w:line="300" w:lineRule="exact"/>
              <w:jc w:val="left"/>
            </w:pPr>
          </w:p>
        </w:tc>
        <w:tc>
          <w:tcPr>
            <w:tcW w:w="910" w:type="dxa"/>
            <w:vMerge w:val="continue"/>
            <w:noWrap w:val="0"/>
            <w:vAlign w:val="center"/>
          </w:tcPr>
          <w:p>
            <w:pPr>
              <w:spacing w:line="300" w:lineRule="exact"/>
              <w:jc w:val="left"/>
            </w:pPr>
          </w:p>
        </w:tc>
        <w:tc>
          <w:tcPr>
            <w:tcW w:w="909" w:type="dxa"/>
            <w:vMerge w:val="continue"/>
            <w:noWrap w:val="0"/>
            <w:vAlign w:val="center"/>
          </w:tcPr>
          <w:p>
            <w:pPr>
              <w:spacing w:line="300" w:lineRule="exact"/>
              <w:jc w:val="left"/>
            </w:pPr>
          </w:p>
        </w:tc>
        <w:tc>
          <w:tcPr>
            <w:tcW w:w="4541" w:type="dxa"/>
            <w:vMerge w:val="continue"/>
            <w:noWrap w:val="0"/>
            <w:vAlign w:val="center"/>
          </w:tcPr>
          <w:p>
            <w:pPr>
              <w:spacing w:line="300" w:lineRule="exact"/>
              <w:jc w:val="left"/>
            </w:pP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b/>
              </w:rPr>
            </w:pPr>
          </w:p>
        </w:tc>
        <w:tc>
          <w:tcPr>
            <w:tcW w:w="910" w:type="dxa"/>
            <w:noWrap w:val="0"/>
            <w:vAlign w:val="center"/>
          </w:tcPr>
          <w:p>
            <w:pPr>
              <w:spacing w:line="300" w:lineRule="exact"/>
              <w:jc w:val="center"/>
              <w:rPr>
                <w:rFonts w:ascii="方正书宋_GBK" w:eastAsia="方正书宋_GBK"/>
                <w:b/>
              </w:rPr>
            </w:pPr>
          </w:p>
        </w:tc>
        <w:tc>
          <w:tcPr>
            <w:tcW w:w="909" w:type="dxa"/>
            <w:noWrap w:val="0"/>
            <w:vAlign w:val="center"/>
          </w:tcPr>
          <w:p>
            <w:pPr>
              <w:spacing w:line="300" w:lineRule="exact"/>
              <w:jc w:val="center"/>
              <w:rPr>
                <w:rFonts w:ascii="方正书宋_GBK" w:eastAsia="方正书宋_GBK"/>
                <w:b/>
              </w:rPr>
            </w:pPr>
          </w:p>
        </w:tc>
        <w:tc>
          <w:tcPr>
            <w:tcW w:w="4541"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04" w:type="dxa"/>
            <w:noWrap w:val="0"/>
            <w:vAlign w:val="center"/>
          </w:tcPr>
          <w:p>
            <w:pPr>
              <w:spacing w:line="300" w:lineRule="exact"/>
              <w:jc w:val="right"/>
              <w:rPr>
                <w:rFonts w:ascii="方正书宋_GBK" w:eastAsia="方正书宋_GBK"/>
                <w:b/>
              </w:rPr>
            </w:pPr>
            <w:r>
              <w:rPr>
                <w:rFonts w:ascii="方正书宋_GBK" w:eastAsia="方正书宋_GBK"/>
                <w:b/>
              </w:rPr>
              <w:t>2374.17</w:t>
            </w:r>
          </w:p>
        </w:tc>
        <w:tc>
          <w:tcPr>
            <w:tcW w:w="1304" w:type="dxa"/>
            <w:noWrap w:val="0"/>
            <w:vAlign w:val="center"/>
          </w:tcPr>
          <w:p>
            <w:pPr>
              <w:spacing w:line="300" w:lineRule="exact"/>
              <w:jc w:val="right"/>
              <w:rPr>
                <w:rFonts w:ascii="方正书宋_GBK" w:eastAsia="方正书宋_GBK"/>
                <w:b/>
              </w:rPr>
            </w:pPr>
            <w:r>
              <w:rPr>
                <w:rFonts w:ascii="方正书宋_GBK" w:eastAsia="方正书宋_GBK"/>
                <w:b/>
              </w:rPr>
              <w:t>2374.17</w:t>
            </w:r>
          </w:p>
        </w:tc>
        <w:tc>
          <w:tcPr>
            <w:tcW w:w="1304" w:type="dxa"/>
            <w:noWrap w:val="0"/>
            <w:vAlign w:val="center"/>
          </w:tcPr>
          <w:p>
            <w:pPr>
              <w:spacing w:line="300" w:lineRule="exact"/>
              <w:jc w:val="right"/>
              <w:rPr>
                <w:rFonts w:ascii="方正书宋_GBK" w:eastAsia="方正书宋_GBK"/>
                <w:b/>
              </w:rPr>
            </w:pPr>
          </w:p>
        </w:tc>
        <w:tc>
          <w:tcPr>
            <w:tcW w:w="1304" w:type="dxa"/>
            <w:noWrap w:val="0"/>
            <w:vAlign w:val="center"/>
          </w:tcPr>
          <w:p>
            <w:pPr>
              <w:spacing w:line="300" w:lineRule="exact"/>
              <w:jc w:val="right"/>
              <w:rPr>
                <w:rFonts w:ascii="方正书宋_GBK" w:eastAsia="方正书宋_GBK"/>
                <w:b/>
              </w:rPr>
            </w:pPr>
          </w:p>
        </w:tc>
        <w:tc>
          <w:tcPr>
            <w:tcW w:w="1304"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p>
        </w:tc>
        <w:tc>
          <w:tcPr>
            <w:tcW w:w="909" w:type="dxa"/>
            <w:noWrap w:val="0"/>
            <w:vAlign w:val="center"/>
          </w:tcPr>
          <w:p>
            <w:pPr>
              <w:spacing w:line="300" w:lineRule="exact"/>
              <w:jc w:val="center"/>
              <w:rPr>
                <w:rFonts w:ascii="方正书宋_GBK" w:eastAsia="方正书宋_GBK"/>
              </w:rPr>
            </w:pP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一、工资福利支出</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2266.36</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2266.36</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30101</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50101</w:t>
            </w:r>
          </w:p>
        </w:tc>
        <w:tc>
          <w:tcPr>
            <w:tcW w:w="4541" w:type="dxa"/>
            <w:noWrap w:val="0"/>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、基本工资</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335.74</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335.74</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p>
        </w:tc>
        <w:tc>
          <w:tcPr>
            <w:tcW w:w="909" w:type="dxa"/>
            <w:noWrap w:val="0"/>
            <w:vAlign w:val="center"/>
          </w:tcPr>
          <w:p>
            <w:pPr>
              <w:spacing w:line="300" w:lineRule="exact"/>
              <w:jc w:val="center"/>
              <w:rPr>
                <w:rFonts w:ascii="方正书宋_GBK" w:eastAsia="方正书宋_GBK"/>
              </w:rPr>
            </w:pPr>
          </w:p>
        </w:tc>
        <w:tc>
          <w:tcPr>
            <w:tcW w:w="4541" w:type="dxa"/>
            <w:noWrap w:val="0"/>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60.99</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60.99</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50101</w:t>
            </w:r>
          </w:p>
        </w:tc>
        <w:tc>
          <w:tcPr>
            <w:tcW w:w="454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60.75</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60.75</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50101</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p>
        </w:tc>
        <w:tc>
          <w:tcPr>
            <w:tcW w:w="909" w:type="dxa"/>
            <w:noWrap w:val="0"/>
            <w:vAlign w:val="center"/>
          </w:tcPr>
          <w:p>
            <w:pPr>
              <w:spacing w:line="300" w:lineRule="exact"/>
              <w:jc w:val="center"/>
              <w:rPr>
                <w:rFonts w:ascii="方正书宋_GBK" w:eastAsia="方正书宋_GBK"/>
              </w:rPr>
            </w:pP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0.02</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0.02</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50101</w:t>
            </w:r>
          </w:p>
        </w:tc>
        <w:tc>
          <w:tcPr>
            <w:tcW w:w="4541" w:type="dxa"/>
            <w:noWrap w:val="0"/>
            <w:vAlign w:val="center"/>
          </w:tcPr>
          <w:p>
            <w:pPr>
              <w:spacing w:line="300" w:lineRule="exact"/>
              <w:jc w:val="left"/>
              <w:rPr>
                <w:rFonts w:hint="eastAsia"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0.02</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0.02</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50101</w:t>
            </w:r>
          </w:p>
        </w:tc>
        <w:tc>
          <w:tcPr>
            <w:tcW w:w="4541" w:type="dxa"/>
            <w:noWrap w:val="0"/>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p>
        </w:tc>
        <w:tc>
          <w:tcPr>
            <w:tcW w:w="909" w:type="dxa"/>
            <w:noWrap w:val="0"/>
            <w:vAlign w:val="center"/>
          </w:tcPr>
          <w:p>
            <w:pPr>
              <w:spacing w:line="300" w:lineRule="exact"/>
              <w:jc w:val="center"/>
              <w:rPr>
                <w:rFonts w:ascii="方正书宋_GBK" w:eastAsia="方正书宋_GBK"/>
              </w:rPr>
            </w:pPr>
          </w:p>
        </w:tc>
        <w:tc>
          <w:tcPr>
            <w:tcW w:w="454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50101</w:t>
            </w:r>
          </w:p>
        </w:tc>
        <w:tc>
          <w:tcPr>
            <w:tcW w:w="4541" w:type="dxa"/>
            <w:noWrap w:val="0"/>
            <w:vAlign w:val="center"/>
          </w:tcPr>
          <w:p>
            <w:pPr>
              <w:spacing w:line="300" w:lineRule="exact"/>
              <w:jc w:val="left"/>
              <w:rPr>
                <w:rFonts w:hint="eastAsia"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50101</w:t>
            </w:r>
          </w:p>
        </w:tc>
        <w:tc>
          <w:tcPr>
            <w:tcW w:w="4541" w:type="dxa"/>
            <w:noWrap w:val="0"/>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50101</w:t>
            </w:r>
          </w:p>
        </w:tc>
        <w:tc>
          <w:tcPr>
            <w:tcW w:w="454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）乡镇补贴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50101</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）上述项目之外的津贴补贴</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0.22</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0.22</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30103</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50101</w:t>
            </w:r>
          </w:p>
        </w:tc>
        <w:tc>
          <w:tcPr>
            <w:tcW w:w="4541" w:type="dxa"/>
            <w:noWrap w:val="0"/>
            <w:vAlign w:val="center"/>
          </w:tcPr>
          <w:p>
            <w:pPr>
              <w:spacing w:line="300" w:lineRule="exact"/>
              <w:jc w:val="left"/>
              <w:rPr>
                <w:rFonts w:hint="eastAsia" w:ascii="方正书宋_GBK" w:eastAsia="方正书宋_GBK"/>
              </w:rPr>
            </w:pPr>
            <w:r>
              <w:rPr>
                <w:rFonts w:ascii="方正书宋_GBK" w:eastAsia="方正书宋_GBK"/>
              </w:rPr>
              <w:t>3</w:t>
            </w:r>
            <w:r>
              <w:rPr>
                <w:rFonts w:hint="eastAsia" w:ascii="方正书宋_GBK" w:eastAsia="方正书宋_GBK"/>
              </w:rPr>
              <w:t>、奖金</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6.30</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6.30</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p>
        </w:tc>
        <w:tc>
          <w:tcPr>
            <w:tcW w:w="909" w:type="dxa"/>
            <w:noWrap w:val="0"/>
            <w:vAlign w:val="center"/>
          </w:tcPr>
          <w:p>
            <w:pPr>
              <w:spacing w:line="300" w:lineRule="exact"/>
              <w:jc w:val="center"/>
              <w:rPr>
                <w:rFonts w:ascii="方正书宋_GBK" w:eastAsia="方正书宋_GBK"/>
              </w:rPr>
            </w:pPr>
          </w:p>
        </w:tc>
        <w:tc>
          <w:tcPr>
            <w:tcW w:w="4541" w:type="dxa"/>
            <w:noWrap w:val="0"/>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309.37</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309.37</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2080505</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30108</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50102</w:t>
            </w:r>
          </w:p>
        </w:tc>
        <w:tc>
          <w:tcPr>
            <w:tcW w:w="454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130.73</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130.73</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2080506</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50102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）职业年金缴费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52.29</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52.29</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2101101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30110</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50102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）基本医疗保险费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45.86</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45.86</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2101101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30112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50102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）大病医疗保险费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2101101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30111</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50102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）公务员医疗补助</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52.29</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52.29</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2101101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30307</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50901</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）全额离退休人员医疗保险费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18.70</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18.70</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30112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50102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）事业单位失业保险费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4.58</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4.58</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30112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50102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）工伤保险费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3.27</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3.27</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30112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50102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）生育保险费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1.65</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1.65</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30112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50102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）其他社保缴费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30106</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50199</w:t>
            </w:r>
          </w:p>
        </w:tc>
        <w:tc>
          <w:tcPr>
            <w:tcW w:w="4541" w:type="dxa"/>
            <w:noWrap w:val="0"/>
            <w:vAlign w:val="center"/>
          </w:tcPr>
          <w:p>
            <w:pPr>
              <w:spacing w:line="300" w:lineRule="exact"/>
              <w:jc w:val="left"/>
              <w:rPr>
                <w:rFonts w:hint="eastAsia" w:ascii="方正书宋_GBK" w:eastAsia="方正书宋_GBK"/>
              </w:rPr>
            </w:pPr>
            <w:r>
              <w:rPr>
                <w:rFonts w:ascii="方正书宋_GBK" w:eastAsia="方正书宋_GBK"/>
              </w:rPr>
              <w:t>5</w:t>
            </w:r>
            <w:r>
              <w:rPr>
                <w:rFonts w:hint="eastAsia" w:ascii="方正书宋_GBK" w:eastAsia="方正书宋_GBK"/>
              </w:rPr>
              <w:t>、伙食补助费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p>
        </w:tc>
        <w:tc>
          <w:tcPr>
            <w:tcW w:w="909" w:type="dxa"/>
            <w:noWrap w:val="0"/>
            <w:vAlign w:val="center"/>
          </w:tcPr>
          <w:p>
            <w:pPr>
              <w:spacing w:line="300" w:lineRule="exact"/>
              <w:jc w:val="center"/>
              <w:rPr>
                <w:rFonts w:ascii="方正书宋_GBK" w:eastAsia="方正书宋_GBK"/>
              </w:rPr>
            </w:pPr>
          </w:p>
        </w:tc>
        <w:tc>
          <w:tcPr>
            <w:tcW w:w="4541" w:type="dxa"/>
            <w:noWrap w:val="0"/>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、绩效工资</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250.98</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250.98</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30107</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174.98</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174.98</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30107</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76.00</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76.00</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30107</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p>
        </w:tc>
        <w:tc>
          <w:tcPr>
            <w:tcW w:w="909" w:type="dxa"/>
            <w:noWrap w:val="0"/>
            <w:vAlign w:val="center"/>
          </w:tcPr>
          <w:p>
            <w:pPr>
              <w:spacing w:line="300" w:lineRule="exact"/>
              <w:jc w:val="center"/>
              <w:rPr>
                <w:rFonts w:ascii="方正书宋_GBK" w:eastAsia="方正书宋_GBK"/>
              </w:rPr>
            </w:pPr>
          </w:p>
        </w:tc>
        <w:tc>
          <w:tcPr>
            <w:tcW w:w="4541" w:type="dxa"/>
            <w:noWrap w:val="0"/>
            <w:vAlign w:val="center"/>
          </w:tcPr>
          <w:p>
            <w:pPr>
              <w:spacing w:line="300" w:lineRule="exact"/>
              <w:jc w:val="left"/>
              <w:rPr>
                <w:rFonts w:hint="eastAsia" w:ascii="方正书宋_GBK" w:eastAsia="方正书宋_GBK"/>
              </w:rPr>
            </w:pPr>
            <w:r>
              <w:rPr>
                <w:rFonts w:ascii="方正书宋_GBK" w:eastAsia="方正书宋_GBK"/>
              </w:rPr>
              <w:t>7</w:t>
            </w:r>
            <w:r>
              <w:rPr>
                <w:rFonts w:hint="eastAsia" w:ascii="方正书宋_GBK" w:eastAsia="方正书宋_GBK"/>
              </w:rPr>
              <w:t>、自收自支及招聘人员支出</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1260.98</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1260.98</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30101</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50101</w:t>
            </w:r>
          </w:p>
        </w:tc>
        <w:tc>
          <w:tcPr>
            <w:tcW w:w="454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）自收自支及招聘人员工资</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757.43</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757.43</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2080505</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30108</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50102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）自收自支及招聘人员养老保险、失业险及工伤保险</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160.38</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160.38</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2080506</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50102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）自收自支人员职业年金</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60.52</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60.52</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2101101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30110</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50102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）自收自支及招聘人员医疗保险及生育险</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145.37</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145.37</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2210201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30113</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50103</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）自收自支及招聘人员住房公积金</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90.78</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90.78</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50101</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）自收自支及招聘人员住宅取暖费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46.50</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46.50</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50101</w:t>
            </w:r>
          </w:p>
        </w:tc>
        <w:tc>
          <w:tcPr>
            <w:tcW w:w="4541" w:type="dxa"/>
            <w:noWrap w:val="0"/>
            <w:vAlign w:val="center"/>
          </w:tcPr>
          <w:p>
            <w:pPr>
              <w:spacing w:line="300" w:lineRule="exact"/>
              <w:jc w:val="left"/>
              <w:rPr>
                <w:rFonts w:hint="eastAsia" w:ascii="方正书宋_GBK" w:eastAsia="方正书宋_GBK"/>
              </w:rPr>
            </w:pPr>
            <w:r>
              <w:rPr>
                <w:rFonts w:ascii="方正书宋_GBK" w:eastAsia="方正书宋_GBK"/>
              </w:rPr>
              <w:t>8</w:t>
            </w:r>
            <w:r>
              <w:rPr>
                <w:rFonts w:hint="eastAsia" w:ascii="方正书宋_GBK" w:eastAsia="方正书宋_GBK"/>
              </w:rPr>
              <w:t>、预留增资</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42.00</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42.00</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p>
        </w:tc>
        <w:tc>
          <w:tcPr>
            <w:tcW w:w="909" w:type="dxa"/>
            <w:noWrap w:val="0"/>
            <w:vAlign w:val="center"/>
          </w:tcPr>
          <w:p>
            <w:pPr>
              <w:spacing w:line="300" w:lineRule="exact"/>
              <w:jc w:val="center"/>
              <w:rPr>
                <w:rFonts w:ascii="方正书宋_GBK" w:eastAsia="方正书宋_GBK"/>
              </w:rPr>
            </w:pPr>
          </w:p>
        </w:tc>
        <w:tc>
          <w:tcPr>
            <w:tcW w:w="4541" w:type="dxa"/>
            <w:noWrap w:val="0"/>
            <w:vAlign w:val="center"/>
          </w:tcPr>
          <w:p>
            <w:pPr>
              <w:spacing w:line="300" w:lineRule="exact"/>
              <w:jc w:val="left"/>
              <w:rPr>
                <w:rFonts w:ascii="方正书宋_GBK" w:eastAsia="方正书宋_GBK"/>
              </w:rPr>
            </w:pPr>
            <w:r>
              <w:rPr>
                <w:rFonts w:hint="eastAsia" w:ascii="方正书宋_GBK" w:eastAsia="方正书宋_GBK"/>
              </w:rPr>
              <w:t>二、对个人和家庭的补助</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107.81</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107.81</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p>
        </w:tc>
        <w:tc>
          <w:tcPr>
            <w:tcW w:w="909" w:type="dxa"/>
            <w:noWrap w:val="0"/>
            <w:vAlign w:val="center"/>
          </w:tcPr>
          <w:p>
            <w:pPr>
              <w:spacing w:line="300" w:lineRule="exact"/>
              <w:jc w:val="center"/>
              <w:rPr>
                <w:rFonts w:ascii="方正书宋_GBK" w:eastAsia="方正书宋_GBK"/>
              </w:rPr>
            </w:pPr>
          </w:p>
        </w:tc>
        <w:tc>
          <w:tcPr>
            <w:tcW w:w="4541" w:type="dxa"/>
            <w:noWrap w:val="0"/>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、离休费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30301</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50905</w:t>
            </w:r>
          </w:p>
        </w:tc>
        <w:tc>
          <w:tcPr>
            <w:tcW w:w="454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30301</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50905</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30301</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50905</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30301</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50905</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30301</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50905</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）社保机构开支人员单位应负担的离休费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p>
        </w:tc>
        <w:tc>
          <w:tcPr>
            <w:tcW w:w="909" w:type="dxa"/>
            <w:noWrap w:val="0"/>
            <w:vAlign w:val="center"/>
          </w:tcPr>
          <w:p>
            <w:pPr>
              <w:spacing w:line="300" w:lineRule="exact"/>
              <w:jc w:val="center"/>
              <w:rPr>
                <w:rFonts w:ascii="方正书宋_GBK" w:eastAsia="方正书宋_GBK"/>
              </w:rPr>
            </w:pPr>
          </w:p>
        </w:tc>
        <w:tc>
          <w:tcPr>
            <w:tcW w:w="4541" w:type="dxa"/>
            <w:noWrap w:val="0"/>
            <w:vAlign w:val="center"/>
          </w:tcPr>
          <w:p>
            <w:pPr>
              <w:spacing w:line="300" w:lineRule="exact"/>
              <w:jc w:val="left"/>
              <w:rPr>
                <w:rFonts w:hint="eastAsia" w:ascii="方正书宋_GBK" w:eastAsia="方正书宋_GBK"/>
              </w:rPr>
            </w:pPr>
            <w:r>
              <w:rPr>
                <w:rFonts w:ascii="方正书宋_GBK" w:eastAsia="方正书宋_GBK"/>
              </w:rPr>
              <w:t>2</w:t>
            </w:r>
            <w:r>
              <w:rPr>
                <w:rFonts w:hint="eastAsia" w:ascii="方正书宋_GBK" w:eastAsia="方正书宋_GBK"/>
              </w:rPr>
              <w:t>、退休费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50905</w:t>
            </w:r>
          </w:p>
        </w:tc>
        <w:tc>
          <w:tcPr>
            <w:tcW w:w="454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50905</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50905</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50905</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50905</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）社保机构开支人员单位应负担的退休费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p>
        </w:tc>
        <w:tc>
          <w:tcPr>
            <w:tcW w:w="909" w:type="dxa"/>
            <w:noWrap w:val="0"/>
            <w:vAlign w:val="center"/>
          </w:tcPr>
          <w:p>
            <w:pPr>
              <w:spacing w:line="300" w:lineRule="exact"/>
              <w:jc w:val="center"/>
              <w:rPr>
                <w:rFonts w:ascii="方正书宋_GBK" w:eastAsia="方正书宋_GBK"/>
              </w:rPr>
            </w:pPr>
          </w:p>
        </w:tc>
        <w:tc>
          <w:tcPr>
            <w:tcW w:w="4541" w:type="dxa"/>
            <w:noWrap w:val="0"/>
            <w:vAlign w:val="center"/>
          </w:tcPr>
          <w:p>
            <w:pPr>
              <w:spacing w:line="300" w:lineRule="exact"/>
              <w:jc w:val="left"/>
              <w:rPr>
                <w:rFonts w:hint="eastAsia" w:ascii="方正书宋_GBK" w:eastAsia="方正书宋_GBK"/>
              </w:rPr>
            </w:pPr>
            <w:r>
              <w:rPr>
                <w:rFonts w:ascii="方正书宋_GBK" w:eastAsia="方正书宋_GBK"/>
              </w:rPr>
              <w:t>3</w:t>
            </w:r>
            <w:r>
              <w:rPr>
                <w:rFonts w:hint="eastAsia" w:ascii="方正书宋_GBK" w:eastAsia="方正书宋_GBK"/>
              </w:rPr>
              <w:t>、退职（役）费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30303</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50905</w:t>
            </w:r>
          </w:p>
        </w:tc>
        <w:tc>
          <w:tcPr>
            <w:tcW w:w="454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30303</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50905</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30303</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50905</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）退职人员特殊补贴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30303</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50905</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30303</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50905</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）社保机构开支人员单位应负担的退职生活费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30304</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50901</w:t>
            </w:r>
          </w:p>
        </w:tc>
        <w:tc>
          <w:tcPr>
            <w:tcW w:w="4541" w:type="dxa"/>
            <w:noWrap w:val="0"/>
            <w:vAlign w:val="center"/>
          </w:tcPr>
          <w:p>
            <w:pPr>
              <w:spacing w:line="300" w:lineRule="exact"/>
              <w:jc w:val="left"/>
              <w:rPr>
                <w:rFonts w:hint="eastAsia" w:ascii="方正书宋_GBK" w:eastAsia="方正书宋_GBK"/>
              </w:rPr>
            </w:pPr>
            <w:r>
              <w:rPr>
                <w:rFonts w:ascii="方正书宋_GBK" w:eastAsia="方正书宋_GBK"/>
              </w:rPr>
              <w:t>4</w:t>
            </w:r>
            <w:r>
              <w:rPr>
                <w:rFonts w:hint="eastAsia" w:ascii="方正书宋_GBK" w:eastAsia="方正书宋_GBK"/>
              </w:rPr>
              <w:t>、抚恤金</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1.09</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1.09</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30305</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50901</w:t>
            </w:r>
          </w:p>
        </w:tc>
        <w:tc>
          <w:tcPr>
            <w:tcW w:w="4541" w:type="dxa"/>
            <w:noWrap w:val="0"/>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、生活补助</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30307</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50901</w:t>
            </w:r>
          </w:p>
        </w:tc>
        <w:tc>
          <w:tcPr>
            <w:tcW w:w="4541" w:type="dxa"/>
            <w:noWrap w:val="0"/>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、医疗费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30308</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50902</w:t>
            </w:r>
          </w:p>
        </w:tc>
        <w:tc>
          <w:tcPr>
            <w:tcW w:w="4541" w:type="dxa"/>
            <w:noWrap w:val="0"/>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、助学金</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p>
        </w:tc>
        <w:tc>
          <w:tcPr>
            <w:tcW w:w="909" w:type="dxa"/>
            <w:noWrap w:val="0"/>
            <w:vAlign w:val="center"/>
          </w:tcPr>
          <w:p>
            <w:pPr>
              <w:spacing w:line="300" w:lineRule="exact"/>
              <w:jc w:val="center"/>
              <w:rPr>
                <w:rFonts w:ascii="方正书宋_GBK" w:eastAsia="方正书宋_GBK"/>
              </w:rPr>
            </w:pPr>
          </w:p>
        </w:tc>
        <w:tc>
          <w:tcPr>
            <w:tcW w:w="4541" w:type="dxa"/>
            <w:noWrap w:val="0"/>
            <w:vAlign w:val="center"/>
          </w:tcPr>
          <w:p>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、奖励金</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0.62</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0.62</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50901</w:t>
            </w:r>
          </w:p>
        </w:tc>
        <w:tc>
          <w:tcPr>
            <w:tcW w:w="454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0.62</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0.62</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50901</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2210201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30113</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50103</w:t>
            </w:r>
          </w:p>
        </w:tc>
        <w:tc>
          <w:tcPr>
            <w:tcW w:w="4541" w:type="dxa"/>
            <w:noWrap w:val="0"/>
            <w:vAlign w:val="center"/>
          </w:tcPr>
          <w:p>
            <w:pPr>
              <w:spacing w:line="300" w:lineRule="exact"/>
              <w:jc w:val="left"/>
              <w:rPr>
                <w:rFonts w:hint="eastAsia" w:ascii="方正书宋_GBK" w:eastAsia="方正书宋_GBK"/>
              </w:rPr>
            </w:pPr>
            <w:r>
              <w:rPr>
                <w:rFonts w:ascii="方正书宋_GBK" w:eastAsia="方正书宋_GBK"/>
              </w:rPr>
              <w:t>9</w:t>
            </w:r>
            <w:r>
              <w:rPr>
                <w:rFonts w:hint="eastAsia" w:ascii="方正书宋_GBK" w:eastAsia="方正书宋_GBK"/>
              </w:rPr>
              <w:t>、住房公积金</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78.50</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78.50</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p>
        </w:tc>
        <w:tc>
          <w:tcPr>
            <w:tcW w:w="909" w:type="dxa"/>
            <w:noWrap w:val="0"/>
            <w:vAlign w:val="center"/>
          </w:tcPr>
          <w:p>
            <w:pPr>
              <w:spacing w:line="300" w:lineRule="exact"/>
              <w:jc w:val="center"/>
              <w:rPr>
                <w:rFonts w:ascii="方正书宋_GBK" w:eastAsia="方正书宋_GBK"/>
              </w:rPr>
            </w:pPr>
          </w:p>
        </w:tc>
        <w:tc>
          <w:tcPr>
            <w:tcW w:w="4541" w:type="dxa"/>
            <w:noWrap w:val="0"/>
            <w:vAlign w:val="center"/>
          </w:tcPr>
          <w:p>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、待规范津贴补贴人员提租补贴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50101</w:t>
            </w:r>
          </w:p>
        </w:tc>
        <w:tc>
          <w:tcPr>
            <w:tcW w:w="454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）在职人员提租补贴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30301</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50905</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）离休人员提租补贴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50905</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）退休人员提租补贴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30303</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50905</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）退职（役）人员提租补贴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50101</w:t>
            </w:r>
          </w:p>
        </w:tc>
        <w:tc>
          <w:tcPr>
            <w:tcW w:w="4541" w:type="dxa"/>
            <w:noWrap w:val="0"/>
            <w:vAlign w:val="center"/>
          </w:tcPr>
          <w:p>
            <w:pPr>
              <w:spacing w:line="300" w:lineRule="exact"/>
              <w:jc w:val="left"/>
              <w:rPr>
                <w:rFonts w:hint="eastAsia" w:ascii="方正书宋_GBK" w:eastAsia="方正书宋_GBK"/>
              </w:rPr>
            </w:pPr>
            <w:r>
              <w:rPr>
                <w:rFonts w:ascii="方正书宋_GBK" w:eastAsia="方正书宋_GBK"/>
              </w:rPr>
              <w:t>11</w:t>
            </w:r>
            <w:r>
              <w:rPr>
                <w:rFonts w:hint="eastAsia" w:ascii="方正书宋_GBK" w:eastAsia="方正书宋_GBK"/>
              </w:rPr>
              <w:t>、购房补贴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p>
        </w:tc>
        <w:tc>
          <w:tcPr>
            <w:tcW w:w="909" w:type="dxa"/>
            <w:noWrap w:val="0"/>
            <w:vAlign w:val="center"/>
          </w:tcPr>
          <w:p>
            <w:pPr>
              <w:spacing w:line="300" w:lineRule="exact"/>
              <w:jc w:val="center"/>
              <w:rPr>
                <w:rFonts w:ascii="方正书宋_GBK" w:eastAsia="方正书宋_GBK"/>
              </w:rPr>
            </w:pPr>
          </w:p>
        </w:tc>
        <w:tc>
          <w:tcPr>
            <w:tcW w:w="4541" w:type="dxa"/>
            <w:noWrap w:val="0"/>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、其他对个人和家庭的补助支出</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27.60</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27.60</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p>
        </w:tc>
        <w:tc>
          <w:tcPr>
            <w:tcW w:w="909" w:type="dxa"/>
            <w:noWrap w:val="0"/>
            <w:vAlign w:val="center"/>
          </w:tcPr>
          <w:p>
            <w:pPr>
              <w:spacing w:line="300" w:lineRule="exact"/>
              <w:jc w:val="center"/>
              <w:rPr>
                <w:rFonts w:ascii="方正书宋_GBK" w:eastAsia="方正书宋_GBK"/>
              </w:rPr>
            </w:pPr>
          </w:p>
        </w:tc>
        <w:tc>
          <w:tcPr>
            <w:tcW w:w="454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）住宅取暖费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27.60</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27.60</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50101</w:t>
            </w:r>
          </w:p>
        </w:tc>
        <w:tc>
          <w:tcPr>
            <w:tcW w:w="4541" w:type="dxa"/>
            <w:noWrap w:val="0"/>
            <w:vAlign w:val="center"/>
          </w:tcPr>
          <w:p>
            <w:pPr>
              <w:spacing w:line="300" w:lineRule="exact"/>
              <w:jc w:val="left"/>
              <w:rPr>
                <w:rFonts w:hint="eastAsia" w:ascii="方正书宋_GBK" w:eastAsia="方正书宋_GBK"/>
              </w:rPr>
            </w:pPr>
            <w:r>
              <w:rPr>
                <w:rFonts w:ascii="方正书宋_GBK" w:eastAsia="方正书宋_GBK"/>
              </w:rPr>
              <w:t xml:space="preserve">    1</w:t>
            </w:r>
            <w:r>
              <w:rPr>
                <w:rFonts w:hint="eastAsia" w:ascii="方正书宋_GBK" w:eastAsia="方正书宋_GBK"/>
              </w:rPr>
              <w:t>）在职住宅取暖费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27.60</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27.60</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30301</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50905</w:t>
            </w:r>
          </w:p>
        </w:tc>
        <w:tc>
          <w:tcPr>
            <w:tcW w:w="4541" w:type="dxa"/>
            <w:noWrap w:val="0"/>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）离休住宅取暖费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50905</w:t>
            </w:r>
          </w:p>
        </w:tc>
        <w:tc>
          <w:tcPr>
            <w:tcW w:w="4541" w:type="dxa"/>
            <w:noWrap w:val="0"/>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）退休住宅取暖费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30303</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50905</w:t>
            </w:r>
          </w:p>
        </w:tc>
        <w:tc>
          <w:tcPr>
            <w:tcW w:w="4541" w:type="dxa"/>
            <w:noWrap w:val="0"/>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）退职住宅取暖费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30399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50999</w:t>
            </w:r>
          </w:p>
        </w:tc>
        <w:tc>
          <w:tcPr>
            <w:tcW w:w="454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720" w:num="1"/>
          <w:docGrid w:type="lines" w:linePitch="312" w:charSpace="0"/>
        </w:sectPr>
      </w:pPr>
    </w:p>
    <w:p>
      <w:pPr>
        <w:jc w:val="center"/>
        <w:rPr>
          <w:rFonts w:hint="eastAsia" w:ascii="方正小标宋_GBK" w:eastAsia="方正小标宋_GBK"/>
          <w:sz w:val="32"/>
        </w:rPr>
      </w:pPr>
      <w:r>
        <w:rPr>
          <w:rFonts w:hint="eastAsia" w:ascii="方正小标宋_GBK" w:eastAsia="方正小标宋_GBK"/>
          <w:sz w:val="32"/>
        </w:rPr>
        <w:t>日常公用经费预算</w:t>
      </w:r>
    </w:p>
    <w:tbl>
      <w:tblPr>
        <w:tblStyle w:val="11"/>
        <w:tblW w:w="1390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4"/>
        <w:gridCol w:w="910"/>
        <w:gridCol w:w="909"/>
        <w:gridCol w:w="4541"/>
        <w:gridCol w:w="1304"/>
        <w:gridCol w:w="1304"/>
        <w:gridCol w:w="1304"/>
        <w:gridCol w:w="1304"/>
        <w:gridCol w:w="13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7384" w:type="dxa"/>
            <w:gridSpan w:val="4"/>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333002</w:t>
            </w:r>
            <w:r>
              <w:rPr>
                <w:rFonts w:hint="eastAsia" w:ascii="方正小标宋_GBK" w:eastAsia="方正小标宋_GBK"/>
                <w:sz w:val="24"/>
              </w:rPr>
              <w:t>遵化市住房和城乡规划建设局</w:t>
            </w:r>
          </w:p>
        </w:tc>
        <w:tc>
          <w:tcPr>
            <w:tcW w:w="6520" w:type="dxa"/>
            <w:gridSpan w:val="5"/>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2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91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部门经济分类编码</w:t>
            </w:r>
          </w:p>
        </w:tc>
        <w:tc>
          <w:tcPr>
            <w:tcW w:w="909"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政府经济分类编码</w:t>
            </w:r>
          </w:p>
        </w:tc>
        <w:tc>
          <w:tcPr>
            <w:tcW w:w="454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6520" w:type="dxa"/>
            <w:gridSpan w:val="5"/>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24" w:type="dxa"/>
            <w:vMerge w:val="continue"/>
            <w:noWrap w:val="0"/>
            <w:vAlign w:val="center"/>
          </w:tcPr>
          <w:p>
            <w:pPr>
              <w:spacing w:line="300" w:lineRule="exact"/>
              <w:jc w:val="left"/>
            </w:pPr>
          </w:p>
        </w:tc>
        <w:tc>
          <w:tcPr>
            <w:tcW w:w="910" w:type="dxa"/>
            <w:vMerge w:val="continue"/>
            <w:noWrap w:val="0"/>
            <w:vAlign w:val="center"/>
          </w:tcPr>
          <w:p>
            <w:pPr>
              <w:spacing w:line="300" w:lineRule="exact"/>
              <w:jc w:val="left"/>
            </w:pPr>
          </w:p>
        </w:tc>
        <w:tc>
          <w:tcPr>
            <w:tcW w:w="909" w:type="dxa"/>
            <w:vMerge w:val="continue"/>
            <w:noWrap w:val="0"/>
            <w:vAlign w:val="center"/>
          </w:tcPr>
          <w:p>
            <w:pPr>
              <w:spacing w:line="300" w:lineRule="exact"/>
              <w:jc w:val="left"/>
            </w:pPr>
          </w:p>
        </w:tc>
        <w:tc>
          <w:tcPr>
            <w:tcW w:w="4541" w:type="dxa"/>
            <w:vMerge w:val="continue"/>
            <w:noWrap w:val="0"/>
            <w:vAlign w:val="center"/>
          </w:tcPr>
          <w:p>
            <w:pPr>
              <w:spacing w:line="300" w:lineRule="exact"/>
              <w:jc w:val="left"/>
            </w:pP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b/>
              </w:rPr>
            </w:pPr>
          </w:p>
        </w:tc>
        <w:tc>
          <w:tcPr>
            <w:tcW w:w="910" w:type="dxa"/>
            <w:noWrap w:val="0"/>
            <w:vAlign w:val="center"/>
          </w:tcPr>
          <w:p>
            <w:pPr>
              <w:spacing w:line="300" w:lineRule="exact"/>
              <w:jc w:val="center"/>
              <w:rPr>
                <w:rFonts w:ascii="方正书宋_GBK" w:eastAsia="方正书宋_GBK"/>
                <w:b/>
              </w:rPr>
            </w:pPr>
          </w:p>
        </w:tc>
        <w:tc>
          <w:tcPr>
            <w:tcW w:w="909" w:type="dxa"/>
            <w:noWrap w:val="0"/>
            <w:vAlign w:val="center"/>
          </w:tcPr>
          <w:p>
            <w:pPr>
              <w:spacing w:line="300" w:lineRule="exact"/>
              <w:jc w:val="center"/>
              <w:rPr>
                <w:rFonts w:ascii="方正书宋_GBK" w:eastAsia="方正书宋_GBK"/>
                <w:b/>
              </w:rPr>
            </w:pPr>
          </w:p>
        </w:tc>
        <w:tc>
          <w:tcPr>
            <w:tcW w:w="4541"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04" w:type="dxa"/>
            <w:noWrap w:val="0"/>
            <w:vAlign w:val="center"/>
          </w:tcPr>
          <w:p>
            <w:pPr>
              <w:spacing w:line="300" w:lineRule="exact"/>
              <w:jc w:val="right"/>
              <w:rPr>
                <w:rFonts w:ascii="方正书宋_GBK" w:eastAsia="方正书宋_GBK"/>
                <w:b/>
              </w:rPr>
            </w:pPr>
            <w:r>
              <w:rPr>
                <w:rFonts w:ascii="方正书宋_GBK" w:eastAsia="方正书宋_GBK"/>
                <w:b/>
              </w:rPr>
              <w:t>65.25</w:t>
            </w:r>
          </w:p>
        </w:tc>
        <w:tc>
          <w:tcPr>
            <w:tcW w:w="1304" w:type="dxa"/>
            <w:noWrap w:val="0"/>
            <w:vAlign w:val="center"/>
          </w:tcPr>
          <w:p>
            <w:pPr>
              <w:spacing w:line="300" w:lineRule="exact"/>
              <w:jc w:val="right"/>
              <w:rPr>
                <w:rFonts w:ascii="方正书宋_GBK" w:eastAsia="方正书宋_GBK"/>
                <w:b/>
              </w:rPr>
            </w:pPr>
            <w:r>
              <w:rPr>
                <w:rFonts w:ascii="方正书宋_GBK" w:eastAsia="方正书宋_GBK"/>
                <w:b/>
              </w:rPr>
              <w:t>65.25</w:t>
            </w:r>
          </w:p>
        </w:tc>
        <w:tc>
          <w:tcPr>
            <w:tcW w:w="1304" w:type="dxa"/>
            <w:noWrap w:val="0"/>
            <w:vAlign w:val="center"/>
          </w:tcPr>
          <w:p>
            <w:pPr>
              <w:spacing w:line="300" w:lineRule="exact"/>
              <w:jc w:val="right"/>
              <w:rPr>
                <w:rFonts w:ascii="方正书宋_GBK" w:eastAsia="方正书宋_GBK"/>
                <w:b/>
              </w:rPr>
            </w:pPr>
          </w:p>
        </w:tc>
        <w:tc>
          <w:tcPr>
            <w:tcW w:w="1304" w:type="dxa"/>
            <w:noWrap w:val="0"/>
            <w:vAlign w:val="center"/>
          </w:tcPr>
          <w:p>
            <w:pPr>
              <w:spacing w:line="300" w:lineRule="exact"/>
              <w:jc w:val="right"/>
              <w:rPr>
                <w:rFonts w:ascii="方正书宋_GBK" w:eastAsia="方正书宋_GBK"/>
                <w:b/>
              </w:rPr>
            </w:pPr>
          </w:p>
        </w:tc>
        <w:tc>
          <w:tcPr>
            <w:tcW w:w="1304"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p>
        </w:tc>
        <w:tc>
          <w:tcPr>
            <w:tcW w:w="909" w:type="dxa"/>
            <w:noWrap w:val="0"/>
            <w:vAlign w:val="center"/>
          </w:tcPr>
          <w:p>
            <w:pPr>
              <w:spacing w:line="300" w:lineRule="exact"/>
              <w:jc w:val="center"/>
              <w:rPr>
                <w:rFonts w:ascii="方正书宋_GBK" w:eastAsia="方正书宋_GBK"/>
              </w:rPr>
            </w:pPr>
          </w:p>
        </w:tc>
        <w:tc>
          <w:tcPr>
            <w:tcW w:w="4541" w:type="dxa"/>
            <w:noWrap w:val="0"/>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、基础定额项目</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48.83</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48.83</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30201</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50201</w:t>
            </w:r>
          </w:p>
        </w:tc>
        <w:tc>
          <w:tcPr>
            <w:tcW w:w="454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）办公费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4.60</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4.60</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30205</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50201</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）水费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30206</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50201</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）电费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1.84</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1.84</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p>
        </w:tc>
        <w:tc>
          <w:tcPr>
            <w:tcW w:w="909" w:type="dxa"/>
            <w:noWrap w:val="0"/>
            <w:vAlign w:val="center"/>
          </w:tcPr>
          <w:p>
            <w:pPr>
              <w:spacing w:line="300" w:lineRule="exact"/>
              <w:jc w:val="center"/>
              <w:rPr>
                <w:rFonts w:ascii="方正书宋_GBK" w:eastAsia="方正书宋_GBK"/>
              </w:rPr>
            </w:pP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）邮电费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1.65</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1.65</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30207</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50201</w:t>
            </w:r>
          </w:p>
        </w:tc>
        <w:tc>
          <w:tcPr>
            <w:tcW w:w="4541" w:type="dxa"/>
            <w:noWrap w:val="0"/>
            <w:vAlign w:val="center"/>
          </w:tcPr>
          <w:p>
            <w:pPr>
              <w:spacing w:line="300" w:lineRule="exact"/>
              <w:jc w:val="left"/>
              <w:rPr>
                <w:rFonts w:hint="eastAsia" w:ascii="方正书宋_GBK" w:eastAsia="方正书宋_GBK"/>
              </w:rPr>
            </w:pPr>
            <w:r>
              <w:rPr>
                <w:rFonts w:ascii="方正书宋_GBK" w:eastAsia="方正书宋_GBK"/>
              </w:rPr>
              <w:t xml:space="preserve">  1</w:t>
            </w:r>
            <w:r>
              <w:rPr>
                <w:rFonts w:hint="eastAsia" w:ascii="方正书宋_GBK" w:eastAsia="方正书宋_GBK"/>
              </w:rPr>
              <w:t>）公务移动通讯费用补贴</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0.73</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0.73</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30207</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50201</w:t>
            </w:r>
          </w:p>
        </w:tc>
        <w:tc>
          <w:tcPr>
            <w:tcW w:w="4541" w:type="dxa"/>
            <w:noWrap w:val="0"/>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）其他邮电费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0.92</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0.92</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30208</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50201</w:t>
            </w:r>
          </w:p>
        </w:tc>
        <w:tc>
          <w:tcPr>
            <w:tcW w:w="454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）办公取暖费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22.00</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22.00</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30209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50201</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）物业管理费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30211</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50201</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）差旅费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1.84</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1.84</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30213</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50209</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）维修（护）费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30215</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50202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）会议费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31002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50203</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）办公设备购置费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30212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50306</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11</w:t>
            </w:r>
            <w:r>
              <w:rPr>
                <w:rFonts w:hint="eastAsia" w:ascii="方正书宋_GBK" w:eastAsia="方正书宋_GBK"/>
              </w:rPr>
              <w:t>）因公出国（境）费用</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50207</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）公务用车运行维护费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30231</w:t>
            </w:r>
          </w:p>
        </w:tc>
        <w:tc>
          <w:tcPr>
            <w:tcW w:w="909" w:type="dxa"/>
            <w:noWrap w:val="0"/>
            <w:vAlign w:val="center"/>
          </w:tcPr>
          <w:p>
            <w:pPr>
              <w:spacing w:line="300" w:lineRule="exact"/>
              <w:jc w:val="center"/>
              <w:rPr>
                <w:rFonts w:ascii="方正书宋_GBK" w:eastAsia="方正书宋_GBK"/>
              </w:rPr>
            </w:pPr>
          </w:p>
        </w:tc>
        <w:tc>
          <w:tcPr>
            <w:tcW w:w="4541" w:type="dxa"/>
            <w:noWrap w:val="0"/>
            <w:vAlign w:val="center"/>
          </w:tcPr>
          <w:p>
            <w:pPr>
              <w:spacing w:line="300" w:lineRule="exact"/>
              <w:jc w:val="left"/>
              <w:rPr>
                <w:rFonts w:hint="eastAsia" w:ascii="方正书宋_GBK" w:eastAsia="方正书宋_GBK"/>
              </w:rPr>
            </w:pPr>
            <w:r>
              <w:rPr>
                <w:rFonts w:ascii="方正书宋_GBK" w:eastAsia="方正书宋_GBK"/>
              </w:rPr>
              <w:t xml:space="preserve">   1</w:t>
            </w:r>
            <w:r>
              <w:rPr>
                <w:rFonts w:hint="eastAsia" w:ascii="方正书宋_GBK" w:eastAsia="方正书宋_GBK"/>
              </w:rPr>
              <w:t>）燃料费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4.10</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4.10</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30231</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50208</w:t>
            </w:r>
          </w:p>
        </w:tc>
        <w:tc>
          <w:tcPr>
            <w:tcW w:w="4541" w:type="dxa"/>
            <w:noWrap w:val="0"/>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）维修费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1.40</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1.40</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30231</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50208</w:t>
            </w:r>
          </w:p>
        </w:tc>
        <w:tc>
          <w:tcPr>
            <w:tcW w:w="4541" w:type="dxa"/>
            <w:noWrap w:val="0"/>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）保险费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2.00</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2.00</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30231</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50208</w:t>
            </w:r>
          </w:p>
        </w:tc>
        <w:tc>
          <w:tcPr>
            <w:tcW w:w="4541" w:type="dxa"/>
            <w:noWrap w:val="0"/>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）其他交通费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0.70</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0.70</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50208</w:t>
            </w:r>
          </w:p>
        </w:tc>
        <w:tc>
          <w:tcPr>
            <w:tcW w:w="454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13</w:t>
            </w:r>
            <w:r>
              <w:rPr>
                <w:rFonts w:hint="eastAsia" w:ascii="方正书宋_GBK" w:eastAsia="方正书宋_GBK"/>
              </w:rPr>
              <w:t>）离退休干部经费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909" w:type="dxa"/>
            <w:noWrap w:val="0"/>
            <w:vAlign w:val="center"/>
          </w:tcPr>
          <w:p>
            <w:pPr>
              <w:spacing w:line="300" w:lineRule="exact"/>
              <w:jc w:val="center"/>
              <w:rPr>
                <w:rFonts w:ascii="方正书宋_GBK" w:eastAsia="方正书宋_GBK"/>
              </w:rPr>
            </w:pPr>
          </w:p>
        </w:tc>
        <w:tc>
          <w:tcPr>
            <w:tcW w:w="4541" w:type="dxa"/>
            <w:noWrap w:val="0"/>
            <w:vAlign w:val="center"/>
          </w:tcPr>
          <w:p>
            <w:pPr>
              <w:spacing w:line="300" w:lineRule="exact"/>
              <w:jc w:val="left"/>
              <w:rPr>
                <w:rFonts w:hint="eastAsia" w:ascii="方正书宋_GBK" w:eastAsia="方正书宋_GBK"/>
              </w:rPr>
            </w:pPr>
            <w:r>
              <w:rPr>
                <w:rFonts w:ascii="方正书宋_GBK" w:eastAsia="方正书宋_GBK"/>
              </w:rPr>
              <w:t xml:space="preserve">   1</w:t>
            </w:r>
            <w:r>
              <w:rPr>
                <w:rFonts w:hint="eastAsia" w:ascii="方正书宋_GBK" w:eastAsia="方正书宋_GBK"/>
              </w:rPr>
              <w:t>）离休干部公用经费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1.94</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1.94</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50299</w:t>
            </w:r>
          </w:p>
        </w:tc>
        <w:tc>
          <w:tcPr>
            <w:tcW w:w="4541" w:type="dxa"/>
            <w:noWrap w:val="0"/>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）离休干部特需费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50299</w:t>
            </w:r>
          </w:p>
        </w:tc>
        <w:tc>
          <w:tcPr>
            <w:tcW w:w="4541" w:type="dxa"/>
            <w:noWrap w:val="0"/>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）离休干部住宅公用电话费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50299</w:t>
            </w:r>
          </w:p>
        </w:tc>
        <w:tc>
          <w:tcPr>
            <w:tcW w:w="4541" w:type="dxa"/>
            <w:noWrap w:val="0"/>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）离休人员福利费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50299</w:t>
            </w:r>
          </w:p>
        </w:tc>
        <w:tc>
          <w:tcPr>
            <w:tcW w:w="4541" w:type="dxa"/>
            <w:noWrap w:val="0"/>
            <w:vAlign w:val="center"/>
          </w:tcPr>
          <w:p>
            <w:pPr>
              <w:spacing w:line="300" w:lineRule="exact"/>
              <w:jc w:val="left"/>
              <w:rPr>
                <w:rFonts w:ascii="方正书宋_GBK" w:eastAsia="方正书宋_GBK"/>
              </w:rPr>
            </w:pPr>
            <w:r>
              <w:rPr>
                <w:rFonts w:ascii="方正书宋_GBK" w:eastAsia="方正书宋_GBK"/>
              </w:rPr>
              <w:t xml:space="preserve">   5</w:t>
            </w:r>
            <w:r>
              <w:rPr>
                <w:rFonts w:hint="eastAsia" w:ascii="方正书宋_GBK" w:eastAsia="方正书宋_GBK"/>
              </w:rPr>
              <w:t>）退休干部公用经费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50299</w:t>
            </w:r>
          </w:p>
        </w:tc>
        <w:tc>
          <w:tcPr>
            <w:tcW w:w="4541" w:type="dxa"/>
            <w:noWrap w:val="0"/>
            <w:vAlign w:val="center"/>
          </w:tcPr>
          <w:p>
            <w:pPr>
              <w:spacing w:line="300" w:lineRule="exact"/>
              <w:jc w:val="left"/>
              <w:rPr>
                <w:rFonts w:ascii="方正书宋_GBK" w:eastAsia="方正书宋_GBK"/>
              </w:rPr>
            </w:pPr>
            <w:r>
              <w:rPr>
                <w:rFonts w:ascii="方正书宋_GBK" w:eastAsia="方正书宋_GBK"/>
              </w:rPr>
              <w:t xml:space="preserve">   6</w:t>
            </w:r>
            <w:r>
              <w:rPr>
                <w:rFonts w:hint="eastAsia" w:ascii="方正书宋_GBK" w:eastAsia="方正书宋_GBK"/>
              </w:rPr>
              <w:t>）退休干部特需费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50299</w:t>
            </w:r>
          </w:p>
        </w:tc>
        <w:tc>
          <w:tcPr>
            <w:tcW w:w="4541" w:type="dxa"/>
            <w:noWrap w:val="0"/>
            <w:vAlign w:val="center"/>
          </w:tcPr>
          <w:p>
            <w:pPr>
              <w:spacing w:line="300" w:lineRule="exact"/>
              <w:jc w:val="left"/>
              <w:rPr>
                <w:rFonts w:ascii="方正书宋_GBK" w:eastAsia="方正书宋_GBK"/>
              </w:rPr>
            </w:pPr>
            <w:r>
              <w:rPr>
                <w:rFonts w:ascii="方正书宋_GBK" w:eastAsia="方正书宋_GBK"/>
              </w:rPr>
              <w:t xml:space="preserve">   7</w:t>
            </w:r>
            <w:r>
              <w:rPr>
                <w:rFonts w:hint="eastAsia" w:ascii="方正书宋_GBK" w:eastAsia="方正书宋_GBK"/>
              </w:rPr>
              <w:t>）退休干部住宅公用电话费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50299</w:t>
            </w:r>
          </w:p>
        </w:tc>
        <w:tc>
          <w:tcPr>
            <w:tcW w:w="4541" w:type="dxa"/>
            <w:noWrap w:val="0"/>
            <w:vAlign w:val="center"/>
          </w:tcPr>
          <w:p>
            <w:pPr>
              <w:spacing w:line="300" w:lineRule="exact"/>
              <w:jc w:val="left"/>
              <w:rPr>
                <w:rFonts w:ascii="方正书宋_GBK" w:eastAsia="方正书宋_GBK"/>
              </w:rPr>
            </w:pPr>
            <w:r>
              <w:rPr>
                <w:rFonts w:ascii="方正书宋_GBK" w:eastAsia="方正书宋_GBK"/>
              </w:rPr>
              <w:t xml:space="preserve">   8</w:t>
            </w:r>
            <w:r>
              <w:rPr>
                <w:rFonts w:hint="eastAsia" w:ascii="方正书宋_GBK" w:eastAsia="方正书宋_GBK"/>
              </w:rPr>
              <w:t>）退休人员福利费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50299</w:t>
            </w:r>
          </w:p>
        </w:tc>
        <w:tc>
          <w:tcPr>
            <w:tcW w:w="4541" w:type="dxa"/>
            <w:noWrap w:val="0"/>
            <w:vAlign w:val="center"/>
          </w:tcPr>
          <w:p>
            <w:pPr>
              <w:spacing w:line="300" w:lineRule="exact"/>
              <w:jc w:val="left"/>
              <w:rPr>
                <w:rFonts w:ascii="方正书宋_GBK" w:eastAsia="方正书宋_GBK"/>
              </w:rPr>
            </w:pPr>
            <w:r>
              <w:rPr>
                <w:rFonts w:ascii="方正书宋_GBK" w:eastAsia="方正书宋_GBK"/>
              </w:rPr>
              <w:t xml:space="preserve">   9</w:t>
            </w:r>
            <w:r>
              <w:rPr>
                <w:rFonts w:hint="eastAsia" w:ascii="方正书宋_GBK" w:eastAsia="方正书宋_GBK"/>
              </w:rPr>
              <w:t>）退职人员福利费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1.94</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1.94</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50299</w:t>
            </w:r>
          </w:p>
        </w:tc>
        <w:tc>
          <w:tcPr>
            <w:tcW w:w="4541" w:type="dxa"/>
            <w:noWrap w:val="0"/>
            <w:vAlign w:val="center"/>
          </w:tcPr>
          <w:p>
            <w:pPr>
              <w:spacing w:line="300" w:lineRule="exact"/>
              <w:jc w:val="left"/>
              <w:rPr>
                <w:rFonts w:ascii="方正书宋_GBK" w:eastAsia="方正书宋_GBK"/>
              </w:rPr>
            </w:pPr>
            <w:r>
              <w:rPr>
                <w:rFonts w:ascii="方正书宋_GBK" w:eastAsia="方正书宋_GBK"/>
              </w:rPr>
              <w:t xml:space="preserve">  10</w:t>
            </w:r>
            <w:r>
              <w:rPr>
                <w:rFonts w:hint="eastAsia" w:ascii="方正书宋_GBK" w:eastAsia="方正书宋_GBK"/>
              </w:rPr>
              <w:t>）离休干部参观休养经费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30239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50299</w:t>
            </w:r>
          </w:p>
        </w:tc>
        <w:tc>
          <w:tcPr>
            <w:tcW w:w="454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14</w:t>
            </w:r>
            <w:r>
              <w:rPr>
                <w:rFonts w:hint="eastAsia" w:ascii="方正书宋_GBK" w:eastAsia="方正书宋_GBK"/>
              </w:rPr>
              <w:t>）公务交通补贴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50201</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）印刷费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10.86</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10.86</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30203</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50201</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16</w:t>
            </w:r>
            <w:r>
              <w:rPr>
                <w:rFonts w:hint="eastAsia" w:ascii="方正书宋_GBK" w:eastAsia="方正书宋_GBK"/>
              </w:rPr>
              <w:t>）咨询费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30204</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50205</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17</w:t>
            </w:r>
            <w:r>
              <w:rPr>
                <w:rFonts w:hint="eastAsia" w:ascii="方正书宋_GBK" w:eastAsia="方正书宋_GBK"/>
              </w:rPr>
              <w:t>）手续费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30214</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50201</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18</w:t>
            </w:r>
            <w:r>
              <w:rPr>
                <w:rFonts w:hint="eastAsia" w:ascii="方正书宋_GBK" w:eastAsia="方正书宋_GBK"/>
              </w:rPr>
              <w:t>）租赁费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30218</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50201</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19</w:t>
            </w:r>
            <w:r>
              <w:rPr>
                <w:rFonts w:hint="eastAsia" w:ascii="方正书宋_GBK" w:eastAsia="方正书宋_GBK"/>
              </w:rPr>
              <w:t>）专用材料费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30224</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50204</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）被装购置费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30225</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50204</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21</w:t>
            </w:r>
            <w:r>
              <w:rPr>
                <w:rFonts w:hint="eastAsia" w:ascii="方正书宋_GBK" w:eastAsia="方正书宋_GBK"/>
              </w:rPr>
              <w:t>）专用燃料费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30226</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50204</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22</w:t>
            </w:r>
            <w:r>
              <w:rPr>
                <w:rFonts w:hint="eastAsia" w:ascii="方正书宋_GBK" w:eastAsia="方正书宋_GBK"/>
              </w:rPr>
              <w:t>）劳务费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30227</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50205</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23</w:t>
            </w:r>
            <w:r>
              <w:rPr>
                <w:rFonts w:hint="eastAsia" w:ascii="方正书宋_GBK" w:eastAsia="方正书宋_GBK"/>
              </w:rPr>
              <w:t>）委托业务费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50205</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24</w:t>
            </w:r>
            <w:r>
              <w:rPr>
                <w:rFonts w:hint="eastAsia" w:ascii="方正书宋_GBK" w:eastAsia="方正书宋_GBK"/>
              </w:rPr>
              <w:t>）其他业务费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50299</w:t>
            </w:r>
          </w:p>
        </w:tc>
        <w:tc>
          <w:tcPr>
            <w:tcW w:w="4541" w:type="dxa"/>
            <w:noWrap w:val="0"/>
            <w:vAlign w:val="center"/>
          </w:tcPr>
          <w:p>
            <w:pPr>
              <w:spacing w:line="300" w:lineRule="exact"/>
              <w:jc w:val="left"/>
              <w:rPr>
                <w:rFonts w:hint="eastAsia" w:ascii="方正书宋_GBK" w:eastAsia="方正书宋_GBK"/>
              </w:rPr>
            </w:pPr>
            <w:r>
              <w:rPr>
                <w:rFonts w:ascii="方正书宋_GBK" w:eastAsia="方正书宋_GBK"/>
              </w:rPr>
              <w:t>2</w:t>
            </w:r>
            <w:r>
              <w:rPr>
                <w:rFonts w:hint="eastAsia" w:ascii="方正书宋_GBK" w:eastAsia="方正书宋_GBK"/>
              </w:rPr>
              <w:t>、按规定比例计提项目</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30216</w:t>
            </w:r>
          </w:p>
        </w:tc>
        <w:tc>
          <w:tcPr>
            <w:tcW w:w="909" w:type="dxa"/>
            <w:noWrap w:val="0"/>
            <w:vAlign w:val="center"/>
          </w:tcPr>
          <w:p>
            <w:pPr>
              <w:spacing w:line="300" w:lineRule="exact"/>
              <w:jc w:val="center"/>
              <w:rPr>
                <w:rFonts w:ascii="方正书宋_GBK" w:eastAsia="方正书宋_GBK"/>
              </w:rPr>
            </w:pPr>
          </w:p>
        </w:tc>
        <w:tc>
          <w:tcPr>
            <w:tcW w:w="454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）培训费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16.42</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16.42</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30217</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50206</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）公务接待费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0.18</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0.18</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30228</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50201</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）工会经费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7.85</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7.85</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30229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50201</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）福利费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8.39</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8.39</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50299</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）党组织活动经费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p>
        </w:tc>
        <w:tc>
          <w:tcPr>
            <w:tcW w:w="909" w:type="dxa"/>
            <w:noWrap w:val="0"/>
            <w:vAlign w:val="center"/>
          </w:tcPr>
          <w:p>
            <w:pPr>
              <w:spacing w:line="300" w:lineRule="exact"/>
              <w:jc w:val="center"/>
              <w:rPr>
                <w:rFonts w:ascii="方正书宋_GBK" w:eastAsia="方正书宋_GBK"/>
              </w:rPr>
            </w:pPr>
          </w:p>
        </w:tc>
        <w:tc>
          <w:tcPr>
            <w:tcW w:w="4541" w:type="dxa"/>
            <w:noWrap w:val="0"/>
            <w:vAlign w:val="center"/>
          </w:tcPr>
          <w:p>
            <w:pPr>
              <w:spacing w:line="300" w:lineRule="exact"/>
              <w:jc w:val="left"/>
              <w:rPr>
                <w:rFonts w:hint="eastAsia" w:ascii="方正书宋_GBK" w:eastAsia="方正书宋_GBK"/>
              </w:rPr>
            </w:pPr>
            <w:r>
              <w:rPr>
                <w:rFonts w:ascii="方正书宋_GBK" w:eastAsia="方正书宋_GBK"/>
              </w:rPr>
              <w:t>3</w:t>
            </w:r>
            <w:r>
              <w:rPr>
                <w:rFonts w:hint="eastAsia" w:ascii="方正书宋_GBK" w:eastAsia="方正书宋_GBK"/>
              </w:rPr>
              <w:t>、特殊因素项目</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50299</w:t>
            </w:r>
          </w:p>
        </w:tc>
        <w:tc>
          <w:tcPr>
            <w:tcW w:w="454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）业务用房运行费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50299</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）办公用房运行补助</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30213</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50209</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）网络运行维护费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50201</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）大宗印刷费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30207</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50201</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）专项邮电费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31003</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50306</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）专项购置费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30231</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50208</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）执法执勤及特种业务车辆运行费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50299</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）临时办公室经费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50299</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）中央空调及电梯运行费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50299</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）不可预见费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720" w:num="1"/>
          <w:docGrid w:type="lines" w:linePitch="312" w:charSpace="0"/>
        </w:sectPr>
      </w:pPr>
    </w:p>
    <w:p>
      <w:pPr>
        <w:jc w:val="center"/>
        <w:rPr>
          <w:rFonts w:hint="eastAsia" w:ascii="方正小标宋_GBK" w:eastAsia="方正小标宋_GBK"/>
          <w:sz w:val="32"/>
        </w:rPr>
      </w:pPr>
      <w:r>
        <w:rPr>
          <w:rFonts w:hint="eastAsia" w:ascii="方正小标宋_GBK" w:eastAsia="方正小标宋_GBK"/>
          <w:sz w:val="32"/>
        </w:rPr>
        <w:t>项目支出预算</w:t>
      </w:r>
    </w:p>
    <w:tbl>
      <w:tblPr>
        <w:tblStyle w:val="11"/>
        <w:tblW w:w="1467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47"/>
        <w:gridCol w:w="1112"/>
        <w:gridCol w:w="1206"/>
        <w:gridCol w:w="1203"/>
        <w:gridCol w:w="1418"/>
        <w:gridCol w:w="1418"/>
        <w:gridCol w:w="1418"/>
        <w:gridCol w:w="1415"/>
        <w:gridCol w:w="1415"/>
        <w:gridCol w:w="14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6168" w:type="dxa"/>
            <w:gridSpan w:val="4"/>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333002</w:t>
            </w:r>
            <w:r>
              <w:rPr>
                <w:rFonts w:hint="eastAsia" w:ascii="方正小标宋_GBK" w:eastAsia="方正小标宋_GBK"/>
                <w:sz w:val="24"/>
              </w:rPr>
              <w:t>遵化市住房和城乡规划建设局</w:t>
            </w:r>
          </w:p>
        </w:tc>
        <w:tc>
          <w:tcPr>
            <w:tcW w:w="8508" w:type="dxa"/>
            <w:gridSpan w:val="6"/>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647"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12"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2409"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项目类型</w:t>
            </w:r>
          </w:p>
        </w:tc>
        <w:tc>
          <w:tcPr>
            <w:tcW w:w="8508" w:type="dxa"/>
            <w:gridSpan w:val="6"/>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647" w:type="dxa"/>
            <w:vMerge w:val="continue"/>
            <w:noWrap w:val="0"/>
            <w:vAlign w:val="center"/>
          </w:tcPr>
          <w:p>
            <w:pPr>
              <w:spacing w:line="300" w:lineRule="exact"/>
              <w:jc w:val="left"/>
            </w:pPr>
          </w:p>
        </w:tc>
        <w:tc>
          <w:tcPr>
            <w:tcW w:w="1112" w:type="dxa"/>
            <w:vMerge w:val="continue"/>
            <w:noWrap w:val="0"/>
            <w:vAlign w:val="center"/>
          </w:tcPr>
          <w:p>
            <w:pPr>
              <w:spacing w:line="300" w:lineRule="exact"/>
              <w:jc w:val="left"/>
            </w:pPr>
          </w:p>
        </w:tc>
        <w:tc>
          <w:tcPr>
            <w:tcW w:w="1206" w:type="dxa"/>
            <w:noWrap w:val="0"/>
            <w:vAlign w:val="center"/>
          </w:tcPr>
          <w:p>
            <w:pPr>
              <w:spacing w:line="300" w:lineRule="exact"/>
              <w:jc w:val="center"/>
              <w:rPr>
                <w:rFonts w:ascii="方正书宋_GBK" w:eastAsia="方正书宋_GBK"/>
                <w:b/>
              </w:rPr>
            </w:pPr>
            <w:r>
              <w:rPr>
                <w:rFonts w:hint="eastAsia" w:ascii="方正书宋_GBK" w:eastAsia="方正书宋_GBK"/>
                <w:b/>
              </w:rPr>
              <w:t>大类</w:t>
            </w:r>
          </w:p>
        </w:tc>
        <w:tc>
          <w:tcPr>
            <w:tcW w:w="1203" w:type="dxa"/>
            <w:noWrap w:val="0"/>
            <w:vAlign w:val="center"/>
          </w:tcPr>
          <w:p>
            <w:pPr>
              <w:spacing w:line="300" w:lineRule="exact"/>
              <w:jc w:val="center"/>
              <w:rPr>
                <w:rFonts w:ascii="方正书宋_GBK" w:eastAsia="方正书宋_GBK"/>
                <w:b/>
              </w:rPr>
            </w:pPr>
            <w:r>
              <w:rPr>
                <w:rFonts w:hint="eastAsia" w:ascii="方正书宋_GBK" w:eastAsia="方正书宋_GBK"/>
                <w:b/>
              </w:rPr>
              <w:t>小类</w:t>
            </w:r>
          </w:p>
        </w:tc>
        <w:tc>
          <w:tcPr>
            <w:tcW w:w="1418" w:type="dxa"/>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418"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1418" w:type="dxa"/>
            <w:noWrap w:val="0"/>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1415" w:type="dxa"/>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415" w:type="dxa"/>
            <w:noWrap w:val="0"/>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1424" w:type="dxa"/>
            <w:noWrap w:val="0"/>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647" w:type="dxa"/>
            <w:noWrap w:val="0"/>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112" w:type="dxa"/>
            <w:noWrap w:val="0"/>
            <w:vAlign w:val="center"/>
          </w:tcPr>
          <w:p>
            <w:pPr>
              <w:spacing w:line="300" w:lineRule="exact"/>
              <w:jc w:val="right"/>
              <w:rPr>
                <w:rFonts w:ascii="方正书宋_GBK" w:eastAsia="方正书宋_GBK"/>
                <w:b/>
              </w:rPr>
            </w:pPr>
          </w:p>
        </w:tc>
        <w:tc>
          <w:tcPr>
            <w:tcW w:w="1206" w:type="dxa"/>
            <w:noWrap w:val="0"/>
            <w:vAlign w:val="center"/>
          </w:tcPr>
          <w:p>
            <w:pPr>
              <w:spacing w:line="300" w:lineRule="exact"/>
              <w:jc w:val="right"/>
              <w:rPr>
                <w:rFonts w:ascii="方正书宋_GBK" w:eastAsia="方正书宋_GBK"/>
                <w:b/>
              </w:rPr>
            </w:pPr>
          </w:p>
        </w:tc>
        <w:tc>
          <w:tcPr>
            <w:tcW w:w="1203" w:type="dxa"/>
            <w:noWrap w:val="0"/>
            <w:vAlign w:val="center"/>
          </w:tcPr>
          <w:p>
            <w:pPr>
              <w:spacing w:line="300" w:lineRule="exact"/>
              <w:jc w:val="right"/>
              <w:rPr>
                <w:rFonts w:ascii="方正书宋_GBK" w:eastAsia="方正书宋_GBK"/>
                <w:b/>
              </w:rPr>
            </w:pPr>
          </w:p>
        </w:tc>
        <w:tc>
          <w:tcPr>
            <w:tcW w:w="1418" w:type="dxa"/>
            <w:noWrap w:val="0"/>
            <w:vAlign w:val="center"/>
          </w:tcPr>
          <w:p>
            <w:pPr>
              <w:spacing w:line="300" w:lineRule="exact"/>
              <w:jc w:val="right"/>
              <w:rPr>
                <w:rFonts w:ascii="方正书宋_GBK" w:eastAsia="方正书宋_GBK"/>
                <w:b/>
              </w:rPr>
            </w:pPr>
            <w:r>
              <w:rPr>
                <w:rFonts w:ascii="方正书宋_GBK" w:eastAsia="方正书宋_GBK"/>
                <w:b/>
              </w:rPr>
              <w:t>26770.00</w:t>
            </w:r>
          </w:p>
        </w:tc>
        <w:tc>
          <w:tcPr>
            <w:tcW w:w="1418" w:type="dxa"/>
            <w:noWrap w:val="0"/>
            <w:vAlign w:val="center"/>
          </w:tcPr>
          <w:p>
            <w:pPr>
              <w:spacing w:line="300" w:lineRule="exact"/>
              <w:jc w:val="right"/>
              <w:rPr>
                <w:rFonts w:ascii="方正书宋_GBK" w:eastAsia="方正书宋_GBK"/>
                <w:b/>
              </w:rPr>
            </w:pPr>
          </w:p>
        </w:tc>
        <w:tc>
          <w:tcPr>
            <w:tcW w:w="1418" w:type="dxa"/>
            <w:noWrap w:val="0"/>
            <w:vAlign w:val="center"/>
          </w:tcPr>
          <w:p>
            <w:pPr>
              <w:spacing w:line="300" w:lineRule="exact"/>
              <w:jc w:val="right"/>
              <w:rPr>
                <w:rFonts w:ascii="方正书宋_GBK" w:eastAsia="方正书宋_GBK"/>
                <w:b/>
              </w:rPr>
            </w:pPr>
            <w:r>
              <w:rPr>
                <w:rFonts w:ascii="方正书宋_GBK" w:eastAsia="方正书宋_GBK"/>
                <w:b/>
              </w:rPr>
              <w:t>26770.00</w:t>
            </w:r>
          </w:p>
        </w:tc>
        <w:tc>
          <w:tcPr>
            <w:tcW w:w="1415" w:type="dxa"/>
            <w:noWrap w:val="0"/>
            <w:vAlign w:val="center"/>
          </w:tcPr>
          <w:p>
            <w:pPr>
              <w:spacing w:line="300" w:lineRule="exact"/>
              <w:jc w:val="right"/>
              <w:rPr>
                <w:rFonts w:ascii="方正书宋_GBK" w:eastAsia="方正书宋_GBK"/>
                <w:b/>
              </w:rPr>
            </w:pPr>
          </w:p>
        </w:tc>
        <w:tc>
          <w:tcPr>
            <w:tcW w:w="1415" w:type="dxa"/>
            <w:noWrap w:val="0"/>
            <w:vAlign w:val="center"/>
          </w:tcPr>
          <w:p>
            <w:pPr>
              <w:spacing w:line="300" w:lineRule="exact"/>
              <w:jc w:val="right"/>
              <w:rPr>
                <w:rFonts w:ascii="方正书宋_GBK" w:eastAsia="方正书宋_GBK"/>
                <w:b/>
              </w:rPr>
            </w:pPr>
          </w:p>
        </w:tc>
        <w:tc>
          <w:tcPr>
            <w:tcW w:w="1424"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647" w:type="dxa"/>
            <w:noWrap w:val="0"/>
            <w:vAlign w:val="center"/>
          </w:tcPr>
          <w:p>
            <w:pPr>
              <w:spacing w:line="300" w:lineRule="exact"/>
              <w:jc w:val="left"/>
              <w:rPr>
                <w:rFonts w:hint="eastAsia" w:ascii="方正书宋_GBK" w:eastAsia="方正书宋_GBK"/>
              </w:rPr>
            </w:pPr>
            <w:r>
              <w:rPr>
                <w:rFonts w:hint="eastAsia" w:ascii="方正书宋_GBK" w:eastAsia="方正书宋_GBK"/>
              </w:rPr>
              <w:t>农村危房改造项目本级配套</w:t>
            </w:r>
          </w:p>
        </w:tc>
        <w:tc>
          <w:tcPr>
            <w:tcW w:w="1112" w:type="dxa"/>
            <w:noWrap w:val="0"/>
            <w:vAlign w:val="center"/>
          </w:tcPr>
          <w:p>
            <w:pPr>
              <w:spacing w:line="300" w:lineRule="exact"/>
              <w:jc w:val="left"/>
              <w:rPr>
                <w:rFonts w:ascii="方正书宋_GBK" w:eastAsia="方正书宋_GBK"/>
              </w:rPr>
            </w:pPr>
            <w:r>
              <w:rPr>
                <w:rFonts w:ascii="方正书宋_GBK" w:eastAsia="方正书宋_GBK"/>
              </w:rPr>
              <w:t>2120803</w:t>
            </w:r>
          </w:p>
        </w:tc>
        <w:tc>
          <w:tcPr>
            <w:tcW w:w="1206" w:type="dxa"/>
            <w:noWrap w:val="0"/>
            <w:vAlign w:val="center"/>
          </w:tcPr>
          <w:p>
            <w:pPr>
              <w:spacing w:line="300" w:lineRule="exact"/>
              <w:jc w:val="left"/>
              <w:rPr>
                <w:rFonts w:ascii="方正书宋_GBK" w:eastAsia="方正书宋_GBK"/>
              </w:rPr>
            </w:pPr>
            <w:r>
              <w:rPr>
                <w:rFonts w:hint="eastAsia" w:ascii="方正书宋_GBK" w:eastAsia="方正书宋_GBK"/>
              </w:rPr>
              <w:t>个人家庭补助项目</w:t>
            </w:r>
          </w:p>
        </w:tc>
        <w:tc>
          <w:tcPr>
            <w:tcW w:w="1203" w:type="dxa"/>
            <w:noWrap w:val="0"/>
            <w:vAlign w:val="center"/>
          </w:tcPr>
          <w:p>
            <w:pPr>
              <w:spacing w:line="300" w:lineRule="exact"/>
              <w:jc w:val="left"/>
              <w:rPr>
                <w:rFonts w:ascii="方正书宋_GBK" w:eastAsia="方正书宋_GBK"/>
              </w:rPr>
            </w:pPr>
            <w:r>
              <w:rPr>
                <w:rFonts w:hint="eastAsia" w:ascii="方正书宋_GBK" w:eastAsia="方正书宋_GBK"/>
              </w:rPr>
              <w:t>个人家庭补助项目</w:t>
            </w:r>
          </w:p>
        </w:tc>
        <w:tc>
          <w:tcPr>
            <w:tcW w:w="1418" w:type="dxa"/>
            <w:noWrap w:val="0"/>
            <w:vAlign w:val="center"/>
          </w:tcPr>
          <w:p>
            <w:pPr>
              <w:spacing w:line="300" w:lineRule="exact"/>
              <w:jc w:val="right"/>
              <w:rPr>
                <w:rFonts w:ascii="方正书宋_GBK" w:eastAsia="方正书宋_GBK"/>
              </w:rPr>
            </w:pPr>
            <w:r>
              <w:rPr>
                <w:rFonts w:ascii="方正书宋_GBK" w:eastAsia="方正书宋_GBK"/>
              </w:rPr>
              <w:t>10.00</w:t>
            </w:r>
          </w:p>
        </w:tc>
        <w:tc>
          <w:tcPr>
            <w:tcW w:w="1418" w:type="dxa"/>
            <w:noWrap w:val="0"/>
            <w:vAlign w:val="center"/>
          </w:tcPr>
          <w:p>
            <w:pPr>
              <w:spacing w:line="300" w:lineRule="exact"/>
              <w:jc w:val="right"/>
              <w:rPr>
                <w:rFonts w:ascii="方正书宋_GBK" w:eastAsia="方正书宋_GBK"/>
              </w:rPr>
            </w:pPr>
          </w:p>
        </w:tc>
        <w:tc>
          <w:tcPr>
            <w:tcW w:w="1418" w:type="dxa"/>
            <w:noWrap w:val="0"/>
            <w:vAlign w:val="center"/>
          </w:tcPr>
          <w:p>
            <w:pPr>
              <w:spacing w:line="300" w:lineRule="exact"/>
              <w:jc w:val="right"/>
              <w:rPr>
                <w:rFonts w:ascii="方正书宋_GBK" w:eastAsia="方正书宋_GBK"/>
              </w:rPr>
            </w:pPr>
            <w:r>
              <w:rPr>
                <w:rFonts w:ascii="方正书宋_GBK" w:eastAsia="方正书宋_GBK"/>
              </w:rPr>
              <w:t>10.00</w:t>
            </w:r>
          </w:p>
        </w:tc>
        <w:tc>
          <w:tcPr>
            <w:tcW w:w="1415" w:type="dxa"/>
            <w:noWrap w:val="0"/>
            <w:vAlign w:val="center"/>
          </w:tcPr>
          <w:p>
            <w:pPr>
              <w:spacing w:line="300" w:lineRule="exact"/>
              <w:jc w:val="right"/>
              <w:rPr>
                <w:rFonts w:ascii="方正书宋_GBK" w:eastAsia="方正书宋_GBK"/>
              </w:rPr>
            </w:pPr>
          </w:p>
        </w:tc>
        <w:tc>
          <w:tcPr>
            <w:tcW w:w="1415" w:type="dxa"/>
            <w:noWrap w:val="0"/>
            <w:vAlign w:val="center"/>
          </w:tcPr>
          <w:p>
            <w:pPr>
              <w:spacing w:line="300" w:lineRule="exact"/>
              <w:jc w:val="right"/>
              <w:rPr>
                <w:rFonts w:ascii="方正书宋_GBK" w:eastAsia="方正书宋_GBK"/>
              </w:rPr>
            </w:pPr>
          </w:p>
        </w:tc>
        <w:tc>
          <w:tcPr>
            <w:tcW w:w="142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647" w:type="dxa"/>
            <w:noWrap w:val="0"/>
            <w:vAlign w:val="center"/>
          </w:tcPr>
          <w:p>
            <w:pPr>
              <w:spacing w:line="300" w:lineRule="exact"/>
              <w:jc w:val="left"/>
              <w:rPr>
                <w:rFonts w:hint="eastAsia" w:ascii="方正书宋_GBK" w:eastAsia="方正书宋_GBK"/>
              </w:rPr>
            </w:pPr>
            <w:r>
              <w:rPr>
                <w:rFonts w:hint="eastAsia" w:ascii="方正书宋_GBK" w:eastAsia="方正书宋_GBK"/>
              </w:rPr>
              <w:t>通华东街等棚改贷款偿还贷款本息</w:t>
            </w:r>
          </w:p>
        </w:tc>
        <w:tc>
          <w:tcPr>
            <w:tcW w:w="1112" w:type="dxa"/>
            <w:noWrap w:val="0"/>
            <w:vAlign w:val="center"/>
          </w:tcPr>
          <w:p>
            <w:pPr>
              <w:spacing w:line="300" w:lineRule="exact"/>
              <w:jc w:val="left"/>
              <w:rPr>
                <w:rFonts w:ascii="方正书宋_GBK" w:eastAsia="方正书宋_GBK"/>
              </w:rPr>
            </w:pPr>
            <w:r>
              <w:rPr>
                <w:rFonts w:ascii="方正书宋_GBK" w:eastAsia="方正书宋_GBK"/>
              </w:rPr>
              <w:t>2120810</w:t>
            </w:r>
          </w:p>
        </w:tc>
        <w:tc>
          <w:tcPr>
            <w:tcW w:w="1206" w:type="dxa"/>
            <w:noWrap w:val="0"/>
            <w:vAlign w:val="center"/>
          </w:tcPr>
          <w:p>
            <w:pPr>
              <w:spacing w:line="300" w:lineRule="exact"/>
              <w:jc w:val="left"/>
              <w:rPr>
                <w:rFonts w:hint="eastAsia" w:ascii="方正书宋_GBK" w:eastAsia="方正书宋_GBK"/>
              </w:rPr>
            </w:pPr>
            <w:r>
              <w:rPr>
                <w:rFonts w:hint="eastAsia" w:ascii="方正书宋_GBK" w:eastAsia="方正书宋_GBK"/>
              </w:rPr>
              <w:t>基建项目</w:t>
            </w:r>
          </w:p>
        </w:tc>
        <w:tc>
          <w:tcPr>
            <w:tcW w:w="1203" w:type="dxa"/>
            <w:noWrap w:val="0"/>
            <w:vAlign w:val="center"/>
          </w:tcPr>
          <w:p>
            <w:pPr>
              <w:spacing w:line="300" w:lineRule="exact"/>
              <w:jc w:val="left"/>
              <w:rPr>
                <w:rFonts w:hint="eastAsia" w:ascii="方正书宋_GBK" w:eastAsia="方正书宋_GBK"/>
              </w:rPr>
            </w:pPr>
            <w:r>
              <w:rPr>
                <w:rFonts w:hint="eastAsia" w:ascii="方正书宋_GBK" w:eastAsia="方正书宋_GBK"/>
              </w:rPr>
              <w:t>基础设施建设</w:t>
            </w:r>
          </w:p>
        </w:tc>
        <w:tc>
          <w:tcPr>
            <w:tcW w:w="1418" w:type="dxa"/>
            <w:noWrap w:val="0"/>
            <w:vAlign w:val="center"/>
          </w:tcPr>
          <w:p>
            <w:pPr>
              <w:spacing w:line="300" w:lineRule="exact"/>
              <w:jc w:val="right"/>
              <w:rPr>
                <w:rFonts w:ascii="方正书宋_GBK" w:eastAsia="方正书宋_GBK"/>
              </w:rPr>
            </w:pPr>
            <w:r>
              <w:rPr>
                <w:rFonts w:ascii="方正书宋_GBK" w:eastAsia="方正书宋_GBK"/>
              </w:rPr>
              <w:t>4028.00</w:t>
            </w:r>
          </w:p>
        </w:tc>
        <w:tc>
          <w:tcPr>
            <w:tcW w:w="1418" w:type="dxa"/>
            <w:noWrap w:val="0"/>
            <w:vAlign w:val="center"/>
          </w:tcPr>
          <w:p>
            <w:pPr>
              <w:spacing w:line="300" w:lineRule="exact"/>
              <w:jc w:val="right"/>
              <w:rPr>
                <w:rFonts w:ascii="方正书宋_GBK" w:eastAsia="方正书宋_GBK"/>
              </w:rPr>
            </w:pPr>
          </w:p>
        </w:tc>
        <w:tc>
          <w:tcPr>
            <w:tcW w:w="1418" w:type="dxa"/>
            <w:noWrap w:val="0"/>
            <w:vAlign w:val="center"/>
          </w:tcPr>
          <w:p>
            <w:pPr>
              <w:spacing w:line="300" w:lineRule="exact"/>
              <w:jc w:val="right"/>
              <w:rPr>
                <w:rFonts w:ascii="方正书宋_GBK" w:eastAsia="方正书宋_GBK"/>
              </w:rPr>
            </w:pPr>
            <w:r>
              <w:rPr>
                <w:rFonts w:ascii="方正书宋_GBK" w:eastAsia="方正书宋_GBK"/>
              </w:rPr>
              <w:t>4028.00</w:t>
            </w:r>
          </w:p>
        </w:tc>
        <w:tc>
          <w:tcPr>
            <w:tcW w:w="1415" w:type="dxa"/>
            <w:noWrap w:val="0"/>
            <w:vAlign w:val="center"/>
          </w:tcPr>
          <w:p>
            <w:pPr>
              <w:spacing w:line="300" w:lineRule="exact"/>
              <w:jc w:val="right"/>
              <w:rPr>
                <w:rFonts w:ascii="方正书宋_GBK" w:eastAsia="方正书宋_GBK"/>
              </w:rPr>
            </w:pPr>
          </w:p>
        </w:tc>
        <w:tc>
          <w:tcPr>
            <w:tcW w:w="1415" w:type="dxa"/>
            <w:noWrap w:val="0"/>
            <w:vAlign w:val="center"/>
          </w:tcPr>
          <w:p>
            <w:pPr>
              <w:spacing w:line="300" w:lineRule="exact"/>
              <w:jc w:val="right"/>
              <w:rPr>
                <w:rFonts w:ascii="方正书宋_GBK" w:eastAsia="方正书宋_GBK"/>
              </w:rPr>
            </w:pPr>
          </w:p>
        </w:tc>
        <w:tc>
          <w:tcPr>
            <w:tcW w:w="142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647" w:type="dxa"/>
            <w:noWrap w:val="0"/>
            <w:vAlign w:val="center"/>
          </w:tcPr>
          <w:p>
            <w:pPr>
              <w:spacing w:line="300" w:lineRule="exact"/>
              <w:jc w:val="left"/>
              <w:rPr>
                <w:rFonts w:hint="eastAsia" w:ascii="方正书宋_GBK" w:eastAsia="方正书宋_GBK"/>
              </w:rPr>
            </w:pPr>
            <w:r>
              <w:rPr>
                <w:rFonts w:hint="eastAsia" w:ascii="方正书宋_GBK" w:eastAsia="方正书宋_GBK"/>
              </w:rPr>
              <w:t>乔家洼、流水沟村棚户区改造项目</w:t>
            </w:r>
          </w:p>
        </w:tc>
        <w:tc>
          <w:tcPr>
            <w:tcW w:w="1112" w:type="dxa"/>
            <w:noWrap w:val="0"/>
            <w:vAlign w:val="center"/>
          </w:tcPr>
          <w:p>
            <w:pPr>
              <w:spacing w:line="300" w:lineRule="exact"/>
              <w:jc w:val="left"/>
              <w:rPr>
                <w:rFonts w:ascii="方正书宋_GBK" w:eastAsia="方正书宋_GBK"/>
              </w:rPr>
            </w:pPr>
            <w:r>
              <w:rPr>
                <w:rFonts w:ascii="方正书宋_GBK" w:eastAsia="方正书宋_GBK"/>
              </w:rPr>
              <w:t>2120810</w:t>
            </w:r>
          </w:p>
        </w:tc>
        <w:tc>
          <w:tcPr>
            <w:tcW w:w="1206" w:type="dxa"/>
            <w:noWrap w:val="0"/>
            <w:vAlign w:val="center"/>
          </w:tcPr>
          <w:p>
            <w:pPr>
              <w:spacing w:line="300" w:lineRule="exact"/>
              <w:jc w:val="left"/>
              <w:rPr>
                <w:rFonts w:hint="eastAsia" w:ascii="方正书宋_GBK" w:eastAsia="方正书宋_GBK"/>
              </w:rPr>
            </w:pPr>
            <w:r>
              <w:rPr>
                <w:rFonts w:hint="eastAsia" w:ascii="方正书宋_GBK" w:eastAsia="方正书宋_GBK"/>
              </w:rPr>
              <w:t>基建项目</w:t>
            </w:r>
          </w:p>
        </w:tc>
        <w:tc>
          <w:tcPr>
            <w:tcW w:w="1203" w:type="dxa"/>
            <w:noWrap w:val="0"/>
            <w:vAlign w:val="center"/>
          </w:tcPr>
          <w:p>
            <w:pPr>
              <w:spacing w:line="300" w:lineRule="exact"/>
              <w:jc w:val="left"/>
              <w:rPr>
                <w:rFonts w:hint="eastAsia" w:ascii="方正书宋_GBK" w:eastAsia="方正书宋_GBK"/>
              </w:rPr>
            </w:pPr>
            <w:r>
              <w:rPr>
                <w:rFonts w:hint="eastAsia" w:ascii="方正书宋_GBK" w:eastAsia="方正书宋_GBK"/>
              </w:rPr>
              <w:t>基础设施建设</w:t>
            </w:r>
          </w:p>
        </w:tc>
        <w:tc>
          <w:tcPr>
            <w:tcW w:w="1418" w:type="dxa"/>
            <w:noWrap w:val="0"/>
            <w:vAlign w:val="center"/>
          </w:tcPr>
          <w:p>
            <w:pPr>
              <w:spacing w:line="300" w:lineRule="exact"/>
              <w:jc w:val="right"/>
              <w:rPr>
                <w:rFonts w:ascii="方正书宋_GBK" w:eastAsia="方正书宋_GBK"/>
              </w:rPr>
            </w:pPr>
            <w:r>
              <w:rPr>
                <w:rFonts w:ascii="方正书宋_GBK" w:eastAsia="方正书宋_GBK"/>
              </w:rPr>
              <w:t>2620.00</w:t>
            </w:r>
          </w:p>
        </w:tc>
        <w:tc>
          <w:tcPr>
            <w:tcW w:w="1418" w:type="dxa"/>
            <w:noWrap w:val="0"/>
            <w:vAlign w:val="center"/>
          </w:tcPr>
          <w:p>
            <w:pPr>
              <w:spacing w:line="300" w:lineRule="exact"/>
              <w:jc w:val="right"/>
              <w:rPr>
                <w:rFonts w:ascii="方正书宋_GBK" w:eastAsia="方正书宋_GBK"/>
              </w:rPr>
            </w:pPr>
          </w:p>
        </w:tc>
        <w:tc>
          <w:tcPr>
            <w:tcW w:w="1418" w:type="dxa"/>
            <w:noWrap w:val="0"/>
            <w:vAlign w:val="center"/>
          </w:tcPr>
          <w:p>
            <w:pPr>
              <w:spacing w:line="300" w:lineRule="exact"/>
              <w:jc w:val="right"/>
              <w:rPr>
                <w:rFonts w:ascii="方正书宋_GBK" w:eastAsia="方正书宋_GBK"/>
              </w:rPr>
            </w:pPr>
            <w:r>
              <w:rPr>
                <w:rFonts w:ascii="方正书宋_GBK" w:eastAsia="方正书宋_GBK"/>
              </w:rPr>
              <w:t>2620.00</w:t>
            </w:r>
          </w:p>
        </w:tc>
        <w:tc>
          <w:tcPr>
            <w:tcW w:w="1415" w:type="dxa"/>
            <w:noWrap w:val="0"/>
            <w:vAlign w:val="center"/>
          </w:tcPr>
          <w:p>
            <w:pPr>
              <w:spacing w:line="300" w:lineRule="exact"/>
              <w:jc w:val="right"/>
              <w:rPr>
                <w:rFonts w:ascii="方正书宋_GBK" w:eastAsia="方正书宋_GBK"/>
              </w:rPr>
            </w:pPr>
          </w:p>
        </w:tc>
        <w:tc>
          <w:tcPr>
            <w:tcW w:w="1415" w:type="dxa"/>
            <w:noWrap w:val="0"/>
            <w:vAlign w:val="center"/>
          </w:tcPr>
          <w:p>
            <w:pPr>
              <w:spacing w:line="300" w:lineRule="exact"/>
              <w:jc w:val="right"/>
              <w:rPr>
                <w:rFonts w:ascii="方正书宋_GBK" w:eastAsia="方正书宋_GBK"/>
              </w:rPr>
            </w:pPr>
          </w:p>
        </w:tc>
        <w:tc>
          <w:tcPr>
            <w:tcW w:w="142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647" w:type="dxa"/>
            <w:noWrap w:val="0"/>
            <w:vAlign w:val="center"/>
          </w:tcPr>
          <w:p>
            <w:pPr>
              <w:spacing w:line="300" w:lineRule="exact"/>
              <w:jc w:val="left"/>
              <w:rPr>
                <w:rFonts w:hint="eastAsia" w:ascii="方正书宋_GBK" w:eastAsia="方正书宋_GBK"/>
              </w:rPr>
            </w:pPr>
            <w:r>
              <w:rPr>
                <w:rFonts w:hint="eastAsia" w:ascii="方正书宋_GBK" w:eastAsia="方正书宋_GBK"/>
              </w:rPr>
              <w:t>老庄子棚户区改造所需资金</w:t>
            </w:r>
          </w:p>
        </w:tc>
        <w:tc>
          <w:tcPr>
            <w:tcW w:w="1112" w:type="dxa"/>
            <w:noWrap w:val="0"/>
            <w:vAlign w:val="center"/>
          </w:tcPr>
          <w:p>
            <w:pPr>
              <w:spacing w:line="300" w:lineRule="exact"/>
              <w:jc w:val="left"/>
              <w:rPr>
                <w:rFonts w:ascii="方正书宋_GBK" w:eastAsia="方正书宋_GBK"/>
              </w:rPr>
            </w:pPr>
            <w:r>
              <w:rPr>
                <w:rFonts w:ascii="方正书宋_GBK" w:eastAsia="方正书宋_GBK"/>
              </w:rPr>
              <w:t>2120810</w:t>
            </w:r>
          </w:p>
        </w:tc>
        <w:tc>
          <w:tcPr>
            <w:tcW w:w="1206" w:type="dxa"/>
            <w:noWrap w:val="0"/>
            <w:vAlign w:val="center"/>
          </w:tcPr>
          <w:p>
            <w:pPr>
              <w:spacing w:line="300" w:lineRule="exact"/>
              <w:jc w:val="left"/>
              <w:rPr>
                <w:rFonts w:hint="eastAsia" w:ascii="方正书宋_GBK" w:eastAsia="方正书宋_GBK"/>
              </w:rPr>
            </w:pPr>
            <w:r>
              <w:rPr>
                <w:rFonts w:hint="eastAsia" w:ascii="方正书宋_GBK" w:eastAsia="方正书宋_GBK"/>
              </w:rPr>
              <w:t>基建项目</w:t>
            </w:r>
          </w:p>
        </w:tc>
        <w:tc>
          <w:tcPr>
            <w:tcW w:w="1203" w:type="dxa"/>
            <w:noWrap w:val="0"/>
            <w:vAlign w:val="center"/>
          </w:tcPr>
          <w:p>
            <w:pPr>
              <w:spacing w:line="300" w:lineRule="exact"/>
              <w:jc w:val="left"/>
              <w:rPr>
                <w:rFonts w:hint="eastAsia" w:ascii="方正书宋_GBK" w:eastAsia="方正书宋_GBK"/>
              </w:rPr>
            </w:pPr>
            <w:r>
              <w:rPr>
                <w:rFonts w:hint="eastAsia" w:ascii="方正书宋_GBK" w:eastAsia="方正书宋_GBK"/>
              </w:rPr>
              <w:t>基础设施建设</w:t>
            </w:r>
          </w:p>
        </w:tc>
        <w:tc>
          <w:tcPr>
            <w:tcW w:w="1418" w:type="dxa"/>
            <w:noWrap w:val="0"/>
            <w:vAlign w:val="center"/>
          </w:tcPr>
          <w:p>
            <w:pPr>
              <w:spacing w:line="300" w:lineRule="exact"/>
              <w:jc w:val="right"/>
              <w:rPr>
                <w:rFonts w:ascii="方正书宋_GBK" w:eastAsia="方正书宋_GBK"/>
              </w:rPr>
            </w:pPr>
            <w:r>
              <w:rPr>
                <w:rFonts w:ascii="方正书宋_GBK" w:eastAsia="方正书宋_GBK"/>
              </w:rPr>
              <w:t>5726.00</w:t>
            </w:r>
          </w:p>
        </w:tc>
        <w:tc>
          <w:tcPr>
            <w:tcW w:w="1418" w:type="dxa"/>
            <w:noWrap w:val="0"/>
            <w:vAlign w:val="center"/>
          </w:tcPr>
          <w:p>
            <w:pPr>
              <w:spacing w:line="300" w:lineRule="exact"/>
              <w:jc w:val="right"/>
              <w:rPr>
                <w:rFonts w:ascii="方正书宋_GBK" w:eastAsia="方正书宋_GBK"/>
              </w:rPr>
            </w:pPr>
          </w:p>
        </w:tc>
        <w:tc>
          <w:tcPr>
            <w:tcW w:w="1418" w:type="dxa"/>
            <w:noWrap w:val="0"/>
            <w:vAlign w:val="center"/>
          </w:tcPr>
          <w:p>
            <w:pPr>
              <w:spacing w:line="300" w:lineRule="exact"/>
              <w:jc w:val="right"/>
              <w:rPr>
                <w:rFonts w:ascii="方正书宋_GBK" w:eastAsia="方正书宋_GBK"/>
              </w:rPr>
            </w:pPr>
            <w:r>
              <w:rPr>
                <w:rFonts w:ascii="方正书宋_GBK" w:eastAsia="方正书宋_GBK"/>
              </w:rPr>
              <w:t>5726.00</w:t>
            </w:r>
          </w:p>
        </w:tc>
        <w:tc>
          <w:tcPr>
            <w:tcW w:w="1415" w:type="dxa"/>
            <w:noWrap w:val="0"/>
            <w:vAlign w:val="center"/>
          </w:tcPr>
          <w:p>
            <w:pPr>
              <w:spacing w:line="300" w:lineRule="exact"/>
              <w:jc w:val="right"/>
              <w:rPr>
                <w:rFonts w:ascii="方正书宋_GBK" w:eastAsia="方正书宋_GBK"/>
              </w:rPr>
            </w:pPr>
          </w:p>
        </w:tc>
        <w:tc>
          <w:tcPr>
            <w:tcW w:w="1415" w:type="dxa"/>
            <w:noWrap w:val="0"/>
            <w:vAlign w:val="center"/>
          </w:tcPr>
          <w:p>
            <w:pPr>
              <w:spacing w:line="300" w:lineRule="exact"/>
              <w:jc w:val="right"/>
              <w:rPr>
                <w:rFonts w:ascii="方正书宋_GBK" w:eastAsia="方正书宋_GBK"/>
              </w:rPr>
            </w:pPr>
          </w:p>
        </w:tc>
        <w:tc>
          <w:tcPr>
            <w:tcW w:w="142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647" w:type="dxa"/>
            <w:noWrap w:val="0"/>
            <w:vAlign w:val="center"/>
          </w:tcPr>
          <w:p>
            <w:pPr>
              <w:spacing w:line="300" w:lineRule="exact"/>
              <w:jc w:val="left"/>
              <w:rPr>
                <w:rFonts w:hint="eastAsia" w:ascii="方正书宋_GBK" w:eastAsia="方正书宋_GBK"/>
              </w:rPr>
            </w:pPr>
            <w:r>
              <w:rPr>
                <w:rFonts w:hint="eastAsia" w:ascii="方正书宋_GBK" w:eastAsia="方正书宋_GBK"/>
              </w:rPr>
              <w:t>邢庄子棚户区改造项目贷款本金</w:t>
            </w:r>
          </w:p>
        </w:tc>
        <w:tc>
          <w:tcPr>
            <w:tcW w:w="1112" w:type="dxa"/>
            <w:noWrap w:val="0"/>
            <w:vAlign w:val="center"/>
          </w:tcPr>
          <w:p>
            <w:pPr>
              <w:spacing w:line="300" w:lineRule="exact"/>
              <w:jc w:val="left"/>
              <w:rPr>
                <w:rFonts w:ascii="方正书宋_GBK" w:eastAsia="方正书宋_GBK"/>
              </w:rPr>
            </w:pPr>
            <w:r>
              <w:rPr>
                <w:rFonts w:ascii="方正书宋_GBK" w:eastAsia="方正书宋_GBK"/>
              </w:rPr>
              <w:t>2120810</w:t>
            </w:r>
          </w:p>
        </w:tc>
        <w:tc>
          <w:tcPr>
            <w:tcW w:w="1206" w:type="dxa"/>
            <w:noWrap w:val="0"/>
            <w:vAlign w:val="center"/>
          </w:tcPr>
          <w:p>
            <w:pPr>
              <w:spacing w:line="300" w:lineRule="exact"/>
              <w:jc w:val="left"/>
              <w:rPr>
                <w:rFonts w:hint="eastAsia" w:ascii="方正书宋_GBK" w:eastAsia="方正书宋_GBK"/>
              </w:rPr>
            </w:pPr>
            <w:r>
              <w:rPr>
                <w:rFonts w:hint="eastAsia" w:ascii="方正书宋_GBK" w:eastAsia="方正书宋_GBK"/>
              </w:rPr>
              <w:t>基建项目</w:t>
            </w:r>
          </w:p>
        </w:tc>
        <w:tc>
          <w:tcPr>
            <w:tcW w:w="1203" w:type="dxa"/>
            <w:noWrap w:val="0"/>
            <w:vAlign w:val="center"/>
          </w:tcPr>
          <w:p>
            <w:pPr>
              <w:spacing w:line="300" w:lineRule="exact"/>
              <w:jc w:val="left"/>
              <w:rPr>
                <w:rFonts w:hint="eastAsia" w:ascii="方正书宋_GBK" w:eastAsia="方正书宋_GBK"/>
              </w:rPr>
            </w:pPr>
            <w:r>
              <w:rPr>
                <w:rFonts w:hint="eastAsia" w:ascii="方正书宋_GBK" w:eastAsia="方正书宋_GBK"/>
              </w:rPr>
              <w:t>基础设施建设</w:t>
            </w:r>
          </w:p>
        </w:tc>
        <w:tc>
          <w:tcPr>
            <w:tcW w:w="1418" w:type="dxa"/>
            <w:noWrap w:val="0"/>
            <w:vAlign w:val="center"/>
          </w:tcPr>
          <w:p>
            <w:pPr>
              <w:spacing w:line="300" w:lineRule="exact"/>
              <w:jc w:val="right"/>
              <w:rPr>
                <w:rFonts w:ascii="方正书宋_GBK" w:eastAsia="方正书宋_GBK"/>
              </w:rPr>
            </w:pPr>
            <w:r>
              <w:rPr>
                <w:rFonts w:ascii="方正书宋_GBK" w:eastAsia="方正书宋_GBK"/>
              </w:rPr>
              <w:t>1000.00</w:t>
            </w:r>
          </w:p>
        </w:tc>
        <w:tc>
          <w:tcPr>
            <w:tcW w:w="1418" w:type="dxa"/>
            <w:noWrap w:val="0"/>
            <w:vAlign w:val="center"/>
          </w:tcPr>
          <w:p>
            <w:pPr>
              <w:spacing w:line="300" w:lineRule="exact"/>
              <w:jc w:val="right"/>
              <w:rPr>
                <w:rFonts w:ascii="方正书宋_GBK" w:eastAsia="方正书宋_GBK"/>
              </w:rPr>
            </w:pPr>
          </w:p>
        </w:tc>
        <w:tc>
          <w:tcPr>
            <w:tcW w:w="1418" w:type="dxa"/>
            <w:noWrap w:val="0"/>
            <w:vAlign w:val="center"/>
          </w:tcPr>
          <w:p>
            <w:pPr>
              <w:spacing w:line="300" w:lineRule="exact"/>
              <w:jc w:val="right"/>
              <w:rPr>
                <w:rFonts w:ascii="方正书宋_GBK" w:eastAsia="方正书宋_GBK"/>
              </w:rPr>
            </w:pPr>
            <w:r>
              <w:rPr>
                <w:rFonts w:ascii="方正书宋_GBK" w:eastAsia="方正书宋_GBK"/>
              </w:rPr>
              <w:t>1000.00</w:t>
            </w:r>
          </w:p>
        </w:tc>
        <w:tc>
          <w:tcPr>
            <w:tcW w:w="1415" w:type="dxa"/>
            <w:noWrap w:val="0"/>
            <w:vAlign w:val="center"/>
          </w:tcPr>
          <w:p>
            <w:pPr>
              <w:spacing w:line="300" w:lineRule="exact"/>
              <w:jc w:val="right"/>
              <w:rPr>
                <w:rFonts w:ascii="方正书宋_GBK" w:eastAsia="方正书宋_GBK"/>
              </w:rPr>
            </w:pPr>
          </w:p>
        </w:tc>
        <w:tc>
          <w:tcPr>
            <w:tcW w:w="1415" w:type="dxa"/>
            <w:noWrap w:val="0"/>
            <w:vAlign w:val="center"/>
          </w:tcPr>
          <w:p>
            <w:pPr>
              <w:spacing w:line="300" w:lineRule="exact"/>
              <w:jc w:val="right"/>
              <w:rPr>
                <w:rFonts w:ascii="方正书宋_GBK" w:eastAsia="方正书宋_GBK"/>
              </w:rPr>
            </w:pPr>
          </w:p>
        </w:tc>
        <w:tc>
          <w:tcPr>
            <w:tcW w:w="142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647" w:type="dxa"/>
            <w:noWrap w:val="0"/>
            <w:vAlign w:val="center"/>
          </w:tcPr>
          <w:p>
            <w:pPr>
              <w:spacing w:line="300" w:lineRule="exact"/>
              <w:jc w:val="left"/>
              <w:rPr>
                <w:rFonts w:hint="eastAsia" w:ascii="方正书宋_GBK" w:eastAsia="方正书宋_GBK"/>
              </w:rPr>
            </w:pPr>
            <w:r>
              <w:rPr>
                <w:rFonts w:hint="eastAsia" w:ascii="方正书宋_GBK" w:eastAsia="方正书宋_GBK"/>
              </w:rPr>
              <w:t>城区翻修</w:t>
            </w:r>
            <w:r>
              <w:rPr>
                <w:rFonts w:ascii="方正书宋_GBK" w:eastAsia="方正书宋_GBK"/>
              </w:rPr>
              <w:t>8</w:t>
            </w:r>
            <w:r>
              <w:rPr>
                <w:rFonts w:hint="eastAsia" w:ascii="方正书宋_GBK" w:eastAsia="方正书宋_GBK"/>
              </w:rPr>
              <w:t>条和新建</w:t>
            </w:r>
            <w:r>
              <w:rPr>
                <w:rFonts w:ascii="方正书宋_GBK" w:eastAsia="方正书宋_GBK"/>
              </w:rPr>
              <w:t>8</w:t>
            </w:r>
            <w:r>
              <w:rPr>
                <w:rFonts w:hint="eastAsia" w:ascii="方正书宋_GBK" w:eastAsia="方正书宋_GBK"/>
              </w:rPr>
              <w:t>条路前期启动资金</w:t>
            </w:r>
          </w:p>
        </w:tc>
        <w:tc>
          <w:tcPr>
            <w:tcW w:w="1112" w:type="dxa"/>
            <w:noWrap w:val="0"/>
            <w:vAlign w:val="center"/>
          </w:tcPr>
          <w:p>
            <w:pPr>
              <w:spacing w:line="300" w:lineRule="exact"/>
              <w:jc w:val="left"/>
              <w:rPr>
                <w:rFonts w:ascii="方正书宋_GBK" w:eastAsia="方正书宋_GBK"/>
              </w:rPr>
            </w:pPr>
            <w:r>
              <w:rPr>
                <w:rFonts w:ascii="方正书宋_GBK" w:eastAsia="方正书宋_GBK"/>
              </w:rPr>
              <w:t>2120803</w:t>
            </w:r>
          </w:p>
        </w:tc>
        <w:tc>
          <w:tcPr>
            <w:tcW w:w="1206" w:type="dxa"/>
            <w:noWrap w:val="0"/>
            <w:vAlign w:val="center"/>
          </w:tcPr>
          <w:p>
            <w:pPr>
              <w:spacing w:line="300" w:lineRule="exact"/>
              <w:jc w:val="left"/>
              <w:rPr>
                <w:rFonts w:hint="eastAsia" w:ascii="方正书宋_GBK" w:eastAsia="方正书宋_GBK"/>
              </w:rPr>
            </w:pPr>
            <w:r>
              <w:rPr>
                <w:rFonts w:hint="eastAsia" w:ascii="方正书宋_GBK" w:eastAsia="方正书宋_GBK"/>
              </w:rPr>
              <w:t>基建项目</w:t>
            </w:r>
          </w:p>
        </w:tc>
        <w:tc>
          <w:tcPr>
            <w:tcW w:w="1203" w:type="dxa"/>
            <w:noWrap w:val="0"/>
            <w:vAlign w:val="center"/>
          </w:tcPr>
          <w:p>
            <w:pPr>
              <w:spacing w:line="300" w:lineRule="exact"/>
              <w:jc w:val="left"/>
              <w:rPr>
                <w:rFonts w:hint="eastAsia" w:ascii="方正书宋_GBK" w:eastAsia="方正书宋_GBK"/>
              </w:rPr>
            </w:pPr>
            <w:r>
              <w:rPr>
                <w:rFonts w:hint="eastAsia" w:ascii="方正书宋_GBK" w:eastAsia="方正书宋_GBK"/>
              </w:rPr>
              <w:t>基础设施建设</w:t>
            </w:r>
          </w:p>
        </w:tc>
        <w:tc>
          <w:tcPr>
            <w:tcW w:w="1418" w:type="dxa"/>
            <w:noWrap w:val="0"/>
            <w:vAlign w:val="center"/>
          </w:tcPr>
          <w:p>
            <w:pPr>
              <w:spacing w:line="300" w:lineRule="exact"/>
              <w:jc w:val="right"/>
              <w:rPr>
                <w:rFonts w:ascii="方正书宋_GBK" w:eastAsia="方正书宋_GBK"/>
              </w:rPr>
            </w:pPr>
            <w:r>
              <w:rPr>
                <w:rFonts w:ascii="方正书宋_GBK" w:eastAsia="方正书宋_GBK"/>
              </w:rPr>
              <w:t>200.00</w:t>
            </w:r>
          </w:p>
        </w:tc>
        <w:tc>
          <w:tcPr>
            <w:tcW w:w="1418" w:type="dxa"/>
            <w:noWrap w:val="0"/>
            <w:vAlign w:val="center"/>
          </w:tcPr>
          <w:p>
            <w:pPr>
              <w:spacing w:line="300" w:lineRule="exact"/>
              <w:jc w:val="right"/>
              <w:rPr>
                <w:rFonts w:ascii="方正书宋_GBK" w:eastAsia="方正书宋_GBK"/>
              </w:rPr>
            </w:pPr>
          </w:p>
        </w:tc>
        <w:tc>
          <w:tcPr>
            <w:tcW w:w="1418" w:type="dxa"/>
            <w:noWrap w:val="0"/>
            <w:vAlign w:val="center"/>
          </w:tcPr>
          <w:p>
            <w:pPr>
              <w:spacing w:line="300" w:lineRule="exact"/>
              <w:jc w:val="right"/>
              <w:rPr>
                <w:rFonts w:ascii="方正书宋_GBK" w:eastAsia="方正书宋_GBK"/>
              </w:rPr>
            </w:pPr>
            <w:r>
              <w:rPr>
                <w:rFonts w:ascii="方正书宋_GBK" w:eastAsia="方正书宋_GBK"/>
              </w:rPr>
              <w:t>200.00</w:t>
            </w:r>
          </w:p>
        </w:tc>
        <w:tc>
          <w:tcPr>
            <w:tcW w:w="1415" w:type="dxa"/>
            <w:noWrap w:val="0"/>
            <w:vAlign w:val="center"/>
          </w:tcPr>
          <w:p>
            <w:pPr>
              <w:spacing w:line="300" w:lineRule="exact"/>
              <w:jc w:val="right"/>
              <w:rPr>
                <w:rFonts w:ascii="方正书宋_GBK" w:eastAsia="方正书宋_GBK"/>
              </w:rPr>
            </w:pPr>
          </w:p>
        </w:tc>
        <w:tc>
          <w:tcPr>
            <w:tcW w:w="1415" w:type="dxa"/>
            <w:noWrap w:val="0"/>
            <w:vAlign w:val="center"/>
          </w:tcPr>
          <w:p>
            <w:pPr>
              <w:spacing w:line="300" w:lineRule="exact"/>
              <w:jc w:val="right"/>
              <w:rPr>
                <w:rFonts w:ascii="方正书宋_GBK" w:eastAsia="方正书宋_GBK"/>
              </w:rPr>
            </w:pPr>
          </w:p>
        </w:tc>
        <w:tc>
          <w:tcPr>
            <w:tcW w:w="142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647" w:type="dxa"/>
            <w:noWrap w:val="0"/>
            <w:vAlign w:val="center"/>
          </w:tcPr>
          <w:p>
            <w:pPr>
              <w:spacing w:line="300" w:lineRule="exact"/>
              <w:jc w:val="left"/>
              <w:rPr>
                <w:rFonts w:hint="eastAsia" w:ascii="方正书宋_GBK" w:eastAsia="方正书宋_GBK"/>
              </w:rPr>
            </w:pPr>
            <w:r>
              <w:rPr>
                <w:rFonts w:hint="eastAsia" w:ascii="方正书宋_GBK" w:eastAsia="方正书宋_GBK"/>
              </w:rPr>
              <w:t>南二环西路翻修及人民广场改造提升工程</w:t>
            </w:r>
          </w:p>
        </w:tc>
        <w:tc>
          <w:tcPr>
            <w:tcW w:w="1112" w:type="dxa"/>
            <w:noWrap w:val="0"/>
            <w:vAlign w:val="center"/>
          </w:tcPr>
          <w:p>
            <w:pPr>
              <w:spacing w:line="300" w:lineRule="exact"/>
              <w:jc w:val="left"/>
              <w:rPr>
                <w:rFonts w:ascii="方正书宋_GBK" w:eastAsia="方正书宋_GBK"/>
              </w:rPr>
            </w:pPr>
            <w:r>
              <w:rPr>
                <w:rFonts w:ascii="方正书宋_GBK" w:eastAsia="方正书宋_GBK"/>
              </w:rPr>
              <w:t>2121301</w:t>
            </w:r>
          </w:p>
        </w:tc>
        <w:tc>
          <w:tcPr>
            <w:tcW w:w="1206" w:type="dxa"/>
            <w:noWrap w:val="0"/>
            <w:vAlign w:val="center"/>
          </w:tcPr>
          <w:p>
            <w:pPr>
              <w:spacing w:line="300" w:lineRule="exact"/>
              <w:jc w:val="left"/>
              <w:rPr>
                <w:rFonts w:hint="eastAsia" w:ascii="方正书宋_GBK" w:eastAsia="方正书宋_GBK"/>
              </w:rPr>
            </w:pPr>
            <w:r>
              <w:rPr>
                <w:rFonts w:hint="eastAsia" w:ascii="方正书宋_GBK" w:eastAsia="方正书宋_GBK"/>
              </w:rPr>
              <w:t>基建项目</w:t>
            </w:r>
          </w:p>
        </w:tc>
        <w:tc>
          <w:tcPr>
            <w:tcW w:w="1203" w:type="dxa"/>
            <w:noWrap w:val="0"/>
            <w:vAlign w:val="center"/>
          </w:tcPr>
          <w:p>
            <w:pPr>
              <w:spacing w:line="300" w:lineRule="exact"/>
              <w:jc w:val="left"/>
              <w:rPr>
                <w:rFonts w:hint="eastAsia" w:ascii="方正书宋_GBK" w:eastAsia="方正书宋_GBK"/>
              </w:rPr>
            </w:pPr>
            <w:r>
              <w:rPr>
                <w:rFonts w:hint="eastAsia" w:ascii="方正书宋_GBK" w:eastAsia="方正书宋_GBK"/>
              </w:rPr>
              <w:t>基础设施建设</w:t>
            </w:r>
          </w:p>
        </w:tc>
        <w:tc>
          <w:tcPr>
            <w:tcW w:w="1418" w:type="dxa"/>
            <w:noWrap w:val="0"/>
            <w:vAlign w:val="center"/>
          </w:tcPr>
          <w:p>
            <w:pPr>
              <w:spacing w:line="300" w:lineRule="exact"/>
              <w:jc w:val="right"/>
              <w:rPr>
                <w:rFonts w:ascii="方正书宋_GBK" w:eastAsia="方正书宋_GBK"/>
              </w:rPr>
            </w:pPr>
            <w:r>
              <w:rPr>
                <w:rFonts w:ascii="方正书宋_GBK" w:eastAsia="方正书宋_GBK"/>
              </w:rPr>
              <w:t>483.00</w:t>
            </w:r>
          </w:p>
        </w:tc>
        <w:tc>
          <w:tcPr>
            <w:tcW w:w="1418" w:type="dxa"/>
            <w:noWrap w:val="0"/>
            <w:vAlign w:val="center"/>
          </w:tcPr>
          <w:p>
            <w:pPr>
              <w:spacing w:line="300" w:lineRule="exact"/>
              <w:jc w:val="right"/>
              <w:rPr>
                <w:rFonts w:ascii="方正书宋_GBK" w:eastAsia="方正书宋_GBK"/>
              </w:rPr>
            </w:pPr>
          </w:p>
        </w:tc>
        <w:tc>
          <w:tcPr>
            <w:tcW w:w="1418" w:type="dxa"/>
            <w:noWrap w:val="0"/>
            <w:vAlign w:val="center"/>
          </w:tcPr>
          <w:p>
            <w:pPr>
              <w:spacing w:line="300" w:lineRule="exact"/>
              <w:jc w:val="right"/>
              <w:rPr>
                <w:rFonts w:ascii="方正书宋_GBK" w:eastAsia="方正书宋_GBK"/>
              </w:rPr>
            </w:pPr>
            <w:r>
              <w:rPr>
                <w:rFonts w:ascii="方正书宋_GBK" w:eastAsia="方正书宋_GBK"/>
              </w:rPr>
              <w:t>483.00</w:t>
            </w:r>
          </w:p>
        </w:tc>
        <w:tc>
          <w:tcPr>
            <w:tcW w:w="1415" w:type="dxa"/>
            <w:noWrap w:val="0"/>
            <w:vAlign w:val="center"/>
          </w:tcPr>
          <w:p>
            <w:pPr>
              <w:spacing w:line="300" w:lineRule="exact"/>
              <w:jc w:val="right"/>
              <w:rPr>
                <w:rFonts w:ascii="方正书宋_GBK" w:eastAsia="方正书宋_GBK"/>
              </w:rPr>
            </w:pPr>
          </w:p>
        </w:tc>
        <w:tc>
          <w:tcPr>
            <w:tcW w:w="1415" w:type="dxa"/>
            <w:noWrap w:val="0"/>
            <w:vAlign w:val="center"/>
          </w:tcPr>
          <w:p>
            <w:pPr>
              <w:spacing w:line="300" w:lineRule="exact"/>
              <w:jc w:val="right"/>
              <w:rPr>
                <w:rFonts w:ascii="方正书宋_GBK" w:eastAsia="方正书宋_GBK"/>
              </w:rPr>
            </w:pPr>
          </w:p>
        </w:tc>
        <w:tc>
          <w:tcPr>
            <w:tcW w:w="142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647" w:type="dxa"/>
            <w:noWrap w:val="0"/>
            <w:vAlign w:val="center"/>
          </w:tcPr>
          <w:p>
            <w:pPr>
              <w:spacing w:line="300" w:lineRule="exact"/>
              <w:jc w:val="left"/>
              <w:rPr>
                <w:rFonts w:hint="eastAsia" w:ascii="方正书宋_GBK" w:eastAsia="方正书宋_GBK"/>
              </w:rPr>
            </w:pPr>
            <w:r>
              <w:rPr>
                <w:rFonts w:hint="eastAsia" w:ascii="方正书宋_GBK" w:eastAsia="方正书宋_GBK"/>
              </w:rPr>
              <w:t>电代煤和气代煤工程</w:t>
            </w:r>
          </w:p>
        </w:tc>
        <w:tc>
          <w:tcPr>
            <w:tcW w:w="1112" w:type="dxa"/>
            <w:noWrap w:val="0"/>
            <w:vAlign w:val="center"/>
          </w:tcPr>
          <w:p>
            <w:pPr>
              <w:spacing w:line="300" w:lineRule="exact"/>
              <w:jc w:val="left"/>
              <w:rPr>
                <w:rFonts w:ascii="方正书宋_GBK" w:eastAsia="方正书宋_GBK"/>
              </w:rPr>
            </w:pPr>
            <w:r>
              <w:rPr>
                <w:rFonts w:ascii="方正书宋_GBK" w:eastAsia="方正书宋_GBK"/>
              </w:rPr>
              <w:t>2120803</w:t>
            </w:r>
          </w:p>
        </w:tc>
        <w:tc>
          <w:tcPr>
            <w:tcW w:w="1206"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03"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1418" w:type="dxa"/>
            <w:noWrap w:val="0"/>
            <w:vAlign w:val="center"/>
          </w:tcPr>
          <w:p>
            <w:pPr>
              <w:spacing w:line="300" w:lineRule="exact"/>
              <w:jc w:val="right"/>
              <w:rPr>
                <w:rFonts w:ascii="方正书宋_GBK" w:eastAsia="方正书宋_GBK"/>
              </w:rPr>
            </w:pPr>
            <w:r>
              <w:rPr>
                <w:rFonts w:ascii="方正书宋_GBK" w:eastAsia="方正书宋_GBK"/>
              </w:rPr>
              <w:t>2800.00</w:t>
            </w:r>
          </w:p>
        </w:tc>
        <w:tc>
          <w:tcPr>
            <w:tcW w:w="1418" w:type="dxa"/>
            <w:noWrap w:val="0"/>
            <w:vAlign w:val="center"/>
          </w:tcPr>
          <w:p>
            <w:pPr>
              <w:spacing w:line="300" w:lineRule="exact"/>
              <w:jc w:val="right"/>
              <w:rPr>
                <w:rFonts w:ascii="方正书宋_GBK" w:eastAsia="方正书宋_GBK"/>
              </w:rPr>
            </w:pPr>
          </w:p>
        </w:tc>
        <w:tc>
          <w:tcPr>
            <w:tcW w:w="1418" w:type="dxa"/>
            <w:noWrap w:val="0"/>
            <w:vAlign w:val="center"/>
          </w:tcPr>
          <w:p>
            <w:pPr>
              <w:spacing w:line="300" w:lineRule="exact"/>
              <w:jc w:val="right"/>
              <w:rPr>
                <w:rFonts w:ascii="方正书宋_GBK" w:eastAsia="方正书宋_GBK"/>
              </w:rPr>
            </w:pPr>
            <w:r>
              <w:rPr>
                <w:rFonts w:ascii="方正书宋_GBK" w:eastAsia="方正书宋_GBK"/>
              </w:rPr>
              <w:t>2800.00</w:t>
            </w:r>
          </w:p>
        </w:tc>
        <w:tc>
          <w:tcPr>
            <w:tcW w:w="1415" w:type="dxa"/>
            <w:noWrap w:val="0"/>
            <w:vAlign w:val="center"/>
          </w:tcPr>
          <w:p>
            <w:pPr>
              <w:spacing w:line="300" w:lineRule="exact"/>
              <w:jc w:val="right"/>
              <w:rPr>
                <w:rFonts w:ascii="方正书宋_GBK" w:eastAsia="方正书宋_GBK"/>
              </w:rPr>
            </w:pPr>
          </w:p>
        </w:tc>
        <w:tc>
          <w:tcPr>
            <w:tcW w:w="1415" w:type="dxa"/>
            <w:noWrap w:val="0"/>
            <w:vAlign w:val="center"/>
          </w:tcPr>
          <w:p>
            <w:pPr>
              <w:spacing w:line="300" w:lineRule="exact"/>
              <w:jc w:val="right"/>
              <w:rPr>
                <w:rFonts w:ascii="方正书宋_GBK" w:eastAsia="方正书宋_GBK"/>
              </w:rPr>
            </w:pPr>
          </w:p>
        </w:tc>
        <w:tc>
          <w:tcPr>
            <w:tcW w:w="142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647" w:type="dxa"/>
            <w:noWrap w:val="0"/>
            <w:vAlign w:val="center"/>
          </w:tcPr>
          <w:p>
            <w:pPr>
              <w:spacing w:line="300" w:lineRule="exact"/>
              <w:jc w:val="left"/>
              <w:rPr>
                <w:rFonts w:hint="eastAsia" w:ascii="方正书宋_GBK" w:eastAsia="方正书宋_GBK"/>
              </w:rPr>
            </w:pPr>
            <w:r>
              <w:rPr>
                <w:rFonts w:hint="eastAsia" w:ascii="方正书宋_GBK" w:eastAsia="方正书宋_GBK"/>
              </w:rPr>
              <w:t>原供热管网维修维护费</w:t>
            </w:r>
          </w:p>
        </w:tc>
        <w:tc>
          <w:tcPr>
            <w:tcW w:w="1112" w:type="dxa"/>
            <w:noWrap w:val="0"/>
            <w:vAlign w:val="center"/>
          </w:tcPr>
          <w:p>
            <w:pPr>
              <w:spacing w:line="300" w:lineRule="exact"/>
              <w:jc w:val="left"/>
              <w:rPr>
                <w:rFonts w:ascii="方正书宋_GBK" w:eastAsia="方正书宋_GBK"/>
              </w:rPr>
            </w:pPr>
            <w:r>
              <w:rPr>
                <w:rFonts w:ascii="方正书宋_GBK" w:eastAsia="方正书宋_GBK"/>
              </w:rPr>
              <w:t>2120803</w:t>
            </w:r>
          </w:p>
        </w:tc>
        <w:tc>
          <w:tcPr>
            <w:tcW w:w="1206" w:type="dxa"/>
            <w:noWrap w:val="0"/>
            <w:vAlign w:val="center"/>
          </w:tcPr>
          <w:p>
            <w:pPr>
              <w:spacing w:line="300" w:lineRule="exact"/>
              <w:jc w:val="left"/>
              <w:rPr>
                <w:rFonts w:hint="eastAsia" w:ascii="方正书宋_GBK" w:eastAsia="方正书宋_GBK"/>
              </w:rPr>
            </w:pPr>
            <w:r>
              <w:rPr>
                <w:rFonts w:hint="eastAsia" w:ascii="方正书宋_GBK" w:eastAsia="方正书宋_GBK"/>
              </w:rPr>
              <w:t>基建项目</w:t>
            </w:r>
          </w:p>
        </w:tc>
        <w:tc>
          <w:tcPr>
            <w:tcW w:w="1203" w:type="dxa"/>
            <w:noWrap w:val="0"/>
            <w:vAlign w:val="center"/>
          </w:tcPr>
          <w:p>
            <w:pPr>
              <w:spacing w:line="300" w:lineRule="exact"/>
              <w:jc w:val="left"/>
              <w:rPr>
                <w:rFonts w:hint="eastAsia" w:ascii="方正书宋_GBK" w:eastAsia="方正书宋_GBK"/>
              </w:rPr>
            </w:pPr>
            <w:r>
              <w:rPr>
                <w:rFonts w:hint="eastAsia" w:ascii="方正书宋_GBK" w:eastAsia="方正书宋_GBK"/>
              </w:rPr>
              <w:t>基础设施建设</w:t>
            </w:r>
          </w:p>
        </w:tc>
        <w:tc>
          <w:tcPr>
            <w:tcW w:w="1418" w:type="dxa"/>
            <w:noWrap w:val="0"/>
            <w:vAlign w:val="center"/>
          </w:tcPr>
          <w:p>
            <w:pPr>
              <w:spacing w:line="300" w:lineRule="exact"/>
              <w:jc w:val="right"/>
              <w:rPr>
                <w:rFonts w:ascii="方正书宋_GBK" w:eastAsia="方正书宋_GBK"/>
              </w:rPr>
            </w:pPr>
            <w:r>
              <w:rPr>
                <w:rFonts w:ascii="方正书宋_GBK" w:eastAsia="方正书宋_GBK"/>
              </w:rPr>
              <w:t>200.00</w:t>
            </w:r>
          </w:p>
        </w:tc>
        <w:tc>
          <w:tcPr>
            <w:tcW w:w="1418" w:type="dxa"/>
            <w:noWrap w:val="0"/>
            <w:vAlign w:val="center"/>
          </w:tcPr>
          <w:p>
            <w:pPr>
              <w:spacing w:line="300" w:lineRule="exact"/>
              <w:jc w:val="right"/>
              <w:rPr>
                <w:rFonts w:ascii="方正书宋_GBK" w:eastAsia="方正书宋_GBK"/>
              </w:rPr>
            </w:pPr>
          </w:p>
        </w:tc>
        <w:tc>
          <w:tcPr>
            <w:tcW w:w="1418" w:type="dxa"/>
            <w:noWrap w:val="0"/>
            <w:vAlign w:val="center"/>
          </w:tcPr>
          <w:p>
            <w:pPr>
              <w:spacing w:line="300" w:lineRule="exact"/>
              <w:jc w:val="right"/>
              <w:rPr>
                <w:rFonts w:ascii="方正书宋_GBK" w:eastAsia="方正书宋_GBK"/>
              </w:rPr>
            </w:pPr>
            <w:r>
              <w:rPr>
                <w:rFonts w:ascii="方正书宋_GBK" w:eastAsia="方正书宋_GBK"/>
              </w:rPr>
              <w:t>200.00</w:t>
            </w:r>
          </w:p>
        </w:tc>
        <w:tc>
          <w:tcPr>
            <w:tcW w:w="1415" w:type="dxa"/>
            <w:noWrap w:val="0"/>
            <w:vAlign w:val="center"/>
          </w:tcPr>
          <w:p>
            <w:pPr>
              <w:spacing w:line="300" w:lineRule="exact"/>
              <w:jc w:val="right"/>
              <w:rPr>
                <w:rFonts w:ascii="方正书宋_GBK" w:eastAsia="方正书宋_GBK"/>
              </w:rPr>
            </w:pPr>
          </w:p>
        </w:tc>
        <w:tc>
          <w:tcPr>
            <w:tcW w:w="1415" w:type="dxa"/>
            <w:noWrap w:val="0"/>
            <w:vAlign w:val="center"/>
          </w:tcPr>
          <w:p>
            <w:pPr>
              <w:spacing w:line="300" w:lineRule="exact"/>
              <w:jc w:val="right"/>
              <w:rPr>
                <w:rFonts w:ascii="方正书宋_GBK" w:eastAsia="方正书宋_GBK"/>
              </w:rPr>
            </w:pPr>
          </w:p>
        </w:tc>
        <w:tc>
          <w:tcPr>
            <w:tcW w:w="142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647" w:type="dxa"/>
            <w:noWrap w:val="0"/>
            <w:vAlign w:val="center"/>
          </w:tcPr>
          <w:p>
            <w:pPr>
              <w:spacing w:line="300" w:lineRule="exact"/>
              <w:jc w:val="left"/>
              <w:rPr>
                <w:rFonts w:hint="eastAsia" w:ascii="方正书宋_GBK" w:eastAsia="方正书宋_GBK"/>
              </w:rPr>
            </w:pPr>
            <w:r>
              <w:rPr>
                <w:rFonts w:hint="eastAsia" w:ascii="方正书宋_GBK" w:eastAsia="方正书宋_GBK"/>
              </w:rPr>
              <w:t>创建国家森林城市</w:t>
            </w:r>
            <w:r>
              <w:rPr>
                <w:rFonts w:ascii="方正书宋_GBK" w:eastAsia="方正书宋_GBK"/>
              </w:rPr>
              <w:t>5</w:t>
            </w:r>
            <w:r>
              <w:rPr>
                <w:rFonts w:hint="eastAsia" w:ascii="方正书宋_GBK" w:eastAsia="方正书宋_GBK"/>
              </w:rPr>
              <w:t>个游园及专类园建设工程</w:t>
            </w:r>
          </w:p>
        </w:tc>
        <w:tc>
          <w:tcPr>
            <w:tcW w:w="1112" w:type="dxa"/>
            <w:noWrap w:val="0"/>
            <w:vAlign w:val="center"/>
          </w:tcPr>
          <w:p>
            <w:pPr>
              <w:spacing w:line="300" w:lineRule="exact"/>
              <w:jc w:val="left"/>
              <w:rPr>
                <w:rFonts w:ascii="方正书宋_GBK" w:eastAsia="方正书宋_GBK"/>
              </w:rPr>
            </w:pPr>
            <w:r>
              <w:rPr>
                <w:rFonts w:ascii="方正书宋_GBK" w:eastAsia="方正书宋_GBK"/>
              </w:rPr>
              <w:t>2121301</w:t>
            </w:r>
          </w:p>
        </w:tc>
        <w:tc>
          <w:tcPr>
            <w:tcW w:w="1206" w:type="dxa"/>
            <w:noWrap w:val="0"/>
            <w:vAlign w:val="center"/>
          </w:tcPr>
          <w:p>
            <w:pPr>
              <w:spacing w:line="300" w:lineRule="exact"/>
              <w:jc w:val="left"/>
              <w:rPr>
                <w:rFonts w:hint="eastAsia" w:ascii="方正书宋_GBK" w:eastAsia="方正书宋_GBK"/>
              </w:rPr>
            </w:pPr>
            <w:r>
              <w:rPr>
                <w:rFonts w:hint="eastAsia" w:ascii="方正书宋_GBK" w:eastAsia="方正书宋_GBK"/>
              </w:rPr>
              <w:t>基建项目</w:t>
            </w:r>
          </w:p>
        </w:tc>
        <w:tc>
          <w:tcPr>
            <w:tcW w:w="1203" w:type="dxa"/>
            <w:noWrap w:val="0"/>
            <w:vAlign w:val="center"/>
          </w:tcPr>
          <w:p>
            <w:pPr>
              <w:spacing w:line="300" w:lineRule="exact"/>
              <w:jc w:val="left"/>
              <w:rPr>
                <w:rFonts w:hint="eastAsia" w:ascii="方正书宋_GBK" w:eastAsia="方正书宋_GBK"/>
              </w:rPr>
            </w:pPr>
            <w:r>
              <w:rPr>
                <w:rFonts w:hint="eastAsia" w:ascii="方正书宋_GBK" w:eastAsia="方正书宋_GBK"/>
              </w:rPr>
              <w:t>基础设施建设</w:t>
            </w:r>
          </w:p>
        </w:tc>
        <w:tc>
          <w:tcPr>
            <w:tcW w:w="1418" w:type="dxa"/>
            <w:noWrap w:val="0"/>
            <w:vAlign w:val="center"/>
          </w:tcPr>
          <w:p>
            <w:pPr>
              <w:spacing w:line="300" w:lineRule="exact"/>
              <w:jc w:val="right"/>
              <w:rPr>
                <w:rFonts w:ascii="方正书宋_GBK" w:eastAsia="方正书宋_GBK"/>
              </w:rPr>
            </w:pPr>
            <w:r>
              <w:rPr>
                <w:rFonts w:ascii="方正书宋_GBK" w:eastAsia="方正书宋_GBK"/>
              </w:rPr>
              <w:t>178.00</w:t>
            </w:r>
          </w:p>
        </w:tc>
        <w:tc>
          <w:tcPr>
            <w:tcW w:w="1418" w:type="dxa"/>
            <w:noWrap w:val="0"/>
            <w:vAlign w:val="center"/>
          </w:tcPr>
          <w:p>
            <w:pPr>
              <w:spacing w:line="300" w:lineRule="exact"/>
              <w:jc w:val="right"/>
              <w:rPr>
                <w:rFonts w:ascii="方正书宋_GBK" w:eastAsia="方正书宋_GBK"/>
              </w:rPr>
            </w:pPr>
          </w:p>
        </w:tc>
        <w:tc>
          <w:tcPr>
            <w:tcW w:w="1418" w:type="dxa"/>
            <w:noWrap w:val="0"/>
            <w:vAlign w:val="center"/>
          </w:tcPr>
          <w:p>
            <w:pPr>
              <w:spacing w:line="300" w:lineRule="exact"/>
              <w:jc w:val="right"/>
              <w:rPr>
                <w:rFonts w:ascii="方正书宋_GBK" w:eastAsia="方正书宋_GBK"/>
              </w:rPr>
            </w:pPr>
            <w:r>
              <w:rPr>
                <w:rFonts w:ascii="方正书宋_GBK" w:eastAsia="方正书宋_GBK"/>
              </w:rPr>
              <w:t>178.00</w:t>
            </w:r>
          </w:p>
        </w:tc>
        <w:tc>
          <w:tcPr>
            <w:tcW w:w="1415" w:type="dxa"/>
            <w:noWrap w:val="0"/>
            <w:vAlign w:val="center"/>
          </w:tcPr>
          <w:p>
            <w:pPr>
              <w:spacing w:line="300" w:lineRule="exact"/>
              <w:jc w:val="right"/>
              <w:rPr>
                <w:rFonts w:ascii="方正书宋_GBK" w:eastAsia="方正书宋_GBK"/>
              </w:rPr>
            </w:pPr>
          </w:p>
        </w:tc>
        <w:tc>
          <w:tcPr>
            <w:tcW w:w="1415" w:type="dxa"/>
            <w:noWrap w:val="0"/>
            <w:vAlign w:val="center"/>
          </w:tcPr>
          <w:p>
            <w:pPr>
              <w:spacing w:line="300" w:lineRule="exact"/>
              <w:jc w:val="right"/>
              <w:rPr>
                <w:rFonts w:ascii="方正书宋_GBK" w:eastAsia="方正书宋_GBK"/>
              </w:rPr>
            </w:pPr>
          </w:p>
        </w:tc>
        <w:tc>
          <w:tcPr>
            <w:tcW w:w="142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647" w:type="dxa"/>
            <w:noWrap w:val="0"/>
            <w:vAlign w:val="center"/>
          </w:tcPr>
          <w:p>
            <w:pPr>
              <w:spacing w:line="300" w:lineRule="exact"/>
              <w:jc w:val="left"/>
              <w:rPr>
                <w:rFonts w:hint="eastAsia" w:ascii="方正书宋_GBK" w:eastAsia="方正书宋_GBK"/>
              </w:rPr>
            </w:pPr>
            <w:r>
              <w:rPr>
                <w:rFonts w:hint="eastAsia" w:ascii="方正书宋_GBK" w:eastAsia="方正书宋_GBK"/>
              </w:rPr>
              <w:t>城区污水处理运转费用</w:t>
            </w:r>
          </w:p>
        </w:tc>
        <w:tc>
          <w:tcPr>
            <w:tcW w:w="1112" w:type="dxa"/>
            <w:noWrap w:val="0"/>
            <w:vAlign w:val="center"/>
          </w:tcPr>
          <w:p>
            <w:pPr>
              <w:spacing w:line="300" w:lineRule="exact"/>
              <w:jc w:val="left"/>
              <w:rPr>
                <w:rFonts w:ascii="方正书宋_GBK" w:eastAsia="方正书宋_GBK"/>
              </w:rPr>
            </w:pPr>
            <w:r>
              <w:rPr>
                <w:rFonts w:ascii="方正书宋_GBK" w:eastAsia="方正书宋_GBK"/>
              </w:rPr>
              <w:t>2120803</w:t>
            </w:r>
          </w:p>
        </w:tc>
        <w:tc>
          <w:tcPr>
            <w:tcW w:w="1206"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03"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1418" w:type="dxa"/>
            <w:noWrap w:val="0"/>
            <w:vAlign w:val="center"/>
          </w:tcPr>
          <w:p>
            <w:pPr>
              <w:spacing w:line="300" w:lineRule="exact"/>
              <w:jc w:val="right"/>
              <w:rPr>
                <w:rFonts w:ascii="方正书宋_GBK" w:eastAsia="方正书宋_GBK"/>
              </w:rPr>
            </w:pPr>
            <w:r>
              <w:rPr>
                <w:rFonts w:ascii="方正书宋_GBK" w:eastAsia="方正书宋_GBK"/>
              </w:rPr>
              <w:t>3600.00</w:t>
            </w:r>
          </w:p>
        </w:tc>
        <w:tc>
          <w:tcPr>
            <w:tcW w:w="1418" w:type="dxa"/>
            <w:noWrap w:val="0"/>
            <w:vAlign w:val="center"/>
          </w:tcPr>
          <w:p>
            <w:pPr>
              <w:spacing w:line="300" w:lineRule="exact"/>
              <w:jc w:val="right"/>
              <w:rPr>
                <w:rFonts w:ascii="方正书宋_GBK" w:eastAsia="方正书宋_GBK"/>
              </w:rPr>
            </w:pPr>
          </w:p>
        </w:tc>
        <w:tc>
          <w:tcPr>
            <w:tcW w:w="1418" w:type="dxa"/>
            <w:noWrap w:val="0"/>
            <w:vAlign w:val="center"/>
          </w:tcPr>
          <w:p>
            <w:pPr>
              <w:spacing w:line="300" w:lineRule="exact"/>
              <w:jc w:val="right"/>
              <w:rPr>
                <w:rFonts w:ascii="方正书宋_GBK" w:eastAsia="方正书宋_GBK"/>
              </w:rPr>
            </w:pPr>
            <w:r>
              <w:rPr>
                <w:rFonts w:ascii="方正书宋_GBK" w:eastAsia="方正书宋_GBK"/>
              </w:rPr>
              <w:t>3600.00</w:t>
            </w:r>
          </w:p>
        </w:tc>
        <w:tc>
          <w:tcPr>
            <w:tcW w:w="1415" w:type="dxa"/>
            <w:noWrap w:val="0"/>
            <w:vAlign w:val="center"/>
          </w:tcPr>
          <w:p>
            <w:pPr>
              <w:spacing w:line="300" w:lineRule="exact"/>
              <w:jc w:val="right"/>
              <w:rPr>
                <w:rFonts w:ascii="方正书宋_GBK" w:eastAsia="方正书宋_GBK"/>
              </w:rPr>
            </w:pPr>
          </w:p>
        </w:tc>
        <w:tc>
          <w:tcPr>
            <w:tcW w:w="1415" w:type="dxa"/>
            <w:noWrap w:val="0"/>
            <w:vAlign w:val="center"/>
          </w:tcPr>
          <w:p>
            <w:pPr>
              <w:spacing w:line="300" w:lineRule="exact"/>
              <w:jc w:val="right"/>
              <w:rPr>
                <w:rFonts w:ascii="方正书宋_GBK" w:eastAsia="方正书宋_GBK"/>
              </w:rPr>
            </w:pPr>
          </w:p>
        </w:tc>
        <w:tc>
          <w:tcPr>
            <w:tcW w:w="142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647" w:type="dxa"/>
            <w:noWrap w:val="0"/>
            <w:vAlign w:val="center"/>
          </w:tcPr>
          <w:p>
            <w:pPr>
              <w:spacing w:line="300" w:lineRule="exact"/>
              <w:jc w:val="left"/>
              <w:rPr>
                <w:rFonts w:hint="eastAsia" w:ascii="方正书宋_GBK" w:eastAsia="方正书宋_GBK"/>
              </w:rPr>
            </w:pPr>
            <w:r>
              <w:rPr>
                <w:rFonts w:hint="eastAsia" w:ascii="方正书宋_GBK" w:eastAsia="方正书宋_GBK"/>
              </w:rPr>
              <w:t>城区市政及防汛设施维修工程</w:t>
            </w:r>
          </w:p>
        </w:tc>
        <w:tc>
          <w:tcPr>
            <w:tcW w:w="1112" w:type="dxa"/>
            <w:noWrap w:val="0"/>
            <w:vAlign w:val="center"/>
          </w:tcPr>
          <w:p>
            <w:pPr>
              <w:spacing w:line="300" w:lineRule="exact"/>
              <w:jc w:val="left"/>
              <w:rPr>
                <w:rFonts w:ascii="方正书宋_GBK" w:eastAsia="方正书宋_GBK"/>
              </w:rPr>
            </w:pPr>
            <w:r>
              <w:rPr>
                <w:rFonts w:ascii="方正书宋_GBK" w:eastAsia="方正书宋_GBK"/>
              </w:rPr>
              <w:t>2120803</w:t>
            </w:r>
          </w:p>
        </w:tc>
        <w:tc>
          <w:tcPr>
            <w:tcW w:w="1206" w:type="dxa"/>
            <w:noWrap w:val="0"/>
            <w:vAlign w:val="center"/>
          </w:tcPr>
          <w:p>
            <w:pPr>
              <w:spacing w:line="300" w:lineRule="exact"/>
              <w:jc w:val="left"/>
              <w:rPr>
                <w:rFonts w:hint="eastAsia" w:ascii="方正书宋_GBK" w:eastAsia="方正书宋_GBK"/>
              </w:rPr>
            </w:pPr>
            <w:r>
              <w:rPr>
                <w:rFonts w:hint="eastAsia" w:ascii="方正书宋_GBK" w:eastAsia="方正书宋_GBK"/>
              </w:rPr>
              <w:t>基建项目</w:t>
            </w:r>
          </w:p>
        </w:tc>
        <w:tc>
          <w:tcPr>
            <w:tcW w:w="1203" w:type="dxa"/>
            <w:noWrap w:val="0"/>
            <w:vAlign w:val="center"/>
          </w:tcPr>
          <w:p>
            <w:pPr>
              <w:spacing w:line="300" w:lineRule="exact"/>
              <w:jc w:val="left"/>
              <w:rPr>
                <w:rFonts w:hint="eastAsia" w:ascii="方正书宋_GBK" w:eastAsia="方正书宋_GBK"/>
              </w:rPr>
            </w:pPr>
            <w:r>
              <w:rPr>
                <w:rFonts w:hint="eastAsia" w:ascii="方正书宋_GBK" w:eastAsia="方正书宋_GBK"/>
              </w:rPr>
              <w:t>基础设施建设</w:t>
            </w:r>
          </w:p>
        </w:tc>
        <w:tc>
          <w:tcPr>
            <w:tcW w:w="1418" w:type="dxa"/>
            <w:noWrap w:val="0"/>
            <w:vAlign w:val="center"/>
          </w:tcPr>
          <w:p>
            <w:pPr>
              <w:spacing w:line="300" w:lineRule="exact"/>
              <w:jc w:val="right"/>
              <w:rPr>
                <w:rFonts w:ascii="方正书宋_GBK" w:eastAsia="方正书宋_GBK"/>
              </w:rPr>
            </w:pPr>
            <w:r>
              <w:rPr>
                <w:rFonts w:ascii="方正书宋_GBK" w:eastAsia="方正书宋_GBK"/>
              </w:rPr>
              <w:t>500.00</w:t>
            </w:r>
          </w:p>
        </w:tc>
        <w:tc>
          <w:tcPr>
            <w:tcW w:w="1418" w:type="dxa"/>
            <w:noWrap w:val="0"/>
            <w:vAlign w:val="center"/>
          </w:tcPr>
          <w:p>
            <w:pPr>
              <w:spacing w:line="300" w:lineRule="exact"/>
              <w:jc w:val="right"/>
              <w:rPr>
                <w:rFonts w:ascii="方正书宋_GBK" w:eastAsia="方正书宋_GBK"/>
              </w:rPr>
            </w:pPr>
          </w:p>
        </w:tc>
        <w:tc>
          <w:tcPr>
            <w:tcW w:w="1418" w:type="dxa"/>
            <w:noWrap w:val="0"/>
            <w:vAlign w:val="center"/>
          </w:tcPr>
          <w:p>
            <w:pPr>
              <w:spacing w:line="300" w:lineRule="exact"/>
              <w:jc w:val="right"/>
              <w:rPr>
                <w:rFonts w:ascii="方正书宋_GBK" w:eastAsia="方正书宋_GBK"/>
              </w:rPr>
            </w:pPr>
            <w:r>
              <w:rPr>
                <w:rFonts w:ascii="方正书宋_GBK" w:eastAsia="方正书宋_GBK"/>
              </w:rPr>
              <w:t>500.00</w:t>
            </w:r>
          </w:p>
        </w:tc>
        <w:tc>
          <w:tcPr>
            <w:tcW w:w="1415" w:type="dxa"/>
            <w:noWrap w:val="0"/>
            <w:vAlign w:val="center"/>
          </w:tcPr>
          <w:p>
            <w:pPr>
              <w:spacing w:line="300" w:lineRule="exact"/>
              <w:jc w:val="right"/>
              <w:rPr>
                <w:rFonts w:ascii="方正书宋_GBK" w:eastAsia="方正书宋_GBK"/>
              </w:rPr>
            </w:pPr>
          </w:p>
        </w:tc>
        <w:tc>
          <w:tcPr>
            <w:tcW w:w="1415" w:type="dxa"/>
            <w:noWrap w:val="0"/>
            <w:vAlign w:val="center"/>
          </w:tcPr>
          <w:p>
            <w:pPr>
              <w:spacing w:line="300" w:lineRule="exact"/>
              <w:jc w:val="right"/>
              <w:rPr>
                <w:rFonts w:ascii="方正书宋_GBK" w:eastAsia="方正书宋_GBK"/>
              </w:rPr>
            </w:pPr>
          </w:p>
        </w:tc>
        <w:tc>
          <w:tcPr>
            <w:tcW w:w="142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647" w:type="dxa"/>
            <w:noWrap w:val="0"/>
            <w:vAlign w:val="center"/>
          </w:tcPr>
          <w:p>
            <w:pPr>
              <w:spacing w:line="300" w:lineRule="exact"/>
              <w:jc w:val="left"/>
              <w:rPr>
                <w:rFonts w:hint="eastAsia" w:ascii="方正书宋_GBK" w:eastAsia="方正书宋_GBK"/>
              </w:rPr>
            </w:pPr>
            <w:r>
              <w:rPr>
                <w:rFonts w:hint="eastAsia" w:ascii="方正书宋_GBK" w:eastAsia="方正书宋_GBK"/>
              </w:rPr>
              <w:t>城区现有公园绿地及道路绿化养护一体化项目</w:t>
            </w:r>
          </w:p>
        </w:tc>
        <w:tc>
          <w:tcPr>
            <w:tcW w:w="1112" w:type="dxa"/>
            <w:noWrap w:val="0"/>
            <w:vAlign w:val="center"/>
          </w:tcPr>
          <w:p>
            <w:pPr>
              <w:spacing w:line="300" w:lineRule="exact"/>
              <w:jc w:val="left"/>
              <w:rPr>
                <w:rFonts w:ascii="方正书宋_GBK" w:eastAsia="方正书宋_GBK"/>
              </w:rPr>
            </w:pPr>
            <w:r>
              <w:rPr>
                <w:rFonts w:ascii="方正书宋_GBK" w:eastAsia="方正书宋_GBK"/>
              </w:rPr>
              <w:t>2120803</w:t>
            </w:r>
          </w:p>
        </w:tc>
        <w:tc>
          <w:tcPr>
            <w:tcW w:w="1206" w:type="dxa"/>
            <w:noWrap w:val="0"/>
            <w:vAlign w:val="center"/>
          </w:tcPr>
          <w:p>
            <w:pPr>
              <w:spacing w:line="300" w:lineRule="exact"/>
              <w:jc w:val="left"/>
              <w:rPr>
                <w:rFonts w:hint="eastAsia" w:ascii="方正书宋_GBK" w:eastAsia="方正书宋_GBK"/>
              </w:rPr>
            </w:pPr>
            <w:r>
              <w:rPr>
                <w:rFonts w:hint="eastAsia" w:ascii="方正书宋_GBK" w:eastAsia="方正书宋_GBK"/>
              </w:rPr>
              <w:t>基建项目</w:t>
            </w:r>
          </w:p>
        </w:tc>
        <w:tc>
          <w:tcPr>
            <w:tcW w:w="1203" w:type="dxa"/>
            <w:noWrap w:val="0"/>
            <w:vAlign w:val="center"/>
          </w:tcPr>
          <w:p>
            <w:pPr>
              <w:spacing w:line="300" w:lineRule="exact"/>
              <w:jc w:val="left"/>
              <w:rPr>
                <w:rFonts w:hint="eastAsia" w:ascii="方正书宋_GBK" w:eastAsia="方正书宋_GBK"/>
              </w:rPr>
            </w:pPr>
            <w:r>
              <w:rPr>
                <w:rFonts w:hint="eastAsia" w:ascii="方正书宋_GBK" w:eastAsia="方正书宋_GBK"/>
              </w:rPr>
              <w:t>基础设施建设</w:t>
            </w:r>
          </w:p>
        </w:tc>
        <w:tc>
          <w:tcPr>
            <w:tcW w:w="1418" w:type="dxa"/>
            <w:noWrap w:val="0"/>
            <w:vAlign w:val="center"/>
          </w:tcPr>
          <w:p>
            <w:pPr>
              <w:spacing w:line="300" w:lineRule="exact"/>
              <w:jc w:val="right"/>
              <w:rPr>
                <w:rFonts w:ascii="方正书宋_GBK" w:eastAsia="方正书宋_GBK"/>
              </w:rPr>
            </w:pPr>
            <w:r>
              <w:rPr>
                <w:rFonts w:ascii="方正书宋_GBK" w:eastAsia="方正书宋_GBK"/>
              </w:rPr>
              <w:t>750.00</w:t>
            </w:r>
          </w:p>
        </w:tc>
        <w:tc>
          <w:tcPr>
            <w:tcW w:w="1418" w:type="dxa"/>
            <w:noWrap w:val="0"/>
            <w:vAlign w:val="center"/>
          </w:tcPr>
          <w:p>
            <w:pPr>
              <w:spacing w:line="300" w:lineRule="exact"/>
              <w:jc w:val="right"/>
              <w:rPr>
                <w:rFonts w:ascii="方正书宋_GBK" w:eastAsia="方正书宋_GBK"/>
              </w:rPr>
            </w:pPr>
          </w:p>
        </w:tc>
        <w:tc>
          <w:tcPr>
            <w:tcW w:w="1418" w:type="dxa"/>
            <w:noWrap w:val="0"/>
            <w:vAlign w:val="center"/>
          </w:tcPr>
          <w:p>
            <w:pPr>
              <w:spacing w:line="300" w:lineRule="exact"/>
              <w:jc w:val="right"/>
              <w:rPr>
                <w:rFonts w:ascii="方正书宋_GBK" w:eastAsia="方正书宋_GBK"/>
              </w:rPr>
            </w:pPr>
            <w:r>
              <w:rPr>
                <w:rFonts w:ascii="方正书宋_GBK" w:eastAsia="方正书宋_GBK"/>
              </w:rPr>
              <w:t>750.00</w:t>
            </w:r>
          </w:p>
        </w:tc>
        <w:tc>
          <w:tcPr>
            <w:tcW w:w="1415" w:type="dxa"/>
            <w:noWrap w:val="0"/>
            <w:vAlign w:val="center"/>
          </w:tcPr>
          <w:p>
            <w:pPr>
              <w:spacing w:line="300" w:lineRule="exact"/>
              <w:jc w:val="right"/>
              <w:rPr>
                <w:rFonts w:ascii="方正书宋_GBK" w:eastAsia="方正书宋_GBK"/>
              </w:rPr>
            </w:pPr>
          </w:p>
        </w:tc>
        <w:tc>
          <w:tcPr>
            <w:tcW w:w="1415" w:type="dxa"/>
            <w:noWrap w:val="0"/>
            <w:vAlign w:val="center"/>
          </w:tcPr>
          <w:p>
            <w:pPr>
              <w:spacing w:line="300" w:lineRule="exact"/>
              <w:jc w:val="right"/>
              <w:rPr>
                <w:rFonts w:ascii="方正书宋_GBK" w:eastAsia="方正书宋_GBK"/>
              </w:rPr>
            </w:pPr>
          </w:p>
        </w:tc>
        <w:tc>
          <w:tcPr>
            <w:tcW w:w="142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647" w:type="dxa"/>
            <w:noWrap w:val="0"/>
            <w:vAlign w:val="center"/>
          </w:tcPr>
          <w:p>
            <w:pPr>
              <w:spacing w:line="300" w:lineRule="exact"/>
              <w:jc w:val="left"/>
              <w:rPr>
                <w:rFonts w:hint="eastAsia" w:ascii="方正书宋_GBK" w:eastAsia="方正书宋_GBK"/>
              </w:rPr>
            </w:pPr>
            <w:r>
              <w:rPr>
                <w:rFonts w:hint="eastAsia" w:ascii="方正书宋_GBK" w:eastAsia="方正书宋_GBK"/>
              </w:rPr>
              <w:t>路灯信号灯及平射灯等运行费用</w:t>
            </w:r>
          </w:p>
        </w:tc>
        <w:tc>
          <w:tcPr>
            <w:tcW w:w="1112" w:type="dxa"/>
            <w:noWrap w:val="0"/>
            <w:vAlign w:val="center"/>
          </w:tcPr>
          <w:p>
            <w:pPr>
              <w:spacing w:line="300" w:lineRule="exact"/>
              <w:jc w:val="left"/>
              <w:rPr>
                <w:rFonts w:ascii="方正书宋_GBK" w:eastAsia="方正书宋_GBK"/>
              </w:rPr>
            </w:pPr>
            <w:r>
              <w:rPr>
                <w:rFonts w:ascii="方正书宋_GBK" w:eastAsia="方正书宋_GBK"/>
              </w:rPr>
              <w:t>2120901</w:t>
            </w:r>
          </w:p>
        </w:tc>
        <w:tc>
          <w:tcPr>
            <w:tcW w:w="1206" w:type="dxa"/>
            <w:noWrap w:val="0"/>
            <w:vAlign w:val="center"/>
          </w:tcPr>
          <w:p>
            <w:pPr>
              <w:spacing w:line="300" w:lineRule="exact"/>
              <w:jc w:val="left"/>
              <w:rPr>
                <w:rFonts w:hint="eastAsia" w:ascii="方正书宋_GBK" w:eastAsia="方正书宋_GBK"/>
              </w:rPr>
            </w:pPr>
            <w:r>
              <w:rPr>
                <w:rFonts w:hint="eastAsia" w:ascii="方正书宋_GBK" w:eastAsia="方正书宋_GBK"/>
              </w:rPr>
              <w:t>基建项目</w:t>
            </w:r>
          </w:p>
        </w:tc>
        <w:tc>
          <w:tcPr>
            <w:tcW w:w="1203" w:type="dxa"/>
            <w:noWrap w:val="0"/>
            <w:vAlign w:val="center"/>
          </w:tcPr>
          <w:p>
            <w:pPr>
              <w:spacing w:line="300" w:lineRule="exact"/>
              <w:jc w:val="left"/>
              <w:rPr>
                <w:rFonts w:hint="eastAsia" w:ascii="方正书宋_GBK" w:eastAsia="方正书宋_GBK"/>
              </w:rPr>
            </w:pPr>
            <w:r>
              <w:rPr>
                <w:rFonts w:hint="eastAsia" w:ascii="方正书宋_GBK" w:eastAsia="方正书宋_GBK"/>
              </w:rPr>
              <w:t>基础设施建设</w:t>
            </w:r>
          </w:p>
        </w:tc>
        <w:tc>
          <w:tcPr>
            <w:tcW w:w="1418" w:type="dxa"/>
            <w:noWrap w:val="0"/>
            <w:vAlign w:val="center"/>
          </w:tcPr>
          <w:p>
            <w:pPr>
              <w:spacing w:line="300" w:lineRule="exact"/>
              <w:jc w:val="right"/>
              <w:rPr>
                <w:rFonts w:ascii="方正书宋_GBK" w:eastAsia="方正书宋_GBK"/>
              </w:rPr>
            </w:pPr>
            <w:r>
              <w:rPr>
                <w:rFonts w:ascii="方正书宋_GBK" w:eastAsia="方正书宋_GBK"/>
              </w:rPr>
              <w:t>360.00</w:t>
            </w:r>
          </w:p>
        </w:tc>
        <w:tc>
          <w:tcPr>
            <w:tcW w:w="1418" w:type="dxa"/>
            <w:noWrap w:val="0"/>
            <w:vAlign w:val="center"/>
          </w:tcPr>
          <w:p>
            <w:pPr>
              <w:spacing w:line="300" w:lineRule="exact"/>
              <w:jc w:val="right"/>
              <w:rPr>
                <w:rFonts w:ascii="方正书宋_GBK" w:eastAsia="方正书宋_GBK"/>
              </w:rPr>
            </w:pPr>
          </w:p>
        </w:tc>
        <w:tc>
          <w:tcPr>
            <w:tcW w:w="1418" w:type="dxa"/>
            <w:noWrap w:val="0"/>
            <w:vAlign w:val="center"/>
          </w:tcPr>
          <w:p>
            <w:pPr>
              <w:spacing w:line="300" w:lineRule="exact"/>
              <w:jc w:val="right"/>
              <w:rPr>
                <w:rFonts w:ascii="方正书宋_GBK" w:eastAsia="方正书宋_GBK"/>
              </w:rPr>
            </w:pPr>
            <w:r>
              <w:rPr>
                <w:rFonts w:ascii="方正书宋_GBK" w:eastAsia="方正书宋_GBK"/>
              </w:rPr>
              <w:t>360.00</w:t>
            </w:r>
          </w:p>
        </w:tc>
        <w:tc>
          <w:tcPr>
            <w:tcW w:w="1415" w:type="dxa"/>
            <w:noWrap w:val="0"/>
            <w:vAlign w:val="center"/>
          </w:tcPr>
          <w:p>
            <w:pPr>
              <w:spacing w:line="300" w:lineRule="exact"/>
              <w:jc w:val="right"/>
              <w:rPr>
                <w:rFonts w:ascii="方正书宋_GBK" w:eastAsia="方正书宋_GBK"/>
              </w:rPr>
            </w:pPr>
          </w:p>
        </w:tc>
        <w:tc>
          <w:tcPr>
            <w:tcW w:w="1415" w:type="dxa"/>
            <w:noWrap w:val="0"/>
            <w:vAlign w:val="center"/>
          </w:tcPr>
          <w:p>
            <w:pPr>
              <w:spacing w:line="300" w:lineRule="exact"/>
              <w:jc w:val="right"/>
              <w:rPr>
                <w:rFonts w:ascii="方正书宋_GBK" w:eastAsia="方正书宋_GBK"/>
              </w:rPr>
            </w:pPr>
          </w:p>
        </w:tc>
        <w:tc>
          <w:tcPr>
            <w:tcW w:w="142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647" w:type="dxa"/>
            <w:noWrap w:val="0"/>
            <w:vAlign w:val="center"/>
          </w:tcPr>
          <w:p>
            <w:pPr>
              <w:spacing w:line="300" w:lineRule="exact"/>
              <w:jc w:val="left"/>
              <w:rPr>
                <w:rFonts w:hint="eastAsia" w:ascii="方正书宋_GBK" w:eastAsia="方正书宋_GBK"/>
              </w:rPr>
            </w:pPr>
            <w:r>
              <w:rPr>
                <w:rFonts w:hint="eastAsia" w:ascii="方正书宋_GBK" w:eastAsia="方正书宋_GBK"/>
              </w:rPr>
              <w:t>路灯正常维护维修及劳务派遣人员工资等费用</w:t>
            </w:r>
          </w:p>
        </w:tc>
        <w:tc>
          <w:tcPr>
            <w:tcW w:w="1112" w:type="dxa"/>
            <w:noWrap w:val="0"/>
            <w:vAlign w:val="center"/>
          </w:tcPr>
          <w:p>
            <w:pPr>
              <w:spacing w:line="300" w:lineRule="exact"/>
              <w:jc w:val="left"/>
              <w:rPr>
                <w:rFonts w:ascii="方正书宋_GBK" w:eastAsia="方正书宋_GBK"/>
              </w:rPr>
            </w:pPr>
            <w:r>
              <w:rPr>
                <w:rFonts w:ascii="方正书宋_GBK" w:eastAsia="方正书宋_GBK"/>
              </w:rPr>
              <w:t>2120803</w:t>
            </w:r>
          </w:p>
        </w:tc>
        <w:tc>
          <w:tcPr>
            <w:tcW w:w="1206" w:type="dxa"/>
            <w:noWrap w:val="0"/>
            <w:vAlign w:val="center"/>
          </w:tcPr>
          <w:p>
            <w:pPr>
              <w:spacing w:line="300" w:lineRule="exact"/>
              <w:jc w:val="left"/>
              <w:rPr>
                <w:rFonts w:hint="eastAsia" w:ascii="方正书宋_GBK" w:eastAsia="方正书宋_GBK"/>
              </w:rPr>
            </w:pPr>
            <w:r>
              <w:rPr>
                <w:rFonts w:hint="eastAsia" w:ascii="方正书宋_GBK" w:eastAsia="方正书宋_GBK"/>
              </w:rPr>
              <w:t>基建项目</w:t>
            </w:r>
          </w:p>
        </w:tc>
        <w:tc>
          <w:tcPr>
            <w:tcW w:w="1203" w:type="dxa"/>
            <w:noWrap w:val="0"/>
            <w:vAlign w:val="center"/>
          </w:tcPr>
          <w:p>
            <w:pPr>
              <w:spacing w:line="300" w:lineRule="exact"/>
              <w:jc w:val="left"/>
              <w:rPr>
                <w:rFonts w:hint="eastAsia" w:ascii="方正书宋_GBK" w:eastAsia="方正书宋_GBK"/>
              </w:rPr>
            </w:pPr>
            <w:r>
              <w:rPr>
                <w:rFonts w:hint="eastAsia" w:ascii="方正书宋_GBK" w:eastAsia="方正书宋_GBK"/>
              </w:rPr>
              <w:t>基础设施建设</w:t>
            </w:r>
          </w:p>
        </w:tc>
        <w:tc>
          <w:tcPr>
            <w:tcW w:w="1418" w:type="dxa"/>
            <w:noWrap w:val="0"/>
            <w:vAlign w:val="center"/>
          </w:tcPr>
          <w:p>
            <w:pPr>
              <w:spacing w:line="300" w:lineRule="exact"/>
              <w:jc w:val="right"/>
              <w:rPr>
                <w:rFonts w:ascii="方正书宋_GBK" w:eastAsia="方正书宋_GBK"/>
              </w:rPr>
            </w:pPr>
            <w:r>
              <w:rPr>
                <w:rFonts w:ascii="方正书宋_GBK" w:eastAsia="方正书宋_GBK"/>
              </w:rPr>
              <w:t>120.00</w:t>
            </w:r>
          </w:p>
        </w:tc>
        <w:tc>
          <w:tcPr>
            <w:tcW w:w="1418" w:type="dxa"/>
            <w:noWrap w:val="0"/>
            <w:vAlign w:val="center"/>
          </w:tcPr>
          <w:p>
            <w:pPr>
              <w:spacing w:line="300" w:lineRule="exact"/>
              <w:jc w:val="right"/>
              <w:rPr>
                <w:rFonts w:ascii="方正书宋_GBK" w:eastAsia="方正书宋_GBK"/>
              </w:rPr>
            </w:pPr>
          </w:p>
        </w:tc>
        <w:tc>
          <w:tcPr>
            <w:tcW w:w="1418" w:type="dxa"/>
            <w:noWrap w:val="0"/>
            <w:vAlign w:val="center"/>
          </w:tcPr>
          <w:p>
            <w:pPr>
              <w:spacing w:line="300" w:lineRule="exact"/>
              <w:jc w:val="right"/>
              <w:rPr>
                <w:rFonts w:ascii="方正书宋_GBK" w:eastAsia="方正书宋_GBK"/>
              </w:rPr>
            </w:pPr>
            <w:r>
              <w:rPr>
                <w:rFonts w:ascii="方正书宋_GBK" w:eastAsia="方正书宋_GBK"/>
              </w:rPr>
              <w:t>120.00</w:t>
            </w:r>
          </w:p>
        </w:tc>
        <w:tc>
          <w:tcPr>
            <w:tcW w:w="1415" w:type="dxa"/>
            <w:noWrap w:val="0"/>
            <w:vAlign w:val="center"/>
          </w:tcPr>
          <w:p>
            <w:pPr>
              <w:spacing w:line="300" w:lineRule="exact"/>
              <w:jc w:val="right"/>
              <w:rPr>
                <w:rFonts w:ascii="方正书宋_GBK" w:eastAsia="方正书宋_GBK"/>
              </w:rPr>
            </w:pPr>
          </w:p>
        </w:tc>
        <w:tc>
          <w:tcPr>
            <w:tcW w:w="1415" w:type="dxa"/>
            <w:noWrap w:val="0"/>
            <w:vAlign w:val="center"/>
          </w:tcPr>
          <w:p>
            <w:pPr>
              <w:spacing w:line="300" w:lineRule="exact"/>
              <w:jc w:val="right"/>
              <w:rPr>
                <w:rFonts w:ascii="方正书宋_GBK" w:eastAsia="方正书宋_GBK"/>
              </w:rPr>
            </w:pPr>
          </w:p>
        </w:tc>
        <w:tc>
          <w:tcPr>
            <w:tcW w:w="142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647" w:type="dxa"/>
            <w:noWrap w:val="0"/>
            <w:vAlign w:val="center"/>
          </w:tcPr>
          <w:p>
            <w:pPr>
              <w:spacing w:line="300" w:lineRule="exact"/>
              <w:jc w:val="left"/>
              <w:rPr>
                <w:rFonts w:hint="eastAsia" w:ascii="方正书宋_GBK" w:eastAsia="方正书宋_GBK"/>
              </w:rPr>
            </w:pPr>
            <w:r>
              <w:rPr>
                <w:rFonts w:hint="eastAsia" w:ascii="方正书宋_GBK" w:eastAsia="方正书宋_GBK"/>
              </w:rPr>
              <w:t>高速南北出口绿化改造提升</w:t>
            </w:r>
          </w:p>
        </w:tc>
        <w:tc>
          <w:tcPr>
            <w:tcW w:w="1112" w:type="dxa"/>
            <w:noWrap w:val="0"/>
            <w:vAlign w:val="center"/>
          </w:tcPr>
          <w:p>
            <w:pPr>
              <w:spacing w:line="300" w:lineRule="exact"/>
              <w:jc w:val="left"/>
              <w:rPr>
                <w:rFonts w:ascii="方正书宋_GBK" w:eastAsia="方正书宋_GBK"/>
              </w:rPr>
            </w:pPr>
            <w:r>
              <w:rPr>
                <w:rFonts w:ascii="方正书宋_GBK" w:eastAsia="方正书宋_GBK"/>
              </w:rPr>
              <w:t>2121301</w:t>
            </w:r>
          </w:p>
        </w:tc>
        <w:tc>
          <w:tcPr>
            <w:tcW w:w="1206" w:type="dxa"/>
            <w:noWrap w:val="0"/>
            <w:vAlign w:val="center"/>
          </w:tcPr>
          <w:p>
            <w:pPr>
              <w:spacing w:line="300" w:lineRule="exact"/>
              <w:jc w:val="left"/>
              <w:rPr>
                <w:rFonts w:hint="eastAsia" w:ascii="方正书宋_GBK" w:eastAsia="方正书宋_GBK"/>
              </w:rPr>
            </w:pPr>
            <w:r>
              <w:rPr>
                <w:rFonts w:hint="eastAsia" w:ascii="方正书宋_GBK" w:eastAsia="方正书宋_GBK"/>
              </w:rPr>
              <w:t>基建项目</w:t>
            </w:r>
          </w:p>
        </w:tc>
        <w:tc>
          <w:tcPr>
            <w:tcW w:w="1203" w:type="dxa"/>
            <w:noWrap w:val="0"/>
            <w:vAlign w:val="center"/>
          </w:tcPr>
          <w:p>
            <w:pPr>
              <w:spacing w:line="300" w:lineRule="exact"/>
              <w:jc w:val="left"/>
              <w:rPr>
                <w:rFonts w:hint="eastAsia" w:ascii="方正书宋_GBK" w:eastAsia="方正书宋_GBK"/>
              </w:rPr>
            </w:pPr>
            <w:r>
              <w:rPr>
                <w:rFonts w:hint="eastAsia" w:ascii="方正书宋_GBK" w:eastAsia="方正书宋_GBK"/>
              </w:rPr>
              <w:t>基础设施建设</w:t>
            </w:r>
          </w:p>
        </w:tc>
        <w:tc>
          <w:tcPr>
            <w:tcW w:w="1418" w:type="dxa"/>
            <w:noWrap w:val="0"/>
            <w:vAlign w:val="center"/>
          </w:tcPr>
          <w:p>
            <w:pPr>
              <w:spacing w:line="300" w:lineRule="exact"/>
              <w:jc w:val="right"/>
              <w:rPr>
                <w:rFonts w:ascii="方正书宋_GBK" w:eastAsia="方正书宋_GBK"/>
              </w:rPr>
            </w:pPr>
            <w:r>
              <w:rPr>
                <w:rFonts w:ascii="方正书宋_GBK" w:eastAsia="方正书宋_GBK"/>
              </w:rPr>
              <w:t>240.00</w:t>
            </w:r>
          </w:p>
        </w:tc>
        <w:tc>
          <w:tcPr>
            <w:tcW w:w="1418" w:type="dxa"/>
            <w:noWrap w:val="0"/>
            <w:vAlign w:val="center"/>
          </w:tcPr>
          <w:p>
            <w:pPr>
              <w:spacing w:line="300" w:lineRule="exact"/>
              <w:jc w:val="right"/>
              <w:rPr>
                <w:rFonts w:ascii="方正书宋_GBK" w:eastAsia="方正书宋_GBK"/>
              </w:rPr>
            </w:pPr>
          </w:p>
        </w:tc>
        <w:tc>
          <w:tcPr>
            <w:tcW w:w="1418" w:type="dxa"/>
            <w:noWrap w:val="0"/>
            <w:vAlign w:val="center"/>
          </w:tcPr>
          <w:p>
            <w:pPr>
              <w:spacing w:line="300" w:lineRule="exact"/>
              <w:jc w:val="right"/>
              <w:rPr>
                <w:rFonts w:ascii="方正书宋_GBK" w:eastAsia="方正书宋_GBK"/>
              </w:rPr>
            </w:pPr>
            <w:r>
              <w:rPr>
                <w:rFonts w:ascii="方正书宋_GBK" w:eastAsia="方正书宋_GBK"/>
              </w:rPr>
              <w:t>240.00</w:t>
            </w:r>
          </w:p>
        </w:tc>
        <w:tc>
          <w:tcPr>
            <w:tcW w:w="1415" w:type="dxa"/>
            <w:noWrap w:val="0"/>
            <w:vAlign w:val="center"/>
          </w:tcPr>
          <w:p>
            <w:pPr>
              <w:spacing w:line="300" w:lineRule="exact"/>
              <w:jc w:val="right"/>
              <w:rPr>
                <w:rFonts w:ascii="方正书宋_GBK" w:eastAsia="方正书宋_GBK"/>
              </w:rPr>
            </w:pPr>
          </w:p>
        </w:tc>
        <w:tc>
          <w:tcPr>
            <w:tcW w:w="1415" w:type="dxa"/>
            <w:noWrap w:val="0"/>
            <w:vAlign w:val="center"/>
          </w:tcPr>
          <w:p>
            <w:pPr>
              <w:spacing w:line="300" w:lineRule="exact"/>
              <w:jc w:val="right"/>
              <w:rPr>
                <w:rFonts w:ascii="方正书宋_GBK" w:eastAsia="方正书宋_GBK"/>
              </w:rPr>
            </w:pPr>
          </w:p>
        </w:tc>
        <w:tc>
          <w:tcPr>
            <w:tcW w:w="142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647" w:type="dxa"/>
            <w:noWrap w:val="0"/>
            <w:vAlign w:val="center"/>
          </w:tcPr>
          <w:p>
            <w:pPr>
              <w:spacing w:line="300" w:lineRule="exact"/>
              <w:jc w:val="left"/>
              <w:rPr>
                <w:rFonts w:hint="eastAsia" w:ascii="方正书宋_GBK" w:eastAsia="方正书宋_GBK"/>
              </w:rPr>
            </w:pPr>
            <w:r>
              <w:rPr>
                <w:rFonts w:hint="eastAsia" w:ascii="方正书宋_GBK" w:eastAsia="方正书宋_GBK"/>
              </w:rPr>
              <w:t>城区六条道路开通</w:t>
            </w:r>
            <w:r>
              <w:rPr>
                <w:rFonts w:ascii="方正书宋_GBK" w:eastAsia="方正书宋_GBK"/>
              </w:rPr>
              <w:t>PPP</w:t>
            </w:r>
            <w:r>
              <w:rPr>
                <w:rFonts w:hint="eastAsia" w:ascii="方正书宋_GBK" w:eastAsia="方正书宋_GBK"/>
              </w:rPr>
              <w:t>项目本级补助</w:t>
            </w:r>
          </w:p>
        </w:tc>
        <w:tc>
          <w:tcPr>
            <w:tcW w:w="1112" w:type="dxa"/>
            <w:noWrap w:val="0"/>
            <w:vAlign w:val="center"/>
          </w:tcPr>
          <w:p>
            <w:pPr>
              <w:spacing w:line="300" w:lineRule="exact"/>
              <w:jc w:val="left"/>
              <w:rPr>
                <w:rFonts w:ascii="方正书宋_GBK" w:eastAsia="方正书宋_GBK"/>
              </w:rPr>
            </w:pPr>
            <w:r>
              <w:rPr>
                <w:rFonts w:ascii="方正书宋_GBK" w:eastAsia="方正书宋_GBK"/>
              </w:rPr>
              <w:t>2121301</w:t>
            </w:r>
          </w:p>
        </w:tc>
        <w:tc>
          <w:tcPr>
            <w:tcW w:w="1206" w:type="dxa"/>
            <w:noWrap w:val="0"/>
            <w:vAlign w:val="center"/>
          </w:tcPr>
          <w:p>
            <w:pPr>
              <w:spacing w:line="300" w:lineRule="exact"/>
              <w:jc w:val="left"/>
              <w:rPr>
                <w:rFonts w:hint="eastAsia" w:ascii="方正书宋_GBK" w:eastAsia="方正书宋_GBK"/>
              </w:rPr>
            </w:pPr>
            <w:r>
              <w:rPr>
                <w:rFonts w:hint="eastAsia" w:ascii="方正书宋_GBK" w:eastAsia="方正书宋_GBK"/>
              </w:rPr>
              <w:t>基建项目</w:t>
            </w:r>
          </w:p>
        </w:tc>
        <w:tc>
          <w:tcPr>
            <w:tcW w:w="1203" w:type="dxa"/>
            <w:noWrap w:val="0"/>
            <w:vAlign w:val="center"/>
          </w:tcPr>
          <w:p>
            <w:pPr>
              <w:spacing w:line="300" w:lineRule="exact"/>
              <w:jc w:val="left"/>
              <w:rPr>
                <w:rFonts w:hint="eastAsia" w:ascii="方正书宋_GBK" w:eastAsia="方正书宋_GBK"/>
              </w:rPr>
            </w:pPr>
            <w:r>
              <w:rPr>
                <w:rFonts w:hint="eastAsia" w:ascii="方正书宋_GBK" w:eastAsia="方正书宋_GBK"/>
              </w:rPr>
              <w:t>基础设施建设</w:t>
            </w:r>
          </w:p>
        </w:tc>
        <w:tc>
          <w:tcPr>
            <w:tcW w:w="1418" w:type="dxa"/>
            <w:noWrap w:val="0"/>
            <w:vAlign w:val="center"/>
          </w:tcPr>
          <w:p>
            <w:pPr>
              <w:spacing w:line="300" w:lineRule="exact"/>
              <w:jc w:val="right"/>
              <w:rPr>
                <w:rFonts w:ascii="方正书宋_GBK" w:eastAsia="方正书宋_GBK"/>
              </w:rPr>
            </w:pPr>
            <w:r>
              <w:rPr>
                <w:rFonts w:ascii="方正书宋_GBK" w:eastAsia="方正书宋_GBK"/>
              </w:rPr>
              <w:t>1200.00</w:t>
            </w:r>
          </w:p>
        </w:tc>
        <w:tc>
          <w:tcPr>
            <w:tcW w:w="1418" w:type="dxa"/>
            <w:noWrap w:val="0"/>
            <w:vAlign w:val="center"/>
          </w:tcPr>
          <w:p>
            <w:pPr>
              <w:spacing w:line="300" w:lineRule="exact"/>
              <w:jc w:val="right"/>
              <w:rPr>
                <w:rFonts w:ascii="方正书宋_GBK" w:eastAsia="方正书宋_GBK"/>
              </w:rPr>
            </w:pPr>
          </w:p>
        </w:tc>
        <w:tc>
          <w:tcPr>
            <w:tcW w:w="1418" w:type="dxa"/>
            <w:noWrap w:val="0"/>
            <w:vAlign w:val="center"/>
          </w:tcPr>
          <w:p>
            <w:pPr>
              <w:spacing w:line="300" w:lineRule="exact"/>
              <w:jc w:val="right"/>
              <w:rPr>
                <w:rFonts w:ascii="方正书宋_GBK" w:eastAsia="方正书宋_GBK"/>
              </w:rPr>
            </w:pPr>
            <w:r>
              <w:rPr>
                <w:rFonts w:ascii="方正书宋_GBK" w:eastAsia="方正书宋_GBK"/>
              </w:rPr>
              <w:t>1200.00</w:t>
            </w:r>
          </w:p>
        </w:tc>
        <w:tc>
          <w:tcPr>
            <w:tcW w:w="1415" w:type="dxa"/>
            <w:noWrap w:val="0"/>
            <w:vAlign w:val="center"/>
          </w:tcPr>
          <w:p>
            <w:pPr>
              <w:spacing w:line="300" w:lineRule="exact"/>
              <w:jc w:val="right"/>
              <w:rPr>
                <w:rFonts w:ascii="方正书宋_GBK" w:eastAsia="方正书宋_GBK"/>
              </w:rPr>
            </w:pPr>
          </w:p>
        </w:tc>
        <w:tc>
          <w:tcPr>
            <w:tcW w:w="1415" w:type="dxa"/>
            <w:noWrap w:val="0"/>
            <w:vAlign w:val="center"/>
          </w:tcPr>
          <w:p>
            <w:pPr>
              <w:spacing w:line="300" w:lineRule="exact"/>
              <w:jc w:val="right"/>
              <w:rPr>
                <w:rFonts w:ascii="方正书宋_GBK" w:eastAsia="方正书宋_GBK"/>
              </w:rPr>
            </w:pPr>
          </w:p>
        </w:tc>
        <w:tc>
          <w:tcPr>
            <w:tcW w:w="142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647" w:type="dxa"/>
            <w:noWrap w:val="0"/>
            <w:vAlign w:val="center"/>
          </w:tcPr>
          <w:p>
            <w:pPr>
              <w:spacing w:line="300" w:lineRule="exact"/>
              <w:jc w:val="left"/>
              <w:rPr>
                <w:rFonts w:hint="eastAsia" w:ascii="方正书宋_GBK" w:eastAsia="方正书宋_GBK"/>
              </w:rPr>
            </w:pPr>
            <w:r>
              <w:rPr>
                <w:rFonts w:hint="eastAsia" w:ascii="方正书宋_GBK" w:eastAsia="方正书宋_GBK"/>
              </w:rPr>
              <w:t>提升老旧小区基础设施改造</w:t>
            </w:r>
          </w:p>
        </w:tc>
        <w:tc>
          <w:tcPr>
            <w:tcW w:w="1112" w:type="dxa"/>
            <w:noWrap w:val="0"/>
            <w:vAlign w:val="center"/>
          </w:tcPr>
          <w:p>
            <w:pPr>
              <w:spacing w:line="300" w:lineRule="exact"/>
              <w:jc w:val="left"/>
              <w:rPr>
                <w:rFonts w:ascii="方正书宋_GBK" w:eastAsia="方正书宋_GBK"/>
              </w:rPr>
            </w:pPr>
            <w:r>
              <w:rPr>
                <w:rFonts w:ascii="方正书宋_GBK" w:eastAsia="方正书宋_GBK"/>
              </w:rPr>
              <w:t>2120803</w:t>
            </w:r>
          </w:p>
        </w:tc>
        <w:tc>
          <w:tcPr>
            <w:tcW w:w="1206" w:type="dxa"/>
            <w:noWrap w:val="0"/>
            <w:vAlign w:val="center"/>
          </w:tcPr>
          <w:p>
            <w:pPr>
              <w:spacing w:line="300" w:lineRule="exact"/>
              <w:jc w:val="left"/>
              <w:rPr>
                <w:rFonts w:hint="eastAsia" w:ascii="方正书宋_GBK" w:eastAsia="方正书宋_GBK"/>
              </w:rPr>
            </w:pPr>
            <w:r>
              <w:rPr>
                <w:rFonts w:hint="eastAsia" w:ascii="方正书宋_GBK" w:eastAsia="方正书宋_GBK"/>
              </w:rPr>
              <w:t>基建项目</w:t>
            </w:r>
          </w:p>
        </w:tc>
        <w:tc>
          <w:tcPr>
            <w:tcW w:w="1203" w:type="dxa"/>
            <w:noWrap w:val="0"/>
            <w:vAlign w:val="center"/>
          </w:tcPr>
          <w:p>
            <w:pPr>
              <w:spacing w:line="300" w:lineRule="exact"/>
              <w:jc w:val="left"/>
              <w:rPr>
                <w:rFonts w:hint="eastAsia" w:ascii="方正书宋_GBK" w:eastAsia="方正书宋_GBK"/>
              </w:rPr>
            </w:pPr>
            <w:r>
              <w:rPr>
                <w:rFonts w:hint="eastAsia" w:ascii="方正书宋_GBK" w:eastAsia="方正书宋_GBK"/>
              </w:rPr>
              <w:t>基础设施建设</w:t>
            </w:r>
          </w:p>
        </w:tc>
        <w:tc>
          <w:tcPr>
            <w:tcW w:w="1418" w:type="dxa"/>
            <w:noWrap w:val="0"/>
            <w:vAlign w:val="center"/>
          </w:tcPr>
          <w:p>
            <w:pPr>
              <w:spacing w:line="300" w:lineRule="exact"/>
              <w:jc w:val="right"/>
              <w:rPr>
                <w:rFonts w:ascii="方正书宋_GBK" w:eastAsia="方正书宋_GBK"/>
              </w:rPr>
            </w:pPr>
            <w:r>
              <w:rPr>
                <w:rFonts w:ascii="方正书宋_GBK" w:eastAsia="方正书宋_GBK"/>
              </w:rPr>
              <w:t>200.00</w:t>
            </w:r>
          </w:p>
        </w:tc>
        <w:tc>
          <w:tcPr>
            <w:tcW w:w="1418" w:type="dxa"/>
            <w:noWrap w:val="0"/>
            <w:vAlign w:val="center"/>
          </w:tcPr>
          <w:p>
            <w:pPr>
              <w:spacing w:line="300" w:lineRule="exact"/>
              <w:jc w:val="right"/>
              <w:rPr>
                <w:rFonts w:ascii="方正书宋_GBK" w:eastAsia="方正书宋_GBK"/>
              </w:rPr>
            </w:pPr>
          </w:p>
        </w:tc>
        <w:tc>
          <w:tcPr>
            <w:tcW w:w="1418" w:type="dxa"/>
            <w:noWrap w:val="0"/>
            <w:vAlign w:val="center"/>
          </w:tcPr>
          <w:p>
            <w:pPr>
              <w:spacing w:line="300" w:lineRule="exact"/>
              <w:jc w:val="right"/>
              <w:rPr>
                <w:rFonts w:ascii="方正书宋_GBK" w:eastAsia="方正书宋_GBK"/>
              </w:rPr>
            </w:pPr>
            <w:r>
              <w:rPr>
                <w:rFonts w:ascii="方正书宋_GBK" w:eastAsia="方正书宋_GBK"/>
              </w:rPr>
              <w:t>200.00</w:t>
            </w:r>
          </w:p>
        </w:tc>
        <w:tc>
          <w:tcPr>
            <w:tcW w:w="1415" w:type="dxa"/>
            <w:noWrap w:val="0"/>
            <w:vAlign w:val="center"/>
          </w:tcPr>
          <w:p>
            <w:pPr>
              <w:spacing w:line="300" w:lineRule="exact"/>
              <w:jc w:val="right"/>
              <w:rPr>
                <w:rFonts w:ascii="方正书宋_GBK" w:eastAsia="方正书宋_GBK"/>
              </w:rPr>
            </w:pPr>
          </w:p>
        </w:tc>
        <w:tc>
          <w:tcPr>
            <w:tcW w:w="1415" w:type="dxa"/>
            <w:noWrap w:val="0"/>
            <w:vAlign w:val="center"/>
          </w:tcPr>
          <w:p>
            <w:pPr>
              <w:spacing w:line="300" w:lineRule="exact"/>
              <w:jc w:val="right"/>
              <w:rPr>
                <w:rFonts w:ascii="方正书宋_GBK" w:eastAsia="方正书宋_GBK"/>
              </w:rPr>
            </w:pPr>
          </w:p>
        </w:tc>
        <w:tc>
          <w:tcPr>
            <w:tcW w:w="142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647" w:type="dxa"/>
            <w:noWrap w:val="0"/>
            <w:vAlign w:val="center"/>
          </w:tcPr>
          <w:p>
            <w:pPr>
              <w:spacing w:line="300" w:lineRule="exact"/>
              <w:jc w:val="left"/>
              <w:rPr>
                <w:rFonts w:hint="eastAsia" w:ascii="方正书宋_GBK" w:eastAsia="方正书宋_GBK"/>
              </w:rPr>
            </w:pPr>
            <w:r>
              <w:rPr>
                <w:rFonts w:hint="eastAsia" w:ascii="方正书宋_GBK" w:eastAsia="方正书宋_GBK"/>
              </w:rPr>
              <w:t>创建国家级森林城市万棵树工程</w:t>
            </w:r>
          </w:p>
        </w:tc>
        <w:tc>
          <w:tcPr>
            <w:tcW w:w="1112" w:type="dxa"/>
            <w:noWrap w:val="0"/>
            <w:vAlign w:val="center"/>
          </w:tcPr>
          <w:p>
            <w:pPr>
              <w:spacing w:line="300" w:lineRule="exact"/>
              <w:jc w:val="left"/>
              <w:rPr>
                <w:rFonts w:ascii="方正书宋_GBK" w:eastAsia="方正书宋_GBK"/>
              </w:rPr>
            </w:pPr>
            <w:r>
              <w:rPr>
                <w:rFonts w:ascii="方正书宋_GBK" w:eastAsia="方正书宋_GBK"/>
              </w:rPr>
              <w:t>2121301</w:t>
            </w:r>
          </w:p>
        </w:tc>
        <w:tc>
          <w:tcPr>
            <w:tcW w:w="1206" w:type="dxa"/>
            <w:noWrap w:val="0"/>
            <w:vAlign w:val="center"/>
          </w:tcPr>
          <w:p>
            <w:pPr>
              <w:spacing w:line="300" w:lineRule="exact"/>
              <w:jc w:val="left"/>
              <w:rPr>
                <w:rFonts w:hint="eastAsia" w:ascii="方正书宋_GBK" w:eastAsia="方正书宋_GBK"/>
              </w:rPr>
            </w:pPr>
            <w:r>
              <w:rPr>
                <w:rFonts w:hint="eastAsia" w:ascii="方正书宋_GBK" w:eastAsia="方正书宋_GBK"/>
              </w:rPr>
              <w:t>基建项目</w:t>
            </w:r>
          </w:p>
        </w:tc>
        <w:tc>
          <w:tcPr>
            <w:tcW w:w="1203" w:type="dxa"/>
            <w:noWrap w:val="0"/>
            <w:vAlign w:val="center"/>
          </w:tcPr>
          <w:p>
            <w:pPr>
              <w:spacing w:line="300" w:lineRule="exact"/>
              <w:jc w:val="left"/>
              <w:rPr>
                <w:rFonts w:hint="eastAsia" w:ascii="方正书宋_GBK" w:eastAsia="方正书宋_GBK"/>
              </w:rPr>
            </w:pPr>
            <w:r>
              <w:rPr>
                <w:rFonts w:hint="eastAsia" w:ascii="方正书宋_GBK" w:eastAsia="方正书宋_GBK"/>
              </w:rPr>
              <w:t>基础设施建设</w:t>
            </w:r>
          </w:p>
        </w:tc>
        <w:tc>
          <w:tcPr>
            <w:tcW w:w="1418" w:type="dxa"/>
            <w:noWrap w:val="0"/>
            <w:vAlign w:val="center"/>
          </w:tcPr>
          <w:p>
            <w:pPr>
              <w:spacing w:line="300" w:lineRule="exact"/>
              <w:jc w:val="right"/>
              <w:rPr>
                <w:rFonts w:ascii="方正书宋_GBK" w:eastAsia="方正书宋_GBK"/>
              </w:rPr>
            </w:pPr>
            <w:r>
              <w:rPr>
                <w:rFonts w:ascii="方正书宋_GBK" w:eastAsia="方正书宋_GBK"/>
              </w:rPr>
              <w:t>500.00</w:t>
            </w:r>
          </w:p>
        </w:tc>
        <w:tc>
          <w:tcPr>
            <w:tcW w:w="1418" w:type="dxa"/>
            <w:noWrap w:val="0"/>
            <w:vAlign w:val="center"/>
          </w:tcPr>
          <w:p>
            <w:pPr>
              <w:spacing w:line="300" w:lineRule="exact"/>
              <w:jc w:val="right"/>
              <w:rPr>
                <w:rFonts w:ascii="方正书宋_GBK" w:eastAsia="方正书宋_GBK"/>
              </w:rPr>
            </w:pPr>
          </w:p>
        </w:tc>
        <w:tc>
          <w:tcPr>
            <w:tcW w:w="1418" w:type="dxa"/>
            <w:noWrap w:val="0"/>
            <w:vAlign w:val="center"/>
          </w:tcPr>
          <w:p>
            <w:pPr>
              <w:spacing w:line="300" w:lineRule="exact"/>
              <w:jc w:val="right"/>
              <w:rPr>
                <w:rFonts w:ascii="方正书宋_GBK" w:eastAsia="方正书宋_GBK"/>
              </w:rPr>
            </w:pPr>
            <w:r>
              <w:rPr>
                <w:rFonts w:ascii="方正书宋_GBK" w:eastAsia="方正书宋_GBK"/>
              </w:rPr>
              <w:t>500.00</w:t>
            </w:r>
          </w:p>
        </w:tc>
        <w:tc>
          <w:tcPr>
            <w:tcW w:w="1415" w:type="dxa"/>
            <w:noWrap w:val="0"/>
            <w:vAlign w:val="center"/>
          </w:tcPr>
          <w:p>
            <w:pPr>
              <w:spacing w:line="300" w:lineRule="exact"/>
              <w:jc w:val="right"/>
              <w:rPr>
                <w:rFonts w:ascii="方正书宋_GBK" w:eastAsia="方正书宋_GBK"/>
              </w:rPr>
            </w:pPr>
          </w:p>
        </w:tc>
        <w:tc>
          <w:tcPr>
            <w:tcW w:w="1415" w:type="dxa"/>
            <w:noWrap w:val="0"/>
            <w:vAlign w:val="center"/>
          </w:tcPr>
          <w:p>
            <w:pPr>
              <w:spacing w:line="300" w:lineRule="exact"/>
              <w:jc w:val="right"/>
              <w:rPr>
                <w:rFonts w:ascii="方正书宋_GBK" w:eastAsia="方正书宋_GBK"/>
              </w:rPr>
            </w:pPr>
          </w:p>
        </w:tc>
        <w:tc>
          <w:tcPr>
            <w:tcW w:w="142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647" w:type="dxa"/>
            <w:noWrap w:val="0"/>
            <w:vAlign w:val="center"/>
          </w:tcPr>
          <w:p>
            <w:pPr>
              <w:spacing w:line="300" w:lineRule="exact"/>
              <w:jc w:val="left"/>
              <w:rPr>
                <w:rFonts w:hint="eastAsia" w:ascii="方正书宋_GBK" w:eastAsia="方正书宋_GBK"/>
              </w:rPr>
            </w:pPr>
            <w:r>
              <w:rPr>
                <w:rFonts w:hint="eastAsia" w:ascii="方正书宋_GBK" w:eastAsia="方正书宋_GBK"/>
              </w:rPr>
              <w:t>城区文北街东通、人民医院天桥、东二环北路沙河桥等道桥项目</w:t>
            </w:r>
          </w:p>
        </w:tc>
        <w:tc>
          <w:tcPr>
            <w:tcW w:w="1112" w:type="dxa"/>
            <w:noWrap w:val="0"/>
            <w:vAlign w:val="center"/>
          </w:tcPr>
          <w:p>
            <w:pPr>
              <w:spacing w:line="300" w:lineRule="exact"/>
              <w:jc w:val="left"/>
              <w:rPr>
                <w:rFonts w:ascii="方正书宋_GBK" w:eastAsia="方正书宋_GBK"/>
              </w:rPr>
            </w:pPr>
            <w:r>
              <w:rPr>
                <w:rFonts w:ascii="方正书宋_GBK" w:eastAsia="方正书宋_GBK"/>
              </w:rPr>
              <w:t>2121301</w:t>
            </w:r>
          </w:p>
        </w:tc>
        <w:tc>
          <w:tcPr>
            <w:tcW w:w="1206" w:type="dxa"/>
            <w:noWrap w:val="0"/>
            <w:vAlign w:val="center"/>
          </w:tcPr>
          <w:p>
            <w:pPr>
              <w:spacing w:line="300" w:lineRule="exact"/>
              <w:jc w:val="left"/>
              <w:rPr>
                <w:rFonts w:hint="eastAsia" w:ascii="方正书宋_GBK" w:eastAsia="方正书宋_GBK"/>
              </w:rPr>
            </w:pPr>
            <w:r>
              <w:rPr>
                <w:rFonts w:hint="eastAsia" w:ascii="方正书宋_GBK" w:eastAsia="方正书宋_GBK"/>
              </w:rPr>
              <w:t>基建项目</w:t>
            </w:r>
          </w:p>
        </w:tc>
        <w:tc>
          <w:tcPr>
            <w:tcW w:w="1203" w:type="dxa"/>
            <w:noWrap w:val="0"/>
            <w:vAlign w:val="center"/>
          </w:tcPr>
          <w:p>
            <w:pPr>
              <w:spacing w:line="300" w:lineRule="exact"/>
              <w:jc w:val="left"/>
              <w:rPr>
                <w:rFonts w:hint="eastAsia" w:ascii="方正书宋_GBK" w:eastAsia="方正书宋_GBK"/>
              </w:rPr>
            </w:pPr>
            <w:r>
              <w:rPr>
                <w:rFonts w:hint="eastAsia" w:ascii="方正书宋_GBK" w:eastAsia="方正书宋_GBK"/>
              </w:rPr>
              <w:t>基础设施建设</w:t>
            </w:r>
          </w:p>
        </w:tc>
        <w:tc>
          <w:tcPr>
            <w:tcW w:w="1418" w:type="dxa"/>
            <w:noWrap w:val="0"/>
            <w:vAlign w:val="center"/>
          </w:tcPr>
          <w:p>
            <w:pPr>
              <w:spacing w:line="300" w:lineRule="exact"/>
              <w:jc w:val="right"/>
              <w:rPr>
                <w:rFonts w:ascii="方正书宋_GBK" w:eastAsia="方正书宋_GBK"/>
              </w:rPr>
            </w:pPr>
            <w:r>
              <w:rPr>
                <w:rFonts w:ascii="方正书宋_GBK" w:eastAsia="方正书宋_GBK"/>
              </w:rPr>
              <w:t>500.00</w:t>
            </w:r>
          </w:p>
        </w:tc>
        <w:tc>
          <w:tcPr>
            <w:tcW w:w="1418" w:type="dxa"/>
            <w:noWrap w:val="0"/>
            <w:vAlign w:val="center"/>
          </w:tcPr>
          <w:p>
            <w:pPr>
              <w:spacing w:line="300" w:lineRule="exact"/>
              <w:jc w:val="right"/>
              <w:rPr>
                <w:rFonts w:ascii="方正书宋_GBK" w:eastAsia="方正书宋_GBK"/>
              </w:rPr>
            </w:pPr>
          </w:p>
        </w:tc>
        <w:tc>
          <w:tcPr>
            <w:tcW w:w="1418" w:type="dxa"/>
            <w:noWrap w:val="0"/>
            <w:vAlign w:val="center"/>
          </w:tcPr>
          <w:p>
            <w:pPr>
              <w:spacing w:line="300" w:lineRule="exact"/>
              <w:jc w:val="right"/>
              <w:rPr>
                <w:rFonts w:ascii="方正书宋_GBK" w:eastAsia="方正书宋_GBK"/>
              </w:rPr>
            </w:pPr>
            <w:r>
              <w:rPr>
                <w:rFonts w:ascii="方正书宋_GBK" w:eastAsia="方正书宋_GBK"/>
              </w:rPr>
              <w:t>500.00</w:t>
            </w:r>
          </w:p>
        </w:tc>
        <w:tc>
          <w:tcPr>
            <w:tcW w:w="1415" w:type="dxa"/>
            <w:noWrap w:val="0"/>
            <w:vAlign w:val="center"/>
          </w:tcPr>
          <w:p>
            <w:pPr>
              <w:spacing w:line="300" w:lineRule="exact"/>
              <w:jc w:val="right"/>
              <w:rPr>
                <w:rFonts w:ascii="方正书宋_GBK" w:eastAsia="方正书宋_GBK"/>
              </w:rPr>
            </w:pPr>
          </w:p>
        </w:tc>
        <w:tc>
          <w:tcPr>
            <w:tcW w:w="1415" w:type="dxa"/>
            <w:noWrap w:val="0"/>
            <w:vAlign w:val="center"/>
          </w:tcPr>
          <w:p>
            <w:pPr>
              <w:spacing w:line="300" w:lineRule="exact"/>
              <w:jc w:val="right"/>
              <w:rPr>
                <w:rFonts w:ascii="方正书宋_GBK" w:eastAsia="方正书宋_GBK"/>
              </w:rPr>
            </w:pPr>
          </w:p>
        </w:tc>
        <w:tc>
          <w:tcPr>
            <w:tcW w:w="142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647" w:type="dxa"/>
            <w:noWrap w:val="0"/>
            <w:vAlign w:val="center"/>
          </w:tcPr>
          <w:p>
            <w:pPr>
              <w:spacing w:line="300" w:lineRule="exact"/>
              <w:jc w:val="left"/>
              <w:rPr>
                <w:rFonts w:hint="eastAsia" w:ascii="方正书宋_GBK" w:eastAsia="方正书宋_GBK"/>
              </w:rPr>
            </w:pPr>
            <w:r>
              <w:rPr>
                <w:rFonts w:hint="eastAsia" w:ascii="方正书宋_GBK" w:eastAsia="方正书宋_GBK"/>
              </w:rPr>
              <w:t>市政项目工程前期可研、编审等费用</w:t>
            </w:r>
          </w:p>
        </w:tc>
        <w:tc>
          <w:tcPr>
            <w:tcW w:w="1112" w:type="dxa"/>
            <w:noWrap w:val="0"/>
            <w:vAlign w:val="center"/>
          </w:tcPr>
          <w:p>
            <w:pPr>
              <w:spacing w:line="300" w:lineRule="exact"/>
              <w:jc w:val="left"/>
              <w:rPr>
                <w:rFonts w:ascii="方正书宋_GBK" w:eastAsia="方正书宋_GBK"/>
              </w:rPr>
            </w:pPr>
            <w:r>
              <w:rPr>
                <w:rFonts w:ascii="方正书宋_GBK" w:eastAsia="方正书宋_GBK"/>
              </w:rPr>
              <w:t>2120803</w:t>
            </w:r>
          </w:p>
        </w:tc>
        <w:tc>
          <w:tcPr>
            <w:tcW w:w="1206" w:type="dxa"/>
            <w:noWrap w:val="0"/>
            <w:vAlign w:val="center"/>
          </w:tcPr>
          <w:p>
            <w:pPr>
              <w:spacing w:line="300" w:lineRule="exact"/>
              <w:jc w:val="left"/>
              <w:rPr>
                <w:rFonts w:hint="eastAsia" w:ascii="方正书宋_GBK" w:eastAsia="方正书宋_GBK"/>
              </w:rPr>
            </w:pPr>
            <w:r>
              <w:rPr>
                <w:rFonts w:hint="eastAsia" w:ascii="方正书宋_GBK" w:eastAsia="方正书宋_GBK"/>
              </w:rPr>
              <w:t>基建项目</w:t>
            </w:r>
          </w:p>
        </w:tc>
        <w:tc>
          <w:tcPr>
            <w:tcW w:w="1203" w:type="dxa"/>
            <w:noWrap w:val="0"/>
            <w:vAlign w:val="center"/>
          </w:tcPr>
          <w:p>
            <w:pPr>
              <w:spacing w:line="300" w:lineRule="exact"/>
              <w:jc w:val="left"/>
              <w:rPr>
                <w:rFonts w:hint="eastAsia" w:ascii="方正书宋_GBK" w:eastAsia="方正书宋_GBK"/>
              </w:rPr>
            </w:pPr>
            <w:r>
              <w:rPr>
                <w:rFonts w:hint="eastAsia" w:ascii="方正书宋_GBK" w:eastAsia="方正书宋_GBK"/>
              </w:rPr>
              <w:t>基础设施建设</w:t>
            </w:r>
          </w:p>
        </w:tc>
        <w:tc>
          <w:tcPr>
            <w:tcW w:w="1418" w:type="dxa"/>
            <w:noWrap w:val="0"/>
            <w:vAlign w:val="center"/>
          </w:tcPr>
          <w:p>
            <w:pPr>
              <w:spacing w:line="300" w:lineRule="exact"/>
              <w:jc w:val="right"/>
              <w:rPr>
                <w:rFonts w:ascii="方正书宋_GBK" w:eastAsia="方正书宋_GBK"/>
              </w:rPr>
            </w:pPr>
            <w:r>
              <w:rPr>
                <w:rFonts w:ascii="方正书宋_GBK" w:eastAsia="方正书宋_GBK"/>
              </w:rPr>
              <w:t>300.00</w:t>
            </w:r>
          </w:p>
        </w:tc>
        <w:tc>
          <w:tcPr>
            <w:tcW w:w="1418" w:type="dxa"/>
            <w:noWrap w:val="0"/>
            <w:vAlign w:val="center"/>
          </w:tcPr>
          <w:p>
            <w:pPr>
              <w:spacing w:line="300" w:lineRule="exact"/>
              <w:jc w:val="right"/>
              <w:rPr>
                <w:rFonts w:ascii="方正书宋_GBK" w:eastAsia="方正书宋_GBK"/>
              </w:rPr>
            </w:pPr>
          </w:p>
        </w:tc>
        <w:tc>
          <w:tcPr>
            <w:tcW w:w="1418" w:type="dxa"/>
            <w:noWrap w:val="0"/>
            <w:vAlign w:val="center"/>
          </w:tcPr>
          <w:p>
            <w:pPr>
              <w:spacing w:line="300" w:lineRule="exact"/>
              <w:jc w:val="right"/>
              <w:rPr>
                <w:rFonts w:ascii="方正书宋_GBK" w:eastAsia="方正书宋_GBK"/>
              </w:rPr>
            </w:pPr>
            <w:r>
              <w:rPr>
                <w:rFonts w:ascii="方正书宋_GBK" w:eastAsia="方正书宋_GBK"/>
              </w:rPr>
              <w:t>300.00</w:t>
            </w:r>
          </w:p>
        </w:tc>
        <w:tc>
          <w:tcPr>
            <w:tcW w:w="1415" w:type="dxa"/>
            <w:noWrap w:val="0"/>
            <w:vAlign w:val="center"/>
          </w:tcPr>
          <w:p>
            <w:pPr>
              <w:spacing w:line="300" w:lineRule="exact"/>
              <w:jc w:val="right"/>
              <w:rPr>
                <w:rFonts w:ascii="方正书宋_GBK" w:eastAsia="方正书宋_GBK"/>
              </w:rPr>
            </w:pPr>
          </w:p>
        </w:tc>
        <w:tc>
          <w:tcPr>
            <w:tcW w:w="1415" w:type="dxa"/>
            <w:noWrap w:val="0"/>
            <w:vAlign w:val="center"/>
          </w:tcPr>
          <w:p>
            <w:pPr>
              <w:spacing w:line="300" w:lineRule="exact"/>
              <w:jc w:val="right"/>
              <w:rPr>
                <w:rFonts w:ascii="方正书宋_GBK" w:eastAsia="方正书宋_GBK"/>
              </w:rPr>
            </w:pPr>
          </w:p>
        </w:tc>
        <w:tc>
          <w:tcPr>
            <w:tcW w:w="142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647" w:type="dxa"/>
            <w:noWrap w:val="0"/>
            <w:vAlign w:val="center"/>
          </w:tcPr>
          <w:p>
            <w:pPr>
              <w:spacing w:line="300" w:lineRule="exact"/>
              <w:jc w:val="left"/>
              <w:rPr>
                <w:rFonts w:hint="eastAsia" w:ascii="方正书宋_GBK" w:eastAsia="方正书宋_GBK"/>
              </w:rPr>
            </w:pPr>
            <w:r>
              <w:rPr>
                <w:rFonts w:hint="eastAsia" w:ascii="方正书宋_GBK" w:eastAsia="方正书宋_GBK"/>
              </w:rPr>
              <w:t>北二环东路、凤凰路、南二环西路绿化提升工程</w:t>
            </w:r>
          </w:p>
        </w:tc>
        <w:tc>
          <w:tcPr>
            <w:tcW w:w="1112" w:type="dxa"/>
            <w:noWrap w:val="0"/>
            <w:vAlign w:val="center"/>
          </w:tcPr>
          <w:p>
            <w:pPr>
              <w:spacing w:line="300" w:lineRule="exact"/>
              <w:jc w:val="left"/>
              <w:rPr>
                <w:rFonts w:ascii="方正书宋_GBK" w:eastAsia="方正书宋_GBK"/>
              </w:rPr>
            </w:pPr>
            <w:r>
              <w:rPr>
                <w:rFonts w:ascii="方正书宋_GBK" w:eastAsia="方正书宋_GBK"/>
              </w:rPr>
              <w:t>2121301</w:t>
            </w:r>
          </w:p>
        </w:tc>
        <w:tc>
          <w:tcPr>
            <w:tcW w:w="1206" w:type="dxa"/>
            <w:noWrap w:val="0"/>
            <w:vAlign w:val="center"/>
          </w:tcPr>
          <w:p>
            <w:pPr>
              <w:spacing w:line="300" w:lineRule="exact"/>
              <w:jc w:val="left"/>
              <w:rPr>
                <w:rFonts w:hint="eastAsia" w:ascii="方正书宋_GBK" w:eastAsia="方正书宋_GBK"/>
              </w:rPr>
            </w:pPr>
            <w:r>
              <w:rPr>
                <w:rFonts w:hint="eastAsia" w:ascii="方正书宋_GBK" w:eastAsia="方正书宋_GBK"/>
              </w:rPr>
              <w:t>基建项目</w:t>
            </w:r>
          </w:p>
        </w:tc>
        <w:tc>
          <w:tcPr>
            <w:tcW w:w="1203" w:type="dxa"/>
            <w:noWrap w:val="0"/>
            <w:vAlign w:val="center"/>
          </w:tcPr>
          <w:p>
            <w:pPr>
              <w:spacing w:line="300" w:lineRule="exact"/>
              <w:jc w:val="left"/>
              <w:rPr>
                <w:rFonts w:hint="eastAsia" w:ascii="方正书宋_GBK" w:eastAsia="方正书宋_GBK"/>
              </w:rPr>
            </w:pPr>
            <w:r>
              <w:rPr>
                <w:rFonts w:hint="eastAsia" w:ascii="方正书宋_GBK" w:eastAsia="方正书宋_GBK"/>
              </w:rPr>
              <w:t>基础设施建设</w:t>
            </w:r>
          </w:p>
        </w:tc>
        <w:tc>
          <w:tcPr>
            <w:tcW w:w="1418" w:type="dxa"/>
            <w:noWrap w:val="0"/>
            <w:vAlign w:val="center"/>
          </w:tcPr>
          <w:p>
            <w:pPr>
              <w:spacing w:line="300" w:lineRule="exact"/>
              <w:jc w:val="right"/>
              <w:rPr>
                <w:rFonts w:ascii="方正书宋_GBK" w:eastAsia="方正书宋_GBK"/>
              </w:rPr>
            </w:pPr>
            <w:r>
              <w:rPr>
                <w:rFonts w:ascii="方正书宋_GBK" w:eastAsia="方正书宋_GBK"/>
              </w:rPr>
              <w:t>80.00</w:t>
            </w:r>
          </w:p>
        </w:tc>
        <w:tc>
          <w:tcPr>
            <w:tcW w:w="1418" w:type="dxa"/>
            <w:noWrap w:val="0"/>
            <w:vAlign w:val="center"/>
          </w:tcPr>
          <w:p>
            <w:pPr>
              <w:spacing w:line="300" w:lineRule="exact"/>
              <w:jc w:val="right"/>
              <w:rPr>
                <w:rFonts w:ascii="方正书宋_GBK" w:eastAsia="方正书宋_GBK"/>
              </w:rPr>
            </w:pPr>
          </w:p>
        </w:tc>
        <w:tc>
          <w:tcPr>
            <w:tcW w:w="1418" w:type="dxa"/>
            <w:noWrap w:val="0"/>
            <w:vAlign w:val="center"/>
          </w:tcPr>
          <w:p>
            <w:pPr>
              <w:spacing w:line="300" w:lineRule="exact"/>
              <w:jc w:val="right"/>
              <w:rPr>
                <w:rFonts w:ascii="方正书宋_GBK" w:eastAsia="方正书宋_GBK"/>
              </w:rPr>
            </w:pPr>
            <w:r>
              <w:rPr>
                <w:rFonts w:ascii="方正书宋_GBK" w:eastAsia="方正书宋_GBK"/>
              </w:rPr>
              <w:t>80.00</w:t>
            </w:r>
          </w:p>
        </w:tc>
        <w:tc>
          <w:tcPr>
            <w:tcW w:w="1415" w:type="dxa"/>
            <w:noWrap w:val="0"/>
            <w:vAlign w:val="center"/>
          </w:tcPr>
          <w:p>
            <w:pPr>
              <w:spacing w:line="300" w:lineRule="exact"/>
              <w:jc w:val="right"/>
              <w:rPr>
                <w:rFonts w:ascii="方正书宋_GBK" w:eastAsia="方正书宋_GBK"/>
              </w:rPr>
            </w:pPr>
          </w:p>
        </w:tc>
        <w:tc>
          <w:tcPr>
            <w:tcW w:w="1415" w:type="dxa"/>
            <w:noWrap w:val="0"/>
            <w:vAlign w:val="center"/>
          </w:tcPr>
          <w:p>
            <w:pPr>
              <w:spacing w:line="300" w:lineRule="exact"/>
              <w:jc w:val="right"/>
              <w:rPr>
                <w:rFonts w:ascii="方正书宋_GBK" w:eastAsia="方正书宋_GBK"/>
              </w:rPr>
            </w:pPr>
          </w:p>
        </w:tc>
        <w:tc>
          <w:tcPr>
            <w:tcW w:w="142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647" w:type="dxa"/>
            <w:noWrap w:val="0"/>
            <w:vAlign w:val="center"/>
          </w:tcPr>
          <w:p>
            <w:pPr>
              <w:spacing w:line="300" w:lineRule="exact"/>
              <w:jc w:val="left"/>
              <w:rPr>
                <w:rFonts w:hint="eastAsia" w:ascii="方正书宋_GBK" w:eastAsia="方正书宋_GBK"/>
              </w:rPr>
            </w:pPr>
            <w:r>
              <w:rPr>
                <w:rFonts w:hint="eastAsia" w:ascii="方正书宋_GBK" w:eastAsia="方正书宋_GBK"/>
              </w:rPr>
              <w:t>既有城区和农村建筑节能改造工程</w:t>
            </w:r>
          </w:p>
        </w:tc>
        <w:tc>
          <w:tcPr>
            <w:tcW w:w="1112" w:type="dxa"/>
            <w:noWrap w:val="0"/>
            <w:vAlign w:val="center"/>
          </w:tcPr>
          <w:p>
            <w:pPr>
              <w:spacing w:line="300" w:lineRule="exact"/>
              <w:jc w:val="left"/>
              <w:rPr>
                <w:rFonts w:ascii="方正书宋_GBK" w:eastAsia="方正书宋_GBK"/>
              </w:rPr>
            </w:pPr>
            <w:r>
              <w:rPr>
                <w:rFonts w:ascii="方正书宋_GBK" w:eastAsia="方正书宋_GBK"/>
              </w:rPr>
              <w:t>2120803</w:t>
            </w:r>
          </w:p>
        </w:tc>
        <w:tc>
          <w:tcPr>
            <w:tcW w:w="1206" w:type="dxa"/>
            <w:noWrap w:val="0"/>
            <w:vAlign w:val="center"/>
          </w:tcPr>
          <w:p>
            <w:pPr>
              <w:spacing w:line="300" w:lineRule="exact"/>
              <w:jc w:val="left"/>
              <w:rPr>
                <w:rFonts w:hint="eastAsia" w:ascii="方正书宋_GBK" w:eastAsia="方正书宋_GBK"/>
              </w:rPr>
            </w:pPr>
            <w:r>
              <w:rPr>
                <w:rFonts w:hint="eastAsia" w:ascii="方正书宋_GBK" w:eastAsia="方正书宋_GBK"/>
              </w:rPr>
              <w:t>基建项目</w:t>
            </w:r>
          </w:p>
        </w:tc>
        <w:tc>
          <w:tcPr>
            <w:tcW w:w="1203" w:type="dxa"/>
            <w:noWrap w:val="0"/>
            <w:vAlign w:val="center"/>
          </w:tcPr>
          <w:p>
            <w:pPr>
              <w:spacing w:line="300" w:lineRule="exact"/>
              <w:jc w:val="left"/>
              <w:rPr>
                <w:rFonts w:hint="eastAsia" w:ascii="方正书宋_GBK" w:eastAsia="方正书宋_GBK"/>
              </w:rPr>
            </w:pPr>
            <w:r>
              <w:rPr>
                <w:rFonts w:hint="eastAsia" w:ascii="方正书宋_GBK" w:eastAsia="方正书宋_GBK"/>
              </w:rPr>
              <w:t>基础设施建设</w:t>
            </w:r>
          </w:p>
        </w:tc>
        <w:tc>
          <w:tcPr>
            <w:tcW w:w="1418" w:type="dxa"/>
            <w:noWrap w:val="0"/>
            <w:vAlign w:val="center"/>
          </w:tcPr>
          <w:p>
            <w:pPr>
              <w:spacing w:line="300" w:lineRule="exact"/>
              <w:jc w:val="right"/>
              <w:rPr>
                <w:rFonts w:ascii="方正书宋_GBK" w:eastAsia="方正书宋_GBK"/>
              </w:rPr>
            </w:pPr>
            <w:r>
              <w:rPr>
                <w:rFonts w:ascii="方正书宋_GBK" w:eastAsia="方正书宋_GBK"/>
              </w:rPr>
              <w:t>1000.00</w:t>
            </w:r>
          </w:p>
        </w:tc>
        <w:tc>
          <w:tcPr>
            <w:tcW w:w="1418" w:type="dxa"/>
            <w:noWrap w:val="0"/>
            <w:vAlign w:val="center"/>
          </w:tcPr>
          <w:p>
            <w:pPr>
              <w:spacing w:line="300" w:lineRule="exact"/>
              <w:jc w:val="right"/>
              <w:rPr>
                <w:rFonts w:ascii="方正书宋_GBK" w:eastAsia="方正书宋_GBK"/>
              </w:rPr>
            </w:pPr>
          </w:p>
        </w:tc>
        <w:tc>
          <w:tcPr>
            <w:tcW w:w="1418" w:type="dxa"/>
            <w:noWrap w:val="0"/>
            <w:vAlign w:val="center"/>
          </w:tcPr>
          <w:p>
            <w:pPr>
              <w:spacing w:line="300" w:lineRule="exact"/>
              <w:jc w:val="right"/>
              <w:rPr>
                <w:rFonts w:ascii="方正书宋_GBK" w:eastAsia="方正书宋_GBK"/>
              </w:rPr>
            </w:pPr>
            <w:r>
              <w:rPr>
                <w:rFonts w:ascii="方正书宋_GBK" w:eastAsia="方正书宋_GBK"/>
              </w:rPr>
              <w:t>1000.00</w:t>
            </w:r>
          </w:p>
        </w:tc>
        <w:tc>
          <w:tcPr>
            <w:tcW w:w="1415" w:type="dxa"/>
            <w:noWrap w:val="0"/>
            <w:vAlign w:val="center"/>
          </w:tcPr>
          <w:p>
            <w:pPr>
              <w:spacing w:line="300" w:lineRule="exact"/>
              <w:jc w:val="right"/>
              <w:rPr>
                <w:rFonts w:ascii="方正书宋_GBK" w:eastAsia="方正书宋_GBK"/>
              </w:rPr>
            </w:pPr>
          </w:p>
        </w:tc>
        <w:tc>
          <w:tcPr>
            <w:tcW w:w="1415" w:type="dxa"/>
            <w:noWrap w:val="0"/>
            <w:vAlign w:val="center"/>
          </w:tcPr>
          <w:p>
            <w:pPr>
              <w:spacing w:line="300" w:lineRule="exact"/>
              <w:jc w:val="right"/>
              <w:rPr>
                <w:rFonts w:ascii="方正书宋_GBK" w:eastAsia="方正书宋_GBK"/>
              </w:rPr>
            </w:pPr>
          </w:p>
        </w:tc>
        <w:tc>
          <w:tcPr>
            <w:tcW w:w="142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647" w:type="dxa"/>
            <w:noWrap w:val="0"/>
            <w:vAlign w:val="center"/>
          </w:tcPr>
          <w:p>
            <w:pPr>
              <w:spacing w:line="300" w:lineRule="exact"/>
              <w:jc w:val="left"/>
              <w:rPr>
                <w:rFonts w:hint="eastAsia" w:ascii="方正书宋_GBK" w:eastAsia="方正书宋_GBK"/>
              </w:rPr>
            </w:pPr>
            <w:r>
              <w:rPr>
                <w:rFonts w:hint="eastAsia" w:ascii="方正书宋_GBK" w:eastAsia="方正书宋_GBK"/>
              </w:rPr>
              <w:t>创建国家园林城等工作经费</w:t>
            </w:r>
          </w:p>
        </w:tc>
        <w:tc>
          <w:tcPr>
            <w:tcW w:w="1112" w:type="dxa"/>
            <w:noWrap w:val="0"/>
            <w:vAlign w:val="center"/>
          </w:tcPr>
          <w:p>
            <w:pPr>
              <w:spacing w:line="300" w:lineRule="exact"/>
              <w:jc w:val="left"/>
              <w:rPr>
                <w:rFonts w:ascii="方正书宋_GBK" w:eastAsia="方正书宋_GBK"/>
              </w:rPr>
            </w:pPr>
            <w:r>
              <w:rPr>
                <w:rFonts w:ascii="方正书宋_GBK" w:eastAsia="方正书宋_GBK"/>
              </w:rPr>
              <w:t>2120803</w:t>
            </w:r>
          </w:p>
        </w:tc>
        <w:tc>
          <w:tcPr>
            <w:tcW w:w="1206"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03"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1418" w:type="dxa"/>
            <w:noWrap w:val="0"/>
            <w:vAlign w:val="center"/>
          </w:tcPr>
          <w:p>
            <w:pPr>
              <w:spacing w:line="300" w:lineRule="exact"/>
              <w:jc w:val="right"/>
              <w:rPr>
                <w:rFonts w:ascii="方正书宋_GBK" w:eastAsia="方正书宋_GBK"/>
              </w:rPr>
            </w:pPr>
            <w:r>
              <w:rPr>
                <w:rFonts w:ascii="方正书宋_GBK" w:eastAsia="方正书宋_GBK"/>
              </w:rPr>
              <w:t>100.00</w:t>
            </w:r>
          </w:p>
        </w:tc>
        <w:tc>
          <w:tcPr>
            <w:tcW w:w="1418" w:type="dxa"/>
            <w:noWrap w:val="0"/>
            <w:vAlign w:val="center"/>
          </w:tcPr>
          <w:p>
            <w:pPr>
              <w:spacing w:line="300" w:lineRule="exact"/>
              <w:jc w:val="right"/>
              <w:rPr>
                <w:rFonts w:ascii="方正书宋_GBK" w:eastAsia="方正书宋_GBK"/>
              </w:rPr>
            </w:pPr>
          </w:p>
        </w:tc>
        <w:tc>
          <w:tcPr>
            <w:tcW w:w="1418" w:type="dxa"/>
            <w:noWrap w:val="0"/>
            <w:vAlign w:val="center"/>
          </w:tcPr>
          <w:p>
            <w:pPr>
              <w:spacing w:line="300" w:lineRule="exact"/>
              <w:jc w:val="right"/>
              <w:rPr>
                <w:rFonts w:ascii="方正书宋_GBK" w:eastAsia="方正书宋_GBK"/>
              </w:rPr>
            </w:pPr>
            <w:r>
              <w:rPr>
                <w:rFonts w:ascii="方正书宋_GBK" w:eastAsia="方正书宋_GBK"/>
              </w:rPr>
              <w:t>100.00</w:t>
            </w:r>
          </w:p>
        </w:tc>
        <w:tc>
          <w:tcPr>
            <w:tcW w:w="1415" w:type="dxa"/>
            <w:noWrap w:val="0"/>
            <w:vAlign w:val="center"/>
          </w:tcPr>
          <w:p>
            <w:pPr>
              <w:spacing w:line="300" w:lineRule="exact"/>
              <w:jc w:val="right"/>
              <w:rPr>
                <w:rFonts w:ascii="方正书宋_GBK" w:eastAsia="方正书宋_GBK"/>
              </w:rPr>
            </w:pPr>
          </w:p>
        </w:tc>
        <w:tc>
          <w:tcPr>
            <w:tcW w:w="1415" w:type="dxa"/>
            <w:noWrap w:val="0"/>
            <w:vAlign w:val="center"/>
          </w:tcPr>
          <w:p>
            <w:pPr>
              <w:spacing w:line="300" w:lineRule="exact"/>
              <w:jc w:val="right"/>
              <w:rPr>
                <w:rFonts w:ascii="方正书宋_GBK" w:eastAsia="方正书宋_GBK"/>
              </w:rPr>
            </w:pPr>
          </w:p>
        </w:tc>
        <w:tc>
          <w:tcPr>
            <w:tcW w:w="142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647" w:type="dxa"/>
            <w:noWrap w:val="0"/>
            <w:vAlign w:val="center"/>
          </w:tcPr>
          <w:p>
            <w:pPr>
              <w:spacing w:line="300" w:lineRule="exact"/>
              <w:jc w:val="left"/>
              <w:rPr>
                <w:rFonts w:hint="eastAsia" w:ascii="方正书宋_GBK" w:eastAsia="方正书宋_GBK"/>
              </w:rPr>
            </w:pPr>
            <w:r>
              <w:rPr>
                <w:rFonts w:hint="eastAsia" w:ascii="方正书宋_GBK" w:eastAsia="方正书宋_GBK"/>
              </w:rPr>
              <w:t>住房和城乡建设局工作调研会议培训、印刷宣传和专项设备购置等</w:t>
            </w:r>
          </w:p>
        </w:tc>
        <w:tc>
          <w:tcPr>
            <w:tcW w:w="1112" w:type="dxa"/>
            <w:noWrap w:val="0"/>
            <w:vAlign w:val="center"/>
          </w:tcPr>
          <w:p>
            <w:pPr>
              <w:spacing w:line="300" w:lineRule="exact"/>
              <w:jc w:val="left"/>
              <w:rPr>
                <w:rFonts w:ascii="方正书宋_GBK" w:eastAsia="方正书宋_GBK"/>
              </w:rPr>
            </w:pPr>
            <w:r>
              <w:rPr>
                <w:rFonts w:ascii="方正书宋_GBK" w:eastAsia="方正书宋_GBK"/>
              </w:rPr>
              <w:t>2120803</w:t>
            </w:r>
          </w:p>
        </w:tc>
        <w:tc>
          <w:tcPr>
            <w:tcW w:w="1206"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03"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1418" w:type="dxa"/>
            <w:noWrap w:val="0"/>
            <w:vAlign w:val="center"/>
          </w:tcPr>
          <w:p>
            <w:pPr>
              <w:spacing w:line="300" w:lineRule="exact"/>
              <w:jc w:val="right"/>
              <w:rPr>
                <w:rFonts w:ascii="方正书宋_GBK" w:eastAsia="方正书宋_GBK"/>
              </w:rPr>
            </w:pPr>
            <w:r>
              <w:rPr>
                <w:rFonts w:ascii="方正书宋_GBK" w:eastAsia="方正书宋_GBK"/>
              </w:rPr>
              <w:t>75.00</w:t>
            </w:r>
          </w:p>
        </w:tc>
        <w:tc>
          <w:tcPr>
            <w:tcW w:w="1418" w:type="dxa"/>
            <w:noWrap w:val="0"/>
            <w:vAlign w:val="center"/>
          </w:tcPr>
          <w:p>
            <w:pPr>
              <w:spacing w:line="300" w:lineRule="exact"/>
              <w:jc w:val="right"/>
              <w:rPr>
                <w:rFonts w:ascii="方正书宋_GBK" w:eastAsia="方正书宋_GBK"/>
              </w:rPr>
            </w:pPr>
          </w:p>
        </w:tc>
        <w:tc>
          <w:tcPr>
            <w:tcW w:w="1418" w:type="dxa"/>
            <w:noWrap w:val="0"/>
            <w:vAlign w:val="center"/>
          </w:tcPr>
          <w:p>
            <w:pPr>
              <w:spacing w:line="300" w:lineRule="exact"/>
              <w:jc w:val="right"/>
              <w:rPr>
                <w:rFonts w:ascii="方正书宋_GBK" w:eastAsia="方正书宋_GBK"/>
              </w:rPr>
            </w:pPr>
            <w:r>
              <w:rPr>
                <w:rFonts w:ascii="方正书宋_GBK" w:eastAsia="方正书宋_GBK"/>
              </w:rPr>
              <w:t>75.00</w:t>
            </w:r>
          </w:p>
        </w:tc>
        <w:tc>
          <w:tcPr>
            <w:tcW w:w="1415" w:type="dxa"/>
            <w:noWrap w:val="0"/>
            <w:vAlign w:val="center"/>
          </w:tcPr>
          <w:p>
            <w:pPr>
              <w:spacing w:line="300" w:lineRule="exact"/>
              <w:jc w:val="right"/>
              <w:rPr>
                <w:rFonts w:ascii="方正书宋_GBK" w:eastAsia="方正书宋_GBK"/>
              </w:rPr>
            </w:pPr>
          </w:p>
        </w:tc>
        <w:tc>
          <w:tcPr>
            <w:tcW w:w="1415" w:type="dxa"/>
            <w:noWrap w:val="0"/>
            <w:vAlign w:val="center"/>
          </w:tcPr>
          <w:p>
            <w:pPr>
              <w:spacing w:line="300" w:lineRule="exact"/>
              <w:jc w:val="right"/>
              <w:rPr>
                <w:rFonts w:ascii="方正书宋_GBK" w:eastAsia="方正书宋_GBK"/>
              </w:rPr>
            </w:pPr>
          </w:p>
        </w:tc>
        <w:tc>
          <w:tcPr>
            <w:tcW w:w="1424" w:type="dxa"/>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720" w:num="1"/>
          <w:docGrid w:type="lines" w:linePitch="312" w:charSpace="0"/>
        </w:sectPr>
      </w:pPr>
    </w:p>
    <w:p>
      <w:pPr>
        <w:jc w:val="center"/>
        <w:rPr>
          <w:rFonts w:hint="eastAsia" w:ascii="方正小标宋_GBK" w:eastAsia="方正小标宋_GBK"/>
          <w:sz w:val="32"/>
        </w:rPr>
      </w:pPr>
      <w:r>
        <w:rPr>
          <w:rFonts w:hint="eastAsia" w:ascii="方正小标宋_GBK" w:eastAsia="方正小标宋_GBK"/>
          <w:sz w:val="32"/>
        </w:rPr>
        <w:t>单位预算政府经济分类表</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44"/>
        <w:gridCol w:w="2126"/>
        <w:gridCol w:w="2126"/>
        <w:gridCol w:w="2126"/>
        <w:gridCol w:w="2126"/>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779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333002</w:t>
            </w:r>
            <w:r>
              <w:rPr>
                <w:rFonts w:hint="eastAsia" w:ascii="方正小标宋_GBK" w:eastAsia="方正小标宋_GBK"/>
                <w:sz w:val="24"/>
              </w:rPr>
              <w:t>遵化市住房和城乡规划建设局</w:t>
            </w:r>
          </w:p>
        </w:tc>
        <w:tc>
          <w:tcPr>
            <w:tcW w:w="6378" w:type="dxa"/>
            <w:gridSpan w:val="3"/>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354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政府经济分类</w:t>
            </w:r>
          </w:p>
        </w:tc>
        <w:tc>
          <w:tcPr>
            <w:tcW w:w="10630" w:type="dxa"/>
            <w:gridSpan w:val="5"/>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3544" w:type="dxa"/>
            <w:vMerge w:val="continue"/>
            <w:noWrap w:val="0"/>
            <w:vAlign w:val="center"/>
          </w:tcPr>
          <w:p>
            <w:pPr>
              <w:spacing w:line="300" w:lineRule="exact"/>
              <w:jc w:val="left"/>
            </w:pPr>
          </w:p>
        </w:tc>
        <w:tc>
          <w:tcPr>
            <w:tcW w:w="2126"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126"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2126" w:type="dxa"/>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2126" w:type="dxa"/>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2126" w:type="dxa"/>
            <w:noWrap w:val="0"/>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544" w:type="dxa"/>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2126" w:type="dxa"/>
            <w:noWrap w:val="0"/>
            <w:vAlign w:val="center"/>
          </w:tcPr>
          <w:p>
            <w:pPr>
              <w:spacing w:line="300" w:lineRule="exact"/>
              <w:jc w:val="right"/>
              <w:rPr>
                <w:rFonts w:ascii="方正书宋_GBK" w:eastAsia="方正书宋_GBK"/>
                <w:b/>
              </w:rPr>
            </w:pPr>
            <w:r>
              <w:rPr>
                <w:rFonts w:ascii="方正书宋_GBK" w:eastAsia="方正书宋_GBK"/>
                <w:b/>
              </w:rPr>
              <w:t>29209.42</w:t>
            </w:r>
          </w:p>
        </w:tc>
        <w:tc>
          <w:tcPr>
            <w:tcW w:w="2126" w:type="dxa"/>
            <w:noWrap w:val="0"/>
            <w:vAlign w:val="center"/>
          </w:tcPr>
          <w:p>
            <w:pPr>
              <w:spacing w:line="300" w:lineRule="exact"/>
              <w:jc w:val="right"/>
              <w:rPr>
                <w:rFonts w:ascii="方正书宋_GBK" w:eastAsia="方正书宋_GBK"/>
                <w:b/>
              </w:rPr>
            </w:pPr>
            <w:r>
              <w:rPr>
                <w:rFonts w:ascii="方正书宋_GBK" w:eastAsia="方正书宋_GBK"/>
                <w:b/>
              </w:rPr>
              <w:t>2439.42</w:t>
            </w:r>
          </w:p>
        </w:tc>
        <w:tc>
          <w:tcPr>
            <w:tcW w:w="2126" w:type="dxa"/>
            <w:noWrap w:val="0"/>
            <w:vAlign w:val="center"/>
          </w:tcPr>
          <w:p>
            <w:pPr>
              <w:spacing w:line="300" w:lineRule="exact"/>
              <w:jc w:val="right"/>
              <w:rPr>
                <w:rFonts w:ascii="方正书宋_GBK" w:eastAsia="方正书宋_GBK"/>
                <w:b/>
              </w:rPr>
            </w:pPr>
            <w:r>
              <w:rPr>
                <w:rFonts w:ascii="方正书宋_GBK" w:eastAsia="方正书宋_GBK"/>
                <w:b/>
              </w:rPr>
              <w:t>26770.00</w:t>
            </w:r>
          </w:p>
        </w:tc>
        <w:tc>
          <w:tcPr>
            <w:tcW w:w="2126" w:type="dxa"/>
            <w:noWrap w:val="0"/>
            <w:vAlign w:val="center"/>
          </w:tcPr>
          <w:p>
            <w:pPr>
              <w:spacing w:line="300" w:lineRule="exact"/>
              <w:jc w:val="right"/>
              <w:rPr>
                <w:rFonts w:ascii="方正书宋_GBK" w:eastAsia="方正书宋_GBK"/>
                <w:b/>
              </w:rPr>
            </w:pPr>
          </w:p>
        </w:tc>
        <w:tc>
          <w:tcPr>
            <w:tcW w:w="2126"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544" w:type="dxa"/>
            <w:noWrap w:val="0"/>
            <w:vAlign w:val="center"/>
          </w:tcPr>
          <w:p>
            <w:pPr>
              <w:spacing w:line="300" w:lineRule="exact"/>
              <w:jc w:val="left"/>
              <w:rPr>
                <w:rFonts w:hint="eastAsia" w:ascii="方正书宋_GBK" w:eastAsia="方正书宋_GBK"/>
              </w:rPr>
            </w:pPr>
            <w:r>
              <w:rPr>
                <w:rFonts w:ascii="方正书宋_GBK" w:eastAsia="方正书宋_GBK"/>
              </w:rPr>
              <w:t>501</w:t>
            </w:r>
            <w:r>
              <w:rPr>
                <w:rFonts w:hint="eastAsia" w:ascii="方正书宋_GBK" w:eastAsia="方正书宋_GBK"/>
              </w:rPr>
              <w:t>机关工资福利支出</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2102.78</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2102.78</w:t>
            </w: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544" w:type="dxa"/>
            <w:noWrap w:val="0"/>
            <w:vAlign w:val="center"/>
          </w:tcPr>
          <w:p>
            <w:pPr>
              <w:spacing w:line="300" w:lineRule="exact"/>
              <w:jc w:val="left"/>
              <w:rPr>
                <w:rFonts w:ascii="方正书宋_GBK" w:eastAsia="方正书宋_GBK"/>
              </w:rPr>
            </w:pPr>
            <w:r>
              <w:rPr>
                <w:rFonts w:ascii="方正书宋_GBK" w:eastAsia="方正书宋_GBK"/>
              </w:rPr>
              <w:t>502</w:t>
            </w:r>
            <w:r>
              <w:rPr>
                <w:rFonts w:hint="eastAsia" w:ascii="方正书宋_GBK" w:eastAsia="方正书宋_GBK"/>
              </w:rPr>
              <w:t>机关商品和服务支出</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5736.25</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65.25</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5671.00</w:t>
            </w: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544" w:type="dxa"/>
            <w:noWrap w:val="0"/>
            <w:vAlign w:val="center"/>
          </w:tcPr>
          <w:p>
            <w:pPr>
              <w:spacing w:line="300" w:lineRule="exact"/>
              <w:jc w:val="left"/>
              <w:rPr>
                <w:rFonts w:ascii="方正书宋_GBK" w:eastAsia="方正书宋_GBK"/>
              </w:rPr>
            </w:pPr>
            <w:r>
              <w:rPr>
                <w:rFonts w:ascii="方正书宋_GBK" w:eastAsia="方正书宋_GBK"/>
              </w:rPr>
              <w:t>503</w:t>
            </w:r>
            <w:r>
              <w:rPr>
                <w:rFonts w:hint="eastAsia" w:ascii="方正书宋_GBK" w:eastAsia="方正书宋_GBK"/>
              </w:rPr>
              <w:t>机关资本性支出（一）</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13378.00</w:t>
            </w: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r>
              <w:rPr>
                <w:rFonts w:ascii="方正书宋_GBK" w:eastAsia="方正书宋_GBK"/>
              </w:rPr>
              <w:t>13378.00</w:t>
            </w: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544" w:type="dxa"/>
            <w:noWrap w:val="0"/>
            <w:vAlign w:val="center"/>
          </w:tcPr>
          <w:p>
            <w:pPr>
              <w:spacing w:line="300" w:lineRule="exact"/>
              <w:jc w:val="left"/>
              <w:rPr>
                <w:rFonts w:ascii="方正书宋_GBK" w:eastAsia="方正书宋_GBK"/>
              </w:rPr>
            </w:pPr>
            <w:r>
              <w:rPr>
                <w:rFonts w:ascii="方正书宋_GBK" w:eastAsia="方正书宋_GBK"/>
              </w:rPr>
              <w:t>504</w:t>
            </w:r>
            <w:r>
              <w:rPr>
                <w:rFonts w:hint="eastAsia" w:ascii="方正书宋_GBK" w:eastAsia="方正书宋_GBK"/>
              </w:rPr>
              <w:t>机关资本性支出（二）</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4881.00</w:t>
            </w: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r>
              <w:rPr>
                <w:rFonts w:ascii="方正书宋_GBK" w:eastAsia="方正书宋_GBK"/>
              </w:rPr>
              <w:t>4881.00</w:t>
            </w: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544" w:type="dxa"/>
            <w:noWrap w:val="0"/>
            <w:vAlign w:val="center"/>
          </w:tcPr>
          <w:p>
            <w:pPr>
              <w:spacing w:line="300" w:lineRule="exact"/>
              <w:jc w:val="left"/>
              <w:rPr>
                <w:rFonts w:ascii="方正书宋_GBK" w:eastAsia="方正书宋_GBK"/>
              </w:rPr>
            </w:pPr>
            <w:r>
              <w:rPr>
                <w:rFonts w:ascii="方正书宋_GBK" w:eastAsia="方正书宋_GBK"/>
              </w:rPr>
              <w:t>505</w:t>
            </w:r>
            <w:r>
              <w:rPr>
                <w:rFonts w:hint="eastAsia" w:ascii="方正书宋_GBK" w:eastAsia="方正书宋_GBK"/>
              </w:rPr>
              <w:t>对事业单位经常性补助</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250.98</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250.98</w:t>
            </w: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544" w:type="dxa"/>
            <w:noWrap w:val="0"/>
            <w:vAlign w:val="center"/>
          </w:tcPr>
          <w:p>
            <w:pPr>
              <w:spacing w:line="300" w:lineRule="exact"/>
              <w:jc w:val="left"/>
              <w:rPr>
                <w:rFonts w:ascii="方正书宋_GBK" w:eastAsia="方正书宋_GBK"/>
              </w:rPr>
            </w:pPr>
            <w:r>
              <w:rPr>
                <w:rFonts w:ascii="方正书宋_GBK" w:eastAsia="方正书宋_GBK"/>
              </w:rPr>
              <w:t>506</w:t>
            </w:r>
            <w:r>
              <w:rPr>
                <w:rFonts w:hint="eastAsia" w:ascii="方正书宋_GBK" w:eastAsia="方正书宋_GBK"/>
              </w:rPr>
              <w:t>对事业单位资本性补助</w:t>
            </w: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544" w:type="dxa"/>
            <w:noWrap w:val="0"/>
            <w:vAlign w:val="center"/>
          </w:tcPr>
          <w:p>
            <w:pPr>
              <w:spacing w:line="300" w:lineRule="exact"/>
              <w:jc w:val="left"/>
              <w:rPr>
                <w:rFonts w:ascii="方正书宋_GBK" w:eastAsia="方正书宋_GBK"/>
              </w:rPr>
            </w:pPr>
            <w:r>
              <w:rPr>
                <w:rFonts w:ascii="方正书宋_GBK" w:eastAsia="方正书宋_GBK"/>
              </w:rPr>
              <w:t>507</w:t>
            </w:r>
            <w:r>
              <w:rPr>
                <w:rFonts w:hint="eastAsia" w:ascii="方正书宋_GBK" w:eastAsia="方正书宋_GBK"/>
              </w:rPr>
              <w:t>对企业补助</w:t>
            </w: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544" w:type="dxa"/>
            <w:noWrap w:val="0"/>
            <w:vAlign w:val="center"/>
          </w:tcPr>
          <w:p>
            <w:pPr>
              <w:spacing w:line="300" w:lineRule="exact"/>
              <w:jc w:val="left"/>
              <w:rPr>
                <w:rFonts w:ascii="方正书宋_GBK" w:eastAsia="方正书宋_GBK"/>
              </w:rPr>
            </w:pPr>
            <w:r>
              <w:rPr>
                <w:rFonts w:ascii="方正书宋_GBK" w:eastAsia="方正书宋_GBK"/>
              </w:rPr>
              <w:t>508</w:t>
            </w:r>
            <w:r>
              <w:rPr>
                <w:rFonts w:hint="eastAsia" w:ascii="方正书宋_GBK" w:eastAsia="方正书宋_GBK"/>
              </w:rPr>
              <w:t>对企业资本性支出</w:t>
            </w: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544" w:type="dxa"/>
            <w:noWrap w:val="0"/>
            <w:vAlign w:val="center"/>
          </w:tcPr>
          <w:p>
            <w:pPr>
              <w:spacing w:line="300" w:lineRule="exact"/>
              <w:jc w:val="left"/>
              <w:rPr>
                <w:rFonts w:ascii="方正书宋_GBK" w:eastAsia="方正书宋_GBK"/>
              </w:rPr>
            </w:pPr>
            <w:r>
              <w:rPr>
                <w:rFonts w:ascii="方正书宋_GBK" w:eastAsia="方正书宋_GBK"/>
              </w:rPr>
              <w:t>509</w:t>
            </w:r>
            <w:r>
              <w:rPr>
                <w:rFonts w:hint="eastAsia" w:ascii="方正书宋_GBK" w:eastAsia="方正书宋_GBK"/>
              </w:rPr>
              <w:t>对个人和家庭的补助</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2860.41</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20.41</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2840.00</w:t>
            </w: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544" w:type="dxa"/>
            <w:noWrap w:val="0"/>
            <w:vAlign w:val="center"/>
          </w:tcPr>
          <w:p>
            <w:pPr>
              <w:spacing w:line="300" w:lineRule="exact"/>
              <w:jc w:val="left"/>
              <w:rPr>
                <w:rFonts w:ascii="方正书宋_GBK" w:eastAsia="方正书宋_GBK"/>
              </w:rPr>
            </w:pPr>
            <w:r>
              <w:rPr>
                <w:rFonts w:ascii="方正书宋_GBK" w:eastAsia="方正书宋_GBK"/>
              </w:rPr>
              <w:t>511</w:t>
            </w:r>
            <w:r>
              <w:rPr>
                <w:rFonts w:hint="eastAsia" w:ascii="方正书宋_GBK" w:eastAsia="方正书宋_GBK"/>
              </w:rPr>
              <w:t>债务利息及费用支出</w:t>
            </w: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544" w:type="dxa"/>
            <w:noWrap w:val="0"/>
            <w:vAlign w:val="center"/>
          </w:tcPr>
          <w:p>
            <w:pPr>
              <w:spacing w:line="300" w:lineRule="exact"/>
              <w:jc w:val="left"/>
              <w:rPr>
                <w:rFonts w:ascii="方正书宋_GBK" w:eastAsia="方正书宋_GBK"/>
              </w:rPr>
            </w:pPr>
            <w:r>
              <w:rPr>
                <w:rFonts w:ascii="方正书宋_GBK" w:eastAsia="方正书宋_GBK"/>
              </w:rPr>
              <w:t>513</w:t>
            </w:r>
            <w:r>
              <w:rPr>
                <w:rFonts w:hint="eastAsia" w:ascii="方正书宋_GBK" w:eastAsia="方正书宋_GBK"/>
              </w:rPr>
              <w:t>转移性支出</w:t>
            </w: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544" w:type="dxa"/>
            <w:noWrap w:val="0"/>
            <w:vAlign w:val="center"/>
          </w:tcPr>
          <w:p>
            <w:pPr>
              <w:spacing w:line="300" w:lineRule="exact"/>
              <w:jc w:val="left"/>
              <w:rPr>
                <w:rFonts w:ascii="方正书宋_GBK" w:eastAsia="方正书宋_GBK"/>
              </w:rPr>
            </w:pPr>
            <w:r>
              <w:rPr>
                <w:rFonts w:ascii="方正书宋_GBK" w:eastAsia="方正书宋_GBK"/>
              </w:rPr>
              <w:t>599</w:t>
            </w:r>
            <w:r>
              <w:rPr>
                <w:rFonts w:hint="eastAsia" w:ascii="方正书宋_GBK" w:eastAsia="方正书宋_GBK"/>
              </w:rPr>
              <w:t>其他支出</w:t>
            </w: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720" w:num="1"/>
          <w:docGrid w:type="lines" w:linePitch="312" w:charSpace="0"/>
        </w:sectPr>
      </w:pPr>
    </w:p>
    <w:p>
      <w:pPr>
        <w:jc w:val="center"/>
        <w:rPr>
          <w:rFonts w:hint="eastAsia" w:ascii="方正小标宋_GBK" w:eastAsia="方正小标宋_GBK"/>
          <w:sz w:val="32"/>
        </w:rPr>
      </w:pPr>
      <w:r>
        <w:rPr>
          <w:rFonts w:hint="eastAsia" w:ascii="方正小标宋_GBK" w:eastAsia="方正小标宋_GBK"/>
          <w:sz w:val="32"/>
        </w:rPr>
        <w:t>“三公”及会议培训经费预算</w:t>
      </w:r>
    </w:p>
    <w:tbl>
      <w:tblPr>
        <w:tblStyle w:val="11"/>
        <w:tblW w:w="1423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50"/>
        <w:gridCol w:w="1817"/>
        <w:gridCol w:w="2267"/>
        <w:gridCol w:w="2269"/>
        <w:gridCol w:w="2267"/>
        <w:gridCol w:w="2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7434"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333002</w:t>
            </w:r>
            <w:r>
              <w:rPr>
                <w:rFonts w:hint="eastAsia" w:ascii="方正小标宋_GBK" w:eastAsia="方正小标宋_GBK"/>
                <w:sz w:val="24"/>
              </w:rPr>
              <w:t>遵化市住房和城乡规划建设局</w:t>
            </w:r>
          </w:p>
        </w:tc>
        <w:tc>
          <w:tcPr>
            <w:tcW w:w="6803" w:type="dxa"/>
            <w:gridSpan w:val="3"/>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35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支出内容</w:t>
            </w:r>
          </w:p>
        </w:tc>
        <w:tc>
          <w:tcPr>
            <w:tcW w:w="10887" w:type="dxa"/>
            <w:gridSpan w:val="5"/>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350" w:type="dxa"/>
            <w:vMerge w:val="continue"/>
            <w:noWrap w:val="0"/>
            <w:vAlign w:val="center"/>
          </w:tcPr>
          <w:p>
            <w:pPr>
              <w:spacing w:line="300" w:lineRule="exact"/>
              <w:jc w:val="left"/>
            </w:pPr>
          </w:p>
        </w:tc>
        <w:tc>
          <w:tcPr>
            <w:tcW w:w="1817"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267"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2269" w:type="dxa"/>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2267" w:type="dxa"/>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2267" w:type="dxa"/>
            <w:noWrap w:val="0"/>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350"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817" w:type="dxa"/>
            <w:noWrap w:val="0"/>
            <w:vAlign w:val="center"/>
          </w:tcPr>
          <w:p>
            <w:pPr>
              <w:spacing w:line="300" w:lineRule="exact"/>
              <w:jc w:val="right"/>
              <w:rPr>
                <w:rFonts w:ascii="方正书宋_GBK" w:eastAsia="方正书宋_GBK"/>
                <w:b/>
              </w:rPr>
            </w:pPr>
            <w:r>
              <w:rPr>
                <w:rFonts w:ascii="方正书宋_GBK" w:eastAsia="方正书宋_GBK"/>
                <w:b/>
              </w:rPr>
              <w:t>4.28</w:t>
            </w:r>
          </w:p>
        </w:tc>
        <w:tc>
          <w:tcPr>
            <w:tcW w:w="2267" w:type="dxa"/>
            <w:noWrap w:val="0"/>
            <w:vAlign w:val="center"/>
          </w:tcPr>
          <w:p>
            <w:pPr>
              <w:spacing w:line="300" w:lineRule="exact"/>
              <w:jc w:val="right"/>
              <w:rPr>
                <w:rFonts w:ascii="方正书宋_GBK" w:eastAsia="方正书宋_GBK"/>
                <w:b/>
              </w:rPr>
            </w:pPr>
            <w:r>
              <w:rPr>
                <w:rFonts w:ascii="方正书宋_GBK" w:eastAsia="方正书宋_GBK"/>
                <w:b/>
              </w:rPr>
              <w:t>4.28</w:t>
            </w:r>
          </w:p>
        </w:tc>
        <w:tc>
          <w:tcPr>
            <w:tcW w:w="2269" w:type="dxa"/>
            <w:noWrap w:val="0"/>
            <w:vAlign w:val="center"/>
          </w:tcPr>
          <w:p>
            <w:pPr>
              <w:spacing w:line="300" w:lineRule="exact"/>
              <w:jc w:val="right"/>
              <w:rPr>
                <w:rFonts w:ascii="方正书宋_GBK" w:eastAsia="方正书宋_GBK"/>
                <w:b/>
              </w:rPr>
            </w:pPr>
          </w:p>
        </w:tc>
        <w:tc>
          <w:tcPr>
            <w:tcW w:w="2267" w:type="dxa"/>
            <w:noWrap w:val="0"/>
            <w:vAlign w:val="center"/>
          </w:tcPr>
          <w:p>
            <w:pPr>
              <w:spacing w:line="300" w:lineRule="exact"/>
              <w:jc w:val="right"/>
              <w:rPr>
                <w:rFonts w:ascii="方正书宋_GBK" w:eastAsia="方正书宋_GBK"/>
                <w:b/>
              </w:rPr>
            </w:pPr>
          </w:p>
        </w:tc>
        <w:tc>
          <w:tcPr>
            <w:tcW w:w="2267"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350" w:type="dxa"/>
            <w:noWrap w:val="0"/>
            <w:vAlign w:val="center"/>
          </w:tcPr>
          <w:p>
            <w:pPr>
              <w:spacing w:line="300" w:lineRule="exact"/>
              <w:jc w:val="center"/>
              <w:rPr>
                <w:rFonts w:hint="eastAsia" w:ascii="方正书宋_GBK" w:eastAsia="方正书宋_GBK"/>
                <w:b/>
              </w:rPr>
            </w:pPr>
            <w:r>
              <w:rPr>
                <w:rFonts w:hint="cs" w:ascii="方正书宋_GBK" w:eastAsia="方正书宋_GBK"/>
                <w:b/>
                <w:cs/>
              </w:rPr>
              <w:t>“</w:t>
            </w:r>
            <w:r>
              <w:rPr>
                <w:rFonts w:hint="eastAsia" w:ascii="方正书宋_GBK" w:eastAsia="方正书宋_GBK"/>
                <w:b/>
              </w:rPr>
              <w:t>三公</w:t>
            </w:r>
            <w:r>
              <w:rPr>
                <w:rFonts w:hint="cs" w:ascii="方正书宋_GBK" w:eastAsia="方正书宋_GBK"/>
                <w:b/>
                <w:cs/>
              </w:rPr>
              <w:t>”</w:t>
            </w:r>
            <w:r>
              <w:rPr>
                <w:rFonts w:hint="eastAsia" w:ascii="方正书宋_GBK" w:eastAsia="方正书宋_GBK"/>
                <w:b/>
              </w:rPr>
              <w:t>经费小计</w:t>
            </w:r>
          </w:p>
        </w:tc>
        <w:tc>
          <w:tcPr>
            <w:tcW w:w="1817" w:type="dxa"/>
            <w:noWrap w:val="0"/>
            <w:vAlign w:val="center"/>
          </w:tcPr>
          <w:p>
            <w:pPr>
              <w:spacing w:line="300" w:lineRule="exact"/>
              <w:jc w:val="right"/>
              <w:rPr>
                <w:rFonts w:ascii="方正书宋_GBK" w:eastAsia="方正书宋_GBK"/>
                <w:b/>
              </w:rPr>
            </w:pPr>
            <w:r>
              <w:rPr>
                <w:rFonts w:ascii="方正书宋_GBK" w:eastAsia="方正书宋_GBK"/>
                <w:b/>
              </w:rPr>
              <w:t>4.28</w:t>
            </w:r>
          </w:p>
        </w:tc>
        <w:tc>
          <w:tcPr>
            <w:tcW w:w="2267" w:type="dxa"/>
            <w:noWrap w:val="0"/>
            <w:vAlign w:val="center"/>
          </w:tcPr>
          <w:p>
            <w:pPr>
              <w:spacing w:line="300" w:lineRule="exact"/>
              <w:jc w:val="right"/>
              <w:rPr>
                <w:rFonts w:ascii="方正书宋_GBK" w:eastAsia="方正书宋_GBK"/>
                <w:b/>
              </w:rPr>
            </w:pPr>
            <w:r>
              <w:rPr>
                <w:rFonts w:ascii="方正书宋_GBK" w:eastAsia="方正书宋_GBK"/>
                <w:b/>
              </w:rPr>
              <w:t>4.28</w:t>
            </w:r>
          </w:p>
        </w:tc>
        <w:tc>
          <w:tcPr>
            <w:tcW w:w="2269" w:type="dxa"/>
            <w:noWrap w:val="0"/>
            <w:vAlign w:val="center"/>
          </w:tcPr>
          <w:p>
            <w:pPr>
              <w:spacing w:line="300" w:lineRule="exact"/>
              <w:jc w:val="right"/>
              <w:rPr>
                <w:rFonts w:ascii="方正书宋_GBK" w:eastAsia="方正书宋_GBK"/>
                <w:b/>
              </w:rPr>
            </w:pPr>
          </w:p>
        </w:tc>
        <w:tc>
          <w:tcPr>
            <w:tcW w:w="2267" w:type="dxa"/>
            <w:noWrap w:val="0"/>
            <w:vAlign w:val="center"/>
          </w:tcPr>
          <w:p>
            <w:pPr>
              <w:spacing w:line="300" w:lineRule="exact"/>
              <w:jc w:val="right"/>
              <w:rPr>
                <w:rFonts w:ascii="方正书宋_GBK" w:eastAsia="方正书宋_GBK"/>
                <w:b/>
              </w:rPr>
            </w:pPr>
          </w:p>
        </w:tc>
        <w:tc>
          <w:tcPr>
            <w:tcW w:w="2267"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350" w:type="dxa"/>
            <w:noWrap w:val="0"/>
            <w:vAlign w:val="center"/>
          </w:tcPr>
          <w:p>
            <w:pPr>
              <w:spacing w:line="300" w:lineRule="exact"/>
              <w:jc w:val="left"/>
              <w:rPr>
                <w:rFonts w:hint="cs" w:ascii="方正书宋_GBK" w:eastAsia="方正书宋_GBK"/>
                <w:cs/>
              </w:rPr>
            </w:pPr>
            <w:r>
              <w:rPr>
                <w:rFonts w:hint="eastAsia" w:ascii="方正书宋_GBK" w:eastAsia="方正书宋_GBK"/>
              </w:rPr>
              <w:t>一、因公出国（境）费</w:t>
            </w:r>
          </w:p>
        </w:tc>
        <w:tc>
          <w:tcPr>
            <w:tcW w:w="1817"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c>
          <w:tcPr>
            <w:tcW w:w="2269"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350" w:type="dxa"/>
            <w:noWrap w:val="0"/>
            <w:vAlign w:val="center"/>
          </w:tcPr>
          <w:p>
            <w:pPr>
              <w:spacing w:line="300" w:lineRule="exact"/>
              <w:jc w:val="left"/>
              <w:rPr>
                <w:rFonts w:hint="eastAsia" w:ascii="方正书宋_GBK" w:eastAsia="方正书宋_GBK"/>
              </w:rPr>
            </w:pPr>
            <w:r>
              <w:rPr>
                <w:rFonts w:hint="eastAsia" w:ascii="方正书宋_GBK" w:eastAsia="方正书宋_GBK"/>
              </w:rPr>
              <w:t>二、公务用车购置及运维费</w:t>
            </w:r>
          </w:p>
        </w:tc>
        <w:tc>
          <w:tcPr>
            <w:tcW w:w="1817" w:type="dxa"/>
            <w:noWrap w:val="0"/>
            <w:vAlign w:val="center"/>
          </w:tcPr>
          <w:p>
            <w:pPr>
              <w:spacing w:line="300" w:lineRule="exact"/>
              <w:jc w:val="right"/>
              <w:rPr>
                <w:rFonts w:ascii="方正书宋_GBK" w:eastAsia="方正书宋_GBK"/>
              </w:rPr>
            </w:pPr>
            <w:r>
              <w:rPr>
                <w:rFonts w:ascii="方正书宋_GBK" w:eastAsia="方正书宋_GBK"/>
              </w:rPr>
              <w:t>4.10</w:t>
            </w:r>
          </w:p>
        </w:tc>
        <w:tc>
          <w:tcPr>
            <w:tcW w:w="2267" w:type="dxa"/>
            <w:noWrap w:val="0"/>
            <w:vAlign w:val="center"/>
          </w:tcPr>
          <w:p>
            <w:pPr>
              <w:spacing w:line="300" w:lineRule="exact"/>
              <w:jc w:val="right"/>
              <w:rPr>
                <w:rFonts w:ascii="方正书宋_GBK" w:eastAsia="方正书宋_GBK"/>
              </w:rPr>
            </w:pPr>
            <w:r>
              <w:rPr>
                <w:rFonts w:ascii="方正书宋_GBK" w:eastAsia="方正书宋_GBK"/>
              </w:rPr>
              <w:t>4.10</w:t>
            </w:r>
          </w:p>
        </w:tc>
        <w:tc>
          <w:tcPr>
            <w:tcW w:w="2269"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350" w:type="dxa"/>
            <w:noWrap w:val="0"/>
            <w:vAlign w:val="center"/>
          </w:tcPr>
          <w:p>
            <w:pPr>
              <w:spacing w:line="300" w:lineRule="exact"/>
              <w:jc w:val="left"/>
              <w:rPr>
                <w:rFonts w:hint="eastAsia" w:ascii="方正书宋_GBK" w:eastAsia="方正书宋_GBK"/>
              </w:rPr>
            </w:pPr>
            <w:r>
              <w:rPr>
                <w:rFonts w:ascii="方正书宋_GBK" w:eastAsia="方正书宋_GBK"/>
              </w:rPr>
              <w:t xml:space="preserve">    </w:t>
            </w:r>
            <w:r>
              <w:rPr>
                <w:rFonts w:hint="eastAsia" w:ascii="方正书宋_GBK" w:eastAsia="方正书宋_GBK"/>
              </w:rPr>
              <w:t>其中：公务用车购置费</w:t>
            </w:r>
          </w:p>
        </w:tc>
        <w:tc>
          <w:tcPr>
            <w:tcW w:w="1817"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c>
          <w:tcPr>
            <w:tcW w:w="2269"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350" w:type="dxa"/>
            <w:noWrap w:val="0"/>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公务用车运行维护费</w:t>
            </w:r>
          </w:p>
        </w:tc>
        <w:tc>
          <w:tcPr>
            <w:tcW w:w="1817" w:type="dxa"/>
            <w:noWrap w:val="0"/>
            <w:vAlign w:val="center"/>
          </w:tcPr>
          <w:p>
            <w:pPr>
              <w:spacing w:line="300" w:lineRule="exact"/>
              <w:jc w:val="right"/>
              <w:rPr>
                <w:rFonts w:ascii="方正书宋_GBK" w:eastAsia="方正书宋_GBK"/>
              </w:rPr>
            </w:pPr>
            <w:r>
              <w:rPr>
                <w:rFonts w:ascii="方正书宋_GBK" w:eastAsia="方正书宋_GBK"/>
              </w:rPr>
              <w:t>4.10</w:t>
            </w:r>
          </w:p>
        </w:tc>
        <w:tc>
          <w:tcPr>
            <w:tcW w:w="2267" w:type="dxa"/>
            <w:noWrap w:val="0"/>
            <w:vAlign w:val="center"/>
          </w:tcPr>
          <w:p>
            <w:pPr>
              <w:spacing w:line="300" w:lineRule="exact"/>
              <w:jc w:val="right"/>
              <w:rPr>
                <w:rFonts w:ascii="方正书宋_GBK" w:eastAsia="方正书宋_GBK"/>
              </w:rPr>
            </w:pPr>
            <w:r>
              <w:rPr>
                <w:rFonts w:ascii="方正书宋_GBK" w:eastAsia="方正书宋_GBK"/>
              </w:rPr>
              <w:t>4.10</w:t>
            </w:r>
          </w:p>
        </w:tc>
        <w:tc>
          <w:tcPr>
            <w:tcW w:w="2269"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350" w:type="dxa"/>
            <w:noWrap w:val="0"/>
            <w:vAlign w:val="center"/>
          </w:tcPr>
          <w:p>
            <w:pPr>
              <w:spacing w:line="300" w:lineRule="exact"/>
              <w:jc w:val="left"/>
              <w:rPr>
                <w:rFonts w:ascii="方正书宋_GBK" w:eastAsia="方正书宋_GBK"/>
              </w:rPr>
            </w:pPr>
            <w:r>
              <w:rPr>
                <w:rFonts w:hint="eastAsia" w:ascii="方正书宋_GBK" w:eastAsia="方正书宋_GBK"/>
              </w:rPr>
              <w:t>三、公务接待费</w:t>
            </w:r>
          </w:p>
        </w:tc>
        <w:tc>
          <w:tcPr>
            <w:tcW w:w="1817" w:type="dxa"/>
            <w:noWrap w:val="0"/>
            <w:vAlign w:val="center"/>
          </w:tcPr>
          <w:p>
            <w:pPr>
              <w:spacing w:line="300" w:lineRule="exact"/>
              <w:jc w:val="right"/>
              <w:rPr>
                <w:rFonts w:ascii="方正书宋_GBK" w:eastAsia="方正书宋_GBK"/>
              </w:rPr>
            </w:pPr>
            <w:r>
              <w:rPr>
                <w:rFonts w:ascii="方正书宋_GBK" w:eastAsia="方正书宋_GBK"/>
              </w:rPr>
              <w:t>0.18</w:t>
            </w:r>
          </w:p>
        </w:tc>
        <w:tc>
          <w:tcPr>
            <w:tcW w:w="2267" w:type="dxa"/>
            <w:noWrap w:val="0"/>
            <w:vAlign w:val="center"/>
          </w:tcPr>
          <w:p>
            <w:pPr>
              <w:spacing w:line="300" w:lineRule="exact"/>
              <w:jc w:val="right"/>
              <w:rPr>
                <w:rFonts w:ascii="方正书宋_GBK" w:eastAsia="方正书宋_GBK"/>
              </w:rPr>
            </w:pPr>
            <w:r>
              <w:rPr>
                <w:rFonts w:ascii="方正书宋_GBK" w:eastAsia="方正书宋_GBK"/>
              </w:rPr>
              <w:t>0.18</w:t>
            </w:r>
          </w:p>
        </w:tc>
        <w:tc>
          <w:tcPr>
            <w:tcW w:w="2269"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350" w:type="dxa"/>
            <w:noWrap w:val="0"/>
            <w:vAlign w:val="center"/>
          </w:tcPr>
          <w:p>
            <w:pPr>
              <w:spacing w:line="300" w:lineRule="exact"/>
              <w:jc w:val="left"/>
              <w:rPr>
                <w:rFonts w:hint="eastAsia" w:ascii="方正书宋_GBK" w:eastAsia="方正书宋_GBK"/>
              </w:rPr>
            </w:pPr>
            <w:r>
              <w:rPr>
                <w:rFonts w:hint="eastAsia" w:ascii="方正书宋_GBK" w:eastAsia="方正书宋_GBK"/>
              </w:rPr>
              <w:t>四、会议费</w:t>
            </w:r>
          </w:p>
        </w:tc>
        <w:tc>
          <w:tcPr>
            <w:tcW w:w="1817"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c>
          <w:tcPr>
            <w:tcW w:w="2269"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350" w:type="dxa"/>
            <w:noWrap w:val="0"/>
            <w:vAlign w:val="center"/>
          </w:tcPr>
          <w:p>
            <w:pPr>
              <w:spacing w:line="300" w:lineRule="exact"/>
              <w:jc w:val="left"/>
              <w:rPr>
                <w:rFonts w:hint="eastAsia" w:ascii="方正书宋_GBK" w:eastAsia="方正书宋_GBK"/>
              </w:rPr>
            </w:pPr>
            <w:r>
              <w:rPr>
                <w:rFonts w:hint="eastAsia" w:ascii="方正书宋_GBK" w:eastAsia="方正书宋_GBK"/>
              </w:rPr>
              <w:t>五、培训费</w:t>
            </w:r>
          </w:p>
        </w:tc>
        <w:tc>
          <w:tcPr>
            <w:tcW w:w="1817"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c>
          <w:tcPr>
            <w:tcW w:w="2269"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720" w:num="1"/>
          <w:docGrid w:type="lines" w:linePitch="312" w:charSpace="0"/>
        </w:sectPr>
      </w:pPr>
    </w:p>
    <w:p>
      <w:pPr>
        <w:spacing w:line="300" w:lineRule="exact"/>
        <w:jc w:val="left"/>
      </w:pPr>
    </w:p>
    <w:p>
      <w:pPr>
        <w:jc w:val="center"/>
        <w:outlineLvl w:val="1"/>
        <w:rPr>
          <w:rFonts w:hint="eastAsia" w:ascii="方正小标宋_GBK" w:eastAsia="方正小标宋_GBK"/>
          <w:sz w:val="44"/>
        </w:rPr>
      </w:pPr>
      <w:bookmarkStart w:id="10" w:name="_Toc1843050"/>
      <w:r>
        <w:rPr>
          <w:rFonts w:hint="eastAsia" w:ascii="方正小标宋_GBK" w:eastAsia="方正小标宋_GBK"/>
          <w:sz w:val="44"/>
        </w:rPr>
        <w:t>二、遵化市环境卫生管理处收支预算</w:t>
      </w:r>
      <w:bookmarkEnd w:id="10"/>
    </w:p>
    <w:p>
      <w:pPr>
        <w:jc w:val="center"/>
      </w:pPr>
    </w:p>
    <w:p>
      <w:pPr>
        <w:jc w:val="center"/>
        <w:rPr>
          <w:rFonts w:hint="eastAsia" w:ascii="方正小标宋_GBK" w:eastAsia="方正小标宋_GBK"/>
          <w:sz w:val="32"/>
        </w:rPr>
      </w:pPr>
      <w:r>
        <w:rPr>
          <w:rFonts w:hint="eastAsia" w:ascii="方正小标宋_GBK" w:eastAsia="方正小标宋_GBK"/>
          <w:sz w:val="32"/>
        </w:rPr>
        <w:t>收支预算总表</w:t>
      </w:r>
    </w:p>
    <w:tbl>
      <w:tblPr>
        <w:tblStyle w:val="11"/>
        <w:tblW w:w="88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333006</w:t>
            </w:r>
            <w:r>
              <w:rPr>
                <w:rFonts w:hint="eastAsia" w:ascii="方正小标宋_GBK" w:eastAsia="方正小标宋_GBK"/>
                <w:sz w:val="24"/>
              </w:rPr>
              <w:t>遵化市环境卫生管理处</w:t>
            </w:r>
          </w:p>
        </w:tc>
        <w:tc>
          <w:tcPr>
            <w:tcW w:w="2874"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901" w:type="dxa"/>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noWrap w:val="0"/>
            <w:vAlign w:val="center"/>
          </w:tcPr>
          <w:p>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noWrap w:val="0"/>
            <w:vAlign w:val="center"/>
          </w:tcPr>
          <w:p>
            <w:pPr>
              <w:spacing w:line="300" w:lineRule="exact"/>
              <w:jc w:val="center"/>
              <w:rPr>
                <w:rFonts w:ascii="方正书宋_GBK" w:eastAsia="方正书宋_GBK"/>
                <w:b/>
              </w:rPr>
            </w:pPr>
            <w:r>
              <w:rPr>
                <w:rFonts w:hint="eastAsia" w:ascii="方正书宋_GBK" w:eastAsia="方正书宋_GBK"/>
                <w:b/>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b/>
              </w:rPr>
            </w:pPr>
          </w:p>
        </w:tc>
        <w:tc>
          <w:tcPr>
            <w:tcW w:w="5114" w:type="dxa"/>
            <w:noWrap w:val="0"/>
            <w:vAlign w:val="center"/>
          </w:tcPr>
          <w:p>
            <w:pPr>
              <w:spacing w:line="300" w:lineRule="exact"/>
              <w:jc w:val="center"/>
              <w:rPr>
                <w:rFonts w:ascii="方正书宋_GBK" w:eastAsia="方正书宋_GBK"/>
                <w:b/>
              </w:rPr>
            </w:pPr>
            <w:r>
              <w:rPr>
                <w:rFonts w:hint="eastAsia" w:ascii="方正书宋_GBK" w:eastAsia="方正书宋_GBK"/>
                <w:b/>
              </w:rPr>
              <w:t>预算收入</w:t>
            </w:r>
          </w:p>
        </w:tc>
        <w:tc>
          <w:tcPr>
            <w:tcW w:w="2874" w:type="dxa"/>
            <w:noWrap w:val="0"/>
            <w:vAlign w:val="center"/>
          </w:tcPr>
          <w:p>
            <w:pPr>
              <w:spacing w:line="300" w:lineRule="exact"/>
              <w:jc w:val="right"/>
              <w:rPr>
                <w:rFonts w:ascii="方正书宋_GBK" w:eastAsia="方正书宋_GBK"/>
                <w:b/>
              </w:rPr>
            </w:pPr>
            <w:r>
              <w:rPr>
                <w:rFonts w:ascii="方正书宋_GBK" w:eastAsia="方正书宋_GBK"/>
                <w:b/>
              </w:rPr>
              <w:t>10592.75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一般公共预算拨款</w:t>
            </w:r>
          </w:p>
        </w:tc>
        <w:tc>
          <w:tcPr>
            <w:tcW w:w="2874" w:type="dxa"/>
            <w:noWrap w:val="0"/>
            <w:vAlign w:val="center"/>
          </w:tcPr>
          <w:p>
            <w:pPr>
              <w:spacing w:line="300" w:lineRule="exact"/>
              <w:jc w:val="right"/>
              <w:rPr>
                <w:rFonts w:ascii="方正书宋_GBK" w:eastAsia="方正书宋_GBK"/>
              </w:rPr>
            </w:pPr>
            <w:r>
              <w:rPr>
                <w:rFonts w:ascii="方正书宋_GBK" w:eastAsia="方正书宋_GBK"/>
              </w:rPr>
              <w:t>790.75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其中：财政拨款</w:t>
            </w:r>
          </w:p>
        </w:tc>
        <w:tc>
          <w:tcPr>
            <w:tcW w:w="2874" w:type="dxa"/>
            <w:noWrap w:val="0"/>
            <w:vAlign w:val="center"/>
          </w:tcPr>
          <w:p>
            <w:pPr>
              <w:spacing w:line="300" w:lineRule="exact"/>
              <w:jc w:val="right"/>
              <w:rPr>
                <w:rFonts w:ascii="方正书宋_GBK" w:eastAsia="方正书宋_GBK"/>
              </w:rPr>
            </w:pPr>
            <w:r>
              <w:rPr>
                <w:rFonts w:ascii="方正书宋_GBK" w:eastAsia="方正书宋_GBK"/>
              </w:rPr>
              <w:t>670.33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行政事业性收费</w:t>
            </w:r>
          </w:p>
        </w:tc>
        <w:tc>
          <w:tcPr>
            <w:tcW w:w="2874" w:type="dxa"/>
            <w:noWrap w:val="0"/>
            <w:vAlign w:val="center"/>
          </w:tcPr>
          <w:p>
            <w:pPr>
              <w:spacing w:line="300" w:lineRule="exact"/>
              <w:jc w:val="right"/>
              <w:rPr>
                <w:rFonts w:ascii="方正书宋_GBK" w:eastAsia="方正书宋_GBK"/>
              </w:rPr>
            </w:pPr>
            <w:r>
              <w:rPr>
                <w:rFonts w:ascii="方正书宋_GBK" w:eastAsia="方正书宋_GBK"/>
              </w:rPr>
              <w:t>120.42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专项收入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国有资产有偿使用收入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政府住房基金收入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上级财政提前通知转移支付</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地方政府一般债务收入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其他</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基金预算拨款</w:t>
            </w:r>
          </w:p>
        </w:tc>
        <w:tc>
          <w:tcPr>
            <w:tcW w:w="2874" w:type="dxa"/>
            <w:noWrap w:val="0"/>
            <w:vAlign w:val="center"/>
          </w:tcPr>
          <w:p>
            <w:pPr>
              <w:spacing w:line="300" w:lineRule="exact"/>
              <w:jc w:val="right"/>
              <w:rPr>
                <w:rFonts w:ascii="方正书宋_GBK" w:eastAsia="方正书宋_GBK"/>
              </w:rPr>
            </w:pPr>
            <w:r>
              <w:rPr>
                <w:rFonts w:ascii="方正书宋_GBK" w:eastAsia="方正书宋_GBK"/>
              </w:rPr>
              <w:t>9802.00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国有资本经营预算拨款</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财政专户核拨</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其他来源收入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其中：事业收入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事业单位上级补助收入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附属单位上缴收入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经营收入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其他收入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b/>
              </w:rPr>
            </w:pPr>
          </w:p>
        </w:tc>
        <w:tc>
          <w:tcPr>
            <w:tcW w:w="5114"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预算支出</w:t>
            </w:r>
          </w:p>
        </w:tc>
        <w:tc>
          <w:tcPr>
            <w:tcW w:w="2874" w:type="dxa"/>
            <w:noWrap w:val="0"/>
            <w:vAlign w:val="center"/>
          </w:tcPr>
          <w:p>
            <w:pPr>
              <w:spacing w:line="300" w:lineRule="exact"/>
              <w:jc w:val="right"/>
              <w:rPr>
                <w:rFonts w:ascii="方正书宋_GBK" w:eastAsia="方正书宋_GBK"/>
                <w:b/>
              </w:rPr>
            </w:pPr>
            <w:r>
              <w:rPr>
                <w:rFonts w:ascii="方正书宋_GBK" w:eastAsia="方正书宋_GBK"/>
                <w:b/>
              </w:rPr>
              <w:t>10592.75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人员经费</w:t>
            </w:r>
          </w:p>
        </w:tc>
        <w:tc>
          <w:tcPr>
            <w:tcW w:w="2874" w:type="dxa"/>
            <w:noWrap w:val="0"/>
            <w:vAlign w:val="center"/>
          </w:tcPr>
          <w:p>
            <w:pPr>
              <w:spacing w:line="300" w:lineRule="exact"/>
              <w:jc w:val="right"/>
              <w:rPr>
                <w:rFonts w:ascii="方正书宋_GBK" w:eastAsia="方正书宋_GBK"/>
              </w:rPr>
            </w:pPr>
            <w:r>
              <w:rPr>
                <w:rFonts w:ascii="方正书宋_GBK" w:eastAsia="方正书宋_GBK"/>
              </w:rPr>
              <w:t>769.39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2874" w:type="dxa"/>
            <w:noWrap w:val="0"/>
            <w:vAlign w:val="center"/>
          </w:tcPr>
          <w:p>
            <w:pPr>
              <w:spacing w:line="300" w:lineRule="exact"/>
              <w:jc w:val="right"/>
              <w:rPr>
                <w:rFonts w:ascii="方正书宋_GBK" w:eastAsia="方正书宋_GBK"/>
              </w:rPr>
            </w:pPr>
            <w:r>
              <w:rPr>
                <w:rFonts w:ascii="方正书宋_GBK" w:eastAsia="方正书宋_GBK"/>
              </w:rPr>
              <w:t>21.36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项目支出</w:t>
            </w:r>
          </w:p>
        </w:tc>
        <w:tc>
          <w:tcPr>
            <w:tcW w:w="2874" w:type="dxa"/>
            <w:noWrap w:val="0"/>
            <w:vAlign w:val="center"/>
          </w:tcPr>
          <w:p>
            <w:pPr>
              <w:spacing w:line="300" w:lineRule="exact"/>
              <w:jc w:val="right"/>
              <w:rPr>
                <w:rFonts w:ascii="方正书宋_GBK" w:eastAsia="方正书宋_GBK"/>
              </w:rPr>
            </w:pPr>
            <w:r>
              <w:rPr>
                <w:rFonts w:ascii="方正书宋_GBK" w:eastAsia="方正书宋_GBK"/>
              </w:rPr>
              <w:t>9802.00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其他支出</w:t>
            </w:r>
          </w:p>
        </w:tc>
        <w:tc>
          <w:tcPr>
            <w:tcW w:w="2874" w:type="dxa"/>
            <w:noWrap w:val="0"/>
            <w:vAlign w:val="center"/>
          </w:tcPr>
          <w:p>
            <w:pPr>
              <w:spacing w:line="300" w:lineRule="exact"/>
              <w:jc w:val="right"/>
              <w:rPr>
                <w:rFonts w:ascii="方正书宋_GBK" w:eastAsia="方正书宋_GBK"/>
              </w:rPr>
            </w:pPr>
          </w:p>
        </w:tc>
      </w:tr>
    </w:tbl>
    <w:p>
      <w:pPr>
        <w:spacing w:line="300" w:lineRule="exact"/>
        <w:jc w:val="left"/>
        <w:sectPr>
          <w:pgSz w:w="11907" w:h="16839"/>
          <w:pgMar w:top="1020" w:right="1134" w:bottom="1020" w:left="1134" w:header="851" w:footer="992" w:gutter="0"/>
          <w:cols w:space="720" w:num="1"/>
          <w:docGrid w:type="lines" w:linePitch="312" w:charSpace="0"/>
        </w:sectPr>
      </w:pPr>
    </w:p>
    <w:p>
      <w:pPr>
        <w:jc w:val="center"/>
        <w:rPr>
          <w:rFonts w:hint="eastAsia" w:ascii="方正小标宋_GBK" w:eastAsia="方正小标宋_GBK"/>
          <w:sz w:val="32"/>
        </w:rPr>
      </w:pPr>
      <w:r>
        <w:rPr>
          <w:rFonts w:hint="eastAsia" w:ascii="方正小标宋_GBK" w:eastAsia="方正小标宋_GBK"/>
          <w:sz w:val="32"/>
        </w:rPr>
        <w:t>人员经费预算</w:t>
      </w:r>
    </w:p>
    <w:tbl>
      <w:tblPr>
        <w:tblStyle w:val="11"/>
        <w:tblW w:w="1390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4"/>
        <w:gridCol w:w="910"/>
        <w:gridCol w:w="909"/>
        <w:gridCol w:w="4541"/>
        <w:gridCol w:w="1304"/>
        <w:gridCol w:w="1304"/>
        <w:gridCol w:w="1304"/>
        <w:gridCol w:w="1304"/>
        <w:gridCol w:w="13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7384" w:type="dxa"/>
            <w:gridSpan w:val="4"/>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333006</w:t>
            </w:r>
            <w:r>
              <w:rPr>
                <w:rFonts w:hint="eastAsia" w:ascii="方正小标宋_GBK" w:eastAsia="方正小标宋_GBK"/>
                <w:sz w:val="24"/>
              </w:rPr>
              <w:t>遵化市环境卫生管理处</w:t>
            </w:r>
          </w:p>
        </w:tc>
        <w:tc>
          <w:tcPr>
            <w:tcW w:w="6520" w:type="dxa"/>
            <w:gridSpan w:val="5"/>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2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91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部门经济分类编码</w:t>
            </w:r>
          </w:p>
        </w:tc>
        <w:tc>
          <w:tcPr>
            <w:tcW w:w="909"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政府经济分类编码</w:t>
            </w:r>
          </w:p>
        </w:tc>
        <w:tc>
          <w:tcPr>
            <w:tcW w:w="454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6520" w:type="dxa"/>
            <w:gridSpan w:val="5"/>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24" w:type="dxa"/>
            <w:vMerge w:val="continue"/>
            <w:noWrap w:val="0"/>
            <w:vAlign w:val="center"/>
          </w:tcPr>
          <w:p>
            <w:pPr>
              <w:spacing w:line="300" w:lineRule="exact"/>
              <w:jc w:val="left"/>
            </w:pPr>
          </w:p>
        </w:tc>
        <w:tc>
          <w:tcPr>
            <w:tcW w:w="910" w:type="dxa"/>
            <w:vMerge w:val="continue"/>
            <w:noWrap w:val="0"/>
            <w:vAlign w:val="center"/>
          </w:tcPr>
          <w:p>
            <w:pPr>
              <w:spacing w:line="300" w:lineRule="exact"/>
              <w:jc w:val="left"/>
            </w:pPr>
          </w:p>
        </w:tc>
        <w:tc>
          <w:tcPr>
            <w:tcW w:w="909" w:type="dxa"/>
            <w:vMerge w:val="continue"/>
            <w:noWrap w:val="0"/>
            <w:vAlign w:val="center"/>
          </w:tcPr>
          <w:p>
            <w:pPr>
              <w:spacing w:line="300" w:lineRule="exact"/>
              <w:jc w:val="left"/>
            </w:pPr>
          </w:p>
        </w:tc>
        <w:tc>
          <w:tcPr>
            <w:tcW w:w="4541" w:type="dxa"/>
            <w:vMerge w:val="continue"/>
            <w:noWrap w:val="0"/>
            <w:vAlign w:val="center"/>
          </w:tcPr>
          <w:p>
            <w:pPr>
              <w:spacing w:line="300" w:lineRule="exact"/>
              <w:jc w:val="left"/>
            </w:pP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b/>
              </w:rPr>
            </w:pPr>
          </w:p>
        </w:tc>
        <w:tc>
          <w:tcPr>
            <w:tcW w:w="910" w:type="dxa"/>
            <w:noWrap w:val="0"/>
            <w:vAlign w:val="center"/>
          </w:tcPr>
          <w:p>
            <w:pPr>
              <w:spacing w:line="300" w:lineRule="exact"/>
              <w:jc w:val="center"/>
              <w:rPr>
                <w:rFonts w:ascii="方正书宋_GBK" w:eastAsia="方正书宋_GBK"/>
                <w:b/>
              </w:rPr>
            </w:pPr>
          </w:p>
        </w:tc>
        <w:tc>
          <w:tcPr>
            <w:tcW w:w="909" w:type="dxa"/>
            <w:noWrap w:val="0"/>
            <w:vAlign w:val="center"/>
          </w:tcPr>
          <w:p>
            <w:pPr>
              <w:spacing w:line="300" w:lineRule="exact"/>
              <w:jc w:val="center"/>
              <w:rPr>
                <w:rFonts w:ascii="方正书宋_GBK" w:eastAsia="方正书宋_GBK"/>
                <w:b/>
              </w:rPr>
            </w:pPr>
          </w:p>
        </w:tc>
        <w:tc>
          <w:tcPr>
            <w:tcW w:w="4541"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04" w:type="dxa"/>
            <w:noWrap w:val="0"/>
            <w:vAlign w:val="center"/>
          </w:tcPr>
          <w:p>
            <w:pPr>
              <w:spacing w:line="300" w:lineRule="exact"/>
              <w:jc w:val="right"/>
              <w:rPr>
                <w:rFonts w:ascii="方正书宋_GBK" w:eastAsia="方正书宋_GBK"/>
                <w:b/>
              </w:rPr>
            </w:pPr>
            <w:r>
              <w:rPr>
                <w:rFonts w:ascii="方正书宋_GBK" w:eastAsia="方正书宋_GBK"/>
                <w:b/>
              </w:rPr>
              <w:t>769.39</w:t>
            </w:r>
          </w:p>
        </w:tc>
        <w:tc>
          <w:tcPr>
            <w:tcW w:w="1304" w:type="dxa"/>
            <w:noWrap w:val="0"/>
            <w:vAlign w:val="center"/>
          </w:tcPr>
          <w:p>
            <w:pPr>
              <w:spacing w:line="300" w:lineRule="exact"/>
              <w:jc w:val="right"/>
              <w:rPr>
                <w:rFonts w:ascii="方正书宋_GBK" w:eastAsia="方正书宋_GBK"/>
                <w:b/>
              </w:rPr>
            </w:pPr>
            <w:r>
              <w:rPr>
                <w:rFonts w:ascii="方正书宋_GBK" w:eastAsia="方正书宋_GBK"/>
                <w:b/>
              </w:rPr>
              <w:t>769.39</w:t>
            </w:r>
          </w:p>
        </w:tc>
        <w:tc>
          <w:tcPr>
            <w:tcW w:w="1304" w:type="dxa"/>
            <w:noWrap w:val="0"/>
            <w:vAlign w:val="center"/>
          </w:tcPr>
          <w:p>
            <w:pPr>
              <w:spacing w:line="300" w:lineRule="exact"/>
              <w:jc w:val="right"/>
              <w:rPr>
                <w:rFonts w:ascii="方正书宋_GBK" w:eastAsia="方正书宋_GBK"/>
                <w:b/>
              </w:rPr>
            </w:pPr>
          </w:p>
        </w:tc>
        <w:tc>
          <w:tcPr>
            <w:tcW w:w="1304" w:type="dxa"/>
            <w:noWrap w:val="0"/>
            <w:vAlign w:val="center"/>
          </w:tcPr>
          <w:p>
            <w:pPr>
              <w:spacing w:line="300" w:lineRule="exact"/>
              <w:jc w:val="right"/>
              <w:rPr>
                <w:rFonts w:ascii="方正书宋_GBK" w:eastAsia="方正书宋_GBK"/>
                <w:b/>
              </w:rPr>
            </w:pPr>
          </w:p>
        </w:tc>
        <w:tc>
          <w:tcPr>
            <w:tcW w:w="1304"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p>
        </w:tc>
        <w:tc>
          <w:tcPr>
            <w:tcW w:w="909" w:type="dxa"/>
            <w:noWrap w:val="0"/>
            <w:vAlign w:val="center"/>
          </w:tcPr>
          <w:p>
            <w:pPr>
              <w:spacing w:line="300" w:lineRule="exact"/>
              <w:jc w:val="center"/>
              <w:rPr>
                <w:rFonts w:ascii="方正书宋_GBK" w:eastAsia="方正书宋_GBK"/>
              </w:rPr>
            </w:pP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一、工资福利支出</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705.13</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705.13</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30101</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、基本工资</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181.83</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181.83</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p>
        </w:tc>
        <w:tc>
          <w:tcPr>
            <w:tcW w:w="909" w:type="dxa"/>
            <w:noWrap w:val="0"/>
            <w:vAlign w:val="center"/>
          </w:tcPr>
          <w:p>
            <w:pPr>
              <w:spacing w:line="300" w:lineRule="exact"/>
              <w:jc w:val="center"/>
              <w:rPr>
                <w:rFonts w:ascii="方正书宋_GBK" w:eastAsia="方正书宋_GBK"/>
              </w:rPr>
            </w:pPr>
          </w:p>
        </w:tc>
        <w:tc>
          <w:tcPr>
            <w:tcW w:w="4541" w:type="dxa"/>
            <w:noWrap w:val="0"/>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3.30</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3.30</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p>
        </w:tc>
        <w:tc>
          <w:tcPr>
            <w:tcW w:w="909" w:type="dxa"/>
            <w:noWrap w:val="0"/>
            <w:vAlign w:val="center"/>
          </w:tcPr>
          <w:p>
            <w:pPr>
              <w:spacing w:line="300" w:lineRule="exact"/>
              <w:jc w:val="center"/>
              <w:rPr>
                <w:rFonts w:ascii="方正书宋_GBK" w:eastAsia="方正书宋_GBK"/>
              </w:rPr>
            </w:pP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3.17</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3.17</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hint="eastAsia"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3.17</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3.17</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p>
        </w:tc>
        <w:tc>
          <w:tcPr>
            <w:tcW w:w="909" w:type="dxa"/>
            <w:noWrap w:val="0"/>
            <w:vAlign w:val="center"/>
          </w:tcPr>
          <w:p>
            <w:pPr>
              <w:spacing w:line="300" w:lineRule="exact"/>
              <w:jc w:val="center"/>
              <w:rPr>
                <w:rFonts w:ascii="方正书宋_GBK" w:eastAsia="方正书宋_GBK"/>
              </w:rPr>
            </w:pPr>
          </w:p>
        </w:tc>
        <w:tc>
          <w:tcPr>
            <w:tcW w:w="454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hint="eastAsia"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）乡镇补贴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）上述项目之外的津贴补贴</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0.13</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0.13</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30103</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hint="eastAsia" w:ascii="方正书宋_GBK" w:eastAsia="方正书宋_GBK"/>
              </w:rPr>
            </w:pPr>
            <w:r>
              <w:rPr>
                <w:rFonts w:ascii="方正书宋_GBK" w:eastAsia="方正书宋_GBK"/>
              </w:rPr>
              <w:t>3</w:t>
            </w:r>
            <w:r>
              <w:rPr>
                <w:rFonts w:hint="eastAsia" w:ascii="方正书宋_GBK" w:eastAsia="方正书宋_GBK"/>
              </w:rPr>
              <w:t>、奖金</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p>
        </w:tc>
        <w:tc>
          <w:tcPr>
            <w:tcW w:w="909" w:type="dxa"/>
            <w:noWrap w:val="0"/>
            <w:vAlign w:val="center"/>
          </w:tcPr>
          <w:p>
            <w:pPr>
              <w:spacing w:line="300" w:lineRule="exact"/>
              <w:jc w:val="center"/>
              <w:rPr>
                <w:rFonts w:ascii="方正书宋_GBK" w:eastAsia="方正书宋_GBK"/>
              </w:rPr>
            </w:pPr>
          </w:p>
        </w:tc>
        <w:tc>
          <w:tcPr>
            <w:tcW w:w="4541" w:type="dxa"/>
            <w:noWrap w:val="0"/>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211.40</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211.40</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2080505</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30108</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72.15</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72.15</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2080506</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）职业年金缴费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28.86</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28.86</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2101101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30110</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）基本医疗保险费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25.26</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25.26</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2101101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30112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）大病医疗保险费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2101101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30111</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）公务员医疗补助</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28.86</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28.86</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2101101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30307</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50901</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）全额离退休人员医疗保险费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49.83</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49.83</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30112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）事业单位失业保险费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2.61</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2.61</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30112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）工伤保险费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2.71</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2.71</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30112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）生育保险费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1.12</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1.12</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30112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）其他社保缴费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30106</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hint="eastAsia" w:ascii="方正书宋_GBK" w:eastAsia="方正书宋_GBK"/>
              </w:rPr>
            </w:pPr>
            <w:r>
              <w:rPr>
                <w:rFonts w:ascii="方正书宋_GBK" w:eastAsia="方正书宋_GBK"/>
              </w:rPr>
              <w:t>5</w:t>
            </w:r>
            <w:r>
              <w:rPr>
                <w:rFonts w:hint="eastAsia" w:ascii="方正书宋_GBK" w:eastAsia="方正书宋_GBK"/>
              </w:rPr>
              <w:t>、伙食补助费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p>
        </w:tc>
        <w:tc>
          <w:tcPr>
            <w:tcW w:w="909" w:type="dxa"/>
            <w:noWrap w:val="0"/>
            <w:vAlign w:val="center"/>
          </w:tcPr>
          <w:p>
            <w:pPr>
              <w:spacing w:line="300" w:lineRule="exact"/>
              <w:jc w:val="center"/>
              <w:rPr>
                <w:rFonts w:ascii="方正书宋_GBK" w:eastAsia="方正书宋_GBK"/>
              </w:rPr>
            </w:pPr>
          </w:p>
        </w:tc>
        <w:tc>
          <w:tcPr>
            <w:tcW w:w="4541" w:type="dxa"/>
            <w:noWrap w:val="0"/>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、绩效工资</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177.18</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177.18</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30107</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122.81</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122.81</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30107</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54.37</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54.37</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30107</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p>
        </w:tc>
        <w:tc>
          <w:tcPr>
            <w:tcW w:w="909" w:type="dxa"/>
            <w:noWrap w:val="0"/>
            <w:vAlign w:val="center"/>
          </w:tcPr>
          <w:p>
            <w:pPr>
              <w:spacing w:line="300" w:lineRule="exact"/>
              <w:jc w:val="center"/>
              <w:rPr>
                <w:rFonts w:ascii="方正书宋_GBK" w:eastAsia="方正书宋_GBK"/>
              </w:rPr>
            </w:pPr>
          </w:p>
        </w:tc>
        <w:tc>
          <w:tcPr>
            <w:tcW w:w="4541" w:type="dxa"/>
            <w:noWrap w:val="0"/>
            <w:vAlign w:val="center"/>
          </w:tcPr>
          <w:p>
            <w:pPr>
              <w:spacing w:line="300" w:lineRule="exact"/>
              <w:jc w:val="left"/>
              <w:rPr>
                <w:rFonts w:hint="eastAsia" w:ascii="方正书宋_GBK" w:eastAsia="方正书宋_GBK"/>
              </w:rPr>
            </w:pPr>
            <w:r>
              <w:rPr>
                <w:rFonts w:ascii="方正书宋_GBK" w:eastAsia="方正书宋_GBK"/>
              </w:rPr>
              <w:t>7</w:t>
            </w:r>
            <w:r>
              <w:rPr>
                <w:rFonts w:hint="eastAsia" w:ascii="方正书宋_GBK" w:eastAsia="方正书宋_GBK"/>
              </w:rPr>
              <w:t>、自收自支及招聘人员支出</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118.22</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118.22</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30101</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）自收自支及招聘人员工资</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72.06</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72.06</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2080505</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30108</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）自收自支及招聘人员养老保险、失业险及工伤保险</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15.48</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15.48</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2080506</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）自收自支人员职业年金</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5.77</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5.77</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2101101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30110</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）自收自支及招聘人员医疗保险及生育险</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12.36</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12.36</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2210201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30113</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）自收自支及招聘人员住房公积金</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8.65</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8.65</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）自收自支及招聘人员住宅取暖费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3.90</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3.90</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hint="eastAsia" w:ascii="方正书宋_GBK" w:eastAsia="方正书宋_GBK"/>
              </w:rPr>
            </w:pPr>
            <w:r>
              <w:rPr>
                <w:rFonts w:ascii="方正书宋_GBK" w:eastAsia="方正书宋_GBK"/>
              </w:rPr>
              <w:t>8</w:t>
            </w:r>
            <w:r>
              <w:rPr>
                <w:rFonts w:hint="eastAsia" w:ascii="方正书宋_GBK" w:eastAsia="方正书宋_GBK"/>
              </w:rPr>
              <w:t>、预留增资</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13.20</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13.20</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p>
        </w:tc>
        <w:tc>
          <w:tcPr>
            <w:tcW w:w="909" w:type="dxa"/>
            <w:noWrap w:val="0"/>
            <w:vAlign w:val="center"/>
          </w:tcPr>
          <w:p>
            <w:pPr>
              <w:spacing w:line="300" w:lineRule="exact"/>
              <w:jc w:val="center"/>
              <w:rPr>
                <w:rFonts w:ascii="方正书宋_GBK" w:eastAsia="方正书宋_GBK"/>
              </w:rPr>
            </w:pPr>
          </w:p>
        </w:tc>
        <w:tc>
          <w:tcPr>
            <w:tcW w:w="4541" w:type="dxa"/>
            <w:noWrap w:val="0"/>
            <w:vAlign w:val="center"/>
          </w:tcPr>
          <w:p>
            <w:pPr>
              <w:spacing w:line="300" w:lineRule="exact"/>
              <w:jc w:val="left"/>
              <w:rPr>
                <w:rFonts w:ascii="方正书宋_GBK" w:eastAsia="方正书宋_GBK"/>
              </w:rPr>
            </w:pPr>
            <w:r>
              <w:rPr>
                <w:rFonts w:hint="eastAsia" w:ascii="方正书宋_GBK" w:eastAsia="方正书宋_GBK"/>
              </w:rPr>
              <w:t>二、对个人和家庭的补助</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64.26</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64.26</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p>
        </w:tc>
        <w:tc>
          <w:tcPr>
            <w:tcW w:w="909" w:type="dxa"/>
            <w:noWrap w:val="0"/>
            <w:vAlign w:val="center"/>
          </w:tcPr>
          <w:p>
            <w:pPr>
              <w:spacing w:line="300" w:lineRule="exact"/>
              <w:jc w:val="center"/>
              <w:rPr>
                <w:rFonts w:ascii="方正书宋_GBK" w:eastAsia="方正书宋_GBK"/>
              </w:rPr>
            </w:pPr>
          </w:p>
        </w:tc>
        <w:tc>
          <w:tcPr>
            <w:tcW w:w="4541" w:type="dxa"/>
            <w:noWrap w:val="0"/>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、离休费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30301</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50905</w:t>
            </w:r>
          </w:p>
        </w:tc>
        <w:tc>
          <w:tcPr>
            <w:tcW w:w="454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30301</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50905</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30301</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50905</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30301</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50905</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30301</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50905</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）社保机构开支人员单位应负担的离休费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p>
        </w:tc>
        <w:tc>
          <w:tcPr>
            <w:tcW w:w="909" w:type="dxa"/>
            <w:noWrap w:val="0"/>
            <w:vAlign w:val="center"/>
          </w:tcPr>
          <w:p>
            <w:pPr>
              <w:spacing w:line="300" w:lineRule="exact"/>
              <w:jc w:val="center"/>
              <w:rPr>
                <w:rFonts w:ascii="方正书宋_GBK" w:eastAsia="方正书宋_GBK"/>
              </w:rPr>
            </w:pPr>
          </w:p>
        </w:tc>
        <w:tc>
          <w:tcPr>
            <w:tcW w:w="4541" w:type="dxa"/>
            <w:noWrap w:val="0"/>
            <w:vAlign w:val="center"/>
          </w:tcPr>
          <w:p>
            <w:pPr>
              <w:spacing w:line="300" w:lineRule="exact"/>
              <w:jc w:val="left"/>
              <w:rPr>
                <w:rFonts w:hint="eastAsia" w:ascii="方正书宋_GBK" w:eastAsia="方正书宋_GBK"/>
              </w:rPr>
            </w:pPr>
            <w:r>
              <w:rPr>
                <w:rFonts w:ascii="方正书宋_GBK" w:eastAsia="方正书宋_GBK"/>
              </w:rPr>
              <w:t>2</w:t>
            </w:r>
            <w:r>
              <w:rPr>
                <w:rFonts w:hint="eastAsia" w:ascii="方正书宋_GBK" w:eastAsia="方正书宋_GBK"/>
              </w:rPr>
              <w:t>、退休费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50905</w:t>
            </w:r>
          </w:p>
        </w:tc>
        <w:tc>
          <w:tcPr>
            <w:tcW w:w="454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50905</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50905</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50905</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50905</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）社保机构开支人员单位应负担的退休费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p>
        </w:tc>
        <w:tc>
          <w:tcPr>
            <w:tcW w:w="909" w:type="dxa"/>
            <w:noWrap w:val="0"/>
            <w:vAlign w:val="center"/>
          </w:tcPr>
          <w:p>
            <w:pPr>
              <w:spacing w:line="300" w:lineRule="exact"/>
              <w:jc w:val="center"/>
              <w:rPr>
                <w:rFonts w:ascii="方正书宋_GBK" w:eastAsia="方正书宋_GBK"/>
              </w:rPr>
            </w:pPr>
          </w:p>
        </w:tc>
        <w:tc>
          <w:tcPr>
            <w:tcW w:w="4541" w:type="dxa"/>
            <w:noWrap w:val="0"/>
            <w:vAlign w:val="center"/>
          </w:tcPr>
          <w:p>
            <w:pPr>
              <w:spacing w:line="300" w:lineRule="exact"/>
              <w:jc w:val="left"/>
              <w:rPr>
                <w:rFonts w:hint="eastAsia" w:ascii="方正书宋_GBK" w:eastAsia="方正书宋_GBK"/>
              </w:rPr>
            </w:pPr>
            <w:r>
              <w:rPr>
                <w:rFonts w:ascii="方正书宋_GBK" w:eastAsia="方正书宋_GBK"/>
              </w:rPr>
              <w:t>3</w:t>
            </w:r>
            <w:r>
              <w:rPr>
                <w:rFonts w:hint="eastAsia" w:ascii="方正书宋_GBK" w:eastAsia="方正书宋_GBK"/>
              </w:rPr>
              <w:t>、退职（役）费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30303</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50905</w:t>
            </w:r>
          </w:p>
        </w:tc>
        <w:tc>
          <w:tcPr>
            <w:tcW w:w="454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30303</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50905</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30303</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50905</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）退职人员特殊补贴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30303</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50905</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30303</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50905</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）社保机构开支人员单位应负担的退职生活费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30304</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50901</w:t>
            </w:r>
          </w:p>
        </w:tc>
        <w:tc>
          <w:tcPr>
            <w:tcW w:w="4541" w:type="dxa"/>
            <w:noWrap w:val="0"/>
            <w:vAlign w:val="center"/>
          </w:tcPr>
          <w:p>
            <w:pPr>
              <w:spacing w:line="300" w:lineRule="exact"/>
              <w:jc w:val="left"/>
              <w:rPr>
                <w:rFonts w:hint="eastAsia" w:ascii="方正书宋_GBK" w:eastAsia="方正书宋_GBK"/>
              </w:rPr>
            </w:pPr>
            <w:r>
              <w:rPr>
                <w:rFonts w:ascii="方正书宋_GBK" w:eastAsia="方正书宋_GBK"/>
              </w:rPr>
              <w:t>4</w:t>
            </w:r>
            <w:r>
              <w:rPr>
                <w:rFonts w:hint="eastAsia" w:ascii="方正书宋_GBK" w:eastAsia="方正书宋_GBK"/>
              </w:rPr>
              <w:t>、抚恤金</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3.42</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3.42</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30305</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50901</w:t>
            </w:r>
          </w:p>
        </w:tc>
        <w:tc>
          <w:tcPr>
            <w:tcW w:w="4541" w:type="dxa"/>
            <w:noWrap w:val="0"/>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、生活补助</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30307</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50901</w:t>
            </w:r>
          </w:p>
        </w:tc>
        <w:tc>
          <w:tcPr>
            <w:tcW w:w="4541" w:type="dxa"/>
            <w:noWrap w:val="0"/>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、医疗费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30308</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50902</w:t>
            </w:r>
          </w:p>
        </w:tc>
        <w:tc>
          <w:tcPr>
            <w:tcW w:w="4541" w:type="dxa"/>
            <w:noWrap w:val="0"/>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、助学金</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p>
        </w:tc>
        <w:tc>
          <w:tcPr>
            <w:tcW w:w="909" w:type="dxa"/>
            <w:noWrap w:val="0"/>
            <w:vAlign w:val="center"/>
          </w:tcPr>
          <w:p>
            <w:pPr>
              <w:spacing w:line="300" w:lineRule="exact"/>
              <w:jc w:val="center"/>
              <w:rPr>
                <w:rFonts w:ascii="方正书宋_GBK" w:eastAsia="方正书宋_GBK"/>
              </w:rPr>
            </w:pPr>
          </w:p>
        </w:tc>
        <w:tc>
          <w:tcPr>
            <w:tcW w:w="4541" w:type="dxa"/>
            <w:noWrap w:val="0"/>
            <w:vAlign w:val="center"/>
          </w:tcPr>
          <w:p>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、奖励金</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1.05</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1.05</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50901</w:t>
            </w:r>
          </w:p>
        </w:tc>
        <w:tc>
          <w:tcPr>
            <w:tcW w:w="454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1.05</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1.05</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50901</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2210201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30113</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hint="eastAsia" w:ascii="方正书宋_GBK" w:eastAsia="方正书宋_GBK"/>
              </w:rPr>
            </w:pPr>
            <w:r>
              <w:rPr>
                <w:rFonts w:ascii="方正书宋_GBK" w:eastAsia="方正书宋_GBK"/>
              </w:rPr>
              <w:t>9</w:t>
            </w:r>
            <w:r>
              <w:rPr>
                <w:rFonts w:hint="eastAsia" w:ascii="方正书宋_GBK" w:eastAsia="方正书宋_GBK"/>
              </w:rPr>
              <w:t>、住房公积金</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43.29</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43.29</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p>
        </w:tc>
        <w:tc>
          <w:tcPr>
            <w:tcW w:w="909" w:type="dxa"/>
            <w:noWrap w:val="0"/>
            <w:vAlign w:val="center"/>
          </w:tcPr>
          <w:p>
            <w:pPr>
              <w:spacing w:line="300" w:lineRule="exact"/>
              <w:jc w:val="center"/>
              <w:rPr>
                <w:rFonts w:ascii="方正书宋_GBK" w:eastAsia="方正书宋_GBK"/>
              </w:rPr>
            </w:pPr>
          </w:p>
        </w:tc>
        <w:tc>
          <w:tcPr>
            <w:tcW w:w="4541" w:type="dxa"/>
            <w:noWrap w:val="0"/>
            <w:vAlign w:val="center"/>
          </w:tcPr>
          <w:p>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、待规范津贴补贴人员提租补贴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）在职人员提租补贴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30301</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50905</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）离休人员提租补贴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50905</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）退休人员提租补贴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30303</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50905</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）退职（役）人员提租补贴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hint="eastAsia" w:ascii="方正书宋_GBK" w:eastAsia="方正书宋_GBK"/>
              </w:rPr>
            </w:pPr>
            <w:r>
              <w:rPr>
                <w:rFonts w:ascii="方正书宋_GBK" w:eastAsia="方正书宋_GBK"/>
              </w:rPr>
              <w:t>11</w:t>
            </w:r>
            <w:r>
              <w:rPr>
                <w:rFonts w:hint="eastAsia" w:ascii="方正书宋_GBK" w:eastAsia="方正书宋_GBK"/>
              </w:rPr>
              <w:t>、购房补贴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p>
        </w:tc>
        <w:tc>
          <w:tcPr>
            <w:tcW w:w="909" w:type="dxa"/>
            <w:noWrap w:val="0"/>
            <w:vAlign w:val="center"/>
          </w:tcPr>
          <w:p>
            <w:pPr>
              <w:spacing w:line="300" w:lineRule="exact"/>
              <w:jc w:val="center"/>
              <w:rPr>
                <w:rFonts w:ascii="方正书宋_GBK" w:eastAsia="方正书宋_GBK"/>
              </w:rPr>
            </w:pPr>
          </w:p>
        </w:tc>
        <w:tc>
          <w:tcPr>
            <w:tcW w:w="4541" w:type="dxa"/>
            <w:noWrap w:val="0"/>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、其他对个人和家庭的补助支出</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16.50</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16.50</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p>
        </w:tc>
        <w:tc>
          <w:tcPr>
            <w:tcW w:w="909" w:type="dxa"/>
            <w:noWrap w:val="0"/>
            <w:vAlign w:val="center"/>
          </w:tcPr>
          <w:p>
            <w:pPr>
              <w:spacing w:line="300" w:lineRule="exact"/>
              <w:jc w:val="center"/>
              <w:rPr>
                <w:rFonts w:ascii="方正书宋_GBK" w:eastAsia="方正书宋_GBK"/>
              </w:rPr>
            </w:pPr>
          </w:p>
        </w:tc>
        <w:tc>
          <w:tcPr>
            <w:tcW w:w="454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）住宅取暖费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16.50</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16.50</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hint="eastAsia" w:ascii="方正书宋_GBK" w:eastAsia="方正书宋_GBK"/>
              </w:rPr>
            </w:pPr>
            <w:r>
              <w:rPr>
                <w:rFonts w:ascii="方正书宋_GBK" w:eastAsia="方正书宋_GBK"/>
              </w:rPr>
              <w:t xml:space="preserve">    1</w:t>
            </w:r>
            <w:r>
              <w:rPr>
                <w:rFonts w:hint="eastAsia" w:ascii="方正书宋_GBK" w:eastAsia="方正书宋_GBK"/>
              </w:rPr>
              <w:t>）在职住宅取暖费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16.50</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16.50</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30301</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50905</w:t>
            </w:r>
          </w:p>
        </w:tc>
        <w:tc>
          <w:tcPr>
            <w:tcW w:w="4541" w:type="dxa"/>
            <w:noWrap w:val="0"/>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）离休住宅取暖费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50905</w:t>
            </w:r>
          </w:p>
        </w:tc>
        <w:tc>
          <w:tcPr>
            <w:tcW w:w="4541" w:type="dxa"/>
            <w:noWrap w:val="0"/>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）退休住宅取暖费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30303</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50905</w:t>
            </w:r>
          </w:p>
        </w:tc>
        <w:tc>
          <w:tcPr>
            <w:tcW w:w="4541" w:type="dxa"/>
            <w:noWrap w:val="0"/>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）退职住宅取暖费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30399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50999</w:t>
            </w:r>
          </w:p>
        </w:tc>
        <w:tc>
          <w:tcPr>
            <w:tcW w:w="454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720" w:num="1"/>
          <w:docGrid w:type="lines" w:linePitch="312" w:charSpace="0"/>
        </w:sectPr>
      </w:pPr>
    </w:p>
    <w:p>
      <w:pPr>
        <w:jc w:val="center"/>
        <w:rPr>
          <w:rFonts w:hint="eastAsia" w:ascii="方正小标宋_GBK" w:eastAsia="方正小标宋_GBK"/>
          <w:sz w:val="32"/>
        </w:rPr>
      </w:pPr>
      <w:r>
        <w:rPr>
          <w:rFonts w:hint="eastAsia" w:ascii="方正小标宋_GBK" w:eastAsia="方正小标宋_GBK"/>
          <w:sz w:val="32"/>
        </w:rPr>
        <w:t>日常公用经费预算</w:t>
      </w:r>
    </w:p>
    <w:tbl>
      <w:tblPr>
        <w:tblStyle w:val="11"/>
        <w:tblW w:w="1390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4"/>
        <w:gridCol w:w="910"/>
        <w:gridCol w:w="909"/>
        <w:gridCol w:w="4541"/>
        <w:gridCol w:w="1304"/>
        <w:gridCol w:w="1304"/>
        <w:gridCol w:w="1304"/>
        <w:gridCol w:w="1304"/>
        <w:gridCol w:w="13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7384" w:type="dxa"/>
            <w:gridSpan w:val="4"/>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333006</w:t>
            </w:r>
            <w:r>
              <w:rPr>
                <w:rFonts w:hint="eastAsia" w:ascii="方正小标宋_GBK" w:eastAsia="方正小标宋_GBK"/>
                <w:sz w:val="24"/>
              </w:rPr>
              <w:t>遵化市环境卫生管理处</w:t>
            </w:r>
          </w:p>
        </w:tc>
        <w:tc>
          <w:tcPr>
            <w:tcW w:w="6520" w:type="dxa"/>
            <w:gridSpan w:val="5"/>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2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91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部门经济分类编码</w:t>
            </w:r>
          </w:p>
        </w:tc>
        <w:tc>
          <w:tcPr>
            <w:tcW w:w="909"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政府经济分类编码</w:t>
            </w:r>
          </w:p>
        </w:tc>
        <w:tc>
          <w:tcPr>
            <w:tcW w:w="454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6520" w:type="dxa"/>
            <w:gridSpan w:val="5"/>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24" w:type="dxa"/>
            <w:vMerge w:val="continue"/>
            <w:noWrap w:val="0"/>
            <w:vAlign w:val="center"/>
          </w:tcPr>
          <w:p>
            <w:pPr>
              <w:spacing w:line="300" w:lineRule="exact"/>
              <w:jc w:val="left"/>
            </w:pPr>
          </w:p>
        </w:tc>
        <w:tc>
          <w:tcPr>
            <w:tcW w:w="910" w:type="dxa"/>
            <w:vMerge w:val="continue"/>
            <w:noWrap w:val="0"/>
            <w:vAlign w:val="center"/>
          </w:tcPr>
          <w:p>
            <w:pPr>
              <w:spacing w:line="300" w:lineRule="exact"/>
              <w:jc w:val="left"/>
            </w:pPr>
          </w:p>
        </w:tc>
        <w:tc>
          <w:tcPr>
            <w:tcW w:w="909" w:type="dxa"/>
            <w:vMerge w:val="continue"/>
            <w:noWrap w:val="0"/>
            <w:vAlign w:val="center"/>
          </w:tcPr>
          <w:p>
            <w:pPr>
              <w:spacing w:line="300" w:lineRule="exact"/>
              <w:jc w:val="left"/>
            </w:pPr>
          </w:p>
        </w:tc>
        <w:tc>
          <w:tcPr>
            <w:tcW w:w="4541" w:type="dxa"/>
            <w:vMerge w:val="continue"/>
            <w:noWrap w:val="0"/>
            <w:vAlign w:val="center"/>
          </w:tcPr>
          <w:p>
            <w:pPr>
              <w:spacing w:line="300" w:lineRule="exact"/>
              <w:jc w:val="left"/>
            </w:pP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b/>
              </w:rPr>
            </w:pPr>
          </w:p>
        </w:tc>
        <w:tc>
          <w:tcPr>
            <w:tcW w:w="910" w:type="dxa"/>
            <w:noWrap w:val="0"/>
            <w:vAlign w:val="center"/>
          </w:tcPr>
          <w:p>
            <w:pPr>
              <w:spacing w:line="300" w:lineRule="exact"/>
              <w:jc w:val="center"/>
              <w:rPr>
                <w:rFonts w:ascii="方正书宋_GBK" w:eastAsia="方正书宋_GBK"/>
                <w:b/>
              </w:rPr>
            </w:pPr>
          </w:p>
        </w:tc>
        <w:tc>
          <w:tcPr>
            <w:tcW w:w="909" w:type="dxa"/>
            <w:noWrap w:val="0"/>
            <w:vAlign w:val="center"/>
          </w:tcPr>
          <w:p>
            <w:pPr>
              <w:spacing w:line="300" w:lineRule="exact"/>
              <w:jc w:val="center"/>
              <w:rPr>
                <w:rFonts w:ascii="方正书宋_GBK" w:eastAsia="方正书宋_GBK"/>
                <w:b/>
              </w:rPr>
            </w:pPr>
          </w:p>
        </w:tc>
        <w:tc>
          <w:tcPr>
            <w:tcW w:w="4541"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04" w:type="dxa"/>
            <w:noWrap w:val="0"/>
            <w:vAlign w:val="center"/>
          </w:tcPr>
          <w:p>
            <w:pPr>
              <w:spacing w:line="300" w:lineRule="exact"/>
              <w:jc w:val="right"/>
              <w:rPr>
                <w:rFonts w:ascii="方正书宋_GBK" w:eastAsia="方正书宋_GBK"/>
                <w:b/>
              </w:rPr>
            </w:pPr>
            <w:r>
              <w:rPr>
                <w:rFonts w:ascii="方正书宋_GBK" w:eastAsia="方正书宋_GBK"/>
                <w:b/>
              </w:rPr>
              <w:t>21.36</w:t>
            </w:r>
          </w:p>
        </w:tc>
        <w:tc>
          <w:tcPr>
            <w:tcW w:w="1304" w:type="dxa"/>
            <w:noWrap w:val="0"/>
            <w:vAlign w:val="center"/>
          </w:tcPr>
          <w:p>
            <w:pPr>
              <w:spacing w:line="300" w:lineRule="exact"/>
              <w:jc w:val="right"/>
              <w:rPr>
                <w:rFonts w:ascii="方正书宋_GBK" w:eastAsia="方正书宋_GBK"/>
                <w:b/>
              </w:rPr>
            </w:pPr>
            <w:r>
              <w:rPr>
                <w:rFonts w:ascii="方正书宋_GBK" w:eastAsia="方正书宋_GBK"/>
                <w:b/>
              </w:rPr>
              <w:t>21.36</w:t>
            </w:r>
          </w:p>
        </w:tc>
        <w:tc>
          <w:tcPr>
            <w:tcW w:w="1304" w:type="dxa"/>
            <w:noWrap w:val="0"/>
            <w:vAlign w:val="center"/>
          </w:tcPr>
          <w:p>
            <w:pPr>
              <w:spacing w:line="300" w:lineRule="exact"/>
              <w:jc w:val="right"/>
              <w:rPr>
                <w:rFonts w:ascii="方正书宋_GBK" w:eastAsia="方正书宋_GBK"/>
                <w:b/>
              </w:rPr>
            </w:pPr>
          </w:p>
        </w:tc>
        <w:tc>
          <w:tcPr>
            <w:tcW w:w="1304" w:type="dxa"/>
            <w:noWrap w:val="0"/>
            <w:vAlign w:val="center"/>
          </w:tcPr>
          <w:p>
            <w:pPr>
              <w:spacing w:line="300" w:lineRule="exact"/>
              <w:jc w:val="right"/>
              <w:rPr>
                <w:rFonts w:ascii="方正书宋_GBK" w:eastAsia="方正书宋_GBK"/>
                <w:b/>
              </w:rPr>
            </w:pPr>
          </w:p>
        </w:tc>
        <w:tc>
          <w:tcPr>
            <w:tcW w:w="1304"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p>
        </w:tc>
        <w:tc>
          <w:tcPr>
            <w:tcW w:w="909" w:type="dxa"/>
            <w:noWrap w:val="0"/>
            <w:vAlign w:val="center"/>
          </w:tcPr>
          <w:p>
            <w:pPr>
              <w:spacing w:line="300" w:lineRule="exact"/>
              <w:jc w:val="center"/>
              <w:rPr>
                <w:rFonts w:ascii="方正书宋_GBK" w:eastAsia="方正书宋_GBK"/>
              </w:rPr>
            </w:pPr>
          </w:p>
        </w:tc>
        <w:tc>
          <w:tcPr>
            <w:tcW w:w="4541" w:type="dxa"/>
            <w:noWrap w:val="0"/>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、基础定额项目</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12.37</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12.37</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30201</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）办公费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5.50</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5.50</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30205</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）水费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30206</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）电费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p>
        </w:tc>
        <w:tc>
          <w:tcPr>
            <w:tcW w:w="909" w:type="dxa"/>
            <w:noWrap w:val="0"/>
            <w:vAlign w:val="center"/>
          </w:tcPr>
          <w:p>
            <w:pPr>
              <w:spacing w:line="300" w:lineRule="exact"/>
              <w:jc w:val="center"/>
              <w:rPr>
                <w:rFonts w:ascii="方正书宋_GBK" w:eastAsia="方正书宋_GBK"/>
              </w:rPr>
            </w:pP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）邮电费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0.37</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0.37</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30207</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hint="eastAsia" w:ascii="方正书宋_GBK" w:eastAsia="方正书宋_GBK"/>
              </w:rPr>
            </w:pPr>
            <w:r>
              <w:rPr>
                <w:rFonts w:ascii="方正书宋_GBK" w:eastAsia="方正书宋_GBK"/>
              </w:rPr>
              <w:t xml:space="preserve">  1</w:t>
            </w:r>
            <w:r>
              <w:rPr>
                <w:rFonts w:hint="eastAsia" w:ascii="方正书宋_GBK" w:eastAsia="方正书宋_GBK"/>
              </w:rPr>
              <w:t>）公务移动通讯费用补贴</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0.37</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0.37</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30207</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）其他邮电费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30208</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）办公取暖费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2.34</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2.34</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30209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）物业管理费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30211</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）差旅费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30213</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）维修（护）费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30215</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）会议费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31002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）办公设备购置费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30212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50601</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11</w:t>
            </w:r>
            <w:r>
              <w:rPr>
                <w:rFonts w:hint="eastAsia" w:ascii="方正书宋_GBK" w:eastAsia="方正书宋_GBK"/>
              </w:rPr>
              <w:t>）因公出国（境）费用</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）公务用车运行维护费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30231</w:t>
            </w:r>
          </w:p>
        </w:tc>
        <w:tc>
          <w:tcPr>
            <w:tcW w:w="909" w:type="dxa"/>
            <w:noWrap w:val="0"/>
            <w:vAlign w:val="center"/>
          </w:tcPr>
          <w:p>
            <w:pPr>
              <w:spacing w:line="300" w:lineRule="exact"/>
              <w:jc w:val="center"/>
              <w:rPr>
                <w:rFonts w:ascii="方正书宋_GBK" w:eastAsia="方正书宋_GBK"/>
              </w:rPr>
            </w:pPr>
          </w:p>
        </w:tc>
        <w:tc>
          <w:tcPr>
            <w:tcW w:w="4541" w:type="dxa"/>
            <w:noWrap w:val="0"/>
            <w:vAlign w:val="center"/>
          </w:tcPr>
          <w:p>
            <w:pPr>
              <w:spacing w:line="300" w:lineRule="exact"/>
              <w:jc w:val="left"/>
              <w:rPr>
                <w:rFonts w:hint="eastAsia" w:ascii="方正书宋_GBK" w:eastAsia="方正书宋_GBK"/>
              </w:rPr>
            </w:pPr>
            <w:r>
              <w:rPr>
                <w:rFonts w:ascii="方正书宋_GBK" w:eastAsia="方正书宋_GBK"/>
              </w:rPr>
              <w:t xml:space="preserve">   1</w:t>
            </w:r>
            <w:r>
              <w:rPr>
                <w:rFonts w:hint="eastAsia" w:ascii="方正书宋_GBK" w:eastAsia="方正书宋_GBK"/>
              </w:rPr>
              <w:t>）燃料费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2.05</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2.05</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30231</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）维修费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0.70</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0.70</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30231</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）保险费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1.00</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1.00</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30231</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）其他交通费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0.35</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0.35</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13</w:t>
            </w:r>
            <w:r>
              <w:rPr>
                <w:rFonts w:hint="eastAsia" w:ascii="方正书宋_GBK" w:eastAsia="方正书宋_GBK"/>
              </w:rPr>
              <w:t>）离退休干部经费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909" w:type="dxa"/>
            <w:noWrap w:val="0"/>
            <w:vAlign w:val="center"/>
          </w:tcPr>
          <w:p>
            <w:pPr>
              <w:spacing w:line="300" w:lineRule="exact"/>
              <w:jc w:val="center"/>
              <w:rPr>
                <w:rFonts w:ascii="方正书宋_GBK" w:eastAsia="方正书宋_GBK"/>
              </w:rPr>
            </w:pPr>
          </w:p>
        </w:tc>
        <w:tc>
          <w:tcPr>
            <w:tcW w:w="4541" w:type="dxa"/>
            <w:noWrap w:val="0"/>
            <w:vAlign w:val="center"/>
          </w:tcPr>
          <w:p>
            <w:pPr>
              <w:spacing w:line="300" w:lineRule="exact"/>
              <w:jc w:val="left"/>
              <w:rPr>
                <w:rFonts w:hint="eastAsia" w:ascii="方正书宋_GBK" w:eastAsia="方正书宋_GBK"/>
              </w:rPr>
            </w:pPr>
            <w:r>
              <w:rPr>
                <w:rFonts w:ascii="方正书宋_GBK" w:eastAsia="方正书宋_GBK"/>
              </w:rPr>
              <w:t xml:space="preserve">   1</w:t>
            </w:r>
            <w:r>
              <w:rPr>
                <w:rFonts w:hint="eastAsia" w:ascii="方正书宋_GBK" w:eastAsia="方正书宋_GBK"/>
              </w:rPr>
              <w:t>）离休干部公用经费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2.11</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2.11</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）离休干部特需费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）离休干部住宅公用电话费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）离休人员福利费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ascii="方正书宋_GBK" w:eastAsia="方正书宋_GBK"/>
              </w:rPr>
            </w:pPr>
            <w:r>
              <w:rPr>
                <w:rFonts w:ascii="方正书宋_GBK" w:eastAsia="方正书宋_GBK"/>
              </w:rPr>
              <w:t xml:space="preserve">   5</w:t>
            </w:r>
            <w:r>
              <w:rPr>
                <w:rFonts w:hint="eastAsia" w:ascii="方正书宋_GBK" w:eastAsia="方正书宋_GBK"/>
              </w:rPr>
              <w:t>）退休干部公用经费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0.03</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0.03</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ascii="方正书宋_GBK" w:eastAsia="方正书宋_GBK"/>
              </w:rPr>
            </w:pPr>
            <w:r>
              <w:rPr>
                <w:rFonts w:ascii="方正书宋_GBK" w:eastAsia="方正书宋_GBK"/>
              </w:rPr>
              <w:t xml:space="preserve">   6</w:t>
            </w:r>
            <w:r>
              <w:rPr>
                <w:rFonts w:hint="eastAsia" w:ascii="方正书宋_GBK" w:eastAsia="方正书宋_GBK"/>
              </w:rPr>
              <w:t>）退休干部特需费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ascii="方正书宋_GBK" w:eastAsia="方正书宋_GBK"/>
              </w:rPr>
            </w:pPr>
            <w:r>
              <w:rPr>
                <w:rFonts w:ascii="方正书宋_GBK" w:eastAsia="方正书宋_GBK"/>
              </w:rPr>
              <w:t xml:space="preserve">   7</w:t>
            </w:r>
            <w:r>
              <w:rPr>
                <w:rFonts w:hint="eastAsia" w:ascii="方正书宋_GBK" w:eastAsia="方正书宋_GBK"/>
              </w:rPr>
              <w:t>）退休干部住宅公用电话费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ascii="方正书宋_GBK" w:eastAsia="方正书宋_GBK"/>
              </w:rPr>
            </w:pPr>
            <w:r>
              <w:rPr>
                <w:rFonts w:ascii="方正书宋_GBK" w:eastAsia="方正书宋_GBK"/>
              </w:rPr>
              <w:t xml:space="preserve">   8</w:t>
            </w:r>
            <w:r>
              <w:rPr>
                <w:rFonts w:hint="eastAsia" w:ascii="方正书宋_GBK" w:eastAsia="方正书宋_GBK"/>
              </w:rPr>
              <w:t>）退休人员福利费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ascii="方正书宋_GBK" w:eastAsia="方正书宋_GBK"/>
              </w:rPr>
            </w:pPr>
            <w:r>
              <w:rPr>
                <w:rFonts w:ascii="方正书宋_GBK" w:eastAsia="方正书宋_GBK"/>
              </w:rPr>
              <w:t xml:space="preserve">   9</w:t>
            </w:r>
            <w:r>
              <w:rPr>
                <w:rFonts w:hint="eastAsia" w:ascii="方正书宋_GBK" w:eastAsia="方正书宋_GBK"/>
              </w:rPr>
              <w:t>）退职人员福利费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2.08</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2.08</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ascii="方正书宋_GBK" w:eastAsia="方正书宋_GBK"/>
              </w:rPr>
            </w:pPr>
            <w:r>
              <w:rPr>
                <w:rFonts w:ascii="方正书宋_GBK" w:eastAsia="方正书宋_GBK"/>
              </w:rPr>
              <w:t xml:space="preserve">  10</w:t>
            </w:r>
            <w:r>
              <w:rPr>
                <w:rFonts w:hint="eastAsia" w:ascii="方正书宋_GBK" w:eastAsia="方正书宋_GBK"/>
              </w:rPr>
              <w:t>）离休干部参观休养经费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30239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14</w:t>
            </w:r>
            <w:r>
              <w:rPr>
                <w:rFonts w:hint="eastAsia" w:ascii="方正书宋_GBK" w:eastAsia="方正书宋_GBK"/>
              </w:rPr>
              <w:t>）公务交通补贴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）印刷费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30203</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16</w:t>
            </w:r>
            <w:r>
              <w:rPr>
                <w:rFonts w:hint="eastAsia" w:ascii="方正书宋_GBK" w:eastAsia="方正书宋_GBK"/>
              </w:rPr>
              <w:t>）咨询费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30204</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17</w:t>
            </w:r>
            <w:r>
              <w:rPr>
                <w:rFonts w:hint="eastAsia" w:ascii="方正书宋_GBK" w:eastAsia="方正书宋_GBK"/>
              </w:rPr>
              <w:t>）手续费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30214</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18</w:t>
            </w:r>
            <w:r>
              <w:rPr>
                <w:rFonts w:hint="eastAsia" w:ascii="方正书宋_GBK" w:eastAsia="方正书宋_GBK"/>
              </w:rPr>
              <w:t>）租赁费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30218</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19</w:t>
            </w:r>
            <w:r>
              <w:rPr>
                <w:rFonts w:hint="eastAsia" w:ascii="方正书宋_GBK" w:eastAsia="方正书宋_GBK"/>
              </w:rPr>
              <w:t>）专用材料费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30224</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）被装购置费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30225</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21</w:t>
            </w:r>
            <w:r>
              <w:rPr>
                <w:rFonts w:hint="eastAsia" w:ascii="方正书宋_GBK" w:eastAsia="方正书宋_GBK"/>
              </w:rPr>
              <w:t>）专用燃料费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30226</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22</w:t>
            </w:r>
            <w:r>
              <w:rPr>
                <w:rFonts w:hint="eastAsia" w:ascii="方正书宋_GBK" w:eastAsia="方正书宋_GBK"/>
              </w:rPr>
              <w:t>）劳务费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30227</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23</w:t>
            </w:r>
            <w:r>
              <w:rPr>
                <w:rFonts w:hint="eastAsia" w:ascii="方正书宋_GBK" w:eastAsia="方正书宋_GBK"/>
              </w:rPr>
              <w:t>）委托业务费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24</w:t>
            </w:r>
            <w:r>
              <w:rPr>
                <w:rFonts w:hint="eastAsia" w:ascii="方正书宋_GBK" w:eastAsia="方正书宋_GBK"/>
              </w:rPr>
              <w:t>）其他业务费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hint="eastAsia" w:ascii="方正书宋_GBK" w:eastAsia="方正书宋_GBK"/>
              </w:rPr>
            </w:pPr>
            <w:r>
              <w:rPr>
                <w:rFonts w:ascii="方正书宋_GBK" w:eastAsia="方正书宋_GBK"/>
              </w:rPr>
              <w:t>2</w:t>
            </w:r>
            <w:r>
              <w:rPr>
                <w:rFonts w:hint="eastAsia" w:ascii="方正书宋_GBK" w:eastAsia="方正书宋_GBK"/>
              </w:rPr>
              <w:t>、按规定比例计提项目</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30216</w:t>
            </w:r>
          </w:p>
        </w:tc>
        <w:tc>
          <w:tcPr>
            <w:tcW w:w="909" w:type="dxa"/>
            <w:noWrap w:val="0"/>
            <w:vAlign w:val="center"/>
          </w:tcPr>
          <w:p>
            <w:pPr>
              <w:spacing w:line="300" w:lineRule="exact"/>
              <w:jc w:val="center"/>
              <w:rPr>
                <w:rFonts w:ascii="方正书宋_GBK" w:eastAsia="方正书宋_GBK"/>
              </w:rPr>
            </w:pPr>
          </w:p>
        </w:tc>
        <w:tc>
          <w:tcPr>
            <w:tcW w:w="454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）培训费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8.99</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8.99</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30217</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）公务接待费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0.11</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0.11</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30228</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）工会经费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4.33</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4.33</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30229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）福利费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4.55</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4.55</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）党组织活动经费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p>
        </w:tc>
        <w:tc>
          <w:tcPr>
            <w:tcW w:w="909" w:type="dxa"/>
            <w:noWrap w:val="0"/>
            <w:vAlign w:val="center"/>
          </w:tcPr>
          <w:p>
            <w:pPr>
              <w:spacing w:line="300" w:lineRule="exact"/>
              <w:jc w:val="center"/>
              <w:rPr>
                <w:rFonts w:ascii="方正书宋_GBK" w:eastAsia="方正书宋_GBK"/>
              </w:rPr>
            </w:pPr>
          </w:p>
        </w:tc>
        <w:tc>
          <w:tcPr>
            <w:tcW w:w="4541" w:type="dxa"/>
            <w:noWrap w:val="0"/>
            <w:vAlign w:val="center"/>
          </w:tcPr>
          <w:p>
            <w:pPr>
              <w:spacing w:line="300" w:lineRule="exact"/>
              <w:jc w:val="left"/>
              <w:rPr>
                <w:rFonts w:hint="eastAsia" w:ascii="方正书宋_GBK" w:eastAsia="方正书宋_GBK"/>
              </w:rPr>
            </w:pPr>
            <w:r>
              <w:rPr>
                <w:rFonts w:ascii="方正书宋_GBK" w:eastAsia="方正书宋_GBK"/>
              </w:rPr>
              <w:t>3</w:t>
            </w:r>
            <w:r>
              <w:rPr>
                <w:rFonts w:hint="eastAsia" w:ascii="方正书宋_GBK" w:eastAsia="方正书宋_GBK"/>
              </w:rPr>
              <w:t>、特殊因素项目</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）业务用房运行费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）办公用房运行补助</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30213</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）网络运行维护费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）大宗印刷费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30207</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）专项邮电费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31003</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50601</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）专项购置费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30231</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）执法执勤及特种业务车辆运行费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）临时办公室经费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）中央空调及电梯运行费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）不可预见费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720" w:num="1"/>
          <w:docGrid w:type="lines" w:linePitch="312" w:charSpace="0"/>
        </w:sectPr>
      </w:pPr>
    </w:p>
    <w:p>
      <w:pPr>
        <w:jc w:val="center"/>
        <w:rPr>
          <w:rFonts w:hint="eastAsia" w:ascii="方正小标宋_GBK" w:eastAsia="方正小标宋_GBK"/>
          <w:sz w:val="32"/>
        </w:rPr>
      </w:pPr>
      <w:r>
        <w:rPr>
          <w:rFonts w:hint="eastAsia" w:ascii="方正小标宋_GBK" w:eastAsia="方正小标宋_GBK"/>
          <w:sz w:val="32"/>
        </w:rPr>
        <w:t>项目支出预算</w:t>
      </w:r>
    </w:p>
    <w:tbl>
      <w:tblPr>
        <w:tblStyle w:val="11"/>
        <w:tblW w:w="1467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47"/>
        <w:gridCol w:w="1112"/>
        <w:gridCol w:w="1206"/>
        <w:gridCol w:w="1203"/>
        <w:gridCol w:w="1418"/>
        <w:gridCol w:w="1418"/>
        <w:gridCol w:w="1418"/>
        <w:gridCol w:w="1415"/>
        <w:gridCol w:w="1415"/>
        <w:gridCol w:w="14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6168" w:type="dxa"/>
            <w:gridSpan w:val="4"/>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333006</w:t>
            </w:r>
            <w:r>
              <w:rPr>
                <w:rFonts w:hint="eastAsia" w:ascii="方正小标宋_GBK" w:eastAsia="方正小标宋_GBK"/>
                <w:sz w:val="24"/>
              </w:rPr>
              <w:t>遵化市环境卫生管理处</w:t>
            </w:r>
          </w:p>
        </w:tc>
        <w:tc>
          <w:tcPr>
            <w:tcW w:w="8508" w:type="dxa"/>
            <w:gridSpan w:val="6"/>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647"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12"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2409"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项目类型</w:t>
            </w:r>
          </w:p>
        </w:tc>
        <w:tc>
          <w:tcPr>
            <w:tcW w:w="8508" w:type="dxa"/>
            <w:gridSpan w:val="6"/>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647" w:type="dxa"/>
            <w:vMerge w:val="continue"/>
            <w:noWrap w:val="0"/>
            <w:vAlign w:val="center"/>
          </w:tcPr>
          <w:p>
            <w:pPr>
              <w:spacing w:line="300" w:lineRule="exact"/>
              <w:jc w:val="left"/>
            </w:pPr>
          </w:p>
        </w:tc>
        <w:tc>
          <w:tcPr>
            <w:tcW w:w="1112" w:type="dxa"/>
            <w:vMerge w:val="continue"/>
            <w:noWrap w:val="0"/>
            <w:vAlign w:val="center"/>
          </w:tcPr>
          <w:p>
            <w:pPr>
              <w:spacing w:line="300" w:lineRule="exact"/>
              <w:jc w:val="left"/>
            </w:pPr>
          </w:p>
        </w:tc>
        <w:tc>
          <w:tcPr>
            <w:tcW w:w="1206" w:type="dxa"/>
            <w:noWrap w:val="0"/>
            <w:vAlign w:val="center"/>
          </w:tcPr>
          <w:p>
            <w:pPr>
              <w:spacing w:line="300" w:lineRule="exact"/>
              <w:jc w:val="center"/>
              <w:rPr>
                <w:rFonts w:ascii="方正书宋_GBK" w:eastAsia="方正书宋_GBK"/>
                <w:b/>
              </w:rPr>
            </w:pPr>
            <w:r>
              <w:rPr>
                <w:rFonts w:hint="eastAsia" w:ascii="方正书宋_GBK" w:eastAsia="方正书宋_GBK"/>
                <w:b/>
              </w:rPr>
              <w:t>大类</w:t>
            </w:r>
          </w:p>
        </w:tc>
        <w:tc>
          <w:tcPr>
            <w:tcW w:w="1203" w:type="dxa"/>
            <w:noWrap w:val="0"/>
            <w:vAlign w:val="center"/>
          </w:tcPr>
          <w:p>
            <w:pPr>
              <w:spacing w:line="300" w:lineRule="exact"/>
              <w:jc w:val="center"/>
              <w:rPr>
                <w:rFonts w:ascii="方正书宋_GBK" w:eastAsia="方正书宋_GBK"/>
                <w:b/>
              </w:rPr>
            </w:pPr>
            <w:r>
              <w:rPr>
                <w:rFonts w:hint="eastAsia" w:ascii="方正书宋_GBK" w:eastAsia="方正书宋_GBK"/>
                <w:b/>
              </w:rPr>
              <w:t>小类</w:t>
            </w:r>
          </w:p>
        </w:tc>
        <w:tc>
          <w:tcPr>
            <w:tcW w:w="1418" w:type="dxa"/>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418"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1418" w:type="dxa"/>
            <w:noWrap w:val="0"/>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1415" w:type="dxa"/>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415" w:type="dxa"/>
            <w:noWrap w:val="0"/>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1424" w:type="dxa"/>
            <w:noWrap w:val="0"/>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647" w:type="dxa"/>
            <w:noWrap w:val="0"/>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112" w:type="dxa"/>
            <w:noWrap w:val="0"/>
            <w:vAlign w:val="center"/>
          </w:tcPr>
          <w:p>
            <w:pPr>
              <w:spacing w:line="300" w:lineRule="exact"/>
              <w:jc w:val="right"/>
              <w:rPr>
                <w:rFonts w:ascii="方正书宋_GBK" w:eastAsia="方正书宋_GBK"/>
                <w:b/>
              </w:rPr>
            </w:pPr>
          </w:p>
        </w:tc>
        <w:tc>
          <w:tcPr>
            <w:tcW w:w="1206" w:type="dxa"/>
            <w:noWrap w:val="0"/>
            <w:vAlign w:val="center"/>
          </w:tcPr>
          <w:p>
            <w:pPr>
              <w:spacing w:line="300" w:lineRule="exact"/>
              <w:jc w:val="right"/>
              <w:rPr>
                <w:rFonts w:ascii="方正书宋_GBK" w:eastAsia="方正书宋_GBK"/>
                <w:b/>
              </w:rPr>
            </w:pPr>
          </w:p>
        </w:tc>
        <w:tc>
          <w:tcPr>
            <w:tcW w:w="1203" w:type="dxa"/>
            <w:noWrap w:val="0"/>
            <w:vAlign w:val="center"/>
          </w:tcPr>
          <w:p>
            <w:pPr>
              <w:spacing w:line="300" w:lineRule="exact"/>
              <w:jc w:val="right"/>
              <w:rPr>
                <w:rFonts w:ascii="方正书宋_GBK" w:eastAsia="方正书宋_GBK"/>
                <w:b/>
              </w:rPr>
            </w:pPr>
          </w:p>
        </w:tc>
        <w:tc>
          <w:tcPr>
            <w:tcW w:w="1418" w:type="dxa"/>
            <w:noWrap w:val="0"/>
            <w:vAlign w:val="center"/>
          </w:tcPr>
          <w:p>
            <w:pPr>
              <w:spacing w:line="300" w:lineRule="exact"/>
              <w:jc w:val="right"/>
              <w:rPr>
                <w:rFonts w:ascii="方正书宋_GBK" w:eastAsia="方正书宋_GBK"/>
                <w:b/>
              </w:rPr>
            </w:pPr>
            <w:r>
              <w:rPr>
                <w:rFonts w:ascii="方正书宋_GBK" w:eastAsia="方正书宋_GBK"/>
                <w:b/>
              </w:rPr>
              <w:t>9802.00</w:t>
            </w:r>
          </w:p>
        </w:tc>
        <w:tc>
          <w:tcPr>
            <w:tcW w:w="1418" w:type="dxa"/>
            <w:noWrap w:val="0"/>
            <w:vAlign w:val="center"/>
          </w:tcPr>
          <w:p>
            <w:pPr>
              <w:spacing w:line="300" w:lineRule="exact"/>
              <w:jc w:val="right"/>
              <w:rPr>
                <w:rFonts w:ascii="方正书宋_GBK" w:eastAsia="方正书宋_GBK"/>
                <w:b/>
              </w:rPr>
            </w:pPr>
          </w:p>
        </w:tc>
        <w:tc>
          <w:tcPr>
            <w:tcW w:w="1418" w:type="dxa"/>
            <w:noWrap w:val="0"/>
            <w:vAlign w:val="center"/>
          </w:tcPr>
          <w:p>
            <w:pPr>
              <w:spacing w:line="300" w:lineRule="exact"/>
              <w:jc w:val="right"/>
              <w:rPr>
                <w:rFonts w:ascii="方正书宋_GBK" w:eastAsia="方正书宋_GBK"/>
                <w:b/>
              </w:rPr>
            </w:pPr>
            <w:r>
              <w:rPr>
                <w:rFonts w:ascii="方正书宋_GBK" w:eastAsia="方正书宋_GBK"/>
                <w:b/>
              </w:rPr>
              <w:t>9802.00</w:t>
            </w:r>
          </w:p>
        </w:tc>
        <w:tc>
          <w:tcPr>
            <w:tcW w:w="1415" w:type="dxa"/>
            <w:noWrap w:val="0"/>
            <w:vAlign w:val="center"/>
          </w:tcPr>
          <w:p>
            <w:pPr>
              <w:spacing w:line="300" w:lineRule="exact"/>
              <w:jc w:val="right"/>
              <w:rPr>
                <w:rFonts w:ascii="方正书宋_GBK" w:eastAsia="方正书宋_GBK"/>
                <w:b/>
              </w:rPr>
            </w:pPr>
          </w:p>
        </w:tc>
        <w:tc>
          <w:tcPr>
            <w:tcW w:w="1415" w:type="dxa"/>
            <w:noWrap w:val="0"/>
            <w:vAlign w:val="center"/>
          </w:tcPr>
          <w:p>
            <w:pPr>
              <w:spacing w:line="300" w:lineRule="exact"/>
              <w:jc w:val="right"/>
              <w:rPr>
                <w:rFonts w:ascii="方正书宋_GBK" w:eastAsia="方正书宋_GBK"/>
                <w:b/>
              </w:rPr>
            </w:pPr>
          </w:p>
        </w:tc>
        <w:tc>
          <w:tcPr>
            <w:tcW w:w="1424"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647" w:type="dxa"/>
            <w:noWrap w:val="0"/>
            <w:vAlign w:val="center"/>
          </w:tcPr>
          <w:p>
            <w:pPr>
              <w:spacing w:line="300" w:lineRule="exact"/>
              <w:jc w:val="left"/>
              <w:rPr>
                <w:rFonts w:hint="eastAsia" w:ascii="方正书宋_GBK" w:eastAsia="方正书宋_GBK"/>
              </w:rPr>
            </w:pPr>
            <w:r>
              <w:rPr>
                <w:rFonts w:hint="eastAsia" w:ascii="方正书宋_GBK" w:eastAsia="方正书宋_GBK"/>
              </w:rPr>
              <w:t>建筑垃圾场土地租赁费和污泥堆放场地租赁费</w:t>
            </w:r>
          </w:p>
        </w:tc>
        <w:tc>
          <w:tcPr>
            <w:tcW w:w="1112" w:type="dxa"/>
            <w:noWrap w:val="0"/>
            <w:vAlign w:val="center"/>
          </w:tcPr>
          <w:p>
            <w:pPr>
              <w:spacing w:line="300" w:lineRule="exact"/>
              <w:jc w:val="left"/>
              <w:rPr>
                <w:rFonts w:ascii="方正书宋_GBK" w:eastAsia="方正书宋_GBK"/>
              </w:rPr>
            </w:pPr>
            <w:r>
              <w:rPr>
                <w:rFonts w:ascii="方正书宋_GBK" w:eastAsia="方正书宋_GBK"/>
              </w:rPr>
              <w:t>2121302</w:t>
            </w:r>
          </w:p>
        </w:tc>
        <w:tc>
          <w:tcPr>
            <w:tcW w:w="1206" w:type="dxa"/>
            <w:noWrap w:val="0"/>
            <w:vAlign w:val="center"/>
          </w:tcPr>
          <w:p>
            <w:pPr>
              <w:spacing w:line="300" w:lineRule="exact"/>
              <w:jc w:val="left"/>
              <w:rPr>
                <w:rFonts w:ascii="方正书宋_GBK" w:eastAsia="方正书宋_GBK"/>
              </w:rPr>
            </w:pPr>
            <w:r>
              <w:rPr>
                <w:rFonts w:hint="eastAsia" w:ascii="方正书宋_GBK" w:eastAsia="方正书宋_GBK"/>
              </w:rPr>
              <w:t>专项业务项目</w:t>
            </w:r>
          </w:p>
        </w:tc>
        <w:tc>
          <w:tcPr>
            <w:tcW w:w="1203" w:type="dxa"/>
            <w:noWrap w:val="0"/>
            <w:vAlign w:val="center"/>
          </w:tcPr>
          <w:p>
            <w:pPr>
              <w:spacing w:line="300" w:lineRule="exact"/>
              <w:jc w:val="left"/>
              <w:rPr>
                <w:rFonts w:ascii="方正书宋_GBK" w:eastAsia="方正书宋_GBK"/>
              </w:rPr>
            </w:pPr>
            <w:r>
              <w:rPr>
                <w:rFonts w:hint="eastAsia" w:ascii="方正书宋_GBK" w:eastAsia="方正书宋_GBK"/>
              </w:rPr>
              <w:t>专项事务</w:t>
            </w:r>
          </w:p>
        </w:tc>
        <w:tc>
          <w:tcPr>
            <w:tcW w:w="1418" w:type="dxa"/>
            <w:noWrap w:val="0"/>
            <w:vAlign w:val="center"/>
          </w:tcPr>
          <w:p>
            <w:pPr>
              <w:spacing w:line="300" w:lineRule="exact"/>
              <w:jc w:val="right"/>
              <w:rPr>
                <w:rFonts w:ascii="方正书宋_GBK" w:eastAsia="方正书宋_GBK"/>
              </w:rPr>
            </w:pPr>
            <w:r>
              <w:rPr>
                <w:rFonts w:ascii="方正书宋_GBK" w:eastAsia="方正书宋_GBK"/>
              </w:rPr>
              <w:t>71.00</w:t>
            </w:r>
          </w:p>
        </w:tc>
        <w:tc>
          <w:tcPr>
            <w:tcW w:w="1418" w:type="dxa"/>
            <w:noWrap w:val="0"/>
            <w:vAlign w:val="center"/>
          </w:tcPr>
          <w:p>
            <w:pPr>
              <w:spacing w:line="300" w:lineRule="exact"/>
              <w:jc w:val="right"/>
              <w:rPr>
                <w:rFonts w:ascii="方正书宋_GBK" w:eastAsia="方正书宋_GBK"/>
              </w:rPr>
            </w:pPr>
          </w:p>
        </w:tc>
        <w:tc>
          <w:tcPr>
            <w:tcW w:w="1418" w:type="dxa"/>
            <w:noWrap w:val="0"/>
            <w:vAlign w:val="center"/>
          </w:tcPr>
          <w:p>
            <w:pPr>
              <w:spacing w:line="300" w:lineRule="exact"/>
              <w:jc w:val="right"/>
              <w:rPr>
                <w:rFonts w:ascii="方正书宋_GBK" w:eastAsia="方正书宋_GBK"/>
              </w:rPr>
            </w:pPr>
            <w:r>
              <w:rPr>
                <w:rFonts w:ascii="方正书宋_GBK" w:eastAsia="方正书宋_GBK"/>
              </w:rPr>
              <w:t>71.00</w:t>
            </w:r>
          </w:p>
        </w:tc>
        <w:tc>
          <w:tcPr>
            <w:tcW w:w="1415" w:type="dxa"/>
            <w:noWrap w:val="0"/>
            <w:vAlign w:val="center"/>
          </w:tcPr>
          <w:p>
            <w:pPr>
              <w:spacing w:line="300" w:lineRule="exact"/>
              <w:jc w:val="right"/>
              <w:rPr>
                <w:rFonts w:ascii="方正书宋_GBK" w:eastAsia="方正书宋_GBK"/>
              </w:rPr>
            </w:pPr>
          </w:p>
        </w:tc>
        <w:tc>
          <w:tcPr>
            <w:tcW w:w="1415" w:type="dxa"/>
            <w:noWrap w:val="0"/>
            <w:vAlign w:val="center"/>
          </w:tcPr>
          <w:p>
            <w:pPr>
              <w:spacing w:line="300" w:lineRule="exact"/>
              <w:jc w:val="right"/>
              <w:rPr>
                <w:rFonts w:ascii="方正书宋_GBK" w:eastAsia="方正书宋_GBK"/>
              </w:rPr>
            </w:pPr>
          </w:p>
        </w:tc>
        <w:tc>
          <w:tcPr>
            <w:tcW w:w="142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647" w:type="dxa"/>
            <w:noWrap w:val="0"/>
            <w:vAlign w:val="center"/>
          </w:tcPr>
          <w:p>
            <w:pPr>
              <w:spacing w:line="300" w:lineRule="exact"/>
              <w:jc w:val="left"/>
              <w:rPr>
                <w:rFonts w:hint="eastAsia" w:ascii="方正书宋_GBK" w:eastAsia="方正书宋_GBK"/>
              </w:rPr>
            </w:pPr>
            <w:r>
              <w:rPr>
                <w:rFonts w:hint="eastAsia" w:ascii="方正书宋_GBK" w:eastAsia="方正书宋_GBK"/>
              </w:rPr>
              <w:t>环卫工程规划费用</w:t>
            </w:r>
          </w:p>
        </w:tc>
        <w:tc>
          <w:tcPr>
            <w:tcW w:w="1112" w:type="dxa"/>
            <w:noWrap w:val="0"/>
            <w:vAlign w:val="center"/>
          </w:tcPr>
          <w:p>
            <w:pPr>
              <w:spacing w:line="300" w:lineRule="exact"/>
              <w:jc w:val="left"/>
              <w:rPr>
                <w:rFonts w:ascii="方正书宋_GBK" w:eastAsia="方正书宋_GBK"/>
              </w:rPr>
            </w:pPr>
            <w:r>
              <w:rPr>
                <w:rFonts w:ascii="方正书宋_GBK" w:eastAsia="方正书宋_GBK"/>
              </w:rPr>
              <w:t>2121302</w:t>
            </w:r>
          </w:p>
        </w:tc>
        <w:tc>
          <w:tcPr>
            <w:tcW w:w="1206"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03"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1418" w:type="dxa"/>
            <w:noWrap w:val="0"/>
            <w:vAlign w:val="center"/>
          </w:tcPr>
          <w:p>
            <w:pPr>
              <w:spacing w:line="300" w:lineRule="exact"/>
              <w:jc w:val="right"/>
              <w:rPr>
                <w:rFonts w:ascii="方正书宋_GBK" w:eastAsia="方正书宋_GBK"/>
              </w:rPr>
            </w:pPr>
            <w:r>
              <w:rPr>
                <w:rFonts w:ascii="方正书宋_GBK" w:eastAsia="方正书宋_GBK"/>
              </w:rPr>
              <w:t>19.00</w:t>
            </w:r>
          </w:p>
        </w:tc>
        <w:tc>
          <w:tcPr>
            <w:tcW w:w="1418" w:type="dxa"/>
            <w:noWrap w:val="0"/>
            <w:vAlign w:val="center"/>
          </w:tcPr>
          <w:p>
            <w:pPr>
              <w:spacing w:line="300" w:lineRule="exact"/>
              <w:jc w:val="right"/>
              <w:rPr>
                <w:rFonts w:ascii="方正书宋_GBK" w:eastAsia="方正书宋_GBK"/>
              </w:rPr>
            </w:pPr>
          </w:p>
        </w:tc>
        <w:tc>
          <w:tcPr>
            <w:tcW w:w="1418" w:type="dxa"/>
            <w:noWrap w:val="0"/>
            <w:vAlign w:val="center"/>
          </w:tcPr>
          <w:p>
            <w:pPr>
              <w:spacing w:line="300" w:lineRule="exact"/>
              <w:jc w:val="right"/>
              <w:rPr>
                <w:rFonts w:ascii="方正书宋_GBK" w:eastAsia="方正书宋_GBK"/>
              </w:rPr>
            </w:pPr>
            <w:r>
              <w:rPr>
                <w:rFonts w:ascii="方正书宋_GBK" w:eastAsia="方正书宋_GBK"/>
              </w:rPr>
              <w:t>19.00</w:t>
            </w:r>
          </w:p>
        </w:tc>
        <w:tc>
          <w:tcPr>
            <w:tcW w:w="1415" w:type="dxa"/>
            <w:noWrap w:val="0"/>
            <w:vAlign w:val="center"/>
          </w:tcPr>
          <w:p>
            <w:pPr>
              <w:spacing w:line="300" w:lineRule="exact"/>
              <w:jc w:val="right"/>
              <w:rPr>
                <w:rFonts w:ascii="方正书宋_GBK" w:eastAsia="方正书宋_GBK"/>
              </w:rPr>
            </w:pPr>
          </w:p>
        </w:tc>
        <w:tc>
          <w:tcPr>
            <w:tcW w:w="1415" w:type="dxa"/>
            <w:noWrap w:val="0"/>
            <w:vAlign w:val="center"/>
          </w:tcPr>
          <w:p>
            <w:pPr>
              <w:spacing w:line="300" w:lineRule="exact"/>
              <w:jc w:val="right"/>
              <w:rPr>
                <w:rFonts w:ascii="方正书宋_GBK" w:eastAsia="方正书宋_GBK"/>
              </w:rPr>
            </w:pPr>
          </w:p>
        </w:tc>
        <w:tc>
          <w:tcPr>
            <w:tcW w:w="142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647" w:type="dxa"/>
            <w:noWrap w:val="0"/>
            <w:vAlign w:val="center"/>
          </w:tcPr>
          <w:p>
            <w:pPr>
              <w:spacing w:line="300" w:lineRule="exact"/>
              <w:jc w:val="left"/>
              <w:rPr>
                <w:rFonts w:hint="eastAsia" w:ascii="方正书宋_GBK" w:eastAsia="方正书宋_GBK"/>
              </w:rPr>
            </w:pPr>
            <w:r>
              <w:rPr>
                <w:rFonts w:hint="eastAsia" w:ascii="方正书宋_GBK" w:eastAsia="方正书宋_GBK"/>
              </w:rPr>
              <w:t>解决垃圾填埋厂遗留问题</w:t>
            </w:r>
          </w:p>
        </w:tc>
        <w:tc>
          <w:tcPr>
            <w:tcW w:w="1112" w:type="dxa"/>
            <w:noWrap w:val="0"/>
            <w:vAlign w:val="center"/>
          </w:tcPr>
          <w:p>
            <w:pPr>
              <w:spacing w:line="300" w:lineRule="exact"/>
              <w:jc w:val="left"/>
              <w:rPr>
                <w:rFonts w:ascii="方正书宋_GBK" w:eastAsia="方正书宋_GBK"/>
              </w:rPr>
            </w:pPr>
            <w:r>
              <w:rPr>
                <w:rFonts w:ascii="方正书宋_GBK" w:eastAsia="方正书宋_GBK"/>
              </w:rPr>
              <w:t>2121302</w:t>
            </w:r>
          </w:p>
        </w:tc>
        <w:tc>
          <w:tcPr>
            <w:tcW w:w="1206"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03"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1418" w:type="dxa"/>
            <w:noWrap w:val="0"/>
            <w:vAlign w:val="center"/>
          </w:tcPr>
          <w:p>
            <w:pPr>
              <w:spacing w:line="300" w:lineRule="exact"/>
              <w:jc w:val="right"/>
              <w:rPr>
                <w:rFonts w:ascii="方正书宋_GBK" w:eastAsia="方正书宋_GBK"/>
              </w:rPr>
            </w:pPr>
            <w:r>
              <w:rPr>
                <w:rFonts w:ascii="方正书宋_GBK" w:eastAsia="方正书宋_GBK"/>
              </w:rPr>
              <w:t>500.00</w:t>
            </w:r>
          </w:p>
        </w:tc>
        <w:tc>
          <w:tcPr>
            <w:tcW w:w="1418" w:type="dxa"/>
            <w:noWrap w:val="0"/>
            <w:vAlign w:val="center"/>
          </w:tcPr>
          <w:p>
            <w:pPr>
              <w:spacing w:line="300" w:lineRule="exact"/>
              <w:jc w:val="right"/>
              <w:rPr>
                <w:rFonts w:ascii="方正书宋_GBK" w:eastAsia="方正书宋_GBK"/>
              </w:rPr>
            </w:pPr>
          </w:p>
        </w:tc>
        <w:tc>
          <w:tcPr>
            <w:tcW w:w="1418" w:type="dxa"/>
            <w:noWrap w:val="0"/>
            <w:vAlign w:val="center"/>
          </w:tcPr>
          <w:p>
            <w:pPr>
              <w:spacing w:line="300" w:lineRule="exact"/>
              <w:jc w:val="right"/>
              <w:rPr>
                <w:rFonts w:ascii="方正书宋_GBK" w:eastAsia="方正书宋_GBK"/>
              </w:rPr>
            </w:pPr>
            <w:r>
              <w:rPr>
                <w:rFonts w:ascii="方正书宋_GBK" w:eastAsia="方正书宋_GBK"/>
              </w:rPr>
              <w:t>500.00</w:t>
            </w:r>
          </w:p>
        </w:tc>
        <w:tc>
          <w:tcPr>
            <w:tcW w:w="1415" w:type="dxa"/>
            <w:noWrap w:val="0"/>
            <w:vAlign w:val="center"/>
          </w:tcPr>
          <w:p>
            <w:pPr>
              <w:spacing w:line="300" w:lineRule="exact"/>
              <w:jc w:val="right"/>
              <w:rPr>
                <w:rFonts w:ascii="方正书宋_GBK" w:eastAsia="方正书宋_GBK"/>
              </w:rPr>
            </w:pPr>
          </w:p>
        </w:tc>
        <w:tc>
          <w:tcPr>
            <w:tcW w:w="1415" w:type="dxa"/>
            <w:noWrap w:val="0"/>
            <w:vAlign w:val="center"/>
          </w:tcPr>
          <w:p>
            <w:pPr>
              <w:spacing w:line="300" w:lineRule="exact"/>
              <w:jc w:val="right"/>
              <w:rPr>
                <w:rFonts w:ascii="方正书宋_GBK" w:eastAsia="方正书宋_GBK"/>
              </w:rPr>
            </w:pPr>
          </w:p>
        </w:tc>
        <w:tc>
          <w:tcPr>
            <w:tcW w:w="142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647" w:type="dxa"/>
            <w:noWrap w:val="0"/>
            <w:vAlign w:val="center"/>
          </w:tcPr>
          <w:p>
            <w:pPr>
              <w:spacing w:line="300" w:lineRule="exact"/>
              <w:jc w:val="left"/>
              <w:rPr>
                <w:rFonts w:hint="eastAsia" w:ascii="方正书宋_GBK" w:eastAsia="方正书宋_GBK"/>
              </w:rPr>
            </w:pPr>
            <w:r>
              <w:rPr>
                <w:rFonts w:hint="eastAsia" w:ascii="方正书宋_GBK" w:eastAsia="方正书宋_GBK"/>
              </w:rPr>
              <w:t>乡村振兴农村生活垃圾处置费</w:t>
            </w:r>
          </w:p>
        </w:tc>
        <w:tc>
          <w:tcPr>
            <w:tcW w:w="1112" w:type="dxa"/>
            <w:noWrap w:val="0"/>
            <w:vAlign w:val="center"/>
          </w:tcPr>
          <w:p>
            <w:pPr>
              <w:spacing w:line="300" w:lineRule="exact"/>
              <w:jc w:val="left"/>
              <w:rPr>
                <w:rFonts w:ascii="方正书宋_GBK" w:eastAsia="方正书宋_GBK"/>
              </w:rPr>
            </w:pPr>
            <w:r>
              <w:rPr>
                <w:rFonts w:ascii="方正书宋_GBK" w:eastAsia="方正书宋_GBK"/>
              </w:rPr>
              <w:t>2121302</w:t>
            </w:r>
          </w:p>
        </w:tc>
        <w:tc>
          <w:tcPr>
            <w:tcW w:w="1206"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03"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1418" w:type="dxa"/>
            <w:noWrap w:val="0"/>
            <w:vAlign w:val="center"/>
          </w:tcPr>
          <w:p>
            <w:pPr>
              <w:spacing w:line="300" w:lineRule="exact"/>
              <w:jc w:val="right"/>
              <w:rPr>
                <w:rFonts w:ascii="方正书宋_GBK" w:eastAsia="方正书宋_GBK"/>
              </w:rPr>
            </w:pPr>
            <w:r>
              <w:rPr>
                <w:rFonts w:ascii="方正书宋_GBK" w:eastAsia="方正书宋_GBK"/>
              </w:rPr>
              <w:t>540.00</w:t>
            </w:r>
          </w:p>
        </w:tc>
        <w:tc>
          <w:tcPr>
            <w:tcW w:w="1418" w:type="dxa"/>
            <w:noWrap w:val="0"/>
            <w:vAlign w:val="center"/>
          </w:tcPr>
          <w:p>
            <w:pPr>
              <w:spacing w:line="300" w:lineRule="exact"/>
              <w:jc w:val="right"/>
              <w:rPr>
                <w:rFonts w:ascii="方正书宋_GBK" w:eastAsia="方正书宋_GBK"/>
              </w:rPr>
            </w:pPr>
          </w:p>
        </w:tc>
        <w:tc>
          <w:tcPr>
            <w:tcW w:w="1418" w:type="dxa"/>
            <w:noWrap w:val="0"/>
            <w:vAlign w:val="center"/>
          </w:tcPr>
          <w:p>
            <w:pPr>
              <w:spacing w:line="300" w:lineRule="exact"/>
              <w:jc w:val="right"/>
              <w:rPr>
                <w:rFonts w:ascii="方正书宋_GBK" w:eastAsia="方正书宋_GBK"/>
              </w:rPr>
            </w:pPr>
            <w:r>
              <w:rPr>
                <w:rFonts w:ascii="方正书宋_GBK" w:eastAsia="方正书宋_GBK"/>
              </w:rPr>
              <w:t>540.00</w:t>
            </w:r>
          </w:p>
        </w:tc>
        <w:tc>
          <w:tcPr>
            <w:tcW w:w="1415" w:type="dxa"/>
            <w:noWrap w:val="0"/>
            <w:vAlign w:val="center"/>
          </w:tcPr>
          <w:p>
            <w:pPr>
              <w:spacing w:line="300" w:lineRule="exact"/>
              <w:jc w:val="right"/>
              <w:rPr>
                <w:rFonts w:ascii="方正书宋_GBK" w:eastAsia="方正书宋_GBK"/>
              </w:rPr>
            </w:pPr>
          </w:p>
        </w:tc>
        <w:tc>
          <w:tcPr>
            <w:tcW w:w="1415" w:type="dxa"/>
            <w:noWrap w:val="0"/>
            <w:vAlign w:val="center"/>
          </w:tcPr>
          <w:p>
            <w:pPr>
              <w:spacing w:line="300" w:lineRule="exact"/>
              <w:jc w:val="right"/>
              <w:rPr>
                <w:rFonts w:ascii="方正书宋_GBK" w:eastAsia="方正书宋_GBK"/>
              </w:rPr>
            </w:pPr>
          </w:p>
        </w:tc>
        <w:tc>
          <w:tcPr>
            <w:tcW w:w="142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647" w:type="dxa"/>
            <w:noWrap w:val="0"/>
            <w:vAlign w:val="center"/>
          </w:tcPr>
          <w:p>
            <w:pPr>
              <w:spacing w:line="300" w:lineRule="exact"/>
              <w:jc w:val="left"/>
              <w:rPr>
                <w:rFonts w:hint="eastAsia" w:ascii="方正书宋_GBK" w:eastAsia="方正书宋_GBK"/>
              </w:rPr>
            </w:pPr>
            <w:r>
              <w:rPr>
                <w:rFonts w:hint="eastAsia" w:ascii="方正书宋_GBK" w:eastAsia="方正书宋_GBK"/>
              </w:rPr>
              <w:t>招聘环卫人员工资及伤残金补助</w:t>
            </w:r>
          </w:p>
        </w:tc>
        <w:tc>
          <w:tcPr>
            <w:tcW w:w="1112" w:type="dxa"/>
            <w:noWrap w:val="0"/>
            <w:vAlign w:val="center"/>
          </w:tcPr>
          <w:p>
            <w:pPr>
              <w:spacing w:line="300" w:lineRule="exact"/>
              <w:jc w:val="left"/>
              <w:rPr>
                <w:rFonts w:ascii="方正书宋_GBK" w:eastAsia="方正书宋_GBK"/>
              </w:rPr>
            </w:pPr>
            <w:r>
              <w:rPr>
                <w:rFonts w:ascii="方正书宋_GBK" w:eastAsia="方正书宋_GBK"/>
              </w:rPr>
              <w:t>2121302</w:t>
            </w:r>
          </w:p>
        </w:tc>
        <w:tc>
          <w:tcPr>
            <w:tcW w:w="1206"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03"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1418" w:type="dxa"/>
            <w:noWrap w:val="0"/>
            <w:vAlign w:val="center"/>
          </w:tcPr>
          <w:p>
            <w:pPr>
              <w:spacing w:line="300" w:lineRule="exact"/>
              <w:jc w:val="right"/>
              <w:rPr>
                <w:rFonts w:ascii="方正书宋_GBK" w:eastAsia="方正书宋_GBK"/>
              </w:rPr>
            </w:pPr>
            <w:r>
              <w:rPr>
                <w:rFonts w:ascii="方正书宋_GBK" w:eastAsia="方正书宋_GBK"/>
              </w:rPr>
              <w:t>167.00</w:t>
            </w:r>
          </w:p>
        </w:tc>
        <w:tc>
          <w:tcPr>
            <w:tcW w:w="1418" w:type="dxa"/>
            <w:noWrap w:val="0"/>
            <w:vAlign w:val="center"/>
          </w:tcPr>
          <w:p>
            <w:pPr>
              <w:spacing w:line="300" w:lineRule="exact"/>
              <w:jc w:val="right"/>
              <w:rPr>
                <w:rFonts w:ascii="方正书宋_GBK" w:eastAsia="方正书宋_GBK"/>
              </w:rPr>
            </w:pPr>
          </w:p>
        </w:tc>
        <w:tc>
          <w:tcPr>
            <w:tcW w:w="1418" w:type="dxa"/>
            <w:noWrap w:val="0"/>
            <w:vAlign w:val="center"/>
          </w:tcPr>
          <w:p>
            <w:pPr>
              <w:spacing w:line="300" w:lineRule="exact"/>
              <w:jc w:val="right"/>
              <w:rPr>
                <w:rFonts w:ascii="方正书宋_GBK" w:eastAsia="方正书宋_GBK"/>
              </w:rPr>
            </w:pPr>
            <w:r>
              <w:rPr>
                <w:rFonts w:ascii="方正书宋_GBK" w:eastAsia="方正书宋_GBK"/>
              </w:rPr>
              <w:t>167.00</w:t>
            </w:r>
          </w:p>
        </w:tc>
        <w:tc>
          <w:tcPr>
            <w:tcW w:w="1415" w:type="dxa"/>
            <w:noWrap w:val="0"/>
            <w:vAlign w:val="center"/>
          </w:tcPr>
          <w:p>
            <w:pPr>
              <w:spacing w:line="300" w:lineRule="exact"/>
              <w:jc w:val="right"/>
              <w:rPr>
                <w:rFonts w:ascii="方正书宋_GBK" w:eastAsia="方正书宋_GBK"/>
              </w:rPr>
            </w:pPr>
          </w:p>
        </w:tc>
        <w:tc>
          <w:tcPr>
            <w:tcW w:w="1415" w:type="dxa"/>
            <w:noWrap w:val="0"/>
            <w:vAlign w:val="center"/>
          </w:tcPr>
          <w:p>
            <w:pPr>
              <w:spacing w:line="300" w:lineRule="exact"/>
              <w:jc w:val="right"/>
              <w:rPr>
                <w:rFonts w:ascii="方正书宋_GBK" w:eastAsia="方正书宋_GBK"/>
              </w:rPr>
            </w:pPr>
          </w:p>
        </w:tc>
        <w:tc>
          <w:tcPr>
            <w:tcW w:w="142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647" w:type="dxa"/>
            <w:noWrap w:val="0"/>
            <w:vAlign w:val="center"/>
          </w:tcPr>
          <w:p>
            <w:pPr>
              <w:spacing w:line="300" w:lineRule="exact"/>
              <w:jc w:val="left"/>
              <w:rPr>
                <w:rFonts w:hint="eastAsia" w:ascii="方正书宋_GBK" w:eastAsia="方正书宋_GBK"/>
              </w:rPr>
            </w:pPr>
            <w:r>
              <w:rPr>
                <w:rFonts w:ascii="方正书宋_GBK" w:eastAsia="方正书宋_GBK"/>
              </w:rPr>
              <w:t>2018</w:t>
            </w:r>
            <w:r>
              <w:rPr>
                <w:rFonts w:hint="eastAsia" w:ascii="方正书宋_GBK" w:eastAsia="方正书宋_GBK"/>
              </w:rPr>
              <w:t>年度城区环卫设施零星修缮工程费用</w:t>
            </w:r>
          </w:p>
        </w:tc>
        <w:tc>
          <w:tcPr>
            <w:tcW w:w="1112" w:type="dxa"/>
            <w:noWrap w:val="0"/>
            <w:vAlign w:val="center"/>
          </w:tcPr>
          <w:p>
            <w:pPr>
              <w:spacing w:line="300" w:lineRule="exact"/>
              <w:jc w:val="left"/>
              <w:rPr>
                <w:rFonts w:ascii="方正书宋_GBK" w:eastAsia="方正书宋_GBK"/>
              </w:rPr>
            </w:pPr>
            <w:r>
              <w:rPr>
                <w:rFonts w:ascii="方正书宋_GBK" w:eastAsia="方正书宋_GBK"/>
              </w:rPr>
              <w:t>2121302</w:t>
            </w:r>
          </w:p>
        </w:tc>
        <w:tc>
          <w:tcPr>
            <w:tcW w:w="1206"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03"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1418" w:type="dxa"/>
            <w:noWrap w:val="0"/>
            <w:vAlign w:val="center"/>
          </w:tcPr>
          <w:p>
            <w:pPr>
              <w:spacing w:line="300" w:lineRule="exact"/>
              <w:jc w:val="right"/>
              <w:rPr>
                <w:rFonts w:ascii="方正书宋_GBK" w:eastAsia="方正书宋_GBK"/>
              </w:rPr>
            </w:pPr>
            <w:r>
              <w:rPr>
                <w:rFonts w:ascii="方正书宋_GBK" w:eastAsia="方正书宋_GBK"/>
              </w:rPr>
              <w:t>80.00</w:t>
            </w:r>
          </w:p>
        </w:tc>
        <w:tc>
          <w:tcPr>
            <w:tcW w:w="1418" w:type="dxa"/>
            <w:noWrap w:val="0"/>
            <w:vAlign w:val="center"/>
          </w:tcPr>
          <w:p>
            <w:pPr>
              <w:spacing w:line="300" w:lineRule="exact"/>
              <w:jc w:val="right"/>
              <w:rPr>
                <w:rFonts w:ascii="方正书宋_GBK" w:eastAsia="方正书宋_GBK"/>
              </w:rPr>
            </w:pPr>
          </w:p>
        </w:tc>
        <w:tc>
          <w:tcPr>
            <w:tcW w:w="1418" w:type="dxa"/>
            <w:noWrap w:val="0"/>
            <w:vAlign w:val="center"/>
          </w:tcPr>
          <w:p>
            <w:pPr>
              <w:spacing w:line="300" w:lineRule="exact"/>
              <w:jc w:val="right"/>
              <w:rPr>
                <w:rFonts w:ascii="方正书宋_GBK" w:eastAsia="方正书宋_GBK"/>
              </w:rPr>
            </w:pPr>
            <w:r>
              <w:rPr>
                <w:rFonts w:ascii="方正书宋_GBK" w:eastAsia="方正书宋_GBK"/>
              </w:rPr>
              <w:t>80.00</w:t>
            </w:r>
          </w:p>
        </w:tc>
        <w:tc>
          <w:tcPr>
            <w:tcW w:w="1415" w:type="dxa"/>
            <w:noWrap w:val="0"/>
            <w:vAlign w:val="center"/>
          </w:tcPr>
          <w:p>
            <w:pPr>
              <w:spacing w:line="300" w:lineRule="exact"/>
              <w:jc w:val="right"/>
              <w:rPr>
                <w:rFonts w:ascii="方正书宋_GBK" w:eastAsia="方正书宋_GBK"/>
              </w:rPr>
            </w:pPr>
          </w:p>
        </w:tc>
        <w:tc>
          <w:tcPr>
            <w:tcW w:w="1415" w:type="dxa"/>
            <w:noWrap w:val="0"/>
            <w:vAlign w:val="center"/>
          </w:tcPr>
          <w:p>
            <w:pPr>
              <w:spacing w:line="300" w:lineRule="exact"/>
              <w:jc w:val="right"/>
              <w:rPr>
                <w:rFonts w:ascii="方正书宋_GBK" w:eastAsia="方正书宋_GBK"/>
              </w:rPr>
            </w:pPr>
          </w:p>
        </w:tc>
        <w:tc>
          <w:tcPr>
            <w:tcW w:w="142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647" w:type="dxa"/>
            <w:noWrap w:val="0"/>
            <w:vAlign w:val="center"/>
          </w:tcPr>
          <w:p>
            <w:pPr>
              <w:spacing w:line="300" w:lineRule="exact"/>
              <w:jc w:val="left"/>
              <w:rPr>
                <w:rFonts w:ascii="方正书宋_GBK" w:eastAsia="方正书宋_GBK"/>
              </w:rPr>
            </w:pPr>
            <w:r>
              <w:rPr>
                <w:rFonts w:hint="eastAsia" w:ascii="方正书宋_GBK" w:eastAsia="方正书宋_GBK"/>
              </w:rPr>
              <w:t>公厕清掏等费用</w:t>
            </w:r>
          </w:p>
        </w:tc>
        <w:tc>
          <w:tcPr>
            <w:tcW w:w="1112" w:type="dxa"/>
            <w:noWrap w:val="0"/>
            <w:vAlign w:val="center"/>
          </w:tcPr>
          <w:p>
            <w:pPr>
              <w:spacing w:line="300" w:lineRule="exact"/>
              <w:jc w:val="left"/>
              <w:rPr>
                <w:rFonts w:ascii="方正书宋_GBK" w:eastAsia="方正书宋_GBK"/>
              </w:rPr>
            </w:pPr>
            <w:r>
              <w:rPr>
                <w:rFonts w:ascii="方正书宋_GBK" w:eastAsia="方正书宋_GBK"/>
              </w:rPr>
              <w:t>2121302</w:t>
            </w:r>
          </w:p>
        </w:tc>
        <w:tc>
          <w:tcPr>
            <w:tcW w:w="1206"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03"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1418" w:type="dxa"/>
            <w:noWrap w:val="0"/>
            <w:vAlign w:val="center"/>
          </w:tcPr>
          <w:p>
            <w:pPr>
              <w:spacing w:line="300" w:lineRule="exact"/>
              <w:jc w:val="right"/>
              <w:rPr>
                <w:rFonts w:ascii="方正书宋_GBK" w:eastAsia="方正书宋_GBK"/>
              </w:rPr>
            </w:pPr>
            <w:r>
              <w:rPr>
                <w:rFonts w:ascii="方正书宋_GBK" w:eastAsia="方正书宋_GBK"/>
              </w:rPr>
              <w:t>144.00</w:t>
            </w:r>
          </w:p>
        </w:tc>
        <w:tc>
          <w:tcPr>
            <w:tcW w:w="1418" w:type="dxa"/>
            <w:noWrap w:val="0"/>
            <w:vAlign w:val="center"/>
          </w:tcPr>
          <w:p>
            <w:pPr>
              <w:spacing w:line="300" w:lineRule="exact"/>
              <w:jc w:val="right"/>
              <w:rPr>
                <w:rFonts w:ascii="方正书宋_GBK" w:eastAsia="方正书宋_GBK"/>
              </w:rPr>
            </w:pPr>
          </w:p>
        </w:tc>
        <w:tc>
          <w:tcPr>
            <w:tcW w:w="1418" w:type="dxa"/>
            <w:noWrap w:val="0"/>
            <w:vAlign w:val="center"/>
          </w:tcPr>
          <w:p>
            <w:pPr>
              <w:spacing w:line="300" w:lineRule="exact"/>
              <w:jc w:val="right"/>
              <w:rPr>
                <w:rFonts w:ascii="方正书宋_GBK" w:eastAsia="方正书宋_GBK"/>
              </w:rPr>
            </w:pPr>
            <w:r>
              <w:rPr>
                <w:rFonts w:ascii="方正书宋_GBK" w:eastAsia="方正书宋_GBK"/>
              </w:rPr>
              <w:t>144.00</w:t>
            </w:r>
          </w:p>
        </w:tc>
        <w:tc>
          <w:tcPr>
            <w:tcW w:w="1415" w:type="dxa"/>
            <w:noWrap w:val="0"/>
            <w:vAlign w:val="center"/>
          </w:tcPr>
          <w:p>
            <w:pPr>
              <w:spacing w:line="300" w:lineRule="exact"/>
              <w:jc w:val="right"/>
              <w:rPr>
                <w:rFonts w:ascii="方正书宋_GBK" w:eastAsia="方正书宋_GBK"/>
              </w:rPr>
            </w:pPr>
          </w:p>
        </w:tc>
        <w:tc>
          <w:tcPr>
            <w:tcW w:w="1415" w:type="dxa"/>
            <w:noWrap w:val="0"/>
            <w:vAlign w:val="center"/>
          </w:tcPr>
          <w:p>
            <w:pPr>
              <w:spacing w:line="300" w:lineRule="exact"/>
              <w:jc w:val="right"/>
              <w:rPr>
                <w:rFonts w:ascii="方正书宋_GBK" w:eastAsia="方正书宋_GBK"/>
              </w:rPr>
            </w:pPr>
          </w:p>
        </w:tc>
        <w:tc>
          <w:tcPr>
            <w:tcW w:w="142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647" w:type="dxa"/>
            <w:noWrap w:val="0"/>
            <w:vAlign w:val="center"/>
          </w:tcPr>
          <w:p>
            <w:pPr>
              <w:spacing w:line="300" w:lineRule="exact"/>
              <w:jc w:val="left"/>
              <w:rPr>
                <w:rFonts w:hint="eastAsia" w:ascii="方正书宋_GBK" w:eastAsia="方正书宋_GBK"/>
              </w:rPr>
            </w:pPr>
            <w:r>
              <w:rPr>
                <w:rFonts w:hint="eastAsia" w:ascii="方正书宋_GBK" w:eastAsia="方正书宋_GBK"/>
              </w:rPr>
              <w:t>城区（保洁）一体化服务费</w:t>
            </w:r>
          </w:p>
        </w:tc>
        <w:tc>
          <w:tcPr>
            <w:tcW w:w="1112" w:type="dxa"/>
            <w:noWrap w:val="0"/>
            <w:vAlign w:val="center"/>
          </w:tcPr>
          <w:p>
            <w:pPr>
              <w:spacing w:line="300" w:lineRule="exact"/>
              <w:jc w:val="left"/>
              <w:rPr>
                <w:rFonts w:ascii="方正书宋_GBK" w:eastAsia="方正书宋_GBK"/>
              </w:rPr>
            </w:pPr>
            <w:r>
              <w:rPr>
                <w:rFonts w:ascii="方正书宋_GBK" w:eastAsia="方正书宋_GBK"/>
              </w:rPr>
              <w:t>2121302</w:t>
            </w:r>
          </w:p>
        </w:tc>
        <w:tc>
          <w:tcPr>
            <w:tcW w:w="1206"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03"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1418" w:type="dxa"/>
            <w:noWrap w:val="0"/>
            <w:vAlign w:val="center"/>
          </w:tcPr>
          <w:p>
            <w:pPr>
              <w:spacing w:line="300" w:lineRule="exact"/>
              <w:jc w:val="right"/>
              <w:rPr>
                <w:rFonts w:ascii="方正书宋_GBK" w:eastAsia="方正书宋_GBK"/>
              </w:rPr>
            </w:pPr>
            <w:r>
              <w:rPr>
                <w:rFonts w:ascii="方正书宋_GBK" w:eastAsia="方正书宋_GBK"/>
              </w:rPr>
              <w:t>3342.00</w:t>
            </w:r>
          </w:p>
        </w:tc>
        <w:tc>
          <w:tcPr>
            <w:tcW w:w="1418" w:type="dxa"/>
            <w:noWrap w:val="0"/>
            <w:vAlign w:val="center"/>
          </w:tcPr>
          <w:p>
            <w:pPr>
              <w:spacing w:line="300" w:lineRule="exact"/>
              <w:jc w:val="right"/>
              <w:rPr>
                <w:rFonts w:ascii="方正书宋_GBK" w:eastAsia="方正书宋_GBK"/>
              </w:rPr>
            </w:pPr>
          </w:p>
        </w:tc>
        <w:tc>
          <w:tcPr>
            <w:tcW w:w="1418" w:type="dxa"/>
            <w:noWrap w:val="0"/>
            <w:vAlign w:val="center"/>
          </w:tcPr>
          <w:p>
            <w:pPr>
              <w:spacing w:line="300" w:lineRule="exact"/>
              <w:jc w:val="right"/>
              <w:rPr>
                <w:rFonts w:ascii="方正书宋_GBK" w:eastAsia="方正书宋_GBK"/>
              </w:rPr>
            </w:pPr>
            <w:r>
              <w:rPr>
                <w:rFonts w:ascii="方正书宋_GBK" w:eastAsia="方正书宋_GBK"/>
              </w:rPr>
              <w:t>3342.00</w:t>
            </w:r>
          </w:p>
        </w:tc>
        <w:tc>
          <w:tcPr>
            <w:tcW w:w="1415" w:type="dxa"/>
            <w:noWrap w:val="0"/>
            <w:vAlign w:val="center"/>
          </w:tcPr>
          <w:p>
            <w:pPr>
              <w:spacing w:line="300" w:lineRule="exact"/>
              <w:jc w:val="right"/>
              <w:rPr>
                <w:rFonts w:ascii="方正书宋_GBK" w:eastAsia="方正书宋_GBK"/>
              </w:rPr>
            </w:pPr>
          </w:p>
        </w:tc>
        <w:tc>
          <w:tcPr>
            <w:tcW w:w="1415" w:type="dxa"/>
            <w:noWrap w:val="0"/>
            <w:vAlign w:val="center"/>
          </w:tcPr>
          <w:p>
            <w:pPr>
              <w:spacing w:line="300" w:lineRule="exact"/>
              <w:jc w:val="right"/>
              <w:rPr>
                <w:rFonts w:ascii="方正书宋_GBK" w:eastAsia="方正书宋_GBK"/>
              </w:rPr>
            </w:pPr>
          </w:p>
        </w:tc>
        <w:tc>
          <w:tcPr>
            <w:tcW w:w="142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647" w:type="dxa"/>
            <w:noWrap w:val="0"/>
            <w:vAlign w:val="center"/>
          </w:tcPr>
          <w:p>
            <w:pPr>
              <w:spacing w:line="300" w:lineRule="exact"/>
              <w:jc w:val="left"/>
              <w:rPr>
                <w:rFonts w:hint="eastAsia" w:ascii="方正书宋_GBK" w:eastAsia="方正书宋_GBK"/>
              </w:rPr>
            </w:pPr>
            <w:r>
              <w:rPr>
                <w:rFonts w:hint="eastAsia" w:ascii="方正书宋_GBK" w:eastAsia="方正书宋_GBK"/>
              </w:rPr>
              <w:t>城区粪便垃圾无害化处置服务费</w:t>
            </w:r>
          </w:p>
        </w:tc>
        <w:tc>
          <w:tcPr>
            <w:tcW w:w="1112" w:type="dxa"/>
            <w:noWrap w:val="0"/>
            <w:vAlign w:val="center"/>
          </w:tcPr>
          <w:p>
            <w:pPr>
              <w:spacing w:line="300" w:lineRule="exact"/>
              <w:jc w:val="left"/>
              <w:rPr>
                <w:rFonts w:ascii="方正书宋_GBK" w:eastAsia="方正书宋_GBK"/>
              </w:rPr>
            </w:pPr>
            <w:r>
              <w:rPr>
                <w:rFonts w:ascii="方正书宋_GBK" w:eastAsia="方正书宋_GBK"/>
              </w:rPr>
              <w:t>2121302</w:t>
            </w:r>
          </w:p>
        </w:tc>
        <w:tc>
          <w:tcPr>
            <w:tcW w:w="1206"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03"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1418" w:type="dxa"/>
            <w:noWrap w:val="0"/>
            <w:vAlign w:val="center"/>
          </w:tcPr>
          <w:p>
            <w:pPr>
              <w:spacing w:line="300" w:lineRule="exact"/>
              <w:jc w:val="right"/>
              <w:rPr>
                <w:rFonts w:ascii="方正书宋_GBK" w:eastAsia="方正书宋_GBK"/>
              </w:rPr>
            </w:pPr>
            <w:r>
              <w:rPr>
                <w:rFonts w:ascii="方正书宋_GBK" w:eastAsia="方正书宋_GBK"/>
              </w:rPr>
              <w:t>304.00</w:t>
            </w:r>
          </w:p>
        </w:tc>
        <w:tc>
          <w:tcPr>
            <w:tcW w:w="1418" w:type="dxa"/>
            <w:noWrap w:val="0"/>
            <w:vAlign w:val="center"/>
          </w:tcPr>
          <w:p>
            <w:pPr>
              <w:spacing w:line="300" w:lineRule="exact"/>
              <w:jc w:val="right"/>
              <w:rPr>
                <w:rFonts w:ascii="方正书宋_GBK" w:eastAsia="方正书宋_GBK"/>
              </w:rPr>
            </w:pPr>
          </w:p>
        </w:tc>
        <w:tc>
          <w:tcPr>
            <w:tcW w:w="1418" w:type="dxa"/>
            <w:noWrap w:val="0"/>
            <w:vAlign w:val="center"/>
          </w:tcPr>
          <w:p>
            <w:pPr>
              <w:spacing w:line="300" w:lineRule="exact"/>
              <w:jc w:val="right"/>
              <w:rPr>
                <w:rFonts w:ascii="方正书宋_GBK" w:eastAsia="方正书宋_GBK"/>
              </w:rPr>
            </w:pPr>
            <w:r>
              <w:rPr>
                <w:rFonts w:ascii="方正书宋_GBK" w:eastAsia="方正书宋_GBK"/>
              </w:rPr>
              <w:t>304.00</w:t>
            </w:r>
          </w:p>
        </w:tc>
        <w:tc>
          <w:tcPr>
            <w:tcW w:w="1415" w:type="dxa"/>
            <w:noWrap w:val="0"/>
            <w:vAlign w:val="center"/>
          </w:tcPr>
          <w:p>
            <w:pPr>
              <w:spacing w:line="300" w:lineRule="exact"/>
              <w:jc w:val="right"/>
              <w:rPr>
                <w:rFonts w:ascii="方正书宋_GBK" w:eastAsia="方正书宋_GBK"/>
              </w:rPr>
            </w:pPr>
          </w:p>
        </w:tc>
        <w:tc>
          <w:tcPr>
            <w:tcW w:w="1415" w:type="dxa"/>
            <w:noWrap w:val="0"/>
            <w:vAlign w:val="center"/>
          </w:tcPr>
          <w:p>
            <w:pPr>
              <w:spacing w:line="300" w:lineRule="exact"/>
              <w:jc w:val="right"/>
              <w:rPr>
                <w:rFonts w:ascii="方正书宋_GBK" w:eastAsia="方正书宋_GBK"/>
              </w:rPr>
            </w:pPr>
          </w:p>
        </w:tc>
        <w:tc>
          <w:tcPr>
            <w:tcW w:w="142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647" w:type="dxa"/>
            <w:noWrap w:val="0"/>
            <w:vAlign w:val="center"/>
          </w:tcPr>
          <w:p>
            <w:pPr>
              <w:spacing w:line="300" w:lineRule="exact"/>
              <w:jc w:val="left"/>
              <w:rPr>
                <w:rFonts w:hint="eastAsia" w:ascii="方正书宋_GBK" w:eastAsia="方正书宋_GBK"/>
              </w:rPr>
            </w:pPr>
            <w:r>
              <w:rPr>
                <w:rFonts w:hint="eastAsia" w:ascii="方正书宋_GBK" w:eastAsia="方正书宋_GBK"/>
              </w:rPr>
              <w:t>乡村振兴农村生活垃圾治理项目服务费</w:t>
            </w:r>
          </w:p>
        </w:tc>
        <w:tc>
          <w:tcPr>
            <w:tcW w:w="1112" w:type="dxa"/>
            <w:noWrap w:val="0"/>
            <w:vAlign w:val="center"/>
          </w:tcPr>
          <w:p>
            <w:pPr>
              <w:spacing w:line="300" w:lineRule="exact"/>
              <w:jc w:val="left"/>
              <w:rPr>
                <w:rFonts w:ascii="方正书宋_GBK" w:eastAsia="方正书宋_GBK"/>
              </w:rPr>
            </w:pPr>
            <w:r>
              <w:rPr>
                <w:rFonts w:ascii="方正书宋_GBK" w:eastAsia="方正书宋_GBK"/>
              </w:rPr>
              <w:t>2121302</w:t>
            </w:r>
          </w:p>
        </w:tc>
        <w:tc>
          <w:tcPr>
            <w:tcW w:w="1206"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03"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1418" w:type="dxa"/>
            <w:noWrap w:val="0"/>
            <w:vAlign w:val="center"/>
          </w:tcPr>
          <w:p>
            <w:pPr>
              <w:spacing w:line="300" w:lineRule="exact"/>
              <w:jc w:val="right"/>
              <w:rPr>
                <w:rFonts w:ascii="方正书宋_GBK" w:eastAsia="方正书宋_GBK"/>
              </w:rPr>
            </w:pPr>
            <w:r>
              <w:rPr>
                <w:rFonts w:ascii="方正书宋_GBK" w:eastAsia="方正书宋_GBK"/>
              </w:rPr>
              <w:t>3452.00</w:t>
            </w:r>
          </w:p>
        </w:tc>
        <w:tc>
          <w:tcPr>
            <w:tcW w:w="1418" w:type="dxa"/>
            <w:noWrap w:val="0"/>
            <w:vAlign w:val="center"/>
          </w:tcPr>
          <w:p>
            <w:pPr>
              <w:spacing w:line="300" w:lineRule="exact"/>
              <w:jc w:val="right"/>
              <w:rPr>
                <w:rFonts w:ascii="方正书宋_GBK" w:eastAsia="方正书宋_GBK"/>
              </w:rPr>
            </w:pPr>
          </w:p>
        </w:tc>
        <w:tc>
          <w:tcPr>
            <w:tcW w:w="1418" w:type="dxa"/>
            <w:noWrap w:val="0"/>
            <w:vAlign w:val="center"/>
          </w:tcPr>
          <w:p>
            <w:pPr>
              <w:spacing w:line="300" w:lineRule="exact"/>
              <w:jc w:val="right"/>
              <w:rPr>
                <w:rFonts w:ascii="方正书宋_GBK" w:eastAsia="方正书宋_GBK"/>
              </w:rPr>
            </w:pPr>
            <w:r>
              <w:rPr>
                <w:rFonts w:ascii="方正书宋_GBK" w:eastAsia="方正书宋_GBK"/>
              </w:rPr>
              <w:t>3452.00</w:t>
            </w:r>
          </w:p>
        </w:tc>
        <w:tc>
          <w:tcPr>
            <w:tcW w:w="1415" w:type="dxa"/>
            <w:noWrap w:val="0"/>
            <w:vAlign w:val="center"/>
          </w:tcPr>
          <w:p>
            <w:pPr>
              <w:spacing w:line="300" w:lineRule="exact"/>
              <w:jc w:val="right"/>
              <w:rPr>
                <w:rFonts w:ascii="方正书宋_GBK" w:eastAsia="方正书宋_GBK"/>
              </w:rPr>
            </w:pPr>
          </w:p>
        </w:tc>
        <w:tc>
          <w:tcPr>
            <w:tcW w:w="1415" w:type="dxa"/>
            <w:noWrap w:val="0"/>
            <w:vAlign w:val="center"/>
          </w:tcPr>
          <w:p>
            <w:pPr>
              <w:spacing w:line="300" w:lineRule="exact"/>
              <w:jc w:val="right"/>
              <w:rPr>
                <w:rFonts w:ascii="方正书宋_GBK" w:eastAsia="方正书宋_GBK"/>
              </w:rPr>
            </w:pPr>
          </w:p>
        </w:tc>
        <w:tc>
          <w:tcPr>
            <w:tcW w:w="142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647" w:type="dxa"/>
            <w:noWrap w:val="0"/>
            <w:vAlign w:val="center"/>
          </w:tcPr>
          <w:p>
            <w:pPr>
              <w:spacing w:line="300" w:lineRule="exact"/>
              <w:jc w:val="left"/>
              <w:rPr>
                <w:rFonts w:hint="eastAsia" w:ascii="方正书宋_GBK" w:eastAsia="方正书宋_GBK"/>
              </w:rPr>
            </w:pPr>
            <w:r>
              <w:rPr>
                <w:rFonts w:hint="eastAsia" w:ascii="方正书宋_GBK" w:eastAsia="方正书宋_GBK"/>
              </w:rPr>
              <w:t>偿还购置清洁能源</w:t>
            </w:r>
            <w:r>
              <w:rPr>
                <w:rFonts w:ascii="方正书宋_GBK" w:eastAsia="方正书宋_GBK"/>
              </w:rPr>
              <w:t>LNG</w:t>
            </w:r>
            <w:r>
              <w:rPr>
                <w:rFonts w:hint="eastAsia" w:ascii="方正书宋_GBK" w:eastAsia="方正书宋_GBK"/>
              </w:rPr>
              <w:t>洒水车及清扫车</w:t>
            </w:r>
          </w:p>
        </w:tc>
        <w:tc>
          <w:tcPr>
            <w:tcW w:w="1112" w:type="dxa"/>
            <w:noWrap w:val="0"/>
            <w:vAlign w:val="center"/>
          </w:tcPr>
          <w:p>
            <w:pPr>
              <w:spacing w:line="300" w:lineRule="exact"/>
              <w:jc w:val="left"/>
              <w:rPr>
                <w:rFonts w:ascii="方正书宋_GBK" w:eastAsia="方正书宋_GBK"/>
              </w:rPr>
            </w:pPr>
            <w:r>
              <w:rPr>
                <w:rFonts w:ascii="方正书宋_GBK" w:eastAsia="方正书宋_GBK"/>
              </w:rPr>
              <w:t>2121302</w:t>
            </w:r>
          </w:p>
        </w:tc>
        <w:tc>
          <w:tcPr>
            <w:tcW w:w="1206"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03"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1418" w:type="dxa"/>
            <w:noWrap w:val="0"/>
            <w:vAlign w:val="center"/>
          </w:tcPr>
          <w:p>
            <w:pPr>
              <w:spacing w:line="300" w:lineRule="exact"/>
              <w:jc w:val="right"/>
              <w:rPr>
                <w:rFonts w:ascii="方正书宋_GBK" w:eastAsia="方正书宋_GBK"/>
              </w:rPr>
            </w:pPr>
            <w:r>
              <w:rPr>
                <w:rFonts w:ascii="方正书宋_GBK" w:eastAsia="方正书宋_GBK"/>
              </w:rPr>
              <w:t>85.00</w:t>
            </w:r>
          </w:p>
        </w:tc>
        <w:tc>
          <w:tcPr>
            <w:tcW w:w="1418" w:type="dxa"/>
            <w:noWrap w:val="0"/>
            <w:vAlign w:val="center"/>
          </w:tcPr>
          <w:p>
            <w:pPr>
              <w:spacing w:line="300" w:lineRule="exact"/>
              <w:jc w:val="right"/>
              <w:rPr>
                <w:rFonts w:ascii="方正书宋_GBK" w:eastAsia="方正书宋_GBK"/>
              </w:rPr>
            </w:pPr>
          </w:p>
        </w:tc>
        <w:tc>
          <w:tcPr>
            <w:tcW w:w="1418" w:type="dxa"/>
            <w:noWrap w:val="0"/>
            <w:vAlign w:val="center"/>
          </w:tcPr>
          <w:p>
            <w:pPr>
              <w:spacing w:line="300" w:lineRule="exact"/>
              <w:jc w:val="right"/>
              <w:rPr>
                <w:rFonts w:ascii="方正书宋_GBK" w:eastAsia="方正书宋_GBK"/>
              </w:rPr>
            </w:pPr>
            <w:r>
              <w:rPr>
                <w:rFonts w:ascii="方正书宋_GBK" w:eastAsia="方正书宋_GBK"/>
              </w:rPr>
              <w:t>85.00</w:t>
            </w:r>
          </w:p>
        </w:tc>
        <w:tc>
          <w:tcPr>
            <w:tcW w:w="1415" w:type="dxa"/>
            <w:noWrap w:val="0"/>
            <w:vAlign w:val="center"/>
          </w:tcPr>
          <w:p>
            <w:pPr>
              <w:spacing w:line="300" w:lineRule="exact"/>
              <w:jc w:val="right"/>
              <w:rPr>
                <w:rFonts w:ascii="方正书宋_GBK" w:eastAsia="方正书宋_GBK"/>
              </w:rPr>
            </w:pPr>
          </w:p>
        </w:tc>
        <w:tc>
          <w:tcPr>
            <w:tcW w:w="1415" w:type="dxa"/>
            <w:noWrap w:val="0"/>
            <w:vAlign w:val="center"/>
          </w:tcPr>
          <w:p>
            <w:pPr>
              <w:spacing w:line="300" w:lineRule="exact"/>
              <w:jc w:val="right"/>
              <w:rPr>
                <w:rFonts w:ascii="方正书宋_GBK" w:eastAsia="方正书宋_GBK"/>
              </w:rPr>
            </w:pPr>
          </w:p>
        </w:tc>
        <w:tc>
          <w:tcPr>
            <w:tcW w:w="142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647" w:type="dxa"/>
            <w:noWrap w:val="0"/>
            <w:vAlign w:val="center"/>
          </w:tcPr>
          <w:p>
            <w:pPr>
              <w:spacing w:line="300" w:lineRule="exact"/>
              <w:jc w:val="left"/>
              <w:rPr>
                <w:rFonts w:hint="eastAsia" w:ascii="方正书宋_GBK" w:eastAsia="方正书宋_GBK"/>
              </w:rPr>
            </w:pPr>
            <w:r>
              <w:rPr>
                <w:rFonts w:hint="eastAsia" w:ascii="方正书宋_GBK" w:eastAsia="方正书宋_GBK"/>
              </w:rPr>
              <w:t>城区垃圾处理费</w:t>
            </w:r>
          </w:p>
        </w:tc>
        <w:tc>
          <w:tcPr>
            <w:tcW w:w="1112" w:type="dxa"/>
            <w:noWrap w:val="0"/>
            <w:vAlign w:val="center"/>
          </w:tcPr>
          <w:p>
            <w:pPr>
              <w:spacing w:line="300" w:lineRule="exact"/>
              <w:jc w:val="left"/>
              <w:rPr>
                <w:rFonts w:ascii="方正书宋_GBK" w:eastAsia="方正书宋_GBK"/>
              </w:rPr>
            </w:pPr>
            <w:r>
              <w:rPr>
                <w:rFonts w:ascii="方正书宋_GBK" w:eastAsia="方正书宋_GBK"/>
              </w:rPr>
              <w:t>2121302</w:t>
            </w:r>
          </w:p>
        </w:tc>
        <w:tc>
          <w:tcPr>
            <w:tcW w:w="1206"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03"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1418" w:type="dxa"/>
            <w:noWrap w:val="0"/>
            <w:vAlign w:val="center"/>
          </w:tcPr>
          <w:p>
            <w:pPr>
              <w:spacing w:line="300" w:lineRule="exact"/>
              <w:jc w:val="right"/>
              <w:rPr>
                <w:rFonts w:ascii="方正书宋_GBK" w:eastAsia="方正书宋_GBK"/>
              </w:rPr>
            </w:pPr>
            <w:r>
              <w:rPr>
                <w:rFonts w:ascii="方正书宋_GBK" w:eastAsia="方正书宋_GBK"/>
              </w:rPr>
              <w:t>550.00</w:t>
            </w:r>
          </w:p>
        </w:tc>
        <w:tc>
          <w:tcPr>
            <w:tcW w:w="1418" w:type="dxa"/>
            <w:noWrap w:val="0"/>
            <w:vAlign w:val="center"/>
          </w:tcPr>
          <w:p>
            <w:pPr>
              <w:spacing w:line="300" w:lineRule="exact"/>
              <w:jc w:val="right"/>
              <w:rPr>
                <w:rFonts w:ascii="方正书宋_GBK" w:eastAsia="方正书宋_GBK"/>
              </w:rPr>
            </w:pPr>
          </w:p>
        </w:tc>
        <w:tc>
          <w:tcPr>
            <w:tcW w:w="1418" w:type="dxa"/>
            <w:noWrap w:val="0"/>
            <w:vAlign w:val="center"/>
          </w:tcPr>
          <w:p>
            <w:pPr>
              <w:spacing w:line="300" w:lineRule="exact"/>
              <w:jc w:val="right"/>
              <w:rPr>
                <w:rFonts w:ascii="方正书宋_GBK" w:eastAsia="方正书宋_GBK"/>
              </w:rPr>
            </w:pPr>
            <w:r>
              <w:rPr>
                <w:rFonts w:ascii="方正书宋_GBK" w:eastAsia="方正书宋_GBK"/>
              </w:rPr>
              <w:t>550.00</w:t>
            </w:r>
          </w:p>
        </w:tc>
        <w:tc>
          <w:tcPr>
            <w:tcW w:w="1415" w:type="dxa"/>
            <w:noWrap w:val="0"/>
            <w:vAlign w:val="center"/>
          </w:tcPr>
          <w:p>
            <w:pPr>
              <w:spacing w:line="300" w:lineRule="exact"/>
              <w:jc w:val="right"/>
              <w:rPr>
                <w:rFonts w:ascii="方正书宋_GBK" w:eastAsia="方正书宋_GBK"/>
              </w:rPr>
            </w:pPr>
          </w:p>
        </w:tc>
        <w:tc>
          <w:tcPr>
            <w:tcW w:w="1415" w:type="dxa"/>
            <w:noWrap w:val="0"/>
            <w:vAlign w:val="center"/>
          </w:tcPr>
          <w:p>
            <w:pPr>
              <w:spacing w:line="300" w:lineRule="exact"/>
              <w:jc w:val="right"/>
              <w:rPr>
                <w:rFonts w:ascii="方正书宋_GBK" w:eastAsia="方正书宋_GBK"/>
              </w:rPr>
            </w:pPr>
          </w:p>
        </w:tc>
        <w:tc>
          <w:tcPr>
            <w:tcW w:w="142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647" w:type="dxa"/>
            <w:noWrap w:val="0"/>
            <w:vAlign w:val="center"/>
          </w:tcPr>
          <w:p>
            <w:pPr>
              <w:spacing w:line="300" w:lineRule="exact"/>
              <w:jc w:val="left"/>
              <w:rPr>
                <w:rFonts w:hint="eastAsia" w:ascii="方正书宋_GBK" w:eastAsia="方正书宋_GBK"/>
              </w:rPr>
            </w:pPr>
            <w:r>
              <w:rPr>
                <w:rFonts w:hint="eastAsia" w:ascii="方正书宋_GBK" w:eastAsia="方正书宋_GBK"/>
              </w:rPr>
              <w:t>新建厕所</w:t>
            </w:r>
            <w:r>
              <w:rPr>
                <w:rFonts w:ascii="方正书宋_GBK" w:eastAsia="方正书宋_GBK"/>
              </w:rPr>
              <w:t>4</w:t>
            </w:r>
            <w:r>
              <w:rPr>
                <w:rFonts w:hint="eastAsia" w:ascii="方正书宋_GBK" w:eastAsia="方正书宋_GBK"/>
              </w:rPr>
              <w:t>座建设费</w:t>
            </w:r>
          </w:p>
        </w:tc>
        <w:tc>
          <w:tcPr>
            <w:tcW w:w="1112" w:type="dxa"/>
            <w:noWrap w:val="0"/>
            <w:vAlign w:val="center"/>
          </w:tcPr>
          <w:p>
            <w:pPr>
              <w:spacing w:line="300" w:lineRule="exact"/>
              <w:jc w:val="left"/>
              <w:rPr>
                <w:rFonts w:ascii="方正书宋_GBK" w:eastAsia="方正书宋_GBK"/>
              </w:rPr>
            </w:pPr>
            <w:r>
              <w:rPr>
                <w:rFonts w:ascii="方正书宋_GBK" w:eastAsia="方正书宋_GBK"/>
              </w:rPr>
              <w:t>2121302</w:t>
            </w:r>
          </w:p>
        </w:tc>
        <w:tc>
          <w:tcPr>
            <w:tcW w:w="1206"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03"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1418" w:type="dxa"/>
            <w:noWrap w:val="0"/>
            <w:vAlign w:val="center"/>
          </w:tcPr>
          <w:p>
            <w:pPr>
              <w:spacing w:line="300" w:lineRule="exact"/>
              <w:jc w:val="right"/>
              <w:rPr>
                <w:rFonts w:ascii="方正书宋_GBK" w:eastAsia="方正书宋_GBK"/>
              </w:rPr>
            </w:pPr>
            <w:r>
              <w:rPr>
                <w:rFonts w:ascii="方正书宋_GBK" w:eastAsia="方正书宋_GBK"/>
              </w:rPr>
              <w:t>320.00</w:t>
            </w:r>
          </w:p>
        </w:tc>
        <w:tc>
          <w:tcPr>
            <w:tcW w:w="1418" w:type="dxa"/>
            <w:noWrap w:val="0"/>
            <w:vAlign w:val="center"/>
          </w:tcPr>
          <w:p>
            <w:pPr>
              <w:spacing w:line="300" w:lineRule="exact"/>
              <w:jc w:val="right"/>
              <w:rPr>
                <w:rFonts w:ascii="方正书宋_GBK" w:eastAsia="方正书宋_GBK"/>
              </w:rPr>
            </w:pPr>
          </w:p>
        </w:tc>
        <w:tc>
          <w:tcPr>
            <w:tcW w:w="1418" w:type="dxa"/>
            <w:noWrap w:val="0"/>
            <w:vAlign w:val="center"/>
          </w:tcPr>
          <w:p>
            <w:pPr>
              <w:spacing w:line="300" w:lineRule="exact"/>
              <w:jc w:val="right"/>
              <w:rPr>
                <w:rFonts w:ascii="方正书宋_GBK" w:eastAsia="方正书宋_GBK"/>
              </w:rPr>
            </w:pPr>
            <w:r>
              <w:rPr>
                <w:rFonts w:ascii="方正书宋_GBK" w:eastAsia="方正书宋_GBK"/>
              </w:rPr>
              <w:t>320.00</w:t>
            </w:r>
          </w:p>
        </w:tc>
        <w:tc>
          <w:tcPr>
            <w:tcW w:w="1415" w:type="dxa"/>
            <w:noWrap w:val="0"/>
            <w:vAlign w:val="center"/>
          </w:tcPr>
          <w:p>
            <w:pPr>
              <w:spacing w:line="300" w:lineRule="exact"/>
              <w:jc w:val="right"/>
              <w:rPr>
                <w:rFonts w:ascii="方正书宋_GBK" w:eastAsia="方正书宋_GBK"/>
              </w:rPr>
            </w:pPr>
          </w:p>
        </w:tc>
        <w:tc>
          <w:tcPr>
            <w:tcW w:w="1415" w:type="dxa"/>
            <w:noWrap w:val="0"/>
            <w:vAlign w:val="center"/>
          </w:tcPr>
          <w:p>
            <w:pPr>
              <w:spacing w:line="300" w:lineRule="exact"/>
              <w:jc w:val="right"/>
              <w:rPr>
                <w:rFonts w:ascii="方正书宋_GBK" w:eastAsia="方正书宋_GBK"/>
              </w:rPr>
            </w:pPr>
          </w:p>
        </w:tc>
        <w:tc>
          <w:tcPr>
            <w:tcW w:w="142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647" w:type="dxa"/>
            <w:noWrap w:val="0"/>
            <w:vAlign w:val="center"/>
          </w:tcPr>
          <w:p>
            <w:pPr>
              <w:spacing w:line="300" w:lineRule="exact"/>
              <w:jc w:val="left"/>
              <w:rPr>
                <w:rFonts w:hint="eastAsia" w:ascii="方正书宋_GBK" w:eastAsia="方正书宋_GBK"/>
              </w:rPr>
            </w:pPr>
            <w:r>
              <w:rPr>
                <w:rFonts w:hint="eastAsia" w:ascii="方正书宋_GBK" w:eastAsia="方正书宋_GBK"/>
              </w:rPr>
              <w:t>旱厕改水厕</w:t>
            </w:r>
            <w:r>
              <w:rPr>
                <w:rFonts w:ascii="方正书宋_GBK" w:eastAsia="方正书宋_GBK"/>
              </w:rPr>
              <w:t>11</w:t>
            </w:r>
            <w:r>
              <w:rPr>
                <w:rFonts w:hint="eastAsia" w:ascii="方正书宋_GBK" w:eastAsia="方正书宋_GBK"/>
              </w:rPr>
              <w:t>座支出</w:t>
            </w:r>
          </w:p>
        </w:tc>
        <w:tc>
          <w:tcPr>
            <w:tcW w:w="1112" w:type="dxa"/>
            <w:noWrap w:val="0"/>
            <w:vAlign w:val="center"/>
          </w:tcPr>
          <w:p>
            <w:pPr>
              <w:spacing w:line="300" w:lineRule="exact"/>
              <w:jc w:val="left"/>
              <w:rPr>
                <w:rFonts w:ascii="方正书宋_GBK" w:eastAsia="方正书宋_GBK"/>
              </w:rPr>
            </w:pPr>
            <w:r>
              <w:rPr>
                <w:rFonts w:ascii="方正书宋_GBK" w:eastAsia="方正书宋_GBK"/>
              </w:rPr>
              <w:t>2121302</w:t>
            </w:r>
          </w:p>
        </w:tc>
        <w:tc>
          <w:tcPr>
            <w:tcW w:w="1206"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03" w:type="dxa"/>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1418" w:type="dxa"/>
            <w:noWrap w:val="0"/>
            <w:vAlign w:val="center"/>
          </w:tcPr>
          <w:p>
            <w:pPr>
              <w:spacing w:line="300" w:lineRule="exact"/>
              <w:jc w:val="right"/>
              <w:rPr>
                <w:rFonts w:ascii="方正书宋_GBK" w:eastAsia="方正书宋_GBK"/>
              </w:rPr>
            </w:pPr>
            <w:r>
              <w:rPr>
                <w:rFonts w:ascii="方正书宋_GBK" w:eastAsia="方正书宋_GBK"/>
              </w:rPr>
              <w:t>228.00</w:t>
            </w:r>
          </w:p>
        </w:tc>
        <w:tc>
          <w:tcPr>
            <w:tcW w:w="1418" w:type="dxa"/>
            <w:noWrap w:val="0"/>
            <w:vAlign w:val="center"/>
          </w:tcPr>
          <w:p>
            <w:pPr>
              <w:spacing w:line="300" w:lineRule="exact"/>
              <w:jc w:val="right"/>
              <w:rPr>
                <w:rFonts w:ascii="方正书宋_GBK" w:eastAsia="方正书宋_GBK"/>
              </w:rPr>
            </w:pPr>
          </w:p>
        </w:tc>
        <w:tc>
          <w:tcPr>
            <w:tcW w:w="1418" w:type="dxa"/>
            <w:noWrap w:val="0"/>
            <w:vAlign w:val="center"/>
          </w:tcPr>
          <w:p>
            <w:pPr>
              <w:spacing w:line="300" w:lineRule="exact"/>
              <w:jc w:val="right"/>
              <w:rPr>
                <w:rFonts w:ascii="方正书宋_GBK" w:eastAsia="方正书宋_GBK"/>
              </w:rPr>
            </w:pPr>
            <w:r>
              <w:rPr>
                <w:rFonts w:ascii="方正书宋_GBK" w:eastAsia="方正书宋_GBK"/>
              </w:rPr>
              <w:t>228.00</w:t>
            </w:r>
          </w:p>
        </w:tc>
        <w:tc>
          <w:tcPr>
            <w:tcW w:w="1415" w:type="dxa"/>
            <w:noWrap w:val="0"/>
            <w:vAlign w:val="center"/>
          </w:tcPr>
          <w:p>
            <w:pPr>
              <w:spacing w:line="300" w:lineRule="exact"/>
              <w:jc w:val="right"/>
              <w:rPr>
                <w:rFonts w:ascii="方正书宋_GBK" w:eastAsia="方正书宋_GBK"/>
              </w:rPr>
            </w:pPr>
          </w:p>
        </w:tc>
        <w:tc>
          <w:tcPr>
            <w:tcW w:w="1415" w:type="dxa"/>
            <w:noWrap w:val="0"/>
            <w:vAlign w:val="center"/>
          </w:tcPr>
          <w:p>
            <w:pPr>
              <w:spacing w:line="300" w:lineRule="exact"/>
              <w:jc w:val="right"/>
              <w:rPr>
                <w:rFonts w:ascii="方正书宋_GBK" w:eastAsia="方正书宋_GBK"/>
              </w:rPr>
            </w:pPr>
          </w:p>
        </w:tc>
        <w:tc>
          <w:tcPr>
            <w:tcW w:w="1424" w:type="dxa"/>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720" w:num="1"/>
          <w:docGrid w:type="lines" w:linePitch="312" w:charSpace="0"/>
        </w:sectPr>
      </w:pPr>
    </w:p>
    <w:p>
      <w:pPr>
        <w:jc w:val="center"/>
        <w:rPr>
          <w:rFonts w:hint="eastAsia" w:ascii="方正小标宋_GBK" w:eastAsia="方正小标宋_GBK"/>
          <w:sz w:val="32"/>
        </w:rPr>
      </w:pPr>
      <w:r>
        <w:rPr>
          <w:rFonts w:hint="eastAsia" w:ascii="方正小标宋_GBK" w:eastAsia="方正小标宋_GBK"/>
          <w:sz w:val="32"/>
        </w:rPr>
        <w:t>单位预算政府经济分类表</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44"/>
        <w:gridCol w:w="2126"/>
        <w:gridCol w:w="2126"/>
        <w:gridCol w:w="2126"/>
        <w:gridCol w:w="2126"/>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779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333006</w:t>
            </w:r>
            <w:r>
              <w:rPr>
                <w:rFonts w:hint="eastAsia" w:ascii="方正小标宋_GBK" w:eastAsia="方正小标宋_GBK"/>
                <w:sz w:val="24"/>
              </w:rPr>
              <w:t>遵化市环境卫生管理处</w:t>
            </w:r>
          </w:p>
        </w:tc>
        <w:tc>
          <w:tcPr>
            <w:tcW w:w="6378" w:type="dxa"/>
            <w:gridSpan w:val="3"/>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354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政府经济分类</w:t>
            </w:r>
          </w:p>
        </w:tc>
        <w:tc>
          <w:tcPr>
            <w:tcW w:w="10630" w:type="dxa"/>
            <w:gridSpan w:val="5"/>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3544" w:type="dxa"/>
            <w:vMerge w:val="continue"/>
            <w:noWrap w:val="0"/>
            <w:vAlign w:val="center"/>
          </w:tcPr>
          <w:p>
            <w:pPr>
              <w:spacing w:line="300" w:lineRule="exact"/>
              <w:jc w:val="left"/>
            </w:pPr>
          </w:p>
        </w:tc>
        <w:tc>
          <w:tcPr>
            <w:tcW w:w="2126"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126"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2126" w:type="dxa"/>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2126" w:type="dxa"/>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2126" w:type="dxa"/>
            <w:noWrap w:val="0"/>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544" w:type="dxa"/>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2126" w:type="dxa"/>
            <w:noWrap w:val="0"/>
            <w:vAlign w:val="center"/>
          </w:tcPr>
          <w:p>
            <w:pPr>
              <w:spacing w:line="300" w:lineRule="exact"/>
              <w:jc w:val="right"/>
              <w:rPr>
                <w:rFonts w:ascii="方正书宋_GBK" w:eastAsia="方正书宋_GBK"/>
                <w:b/>
              </w:rPr>
            </w:pPr>
            <w:r>
              <w:rPr>
                <w:rFonts w:ascii="方正书宋_GBK" w:eastAsia="方正书宋_GBK"/>
                <w:b/>
              </w:rPr>
              <w:t>10592.75</w:t>
            </w:r>
          </w:p>
        </w:tc>
        <w:tc>
          <w:tcPr>
            <w:tcW w:w="2126" w:type="dxa"/>
            <w:noWrap w:val="0"/>
            <w:vAlign w:val="center"/>
          </w:tcPr>
          <w:p>
            <w:pPr>
              <w:spacing w:line="300" w:lineRule="exact"/>
              <w:jc w:val="right"/>
              <w:rPr>
                <w:rFonts w:ascii="方正书宋_GBK" w:eastAsia="方正书宋_GBK"/>
                <w:b/>
              </w:rPr>
            </w:pPr>
            <w:r>
              <w:rPr>
                <w:rFonts w:ascii="方正书宋_GBK" w:eastAsia="方正书宋_GBK"/>
                <w:b/>
              </w:rPr>
              <w:t>790.75</w:t>
            </w:r>
          </w:p>
        </w:tc>
        <w:tc>
          <w:tcPr>
            <w:tcW w:w="2126" w:type="dxa"/>
            <w:noWrap w:val="0"/>
            <w:vAlign w:val="center"/>
          </w:tcPr>
          <w:p>
            <w:pPr>
              <w:spacing w:line="300" w:lineRule="exact"/>
              <w:jc w:val="right"/>
              <w:rPr>
                <w:rFonts w:ascii="方正书宋_GBK" w:eastAsia="方正书宋_GBK"/>
                <w:b/>
              </w:rPr>
            </w:pPr>
            <w:r>
              <w:rPr>
                <w:rFonts w:ascii="方正书宋_GBK" w:eastAsia="方正书宋_GBK"/>
                <w:b/>
              </w:rPr>
              <w:t>9802.00</w:t>
            </w:r>
          </w:p>
        </w:tc>
        <w:tc>
          <w:tcPr>
            <w:tcW w:w="2126" w:type="dxa"/>
            <w:noWrap w:val="0"/>
            <w:vAlign w:val="center"/>
          </w:tcPr>
          <w:p>
            <w:pPr>
              <w:spacing w:line="300" w:lineRule="exact"/>
              <w:jc w:val="right"/>
              <w:rPr>
                <w:rFonts w:ascii="方正书宋_GBK" w:eastAsia="方正书宋_GBK"/>
                <w:b/>
              </w:rPr>
            </w:pPr>
          </w:p>
        </w:tc>
        <w:tc>
          <w:tcPr>
            <w:tcW w:w="2126"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544" w:type="dxa"/>
            <w:noWrap w:val="0"/>
            <w:vAlign w:val="center"/>
          </w:tcPr>
          <w:p>
            <w:pPr>
              <w:spacing w:line="300" w:lineRule="exact"/>
              <w:jc w:val="left"/>
              <w:rPr>
                <w:rFonts w:hint="eastAsia" w:ascii="方正书宋_GBK" w:eastAsia="方正书宋_GBK"/>
              </w:rPr>
            </w:pPr>
            <w:r>
              <w:rPr>
                <w:rFonts w:ascii="方正书宋_GBK" w:eastAsia="方正书宋_GBK"/>
              </w:rPr>
              <w:t>501</w:t>
            </w:r>
            <w:r>
              <w:rPr>
                <w:rFonts w:hint="eastAsia" w:ascii="方正书宋_GBK" w:eastAsia="方正书宋_GBK"/>
              </w:rPr>
              <w:t>机关工资福利支出</w:t>
            </w: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544" w:type="dxa"/>
            <w:noWrap w:val="0"/>
            <w:vAlign w:val="center"/>
          </w:tcPr>
          <w:p>
            <w:pPr>
              <w:spacing w:line="300" w:lineRule="exact"/>
              <w:jc w:val="left"/>
              <w:rPr>
                <w:rFonts w:ascii="方正书宋_GBK" w:eastAsia="方正书宋_GBK"/>
              </w:rPr>
            </w:pPr>
            <w:r>
              <w:rPr>
                <w:rFonts w:ascii="方正书宋_GBK" w:eastAsia="方正书宋_GBK"/>
              </w:rPr>
              <w:t>502</w:t>
            </w:r>
            <w:r>
              <w:rPr>
                <w:rFonts w:hint="eastAsia" w:ascii="方正书宋_GBK" w:eastAsia="方正书宋_GBK"/>
              </w:rPr>
              <w:t>机关商品和服务支出</w:t>
            </w: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544" w:type="dxa"/>
            <w:noWrap w:val="0"/>
            <w:vAlign w:val="center"/>
          </w:tcPr>
          <w:p>
            <w:pPr>
              <w:spacing w:line="300" w:lineRule="exact"/>
              <w:jc w:val="left"/>
              <w:rPr>
                <w:rFonts w:ascii="方正书宋_GBK" w:eastAsia="方正书宋_GBK"/>
              </w:rPr>
            </w:pPr>
            <w:r>
              <w:rPr>
                <w:rFonts w:ascii="方正书宋_GBK" w:eastAsia="方正书宋_GBK"/>
              </w:rPr>
              <w:t>503</w:t>
            </w:r>
            <w:r>
              <w:rPr>
                <w:rFonts w:hint="eastAsia" w:ascii="方正书宋_GBK" w:eastAsia="方正书宋_GBK"/>
              </w:rPr>
              <w:t>机关资本性支出（一）</w:t>
            </w: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544" w:type="dxa"/>
            <w:noWrap w:val="0"/>
            <w:vAlign w:val="center"/>
          </w:tcPr>
          <w:p>
            <w:pPr>
              <w:spacing w:line="300" w:lineRule="exact"/>
              <w:jc w:val="left"/>
              <w:rPr>
                <w:rFonts w:ascii="方正书宋_GBK" w:eastAsia="方正书宋_GBK"/>
              </w:rPr>
            </w:pPr>
            <w:r>
              <w:rPr>
                <w:rFonts w:ascii="方正书宋_GBK" w:eastAsia="方正书宋_GBK"/>
              </w:rPr>
              <w:t>504</w:t>
            </w:r>
            <w:r>
              <w:rPr>
                <w:rFonts w:hint="eastAsia" w:ascii="方正书宋_GBK" w:eastAsia="方正书宋_GBK"/>
              </w:rPr>
              <w:t>机关资本性支出（二）</w:t>
            </w: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544" w:type="dxa"/>
            <w:noWrap w:val="0"/>
            <w:vAlign w:val="center"/>
          </w:tcPr>
          <w:p>
            <w:pPr>
              <w:spacing w:line="300" w:lineRule="exact"/>
              <w:jc w:val="left"/>
              <w:rPr>
                <w:rFonts w:ascii="方正书宋_GBK" w:eastAsia="方正书宋_GBK"/>
              </w:rPr>
            </w:pPr>
            <w:r>
              <w:rPr>
                <w:rFonts w:ascii="方正书宋_GBK" w:eastAsia="方正书宋_GBK"/>
              </w:rPr>
              <w:t>505</w:t>
            </w:r>
            <w:r>
              <w:rPr>
                <w:rFonts w:hint="eastAsia" w:ascii="方正书宋_GBK" w:eastAsia="方正书宋_GBK"/>
              </w:rPr>
              <w:t>对事业单位经常性补助</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9671.35</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736.45</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8934.90</w:t>
            </w: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544" w:type="dxa"/>
            <w:noWrap w:val="0"/>
            <w:vAlign w:val="center"/>
          </w:tcPr>
          <w:p>
            <w:pPr>
              <w:spacing w:line="300" w:lineRule="exact"/>
              <w:jc w:val="left"/>
              <w:rPr>
                <w:rFonts w:ascii="方正书宋_GBK" w:eastAsia="方正书宋_GBK"/>
              </w:rPr>
            </w:pPr>
            <w:r>
              <w:rPr>
                <w:rFonts w:ascii="方正书宋_GBK" w:eastAsia="方正书宋_GBK"/>
              </w:rPr>
              <w:t>506</w:t>
            </w:r>
            <w:r>
              <w:rPr>
                <w:rFonts w:hint="eastAsia" w:ascii="方正书宋_GBK" w:eastAsia="方正书宋_GBK"/>
              </w:rPr>
              <w:t>对事业单位资本性补助</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857.00</w:t>
            </w: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r>
              <w:rPr>
                <w:rFonts w:ascii="方正书宋_GBK" w:eastAsia="方正书宋_GBK"/>
              </w:rPr>
              <w:t>857.00</w:t>
            </w: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544" w:type="dxa"/>
            <w:noWrap w:val="0"/>
            <w:vAlign w:val="center"/>
          </w:tcPr>
          <w:p>
            <w:pPr>
              <w:spacing w:line="300" w:lineRule="exact"/>
              <w:jc w:val="left"/>
              <w:rPr>
                <w:rFonts w:ascii="方正书宋_GBK" w:eastAsia="方正书宋_GBK"/>
              </w:rPr>
            </w:pPr>
            <w:r>
              <w:rPr>
                <w:rFonts w:ascii="方正书宋_GBK" w:eastAsia="方正书宋_GBK"/>
              </w:rPr>
              <w:t>507</w:t>
            </w:r>
            <w:r>
              <w:rPr>
                <w:rFonts w:hint="eastAsia" w:ascii="方正书宋_GBK" w:eastAsia="方正书宋_GBK"/>
              </w:rPr>
              <w:t>对企业补助</w:t>
            </w: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544" w:type="dxa"/>
            <w:noWrap w:val="0"/>
            <w:vAlign w:val="center"/>
          </w:tcPr>
          <w:p>
            <w:pPr>
              <w:spacing w:line="300" w:lineRule="exact"/>
              <w:jc w:val="left"/>
              <w:rPr>
                <w:rFonts w:ascii="方正书宋_GBK" w:eastAsia="方正书宋_GBK"/>
              </w:rPr>
            </w:pPr>
            <w:r>
              <w:rPr>
                <w:rFonts w:ascii="方正书宋_GBK" w:eastAsia="方正书宋_GBK"/>
              </w:rPr>
              <w:t>508</w:t>
            </w:r>
            <w:r>
              <w:rPr>
                <w:rFonts w:hint="eastAsia" w:ascii="方正书宋_GBK" w:eastAsia="方正书宋_GBK"/>
              </w:rPr>
              <w:t>对企业资本性支出</w:t>
            </w: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544" w:type="dxa"/>
            <w:noWrap w:val="0"/>
            <w:vAlign w:val="center"/>
          </w:tcPr>
          <w:p>
            <w:pPr>
              <w:spacing w:line="300" w:lineRule="exact"/>
              <w:jc w:val="left"/>
              <w:rPr>
                <w:rFonts w:ascii="方正书宋_GBK" w:eastAsia="方正书宋_GBK"/>
              </w:rPr>
            </w:pPr>
            <w:r>
              <w:rPr>
                <w:rFonts w:ascii="方正书宋_GBK" w:eastAsia="方正书宋_GBK"/>
              </w:rPr>
              <w:t>509</w:t>
            </w:r>
            <w:r>
              <w:rPr>
                <w:rFonts w:hint="eastAsia" w:ascii="方正书宋_GBK" w:eastAsia="方正书宋_GBK"/>
              </w:rPr>
              <w:t>对个人和家庭的补助</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64.40</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54.30</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10.10</w:t>
            </w: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544" w:type="dxa"/>
            <w:noWrap w:val="0"/>
            <w:vAlign w:val="center"/>
          </w:tcPr>
          <w:p>
            <w:pPr>
              <w:spacing w:line="300" w:lineRule="exact"/>
              <w:jc w:val="left"/>
              <w:rPr>
                <w:rFonts w:ascii="方正书宋_GBK" w:eastAsia="方正书宋_GBK"/>
              </w:rPr>
            </w:pPr>
            <w:r>
              <w:rPr>
                <w:rFonts w:ascii="方正书宋_GBK" w:eastAsia="方正书宋_GBK"/>
              </w:rPr>
              <w:t>511</w:t>
            </w:r>
            <w:r>
              <w:rPr>
                <w:rFonts w:hint="eastAsia" w:ascii="方正书宋_GBK" w:eastAsia="方正书宋_GBK"/>
              </w:rPr>
              <w:t>债务利息及费用支出</w:t>
            </w: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544" w:type="dxa"/>
            <w:noWrap w:val="0"/>
            <w:vAlign w:val="center"/>
          </w:tcPr>
          <w:p>
            <w:pPr>
              <w:spacing w:line="300" w:lineRule="exact"/>
              <w:jc w:val="left"/>
              <w:rPr>
                <w:rFonts w:ascii="方正书宋_GBK" w:eastAsia="方正书宋_GBK"/>
              </w:rPr>
            </w:pPr>
            <w:r>
              <w:rPr>
                <w:rFonts w:ascii="方正书宋_GBK" w:eastAsia="方正书宋_GBK"/>
              </w:rPr>
              <w:t>513</w:t>
            </w:r>
            <w:r>
              <w:rPr>
                <w:rFonts w:hint="eastAsia" w:ascii="方正书宋_GBK" w:eastAsia="方正书宋_GBK"/>
              </w:rPr>
              <w:t>转移性支出</w:t>
            </w: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544" w:type="dxa"/>
            <w:noWrap w:val="0"/>
            <w:vAlign w:val="center"/>
          </w:tcPr>
          <w:p>
            <w:pPr>
              <w:spacing w:line="300" w:lineRule="exact"/>
              <w:jc w:val="left"/>
              <w:rPr>
                <w:rFonts w:ascii="方正书宋_GBK" w:eastAsia="方正书宋_GBK"/>
              </w:rPr>
            </w:pPr>
            <w:r>
              <w:rPr>
                <w:rFonts w:ascii="方正书宋_GBK" w:eastAsia="方正书宋_GBK"/>
              </w:rPr>
              <w:t>599</w:t>
            </w:r>
            <w:r>
              <w:rPr>
                <w:rFonts w:hint="eastAsia" w:ascii="方正书宋_GBK" w:eastAsia="方正书宋_GBK"/>
              </w:rPr>
              <w:t>其他支出</w:t>
            </w: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720" w:num="1"/>
          <w:docGrid w:type="lines" w:linePitch="312" w:charSpace="0"/>
        </w:sectPr>
      </w:pPr>
    </w:p>
    <w:p>
      <w:pPr>
        <w:jc w:val="center"/>
        <w:rPr>
          <w:rFonts w:hint="eastAsia" w:ascii="方正小标宋_GBK" w:eastAsia="方正小标宋_GBK"/>
          <w:sz w:val="32"/>
        </w:rPr>
      </w:pPr>
      <w:r>
        <w:rPr>
          <w:rFonts w:hint="eastAsia" w:ascii="方正小标宋_GBK" w:eastAsia="方正小标宋_GBK"/>
          <w:sz w:val="32"/>
        </w:rPr>
        <w:t>“三公”及会议培训经费预算</w:t>
      </w:r>
    </w:p>
    <w:tbl>
      <w:tblPr>
        <w:tblStyle w:val="11"/>
        <w:tblW w:w="1423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50"/>
        <w:gridCol w:w="1817"/>
        <w:gridCol w:w="2267"/>
        <w:gridCol w:w="2269"/>
        <w:gridCol w:w="2267"/>
        <w:gridCol w:w="2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7434"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333006</w:t>
            </w:r>
            <w:r>
              <w:rPr>
                <w:rFonts w:hint="eastAsia" w:ascii="方正小标宋_GBK" w:eastAsia="方正小标宋_GBK"/>
                <w:sz w:val="24"/>
              </w:rPr>
              <w:t>遵化市环境卫生管理处</w:t>
            </w:r>
          </w:p>
        </w:tc>
        <w:tc>
          <w:tcPr>
            <w:tcW w:w="6803" w:type="dxa"/>
            <w:gridSpan w:val="3"/>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35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支出内容</w:t>
            </w:r>
          </w:p>
        </w:tc>
        <w:tc>
          <w:tcPr>
            <w:tcW w:w="10887" w:type="dxa"/>
            <w:gridSpan w:val="5"/>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350" w:type="dxa"/>
            <w:vMerge w:val="continue"/>
            <w:noWrap w:val="0"/>
            <w:vAlign w:val="center"/>
          </w:tcPr>
          <w:p>
            <w:pPr>
              <w:spacing w:line="300" w:lineRule="exact"/>
              <w:jc w:val="left"/>
            </w:pPr>
          </w:p>
        </w:tc>
        <w:tc>
          <w:tcPr>
            <w:tcW w:w="1817"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267"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2269" w:type="dxa"/>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2267" w:type="dxa"/>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2267" w:type="dxa"/>
            <w:noWrap w:val="0"/>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350"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817" w:type="dxa"/>
            <w:noWrap w:val="0"/>
            <w:vAlign w:val="center"/>
          </w:tcPr>
          <w:p>
            <w:pPr>
              <w:spacing w:line="300" w:lineRule="exact"/>
              <w:jc w:val="right"/>
              <w:rPr>
                <w:rFonts w:ascii="方正书宋_GBK" w:eastAsia="方正书宋_GBK"/>
                <w:b/>
              </w:rPr>
            </w:pPr>
            <w:r>
              <w:rPr>
                <w:rFonts w:ascii="方正书宋_GBK" w:eastAsia="方正书宋_GBK"/>
                <w:b/>
              </w:rPr>
              <w:t>2.16</w:t>
            </w:r>
          </w:p>
        </w:tc>
        <w:tc>
          <w:tcPr>
            <w:tcW w:w="2267" w:type="dxa"/>
            <w:noWrap w:val="0"/>
            <w:vAlign w:val="center"/>
          </w:tcPr>
          <w:p>
            <w:pPr>
              <w:spacing w:line="300" w:lineRule="exact"/>
              <w:jc w:val="right"/>
              <w:rPr>
                <w:rFonts w:ascii="方正书宋_GBK" w:eastAsia="方正书宋_GBK"/>
                <w:b/>
              </w:rPr>
            </w:pPr>
            <w:r>
              <w:rPr>
                <w:rFonts w:ascii="方正书宋_GBK" w:eastAsia="方正书宋_GBK"/>
                <w:b/>
              </w:rPr>
              <w:t>2.16</w:t>
            </w:r>
          </w:p>
        </w:tc>
        <w:tc>
          <w:tcPr>
            <w:tcW w:w="2269" w:type="dxa"/>
            <w:noWrap w:val="0"/>
            <w:vAlign w:val="center"/>
          </w:tcPr>
          <w:p>
            <w:pPr>
              <w:spacing w:line="300" w:lineRule="exact"/>
              <w:jc w:val="right"/>
              <w:rPr>
                <w:rFonts w:ascii="方正书宋_GBK" w:eastAsia="方正书宋_GBK"/>
                <w:b/>
              </w:rPr>
            </w:pPr>
          </w:p>
        </w:tc>
        <w:tc>
          <w:tcPr>
            <w:tcW w:w="2267" w:type="dxa"/>
            <w:noWrap w:val="0"/>
            <w:vAlign w:val="center"/>
          </w:tcPr>
          <w:p>
            <w:pPr>
              <w:spacing w:line="300" w:lineRule="exact"/>
              <w:jc w:val="right"/>
              <w:rPr>
                <w:rFonts w:ascii="方正书宋_GBK" w:eastAsia="方正书宋_GBK"/>
                <w:b/>
              </w:rPr>
            </w:pPr>
          </w:p>
        </w:tc>
        <w:tc>
          <w:tcPr>
            <w:tcW w:w="2267"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350" w:type="dxa"/>
            <w:noWrap w:val="0"/>
            <w:vAlign w:val="center"/>
          </w:tcPr>
          <w:p>
            <w:pPr>
              <w:spacing w:line="300" w:lineRule="exact"/>
              <w:jc w:val="center"/>
              <w:rPr>
                <w:rFonts w:hint="eastAsia" w:ascii="方正书宋_GBK" w:eastAsia="方正书宋_GBK"/>
                <w:b/>
              </w:rPr>
            </w:pPr>
            <w:r>
              <w:rPr>
                <w:rFonts w:hint="cs" w:ascii="方正书宋_GBK" w:eastAsia="方正书宋_GBK"/>
                <w:b/>
                <w:cs/>
              </w:rPr>
              <w:t>“</w:t>
            </w:r>
            <w:r>
              <w:rPr>
                <w:rFonts w:hint="eastAsia" w:ascii="方正书宋_GBK" w:eastAsia="方正书宋_GBK"/>
                <w:b/>
              </w:rPr>
              <w:t>三公</w:t>
            </w:r>
            <w:r>
              <w:rPr>
                <w:rFonts w:hint="cs" w:ascii="方正书宋_GBK" w:eastAsia="方正书宋_GBK"/>
                <w:b/>
                <w:cs/>
              </w:rPr>
              <w:t>”</w:t>
            </w:r>
            <w:r>
              <w:rPr>
                <w:rFonts w:hint="eastAsia" w:ascii="方正书宋_GBK" w:eastAsia="方正书宋_GBK"/>
                <w:b/>
              </w:rPr>
              <w:t>经费小计</w:t>
            </w:r>
          </w:p>
        </w:tc>
        <w:tc>
          <w:tcPr>
            <w:tcW w:w="1817" w:type="dxa"/>
            <w:noWrap w:val="0"/>
            <w:vAlign w:val="center"/>
          </w:tcPr>
          <w:p>
            <w:pPr>
              <w:spacing w:line="300" w:lineRule="exact"/>
              <w:jc w:val="right"/>
              <w:rPr>
                <w:rFonts w:ascii="方正书宋_GBK" w:eastAsia="方正书宋_GBK"/>
                <w:b/>
              </w:rPr>
            </w:pPr>
            <w:r>
              <w:rPr>
                <w:rFonts w:ascii="方正书宋_GBK" w:eastAsia="方正书宋_GBK"/>
                <w:b/>
              </w:rPr>
              <w:t>2.16</w:t>
            </w:r>
          </w:p>
        </w:tc>
        <w:tc>
          <w:tcPr>
            <w:tcW w:w="2267" w:type="dxa"/>
            <w:noWrap w:val="0"/>
            <w:vAlign w:val="center"/>
          </w:tcPr>
          <w:p>
            <w:pPr>
              <w:spacing w:line="300" w:lineRule="exact"/>
              <w:jc w:val="right"/>
              <w:rPr>
                <w:rFonts w:ascii="方正书宋_GBK" w:eastAsia="方正书宋_GBK"/>
                <w:b/>
              </w:rPr>
            </w:pPr>
            <w:r>
              <w:rPr>
                <w:rFonts w:ascii="方正书宋_GBK" w:eastAsia="方正书宋_GBK"/>
                <w:b/>
              </w:rPr>
              <w:t>2.16</w:t>
            </w:r>
          </w:p>
        </w:tc>
        <w:tc>
          <w:tcPr>
            <w:tcW w:w="2269" w:type="dxa"/>
            <w:noWrap w:val="0"/>
            <w:vAlign w:val="center"/>
          </w:tcPr>
          <w:p>
            <w:pPr>
              <w:spacing w:line="300" w:lineRule="exact"/>
              <w:jc w:val="right"/>
              <w:rPr>
                <w:rFonts w:ascii="方正书宋_GBK" w:eastAsia="方正书宋_GBK"/>
                <w:b/>
              </w:rPr>
            </w:pPr>
          </w:p>
        </w:tc>
        <w:tc>
          <w:tcPr>
            <w:tcW w:w="2267" w:type="dxa"/>
            <w:noWrap w:val="0"/>
            <w:vAlign w:val="center"/>
          </w:tcPr>
          <w:p>
            <w:pPr>
              <w:spacing w:line="300" w:lineRule="exact"/>
              <w:jc w:val="right"/>
              <w:rPr>
                <w:rFonts w:ascii="方正书宋_GBK" w:eastAsia="方正书宋_GBK"/>
                <w:b/>
              </w:rPr>
            </w:pPr>
          </w:p>
        </w:tc>
        <w:tc>
          <w:tcPr>
            <w:tcW w:w="2267"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350" w:type="dxa"/>
            <w:noWrap w:val="0"/>
            <w:vAlign w:val="center"/>
          </w:tcPr>
          <w:p>
            <w:pPr>
              <w:spacing w:line="300" w:lineRule="exact"/>
              <w:jc w:val="left"/>
              <w:rPr>
                <w:rFonts w:hint="cs" w:ascii="方正书宋_GBK" w:eastAsia="方正书宋_GBK"/>
                <w:cs/>
              </w:rPr>
            </w:pPr>
            <w:r>
              <w:rPr>
                <w:rFonts w:hint="eastAsia" w:ascii="方正书宋_GBK" w:eastAsia="方正书宋_GBK"/>
              </w:rPr>
              <w:t>一、因公出国（境）费</w:t>
            </w:r>
          </w:p>
        </w:tc>
        <w:tc>
          <w:tcPr>
            <w:tcW w:w="1817"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c>
          <w:tcPr>
            <w:tcW w:w="2269"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350" w:type="dxa"/>
            <w:noWrap w:val="0"/>
            <w:vAlign w:val="center"/>
          </w:tcPr>
          <w:p>
            <w:pPr>
              <w:spacing w:line="300" w:lineRule="exact"/>
              <w:jc w:val="left"/>
              <w:rPr>
                <w:rFonts w:hint="eastAsia" w:ascii="方正书宋_GBK" w:eastAsia="方正书宋_GBK"/>
              </w:rPr>
            </w:pPr>
            <w:r>
              <w:rPr>
                <w:rFonts w:hint="eastAsia" w:ascii="方正书宋_GBK" w:eastAsia="方正书宋_GBK"/>
              </w:rPr>
              <w:t>二、公务用车购置及运维费</w:t>
            </w:r>
          </w:p>
        </w:tc>
        <w:tc>
          <w:tcPr>
            <w:tcW w:w="1817" w:type="dxa"/>
            <w:noWrap w:val="0"/>
            <w:vAlign w:val="center"/>
          </w:tcPr>
          <w:p>
            <w:pPr>
              <w:spacing w:line="300" w:lineRule="exact"/>
              <w:jc w:val="right"/>
              <w:rPr>
                <w:rFonts w:ascii="方正书宋_GBK" w:eastAsia="方正书宋_GBK"/>
              </w:rPr>
            </w:pPr>
            <w:r>
              <w:rPr>
                <w:rFonts w:ascii="方正书宋_GBK" w:eastAsia="方正书宋_GBK"/>
              </w:rPr>
              <w:t>2.05</w:t>
            </w:r>
          </w:p>
        </w:tc>
        <w:tc>
          <w:tcPr>
            <w:tcW w:w="2267" w:type="dxa"/>
            <w:noWrap w:val="0"/>
            <w:vAlign w:val="center"/>
          </w:tcPr>
          <w:p>
            <w:pPr>
              <w:spacing w:line="300" w:lineRule="exact"/>
              <w:jc w:val="right"/>
              <w:rPr>
                <w:rFonts w:ascii="方正书宋_GBK" w:eastAsia="方正书宋_GBK"/>
              </w:rPr>
            </w:pPr>
            <w:r>
              <w:rPr>
                <w:rFonts w:ascii="方正书宋_GBK" w:eastAsia="方正书宋_GBK"/>
              </w:rPr>
              <w:t>2.05</w:t>
            </w:r>
          </w:p>
        </w:tc>
        <w:tc>
          <w:tcPr>
            <w:tcW w:w="2269"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350" w:type="dxa"/>
            <w:noWrap w:val="0"/>
            <w:vAlign w:val="center"/>
          </w:tcPr>
          <w:p>
            <w:pPr>
              <w:spacing w:line="300" w:lineRule="exact"/>
              <w:jc w:val="left"/>
              <w:rPr>
                <w:rFonts w:hint="eastAsia" w:ascii="方正书宋_GBK" w:eastAsia="方正书宋_GBK"/>
              </w:rPr>
            </w:pPr>
            <w:r>
              <w:rPr>
                <w:rFonts w:ascii="方正书宋_GBK" w:eastAsia="方正书宋_GBK"/>
              </w:rPr>
              <w:t xml:space="preserve">    </w:t>
            </w:r>
            <w:r>
              <w:rPr>
                <w:rFonts w:hint="eastAsia" w:ascii="方正书宋_GBK" w:eastAsia="方正书宋_GBK"/>
              </w:rPr>
              <w:t>其中：公务用车购置费</w:t>
            </w:r>
          </w:p>
        </w:tc>
        <w:tc>
          <w:tcPr>
            <w:tcW w:w="1817"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c>
          <w:tcPr>
            <w:tcW w:w="2269"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350" w:type="dxa"/>
            <w:noWrap w:val="0"/>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公务用车运行维护费</w:t>
            </w:r>
          </w:p>
        </w:tc>
        <w:tc>
          <w:tcPr>
            <w:tcW w:w="1817" w:type="dxa"/>
            <w:noWrap w:val="0"/>
            <w:vAlign w:val="center"/>
          </w:tcPr>
          <w:p>
            <w:pPr>
              <w:spacing w:line="300" w:lineRule="exact"/>
              <w:jc w:val="right"/>
              <w:rPr>
                <w:rFonts w:ascii="方正书宋_GBK" w:eastAsia="方正书宋_GBK"/>
              </w:rPr>
            </w:pPr>
            <w:r>
              <w:rPr>
                <w:rFonts w:ascii="方正书宋_GBK" w:eastAsia="方正书宋_GBK"/>
              </w:rPr>
              <w:t>2.05</w:t>
            </w:r>
          </w:p>
        </w:tc>
        <w:tc>
          <w:tcPr>
            <w:tcW w:w="2267" w:type="dxa"/>
            <w:noWrap w:val="0"/>
            <w:vAlign w:val="center"/>
          </w:tcPr>
          <w:p>
            <w:pPr>
              <w:spacing w:line="300" w:lineRule="exact"/>
              <w:jc w:val="right"/>
              <w:rPr>
                <w:rFonts w:ascii="方正书宋_GBK" w:eastAsia="方正书宋_GBK"/>
              </w:rPr>
            </w:pPr>
            <w:r>
              <w:rPr>
                <w:rFonts w:ascii="方正书宋_GBK" w:eastAsia="方正书宋_GBK"/>
              </w:rPr>
              <w:t>2.05</w:t>
            </w:r>
          </w:p>
        </w:tc>
        <w:tc>
          <w:tcPr>
            <w:tcW w:w="2269"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350" w:type="dxa"/>
            <w:noWrap w:val="0"/>
            <w:vAlign w:val="center"/>
          </w:tcPr>
          <w:p>
            <w:pPr>
              <w:spacing w:line="300" w:lineRule="exact"/>
              <w:jc w:val="left"/>
              <w:rPr>
                <w:rFonts w:ascii="方正书宋_GBK" w:eastAsia="方正书宋_GBK"/>
              </w:rPr>
            </w:pPr>
            <w:r>
              <w:rPr>
                <w:rFonts w:hint="eastAsia" w:ascii="方正书宋_GBK" w:eastAsia="方正书宋_GBK"/>
              </w:rPr>
              <w:t>三、公务接待费</w:t>
            </w:r>
          </w:p>
        </w:tc>
        <w:tc>
          <w:tcPr>
            <w:tcW w:w="1817" w:type="dxa"/>
            <w:noWrap w:val="0"/>
            <w:vAlign w:val="center"/>
          </w:tcPr>
          <w:p>
            <w:pPr>
              <w:spacing w:line="300" w:lineRule="exact"/>
              <w:jc w:val="right"/>
              <w:rPr>
                <w:rFonts w:ascii="方正书宋_GBK" w:eastAsia="方正书宋_GBK"/>
              </w:rPr>
            </w:pPr>
            <w:r>
              <w:rPr>
                <w:rFonts w:ascii="方正书宋_GBK" w:eastAsia="方正书宋_GBK"/>
              </w:rPr>
              <w:t>0.11</w:t>
            </w:r>
          </w:p>
        </w:tc>
        <w:tc>
          <w:tcPr>
            <w:tcW w:w="2267" w:type="dxa"/>
            <w:noWrap w:val="0"/>
            <w:vAlign w:val="center"/>
          </w:tcPr>
          <w:p>
            <w:pPr>
              <w:spacing w:line="300" w:lineRule="exact"/>
              <w:jc w:val="right"/>
              <w:rPr>
                <w:rFonts w:ascii="方正书宋_GBK" w:eastAsia="方正书宋_GBK"/>
              </w:rPr>
            </w:pPr>
            <w:r>
              <w:rPr>
                <w:rFonts w:ascii="方正书宋_GBK" w:eastAsia="方正书宋_GBK"/>
              </w:rPr>
              <w:t>0.11</w:t>
            </w:r>
          </w:p>
        </w:tc>
        <w:tc>
          <w:tcPr>
            <w:tcW w:w="2269"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350" w:type="dxa"/>
            <w:noWrap w:val="0"/>
            <w:vAlign w:val="center"/>
          </w:tcPr>
          <w:p>
            <w:pPr>
              <w:spacing w:line="300" w:lineRule="exact"/>
              <w:jc w:val="left"/>
              <w:rPr>
                <w:rFonts w:hint="eastAsia" w:ascii="方正书宋_GBK" w:eastAsia="方正书宋_GBK"/>
              </w:rPr>
            </w:pPr>
            <w:r>
              <w:rPr>
                <w:rFonts w:hint="eastAsia" w:ascii="方正书宋_GBK" w:eastAsia="方正书宋_GBK"/>
              </w:rPr>
              <w:t>四、会议费</w:t>
            </w:r>
          </w:p>
        </w:tc>
        <w:tc>
          <w:tcPr>
            <w:tcW w:w="1817"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c>
          <w:tcPr>
            <w:tcW w:w="2269"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350" w:type="dxa"/>
            <w:noWrap w:val="0"/>
            <w:vAlign w:val="center"/>
          </w:tcPr>
          <w:p>
            <w:pPr>
              <w:spacing w:line="300" w:lineRule="exact"/>
              <w:jc w:val="left"/>
              <w:rPr>
                <w:rFonts w:hint="eastAsia" w:ascii="方正书宋_GBK" w:eastAsia="方正书宋_GBK"/>
              </w:rPr>
            </w:pPr>
            <w:r>
              <w:rPr>
                <w:rFonts w:hint="eastAsia" w:ascii="方正书宋_GBK" w:eastAsia="方正书宋_GBK"/>
              </w:rPr>
              <w:t>五、培训费</w:t>
            </w:r>
          </w:p>
        </w:tc>
        <w:tc>
          <w:tcPr>
            <w:tcW w:w="1817"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c>
          <w:tcPr>
            <w:tcW w:w="2269"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720" w:num="1"/>
          <w:docGrid w:type="lines" w:linePitch="312" w:charSpace="0"/>
        </w:sectPr>
      </w:pPr>
    </w:p>
    <w:p>
      <w:pPr>
        <w:spacing w:line="300" w:lineRule="exact"/>
        <w:jc w:val="left"/>
      </w:pPr>
    </w:p>
    <w:p>
      <w:pPr>
        <w:jc w:val="center"/>
        <w:outlineLvl w:val="1"/>
        <w:rPr>
          <w:rFonts w:hint="eastAsia" w:ascii="方正小标宋_GBK" w:eastAsia="方正小标宋_GBK"/>
          <w:sz w:val="44"/>
        </w:rPr>
      </w:pPr>
      <w:bookmarkStart w:id="11" w:name="_Toc1843051"/>
      <w:r>
        <w:rPr>
          <w:rFonts w:hint="eastAsia" w:ascii="方正小标宋_GBK" w:eastAsia="方正小标宋_GBK"/>
          <w:sz w:val="44"/>
        </w:rPr>
        <w:t>三、遵化市人民政府房屋征收办公室收支预算</w:t>
      </w:r>
      <w:bookmarkEnd w:id="11"/>
    </w:p>
    <w:p>
      <w:pPr>
        <w:jc w:val="center"/>
      </w:pPr>
    </w:p>
    <w:p>
      <w:pPr>
        <w:jc w:val="center"/>
        <w:rPr>
          <w:rFonts w:hint="eastAsia" w:ascii="方正小标宋_GBK" w:eastAsia="方正小标宋_GBK"/>
          <w:sz w:val="32"/>
        </w:rPr>
      </w:pPr>
      <w:r>
        <w:rPr>
          <w:rFonts w:hint="eastAsia" w:ascii="方正小标宋_GBK" w:eastAsia="方正小标宋_GBK"/>
          <w:sz w:val="32"/>
        </w:rPr>
        <w:t>收支预算总表</w:t>
      </w:r>
    </w:p>
    <w:tbl>
      <w:tblPr>
        <w:tblStyle w:val="11"/>
        <w:tblW w:w="88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333009</w:t>
            </w:r>
            <w:r>
              <w:rPr>
                <w:rFonts w:hint="eastAsia" w:ascii="方正小标宋_GBK" w:eastAsia="方正小标宋_GBK"/>
                <w:sz w:val="24"/>
              </w:rPr>
              <w:t>遵化市人民政府房屋征收办公室</w:t>
            </w:r>
          </w:p>
        </w:tc>
        <w:tc>
          <w:tcPr>
            <w:tcW w:w="2874"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901" w:type="dxa"/>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noWrap w:val="0"/>
            <w:vAlign w:val="center"/>
          </w:tcPr>
          <w:p>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noWrap w:val="0"/>
            <w:vAlign w:val="center"/>
          </w:tcPr>
          <w:p>
            <w:pPr>
              <w:spacing w:line="300" w:lineRule="exact"/>
              <w:jc w:val="center"/>
              <w:rPr>
                <w:rFonts w:ascii="方正书宋_GBK" w:eastAsia="方正书宋_GBK"/>
                <w:b/>
              </w:rPr>
            </w:pPr>
            <w:r>
              <w:rPr>
                <w:rFonts w:hint="eastAsia" w:ascii="方正书宋_GBK" w:eastAsia="方正书宋_GBK"/>
                <w:b/>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b/>
              </w:rPr>
            </w:pPr>
          </w:p>
        </w:tc>
        <w:tc>
          <w:tcPr>
            <w:tcW w:w="5114" w:type="dxa"/>
            <w:noWrap w:val="0"/>
            <w:vAlign w:val="center"/>
          </w:tcPr>
          <w:p>
            <w:pPr>
              <w:spacing w:line="300" w:lineRule="exact"/>
              <w:jc w:val="center"/>
              <w:rPr>
                <w:rFonts w:ascii="方正书宋_GBK" w:eastAsia="方正书宋_GBK"/>
                <w:b/>
              </w:rPr>
            </w:pPr>
            <w:r>
              <w:rPr>
                <w:rFonts w:hint="eastAsia" w:ascii="方正书宋_GBK" w:eastAsia="方正书宋_GBK"/>
                <w:b/>
              </w:rPr>
              <w:t>预算收入</w:t>
            </w:r>
          </w:p>
        </w:tc>
        <w:tc>
          <w:tcPr>
            <w:tcW w:w="2874" w:type="dxa"/>
            <w:noWrap w:val="0"/>
            <w:vAlign w:val="center"/>
          </w:tcPr>
          <w:p>
            <w:pPr>
              <w:spacing w:line="300" w:lineRule="exact"/>
              <w:jc w:val="right"/>
              <w:rPr>
                <w:rFonts w:ascii="方正书宋_GBK" w:eastAsia="方正书宋_GBK"/>
                <w:b/>
              </w:rPr>
            </w:pPr>
            <w:r>
              <w:rPr>
                <w:rFonts w:ascii="方正书宋_GBK" w:eastAsia="方正书宋_GBK"/>
                <w:b/>
              </w:rPr>
              <w:t>134.68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一般公共预算拨款</w:t>
            </w:r>
          </w:p>
        </w:tc>
        <w:tc>
          <w:tcPr>
            <w:tcW w:w="2874" w:type="dxa"/>
            <w:noWrap w:val="0"/>
            <w:vAlign w:val="center"/>
          </w:tcPr>
          <w:p>
            <w:pPr>
              <w:spacing w:line="300" w:lineRule="exact"/>
              <w:jc w:val="right"/>
              <w:rPr>
                <w:rFonts w:ascii="方正书宋_GBK" w:eastAsia="方正书宋_GBK"/>
              </w:rPr>
            </w:pPr>
            <w:r>
              <w:rPr>
                <w:rFonts w:ascii="方正书宋_GBK" w:eastAsia="方正书宋_GBK"/>
              </w:rPr>
              <w:t>134.68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其中：财政拨款</w:t>
            </w:r>
          </w:p>
        </w:tc>
        <w:tc>
          <w:tcPr>
            <w:tcW w:w="2874" w:type="dxa"/>
            <w:noWrap w:val="0"/>
            <w:vAlign w:val="center"/>
          </w:tcPr>
          <w:p>
            <w:pPr>
              <w:spacing w:line="300" w:lineRule="exact"/>
              <w:jc w:val="right"/>
              <w:rPr>
                <w:rFonts w:ascii="方正书宋_GBK" w:eastAsia="方正书宋_GBK"/>
              </w:rPr>
            </w:pPr>
            <w:r>
              <w:rPr>
                <w:rFonts w:ascii="方正书宋_GBK" w:eastAsia="方正书宋_GBK"/>
              </w:rPr>
              <w:t>134.68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行政事业性收费</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专项收入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国有资产有偿使用收入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政府住房基金收入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上级财政提前通知转移支付</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地方政府一般债务收入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其他</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基金预算拨款</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国有资本经营预算拨款</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财政专户核拨</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其他来源收入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其中：事业收入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事业单位上级补助收入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附属单位上缴收入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经营收入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其他收入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b/>
              </w:rPr>
            </w:pPr>
          </w:p>
        </w:tc>
        <w:tc>
          <w:tcPr>
            <w:tcW w:w="5114"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预算支出</w:t>
            </w:r>
          </w:p>
        </w:tc>
        <w:tc>
          <w:tcPr>
            <w:tcW w:w="2874" w:type="dxa"/>
            <w:noWrap w:val="0"/>
            <w:vAlign w:val="center"/>
          </w:tcPr>
          <w:p>
            <w:pPr>
              <w:spacing w:line="300" w:lineRule="exact"/>
              <w:jc w:val="right"/>
              <w:rPr>
                <w:rFonts w:ascii="方正书宋_GBK" w:eastAsia="方正书宋_GBK"/>
                <w:b/>
              </w:rPr>
            </w:pPr>
            <w:r>
              <w:rPr>
                <w:rFonts w:ascii="方正书宋_GBK" w:eastAsia="方正书宋_GBK"/>
                <w:b/>
              </w:rPr>
              <w:t>134.68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人员经费</w:t>
            </w:r>
          </w:p>
        </w:tc>
        <w:tc>
          <w:tcPr>
            <w:tcW w:w="2874" w:type="dxa"/>
            <w:noWrap w:val="0"/>
            <w:vAlign w:val="center"/>
          </w:tcPr>
          <w:p>
            <w:pPr>
              <w:spacing w:line="300" w:lineRule="exact"/>
              <w:jc w:val="right"/>
              <w:rPr>
                <w:rFonts w:ascii="方正书宋_GBK" w:eastAsia="方正书宋_GBK"/>
              </w:rPr>
            </w:pPr>
            <w:r>
              <w:rPr>
                <w:rFonts w:ascii="方正书宋_GBK" w:eastAsia="方正书宋_GBK"/>
              </w:rPr>
              <w:t>114.03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2874" w:type="dxa"/>
            <w:noWrap w:val="0"/>
            <w:vAlign w:val="center"/>
          </w:tcPr>
          <w:p>
            <w:pPr>
              <w:spacing w:line="300" w:lineRule="exact"/>
              <w:jc w:val="right"/>
              <w:rPr>
                <w:rFonts w:ascii="方正书宋_GBK" w:eastAsia="方正书宋_GBK"/>
              </w:rPr>
            </w:pPr>
            <w:r>
              <w:rPr>
                <w:rFonts w:ascii="方正书宋_GBK" w:eastAsia="方正书宋_GBK"/>
              </w:rPr>
              <w:t>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项目支出</w:t>
            </w:r>
          </w:p>
        </w:tc>
        <w:tc>
          <w:tcPr>
            <w:tcW w:w="2874" w:type="dxa"/>
            <w:noWrap w:val="0"/>
            <w:vAlign w:val="center"/>
          </w:tcPr>
          <w:p>
            <w:pPr>
              <w:spacing w:line="300" w:lineRule="exact"/>
              <w:jc w:val="right"/>
              <w:rPr>
                <w:rFonts w:ascii="方正书宋_GBK" w:eastAsia="方正书宋_GBK"/>
              </w:rPr>
            </w:pPr>
            <w:r>
              <w:rPr>
                <w:rFonts w:ascii="方正书宋_GBK" w:eastAsia="方正书宋_GBK"/>
              </w:rP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其他支出</w:t>
            </w:r>
          </w:p>
        </w:tc>
        <w:tc>
          <w:tcPr>
            <w:tcW w:w="2874" w:type="dxa"/>
            <w:noWrap w:val="0"/>
            <w:vAlign w:val="center"/>
          </w:tcPr>
          <w:p>
            <w:pPr>
              <w:spacing w:line="300" w:lineRule="exact"/>
              <w:jc w:val="right"/>
              <w:rPr>
                <w:rFonts w:ascii="方正书宋_GBK" w:eastAsia="方正书宋_GBK"/>
              </w:rPr>
            </w:pPr>
          </w:p>
        </w:tc>
      </w:tr>
    </w:tbl>
    <w:p>
      <w:pPr>
        <w:spacing w:line="300" w:lineRule="exact"/>
        <w:jc w:val="left"/>
        <w:sectPr>
          <w:pgSz w:w="11907" w:h="16839"/>
          <w:pgMar w:top="1020" w:right="1134" w:bottom="1020" w:left="1134" w:header="851" w:footer="992" w:gutter="0"/>
          <w:cols w:space="720" w:num="1"/>
          <w:docGrid w:type="lines" w:linePitch="312" w:charSpace="0"/>
        </w:sectPr>
      </w:pPr>
    </w:p>
    <w:p>
      <w:pPr>
        <w:jc w:val="center"/>
        <w:rPr>
          <w:rFonts w:hint="eastAsia" w:ascii="方正小标宋_GBK" w:eastAsia="方正小标宋_GBK"/>
          <w:sz w:val="32"/>
        </w:rPr>
      </w:pPr>
      <w:r>
        <w:rPr>
          <w:rFonts w:hint="eastAsia" w:ascii="方正小标宋_GBK" w:eastAsia="方正小标宋_GBK"/>
          <w:sz w:val="32"/>
        </w:rPr>
        <w:t>人员经费预算</w:t>
      </w:r>
    </w:p>
    <w:tbl>
      <w:tblPr>
        <w:tblStyle w:val="11"/>
        <w:tblW w:w="1390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4"/>
        <w:gridCol w:w="910"/>
        <w:gridCol w:w="909"/>
        <w:gridCol w:w="4541"/>
        <w:gridCol w:w="1304"/>
        <w:gridCol w:w="1304"/>
        <w:gridCol w:w="1304"/>
        <w:gridCol w:w="1304"/>
        <w:gridCol w:w="13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7384" w:type="dxa"/>
            <w:gridSpan w:val="4"/>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333009</w:t>
            </w:r>
            <w:r>
              <w:rPr>
                <w:rFonts w:hint="eastAsia" w:ascii="方正小标宋_GBK" w:eastAsia="方正小标宋_GBK"/>
                <w:sz w:val="24"/>
              </w:rPr>
              <w:t>遵化市人民政府房屋征收办公室</w:t>
            </w:r>
          </w:p>
        </w:tc>
        <w:tc>
          <w:tcPr>
            <w:tcW w:w="6520" w:type="dxa"/>
            <w:gridSpan w:val="5"/>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2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91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部门经济分类编码</w:t>
            </w:r>
          </w:p>
        </w:tc>
        <w:tc>
          <w:tcPr>
            <w:tcW w:w="909"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政府经济分类编码</w:t>
            </w:r>
          </w:p>
        </w:tc>
        <w:tc>
          <w:tcPr>
            <w:tcW w:w="454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6520" w:type="dxa"/>
            <w:gridSpan w:val="5"/>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24" w:type="dxa"/>
            <w:vMerge w:val="continue"/>
            <w:noWrap w:val="0"/>
            <w:vAlign w:val="center"/>
          </w:tcPr>
          <w:p>
            <w:pPr>
              <w:spacing w:line="300" w:lineRule="exact"/>
              <w:jc w:val="left"/>
            </w:pPr>
          </w:p>
        </w:tc>
        <w:tc>
          <w:tcPr>
            <w:tcW w:w="910" w:type="dxa"/>
            <w:vMerge w:val="continue"/>
            <w:noWrap w:val="0"/>
            <w:vAlign w:val="center"/>
          </w:tcPr>
          <w:p>
            <w:pPr>
              <w:spacing w:line="300" w:lineRule="exact"/>
              <w:jc w:val="left"/>
            </w:pPr>
          </w:p>
        </w:tc>
        <w:tc>
          <w:tcPr>
            <w:tcW w:w="909" w:type="dxa"/>
            <w:vMerge w:val="continue"/>
            <w:noWrap w:val="0"/>
            <w:vAlign w:val="center"/>
          </w:tcPr>
          <w:p>
            <w:pPr>
              <w:spacing w:line="300" w:lineRule="exact"/>
              <w:jc w:val="left"/>
            </w:pPr>
          </w:p>
        </w:tc>
        <w:tc>
          <w:tcPr>
            <w:tcW w:w="4541" w:type="dxa"/>
            <w:vMerge w:val="continue"/>
            <w:noWrap w:val="0"/>
            <w:vAlign w:val="center"/>
          </w:tcPr>
          <w:p>
            <w:pPr>
              <w:spacing w:line="300" w:lineRule="exact"/>
              <w:jc w:val="left"/>
            </w:pP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b/>
              </w:rPr>
            </w:pPr>
          </w:p>
        </w:tc>
        <w:tc>
          <w:tcPr>
            <w:tcW w:w="910" w:type="dxa"/>
            <w:noWrap w:val="0"/>
            <w:vAlign w:val="center"/>
          </w:tcPr>
          <w:p>
            <w:pPr>
              <w:spacing w:line="300" w:lineRule="exact"/>
              <w:jc w:val="center"/>
              <w:rPr>
                <w:rFonts w:ascii="方正书宋_GBK" w:eastAsia="方正书宋_GBK"/>
                <w:b/>
              </w:rPr>
            </w:pPr>
          </w:p>
        </w:tc>
        <w:tc>
          <w:tcPr>
            <w:tcW w:w="909" w:type="dxa"/>
            <w:noWrap w:val="0"/>
            <w:vAlign w:val="center"/>
          </w:tcPr>
          <w:p>
            <w:pPr>
              <w:spacing w:line="300" w:lineRule="exact"/>
              <w:jc w:val="center"/>
              <w:rPr>
                <w:rFonts w:ascii="方正书宋_GBK" w:eastAsia="方正书宋_GBK"/>
                <w:b/>
              </w:rPr>
            </w:pPr>
          </w:p>
        </w:tc>
        <w:tc>
          <w:tcPr>
            <w:tcW w:w="4541"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04" w:type="dxa"/>
            <w:noWrap w:val="0"/>
            <w:vAlign w:val="center"/>
          </w:tcPr>
          <w:p>
            <w:pPr>
              <w:spacing w:line="300" w:lineRule="exact"/>
              <w:jc w:val="right"/>
              <w:rPr>
                <w:rFonts w:ascii="方正书宋_GBK" w:eastAsia="方正书宋_GBK"/>
                <w:b/>
              </w:rPr>
            </w:pPr>
            <w:r>
              <w:rPr>
                <w:rFonts w:ascii="方正书宋_GBK" w:eastAsia="方正书宋_GBK"/>
                <w:b/>
              </w:rPr>
              <w:t>114.03</w:t>
            </w:r>
          </w:p>
        </w:tc>
        <w:tc>
          <w:tcPr>
            <w:tcW w:w="1304" w:type="dxa"/>
            <w:noWrap w:val="0"/>
            <w:vAlign w:val="center"/>
          </w:tcPr>
          <w:p>
            <w:pPr>
              <w:spacing w:line="300" w:lineRule="exact"/>
              <w:jc w:val="right"/>
              <w:rPr>
                <w:rFonts w:ascii="方正书宋_GBK" w:eastAsia="方正书宋_GBK"/>
                <w:b/>
              </w:rPr>
            </w:pPr>
            <w:r>
              <w:rPr>
                <w:rFonts w:ascii="方正书宋_GBK" w:eastAsia="方正书宋_GBK"/>
                <w:b/>
              </w:rPr>
              <w:t>114.03</w:t>
            </w:r>
          </w:p>
        </w:tc>
        <w:tc>
          <w:tcPr>
            <w:tcW w:w="1304" w:type="dxa"/>
            <w:noWrap w:val="0"/>
            <w:vAlign w:val="center"/>
          </w:tcPr>
          <w:p>
            <w:pPr>
              <w:spacing w:line="300" w:lineRule="exact"/>
              <w:jc w:val="right"/>
              <w:rPr>
                <w:rFonts w:ascii="方正书宋_GBK" w:eastAsia="方正书宋_GBK"/>
                <w:b/>
              </w:rPr>
            </w:pPr>
          </w:p>
        </w:tc>
        <w:tc>
          <w:tcPr>
            <w:tcW w:w="1304" w:type="dxa"/>
            <w:noWrap w:val="0"/>
            <w:vAlign w:val="center"/>
          </w:tcPr>
          <w:p>
            <w:pPr>
              <w:spacing w:line="300" w:lineRule="exact"/>
              <w:jc w:val="right"/>
              <w:rPr>
                <w:rFonts w:ascii="方正书宋_GBK" w:eastAsia="方正书宋_GBK"/>
                <w:b/>
              </w:rPr>
            </w:pPr>
          </w:p>
        </w:tc>
        <w:tc>
          <w:tcPr>
            <w:tcW w:w="1304"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p>
        </w:tc>
        <w:tc>
          <w:tcPr>
            <w:tcW w:w="909" w:type="dxa"/>
            <w:noWrap w:val="0"/>
            <w:vAlign w:val="center"/>
          </w:tcPr>
          <w:p>
            <w:pPr>
              <w:spacing w:line="300" w:lineRule="exact"/>
              <w:jc w:val="center"/>
              <w:rPr>
                <w:rFonts w:ascii="方正书宋_GBK" w:eastAsia="方正书宋_GBK"/>
              </w:rPr>
            </w:pP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一、工资福利支出</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101.63</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101.63</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30101</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、基本工资</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33.48</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33.48</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p>
        </w:tc>
        <w:tc>
          <w:tcPr>
            <w:tcW w:w="909" w:type="dxa"/>
            <w:noWrap w:val="0"/>
            <w:vAlign w:val="center"/>
          </w:tcPr>
          <w:p>
            <w:pPr>
              <w:spacing w:line="300" w:lineRule="exact"/>
              <w:jc w:val="center"/>
              <w:rPr>
                <w:rFonts w:ascii="方正书宋_GBK" w:eastAsia="方正书宋_GBK"/>
              </w:rPr>
            </w:pPr>
          </w:p>
        </w:tc>
        <w:tc>
          <w:tcPr>
            <w:tcW w:w="4541" w:type="dxa"/>
            <w:noWrap w:val="0"/>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0.01</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0.01</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p>
        </w:tc>
        <w:tc>
          <w:tcPr>
            <w:tcW w:w="909" w:type="dxa"/>
            <w:noWrap w:val="0"/>
            <w:vAlign w:val="center"/>
          </w:tcPr>
          <w:p>
            <w:pPr>
              <w:spacing w:line="300" w:lineRule="exact"/>
              <w:jc w:val="center"/>
              <w:rPr>
                <w:rFonts w:ascii="方正书宋_GBK" w:eastAsia="方正书宋_GBK"/>
              </w:rPr>
            </w:pP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hint="eastAsia"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p>
        </w:tc>
        <w:tc>
          <w:tcPr>
            <w:tcW w:w="909" w:type="dxa"/>
            <w:noWrap w:val="0"/>
            <w:vAlign w:val="center"/>
          </w:tcPr>
          <w:p>
            <w:pPr>
              <w:spacing w:line="300" w:lineRule="exact"/>
              <w:jc w:val="center"/>
              <w:rPr>
                <w:rFonts w:ascii="方正书宋_GBK" w:eastAsia="方正书宋_GBK"/>
              </w:rPr>
            </w:pPr>
          </w:p>
        </w:tc>
        <w:tc>
          <w:tcPr>
            <w:tcW w:w="454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hint="eastAsia"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）乡镇补贴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）上述项目之外的津贴补贴</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0.01</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0.01</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30103</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hint="eastAsia" w:ascii="方正书宋_GBK" w:eastAsia="方正书宋_GBK"/>
              </w:rPr>
            </w:pPr>
            <w:r>
              <w:rPr>
                <w:rFonts w:ascii="方正书宋_GBK" w:eastAsia="方正书宋_GBK"/>
              </w:rPr>
              <w:t>3</w:t>
            </w:r>
            <w:r>
              <w:rPr>
                <w:rFonts w:hint="eastAsia" w:ascii="方正书宋_GBK" w:eastAsia="方正书宋_GBK"/>
              </w:rPr>
              <w:t>、奖金</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p>
        </w:tc>
        <w:tc>
          <w:tcPr>
            <w:tcW w:w="909" w:type="dxa"/>
            <w:noWrap w:val="0"/>
            <w:vAlign w:val="center"/>
          </w:tcPr>
          <w:p>
            <w:pPr>
              <w:spacing w:line="300" w:lineRule="exact"/>
              <w:jc w:val="center"/>
              <w:rPr>
                <w:rFonts w:ascii="方正书宋_GBK" w:eastAsia="方正书宋_GBK"/>
              </w:rPr>
            </w:pPr>
          </w:p>
        </w:tc>
        <w:tc>
          <w:tcPr>
            <w:tcW w:w="4541" w:type="dxa"/>
            <w:noWrap w:val="0"/>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30.84</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30.84</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2080505</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30108</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13.82</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13.82</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2080506</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）职业年金缴费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5.54</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5.54</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2101102</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30110</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）基本医疗保险费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4.87</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4.87</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2101102</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30112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）大病医疗保险费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2101102</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30111</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）公务员医疗补助</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5.58</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5.58</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2101102</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30307</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50901</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）全额离退休人员医疗保险费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30112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）事业单位失业保险费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0.48</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0.48</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30112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）工伤保险费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0.36</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0.36</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30112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）生育保险费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0.19</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0.19</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30112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）其他社保缴费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30106</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hint="eastAsia" w:ascii="方正书宋_GBK" w:eastAsia="方正书宋_GBK"/>
              </w:rPr>
            </w:pPr>
            <w:r>
              <w:rPr>
                <w:rFonts w:ascii="方正书宋_GBK" w:eastAsia="方正书宋_GBK"/>
              </w:rPr>
              <w:t>5</w:t>
            </w:r>
            <w:r>
              <w:rPr>
                <w:rFonts w:hint="eastAsia" w:ascii="方正书宋_GBK" w:eastAsia="方正书宋_GBK"/>
              </w:rPr>
              <w:t>、伙食补助费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p>
        </w:tc>
        <w:tc>
          <w:tcPr>
            <w:tcW w:w="909" w:type="dxa"/>
            <w:noWrap w:val="0"/>
            <w:vAlign w:val="center"/>
          </w:tcPr>
          <w:p>
            <w:pPr>
              <w:spacing w:line="300" w:lineRule="exact"/>
              <w:jc w:val="center"/>
              <w:rPr>
                <w:rFonts w:ascii="方正书宋_GBK" w:eastAsia="方正书宋_GBK"/>
              </w:rPr>
            </w:pPr>
          </w:p>
        </w:tc>
        <w:tc>
          <w:tcPr>
            <w:tcW w:w="4541" w:type="dxa"/>
            <w:noWrap w:val="0"/>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、绩效工资</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35.10</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35.10</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30107</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24.56</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24.56</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30107</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10.54</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10.54</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30107</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p>
        </w:tc>
        <w:tc>
          <w:tcPr>
            <w:tcW w:w="909" w:type="dxa"/>
            <w:noWrap w:val="0"/>
            <w:vAlign w:val="center"/>
          </w:tcPr>
          <w:p>
            <w:pPr>
              <w:spacing w:line="300" w:lineRule="exact"/>
              <w:jc w:val="center"/>
              <w:rPr>
                <w:rFonts w:ascii="方正书宋_GBK" w:eastAsia="方正书宋_GBK"/>
              </w:rPr>
            </w:pPr>
          </w:p>
        </w:tc>
        <w:tc>
          <w:tcPr>
            <w:tcW w:w="4541" w:type="dxa"/>
            <w:noWrap w:val="0"/>
            <w:vAlign w:val="center"/>
          </w:tcPr>
          <w:p>
            <w:pPr>
              <w:spacing w:line="300" w:lineRule="exact"/>
              <w:jc w:val="left"/>
              <w:rPr>
                <w:rFonts w:hint="eastAsia" w:ascii="方正书宋_GBK" w:eastAsia="方正书宋_GBK"/>
              </w:rPr>
            </w:pPr>
            <w:r>
              <w:rPr>
                <w:rFonts w:ascii="方正书宋_GBK" w:eastAsia="方正书宋_GBK"/>
              </w:rPr>
              <w:t>7</w:t>
            </w:r>
            <w:r>
              <w:rPr>
                <w:rFonts w:hint="eastAsia" w:ascii="方正书宋_GBK" w:eastAsia="方正书宋_GBK"/>
              </w:rPr>
              <w:t>、自收自支及招聘人员支出</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30101</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）自收自支及招聘人员工资</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2080505</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30108</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）自收自支及招聘人员养老保险、失业险及工伤保险</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2080506</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）自收自支人员职业年金</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2101102</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30110</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）自收自支及招聘人员医疗保险及生育险</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2210201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30113</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）自收自支及招聘人员住房公积金</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）自收自支及招聘人员住宅取暖费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hint="eastAsia" w:ascii="方正书宋_GBK" w:eastAsia="方正书宋_GBK"/>
              </w:rPr>
            </w:pPr>
            <w:r>
              <w:rPr>
                <w:rFonts w:ascii="方正书宋_GBK" w:eastAsia="方正书宋_GBK"/>
              </w:rPr>
              <w:t>8</w:t>
            </w:r>
            <w:r>
              <w:rPr>
                <w:rFonts w:hint="eastAsia" w:ascii="方正书宋_GBK" w:eastAsia="方正书宋_GBK"/>
              </w:rPr>
              <w:t>、预留增资</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2.20</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2.20</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p>
        </w:tc>
        <w:tc>
          <w:tcPr>
            <w:tcW w:w="909" w:type="dxa"/>
            <w:noWrap w:val="0"/>
            <w:vAlign w:val="center"/>
          </w:tcPr>
          <w:p>
            <w:pPr>
              <w:spacing w:line="300" w:lineRule="exact"/>
              <w:jc w:val="center"/>
              <w:rPr>
                <w:rFonts w:ascii="方正书宋_GBK" w:eastAsia="方正书宋_GBK"/>
              </w:rPr>
            </w:pPr>
          </w:p>
        </w:tc>
        <w:tc>
          <w:tcPr>
            <w:tcW w:w="4541" w:type="dxa"/>
            <w:noWrap w:val="0"/>
            <w:vAlign w:val="center"/>
          </w:tcPr>
          <w:p>
            <w:pPr>
              <w:spacing w:line="300" w:lineRule="exact"/>
              <w:jc w:val="left"/>
              <w:rPr>
                <w:rFonts w:ascii="方正书宋_GBK" w:eastAsia="方正书宋_GBK"/>
              </w:rPr>
            </w:pPr>
            <w:r>
              <w:rPr>
                <w:rFonts w:hint="eastAsia" w:ascii="方正书宋_GBK" w:eastAsia="方正书宋_GBK"/>
              </w:rPr>
              <w:t>二、对个人和家庭的补助</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12.40</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12.40</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p>
        </w:tc>
        <w:tc>
          <w:tcPr>
            <w:tcW w:w="909" w:type="dxa"/>
            <w:noWrap w:val="0"/>
            <w:vAlign w:val="center"/>
          </w:tcPr>
          <w:p>
            <w:pPr>
              <w:spacing w:line="300" w:lineRule="exact"/>
              <w:jc w:val="center"/>
              <w:rPr>
                <w:rFonts w:ascii="方正书宋_GBK" w:eastAsia="方正书宋_GBK"/>
              </w:rPr>
            </w:pPr>
          </w:p>
        </w:tc>
        <w:tc>
          <w:tcPr>
            <w:tcW w:w="4541" w:type="dxa"/>
            <w:noWrap w:val="0"/>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、离休费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30301</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50905</w:t>
            </w:r>
          </w:p>
        </w:tc>
        <w:tc>
          <w:tcPr>
            <w:tcW w:w="454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30301</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50905</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30301</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50905</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30301</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50905</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30301</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50905</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）社保机构开支人员单位应负担的离休费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p>
        </w:tc>
        <w:tc>
          <w:tcPr>
            <w:tcW w:w="909" w:type="dxa"/>
            <w:noWrap w:val="0"/>
            <w:vAlign w:val="center"/>
          </w:tcPr>
          <w:p>
            <w:pPr>
              <w:spacing w:line="300" w:lineRule="exact"/>
              <w:jc w:val="center"/>
              <w:rPr>
                <w:rFonts w:ascii="方正书宋_GBK" w:eastAsia="方正书宋_GBK"/>
              </w:rPr>
            </w:pPr>
          </w:p>
        </w:tc>
        <w:tc>
          <w:tcPr>
            <w:tcW w:w="4541" w:type="dxa"/>
            <w:noWrap w:val="0"/>
            <w:vAlign w:val="center"/>
          </w:tcPr>
          <w:p>
            <w:pPr>
              <w:spacing w:line="300" w:lineRule="exact"/>
              <w:jc w:val="left"/>
              <w:rPr>
                <w:rFonts w:hint="eastAsia" w:ascii="方正书宋_GBK" w:eastAsia="方正书宋_GBK"/>
              </w:rPr>
            </w:pPr>
            <w:r>
              <w:rPr>
                <w:rFonts w:ascii="方正书宋_GBK" w:eastAsia="方正书宋_GBK"/>
              </w:rPr>
              <w:t>2</w:t>
            </w:r>
            <w:r>
              <w:rPr>
                <w:rFonts w:hint="eastAsia" w:ascii="方正书宋_GBK" w:eastAsia="方正书宋_GBK"/>
              </w:rPr>
              <w:t>、退休费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50905</w:t>
            </w:r>
          </w:p>
        </w:tc>
        <w:tc>
          <w:tcPr>
            <w:tcW w:w="454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50905</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50905</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50905</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50905</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）社保机构开支人员单位应负担的退休费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p>
        </w:tc>
        <w:tc>
          <w:tcPr>
            <w:tcW w:w="909" w:type="dxa"/>
            <w:noWrap w:val="0"/>
            <w:vAlign w:val="center"/>
          </w:tcPr>
          <w:p>
            <w:pPr>
              <w:spacing w:line="300" w:lineRule="exact"/>
              <w:jc w:val="center"/>
              <w:rPr>
                <w:rFonts w:ascii="方正书宋_GBK" w:eastAsia="方正书宋_GBK"/>
              </w:rPr>
            </w:pPr>
          </w:p>
        </w:tc>
        <w:tc>
          <w:tcPr>
            <w:tcW w:w="4541" w:type="dxa"/>
            <w:noWrap w:val="0"/>
            <w:vAlign w:val="center"/>
          </w:tcPr>
          <w:p>
            <w:pPr>
              <w:spacing w:line="300" w:lineRule="exact"/>
              <w:jc w:val="left"/>
              <w:rPr>
                <w:rFonts w:hint="eastAsia" w:ascii="方正书宋_GBK" w:eastAsia="方正书宋_GBK"/>
              </w:rPr>
            </w:pPr>
            <w:r>
              <w:rPr>
                <w:rFonts w:ascii="方正书宋_GBK" w:eastAsia="方正书宋_GBK"/>
              </w:rPr>
              <w:t>3</w:t>
            </w:r>
            <w:r>
              <w:rPr>
                <w:rFonts w:hint="eastAsia" w:ascii="方正书宋_GBK" w:eastAsia="方正书宋_GBK"/>
              </w:rPr>
              <w:t>、退职（役）费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30303</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50905</w:t>
            </w:r>
          </w:p>
        </w:tc>
        <w:tc>
          <w:tcPr>
            <w:tcW w:w="454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30303</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50905</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30303</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50905</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）退职人员特殊补贴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30303</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50905</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30303</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50905</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）社保机构开支人员单位应负担的退职生活费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30304</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50901</w:t>
            </w:r>
          </w:p>
        </w:tc>
        <w:tc>
          <w:tcPr>
            <w:tcW w:w="4541" w:type="dxa"/>
            <w:noWrap w:val="0"/>
            <w:vAlign w:val="center"/>
          </w:tcPr>
          <w:p>
            <w:pPr>
              <w:spacing w:line="300" w:lineRule="exact"/>
              <w:jc w:val="left"/>
              <w:rPr>
                <w:rFonts w:hint="eastAsia" w:ascii="方正书宋_GBK" w:eastAsia="方正书宋_GBK"/>
              </w:rPr>
            </w:pPr>
            <w:r>
              <w:rPr>
                <w:rFonts w:ascii="方正书宋_GBK" w:eastAsia="方正书宋_GBK"/>
              </w:rPr>
              <w:t>4</w:t>
            </w:r>
            <w:r>
              <w:rPr>
                <w:rFonts w:hint="eastAsia" w:ascii="方正书宋_GBK" w:eastAsia="方正书宋_GBK"/>
              </w:rPr>
              <w:t>、抚恤金</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0.73</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0.73</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30305</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50901</w:t>
            </w:r>
          </w:p>
        </w:tc>
        <w:tc>
          <w:tcPr>
            <w:tcW w:w="4541" w:type="dxa"/>
            <w:noWrap w:val="0"/>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、生活补助</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30307</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50901</w:t>
            </w:r>
          </w:p>
        </w:tc>
        <w:tc>
          <w:tcPr>
            <w:tcW w:w="4541" w:type="dxa"/>
            <w:noWrap w:val="0"/>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、医疗费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30308</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50902</w:t>
            </w:r>
          </w:p>
        </w:tc>
        <w:tc>
          <w:tcPr>
            <w:tcW w:w="4541" w:type="dxa"/>
            <w:noWrap w:val="0"/>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、助学金</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p>
        </w:tc>
        <w:tc>
          <w:tcPr>
            <w:tcW w:w="909" w:type="dxa"/>
            <w:noWrap w:val="0"/>
            <w:vAlign w:val="center"/>
          </w:tcPr>
          <w:p>
            <w:pPr>
              <w:spacing w:line="300" w:lineRule="exact"/>
              <w:jc w:val="center"/>
              <w:rPr>
                <w:rFonts w:ascii="方正书宋_GBK" w:eastAsia="方正书宋_GBK"/>
              </w:rPr>
            </w:pPr>
          </w:p>
        </w:tc>
        <w:tc>
          <w:tcPr>
            <w:tcW w:w="4541" w:type="dxa"/>
            <w:noWrap w:val="0"/>
            <w:vAlign w:val="center"/>
          </w:tcPr>
          <w:p>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、奖励金</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0.06</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0.06</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50901</w:t>
            </w:r>
          </w:p>
        </w:tc>
        <w:tc>
          <w:tcPr>
            <w:tcW w:w="454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0.06</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0.06</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50901</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2210201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30113</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hint="eastAsia" w:ascii="方正书宋_GBK" w:eastAsia="方正书宋_GBK"/>
              </w:rPr>
            </w:pPr>
            <w:r>
              <w:rPr>
                <w:rFonts w:ascii="方正书宋_GBK" w:eastAsia="方正书宋_GBK"/>
              </w:rPr>
              <w:t>9</w:t>
            </w:r>
            <w:r>
              <w:rPr>
                <w:rFonts w:hint="eastAsia" w:ascii="方正书宋_GBK" w:eastAsia="方正书宋_GBK"/>
              </w:rPr>
              <w:t>、住房公积金</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8.31</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8.31</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p>
        </w:tc>
        <w:tc>
          <w:tcPr>
            <w:tcW w:w="909" w:type="dxa"/>
            <w:noWrap w:val="0"/>
            <w:vAlign w:val="center"/>
          </w:tcPr>
          <w:p>
            <w:pPr>
              <w:spacing w:line="300" w:lineRule="exact"/>
              <w:jc w:val="center"/>
              <w:rPr>
                <w:rFonts w:ascii="方正书宋_GBK" w:eastAsia="方正书宋_GBK"/>
              </w:rPr>
            </w:pPr>
          </w:p>
        </w:tc>
        <w:tc>
          <w:tcPr>
            <w:tcW w:w="4541" w:type="dxa"/>
            <w:noWrap w:val="0"/>
            <w:vAlign w:val="center"/>
          </w:tcPr>
          <w:p>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、待规范津贴补贴人员提租补贴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）在职人员提租补贴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30301</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50905</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）离休人员提租补贴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50905</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）退休人员提租补贴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30303</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50905</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）退职（役）人员提租补贴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hint="eastAsia" w:ascii="方正书宋_GBK" w:eastAsia="方正书宋_GBK"/>
              </w:rPr>
            </w:pPr>
            <w:r>
              <w:rPr>
                <w:rFonts w:ascii="方正书宋_GBK" w:eastAsia="方正书宋_GBK"/>
              </w:rPr>
              <w:t>11</w:t>
            </w:r>
            <w:r>
              <w:rPr>
                <w:rFonts w:hint="eastAsia" w:ascii="方正书宋_GBK" w:eastAsia="方正书宋_GBK"/>
              </w:rPr>
              <w:t>、购房补贴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p>
        </w:tc>
        <w:tc>
          <w:tcPr>
            <w:tcW w:w="909" w:type="dxa"/>
            <w:noWrap w:val="0"/>
            <w:vAlign w:val="center"/>
          </w:tcPr>
          <w:p>
            <w:pPr>
              <w:spacing w:line="300" w:lineRule="exact"/>
              <w:jc w:val="center"/>
              <w:rPr>
                <w:rFonts w:ascii="方正书宋_GBK" w:eastAsia="方正书宋_GBK"/>
              </w:rPr>
            </w:pPr>
          </w:p>
        </w:tc>
        <w:tc>
          <w:tcPr>
            <w:tcW w:w="4541" w:type="dxa"/>
            <w:noWrap w:val="0"/>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、其他对个人和家庭的补助支出</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3.30</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3.30</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p>
        </w:tc>
        <w:tc>
          <w:tcPr>
            <w:tcW w:w="909" w:type="dxa"/>
            <w:noWrap w:val="0"/>
            <w:vAlign w:val="center"/>
          </w:tcPr>
          <w:p>
            <w:pPr>
              <w:spacing w:line="300" w:lineRule="exact"/>
              <w:jc w:val="center"/>
              <w:rPr>
                <w:rFonts w:ascii="方正书宋_GBK" w:eastAsia="方正书宋_GBK"/>
              </w:rPr>
            </w:pPr>
          </w:p>
        </w:tc>
        <w:tc>
          <w:tcPr>
            <w:tcW w:w="454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）住宅取暖费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3.30</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3.30</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30102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50501</w:t>
            </w:r>
          </w:p>
        </w:tc>
        <w:tc>
          <w:tcPr>
            <w:tcW w:w="4541" w:type="dxa"/>
            <w:noWrap w:val="0"/>
            <w:vAlign w:val="center"/>
          </w:tcPr>
          <w:p>
            <w:pPr>
              <w:spacing w:line="300" w:lineRule="exact"/>
              <w:jc w:val="left"/>
              <w:rPr>
                <w:rFonts w:hint="eastAsia" w:ascii="方正书宋_GBK" w:eastAsia="方正书宋_GBK"/>
              </w:rPr>
            </w:pPr>
            <w:r>
              <w:rPr>
                <w:rFonts w:ascii="方正书宋_GBK" w:eastAsia="方正书宋_GBK"/>
              </w:rPr>
              <w:t xml:space="preserve">    1</w:t>
            </w:r>
            <w:r>
              <w:rPr>
                <w:rFonts w:hint="eastAsia" w:ascii="方正书宋_GBK" w:eastAsia="方正书宋_GBK"/>
              </w:rPr>
              <w:t>）在职住宅取暖费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3.30</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3.30</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30301</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50905</w:t>
            </w:r>
          </w:p>
        </w:tc>
        <w:tc>
          <w:tcPr>
            <w:tcW w:w="4541" w:type="dxa"/>
            <w:noWrap w:val="0"/>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）离休住宅取暖费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50905</w:t>
            </w:r>
          </w:p>
        </w:tc>
        <w:tc>
          <w:tcPr>
            <w:tcW w:w="4541" w:type="dxa"/>
            <w:noWrap w:val="0"/>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）退休住宅取暖费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30303</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50905</w:t>
            </w:r>
          </w:p>
        </w:tc>
        <w:tc>
          <w:tcPr>
            <w:tcW w:w="4541" w:type="dxa"/>
            <w:noWrap w:val="0"/>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）退职住宅取暖费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30399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50999</w:t>
            </w:r>
          </w:p>
        </w:tc>
        <w:tc>
          <w:tcPr>
            <w:tcW w:w="454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720" w:num="1"/>
          <w:docGrid w:type="lines" w:linePitch="312" w:charSpace="0"/>
        </w:sectPr>
      </w:pPr>
    </w:p>
    <w:p>
      <w:pPr>
        <w:jc w:val="center"/>
        <w:rPr>
          <w:rFonts w:hint="eastAsia" w:ascii="方正小标宋_GBK" w:eastAsia="方正小标宋_GBK"/>
          <w:sz w:val="32"/>
        </w:rPr>
      </w:pPr>
      <w:r>
        <w:rPr>
          <w:rFonts w:hint="eastAsia" w:ascii="方正小标宋_GBK" w:eastAsia="方正小标宋_GBK"/>
          <w:sz w:val="32"/>
        </w:rPr>
        <w:t>日常公用经费预算</w:t>
      </w:r>
    </w:p>
    <w:tbl>
      <w:tblPr>
        <w:tblStyle w:val="11"/>
        <w:tblW w:w="1390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4"/>
        <w:gridCol w:w="910"/>
        <w:gridCol w:w="909"/>
        <w:gridCol w:w="4541"/>
        <w:gridCol w:w="1304"/>
        <w:gridCol w:w="1304"/>
        <w:gridCol w:w="1304"/>
        <w:gridCol w:w="1304"/>
        <w:gridCol w:w="13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7384" w:type="dxa"/>
            <w:gridSpan w:val="4"/>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333009</w:t>
            </w:r>
            <w:r>
              <w:rPr>
                <w:rFonts w:hint="eastAsia" w:ascii="方正小标宋_GBK" w:eastAsia="方正小标宋_GBK"/>
                <w:sz w:val="24"/>
              </w:rPr>
              <w:t>遵化市人民政府房屋征收办公室</w:t>
            </w:r>
          </w:p>
        </w:tc>
        <w:tc>
          <w:tcPr>
            <w:tcW w:w="6520" w:type="dxa"/>
            <w:gridSpan w:val="5"/>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2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91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部门经济分类编码</w:t>
            </w:r>
          </w:p>
        </w:tc>
        <w:tc>
          <w:tcPr>
            <w:tcW w:w="909"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政府经济分类编码</w:t>
            </w:r>
          </w:p>
        </w:tc>
        <w:tc>
          <w:tcPr>
            <w:tcW w:w="454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6520" w:type="dxa"/>
            <w:gridSpan w:val="5"/>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24" w:type="dxa"/>
            <w:vMerge w:val="continue"/>
            <w:noWrap w:val="0"/>
            <w:vAlign w:val="center"/>
          </w:tcPr>
          <w:p>
            <w:pPr>
              <w:spacing w:line="300" w:lineRule="exact"/>
              <w:jc w:val="left"/>
            </w:pPr>
          </w:p>
        </w:tc>
        <w:tc>
          <w:tcPr>
            <w:tcW w:w="910" w:type="dxa"/>
            <w:vMerge w:val="continue"/>
            <w:noWrap w:val="0"/>
            <w:vAlign w:val="center"/>
          </w:tcPr>
          <w:p>
            <w:pPr>
              <w:spacing w:line="300" w:lineRule="exact"/>
              <w:jc w:val="left"/>
            </w:pPr>
          </w:p>
        </w:tc>
        <w:tc>
          <w:tcPr>
            <w:tcW w:w="909" w:type="dxa"/>
            <w:vMerge w:val="continue"/>
            <w:noWrap w:val="0"/>
            <w:vAlign w:val="center"/>
          </w:tcPr>
          <w:p>
            <w:pPr>
              <w:spacing w:line="300" w:lineRule="exact"/>
              <w:jc w:val="left"/>
            </w:pPr>
          </w:p>
        </w:tc>
        <w:tc>
          <w:tcPr>
            <w:tcW w:w="4541" w:type="dxa"/>
            <w:vMerge w:val="continue"/>
            <w:noWrap w:val="0"/>
            <w:vAlign w:val="center"/>
          </w:tcPr>
          <w:p>
            <w:pPr>
              <w:spacing w:line="300" w:lineRule="exact"/>
              <w:jc w:val="left"/>
            </w:pP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1304" w:type="dxa"/>
            <w:noWrap w:val="0"/>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b/>
              </w:rPr>
            </w:pPr>
          </w:p>
        </w:tc>
        <w:tc>
          <w:tcPr>
            <w:tcW w:w="910" w:type="dxa"/>
            <w:noWrap w:val="0"/>
            <w:vAlign w:val="center"/>
          </w:tcPr>
          <w:p>
            <w:pPr>
              <w:spacing w:line="300" w:lineRule="exact"/>
              <w:jc w:val="center"/>
              <w:rPr>
                <w:rFonts w:ascii="方正书宋_GBK" w:eastAsia="方正书宋_GBK"/>
                <w:b/>
              </w:rPr>
            </w:pPr>
          </w:p>
        </w:tc>
        <w:tc>
          <w:tcPr>
            <w:tcW w:w="909" w:type="dxa"/>
            <w:noWrap w:val="0"/>
            <w:vAlign w:val="center"/>
          </w:tcPr>
          <w:p>
            <w:pPr>
              <w:spacing w:line="300" w:lineRule="exact"/>
              <w:jc w:val="center"/>
              <w:rPr>
                <w:rFonts w:ascii="方正书宋_GBK" w:eastAsia="方正书宋_GBK"/>
                <w:b/>
              </w:rPr>
            </w:pPr>
          </w:p>
        </w:tc>
        <w:tc>
          <w:tcPr>
            <w:tcW w:w="4541"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04" w:type="dxa"/>
            <w:noWrap w:val="0"/>
            <w:vAlign w:val="center"/>
          </w:tcPr>
          <w:p>
            <w:pPr>
              <w:spacing w:line="300" w:lineRule="exact"/>
              <w:jc w:val="right"/>
              <w:rPr>
                <w:rFonts w:ascii="方正书宋_GBK" w:eastAsia="方正书宋_GBK"/>
                <w:b/>
              </w:rPr>
            </w:pPr>
            <w:r>
              <w:rPr>
                <w:rFonts w:ascii="方正书宋_GBK" w:eastAsia="方正书宋_GBK"/>
                <w:b/>
              </w:rPr>
              <w:t>6.65</w:t>
            </w:r>
          </w:p>
        </w:tc>
        <w:tc>
          <w:tcPr>
            <w:tcW w:w="1304" w:type="dxa"/>
            <w:noWrap w:val="0"/>
            <w:vAlign w:val="center"/>
          </w:tcPr>
          <w:p>
            <w:pPr>
              <w:spacing w:line="300" w:lineRule="exact"/>
              <w:jc w:val="right"/>
              <w:rPr>
                <w:rFonts w:ascii="方正书宋_GBK" w:eastAsia="方正书宋_GBK"/>
                <w:b/>
              </w:rPr>
            </w:pPr>
            <w:r>
              <w:rPr>
                <w:rFonts w:ascii="方正书宋_GBK" w:eastAsia="方正书宋_GBK"/>
                <w:b/>
              </w:rPr>
              <w:t>6.65</w:t>
            </w:r>
          </w:p>
        </w:tc>
        <w:tc>
          <w:tcPr>
            <w:tcW w:w="1304" w:type="dxa"/>
            <w:noWrap w:val="0"/>
            <w:vAlign w:val="center"/>
          </w:tcPr>
          <w:p>
            <w:pPr>
              <w:spacing w:line="300" w:lineRule="exact"/>
              <w:jc w:val="right"/>
              <w:rPr>
                <w:rFonts w:ascii="方正书宋_GBK" w:eastAsia="方正书宋_GBK"/>
                <w:b/>
              </w:rPr>
            </w:pPr>
          </w:p>
        </w:tc>
        <w:tc>
          <w:tcPr>
            <w:tcW w:w="1304" w:type="dxa"/>
            <w:noWrap w:val="0"/>
            <w:vAlign w:val="center"/>
          </w:tcPr>
          <w:p>
            <w:pPr>
              <w:spacing w:line="300" w:lineRule="exact"/>
              <w:jc w:val="right"/>
              <w:rPr>
                <w:rFonts w:ascii="方正书宋_GBK" w:eastAsia="方正书宋_GBK"/>
                <w:b/>
              </w:rPr>
            </w:pPr>
          </w:p>
        </w:tc>
        <w:tc>
          <w:tcPr>
            <w:tcW w:w="1304"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p>
        </w:tc>
        <w:tc>
          <w:tcPr>
            <w:tcW w:w="909" w:type="dxa"/>
            <w:noWrap w:val="0"/>
            <w:vAlign w:val="center"/>
          </w:tcPr>
          <w:p>
            <w:pPr>
              <w:spacing w:line="300" w:lineRule="exact"/>
              <w:jc w:val="center"/>
              <w:rPr>
                <w:rFonts w:ascii="方正书宋_GBK" w:eastAsia="方正书宋_GBK"/>
              </w:rPr>
            </w:pPr>
          </w:p>
        </w:tc>
        <w:tc>
          <w:tcPr>
            <w:tcW w:w="4541" w:type="dxa"/>
            <w:noWrap w:val="0"/>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、基础定额项目</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4.34</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4.34</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30201</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）办公费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0.33</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0.33</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30205</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）水费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30206</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）电费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0.22</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0.22</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p>
        </w:tc>
        <w:tc>
          <w:tcPr>
            <w:tcW w:w="909" w:type="dxa"/>
            <w:noWrap w:val="0"/>
            <w:vAlign w:val="center"/>
          </w:tcPr>
          <w:p>
            <w:pPr>
              <w:spacing w:line="300" w:lineRule="exact"/>
              <w:jc w:val="center"/>
              <w:rPr>
                <w:rFonts w:ascii="方正书宋_GBK" w:eastAsia="方正书宋_GBK"/>
              </w:rPr>
            </w:pP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）邮电费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0.48</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0.48</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30207</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hint="eastAsia" w:ascii="方正书宋_GBK" w:eastAsia="方正书宋_GBK"/>
              </w:rPr>
            </w:pPr>
            <w:r>
              <w:rPr>
                <w:rFonts w:ascii="方正书宋_GBK" w:eastAsia="方正书宋_GBK"/>
              </w:rPr>
              <w:t xml:space="preserve">  1</w:t>
            </w:r>
            <w:r>
              <w:rPr>
                <w:rFonts w:hint="eastAsia" w:ascii="方正书宋_GBK" w:eastAsia="方正书宋_GBK"/>
              </w:rPr>
              <w:t>）公务移动通讯费用补贴</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0.37</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0.37</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30207</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）其他邮电费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0.11</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0.11</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30208</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）办公取暖费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0.81</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0.81</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30209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）物业管理费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30211</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）差旅费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0.22</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0.22</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30213</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）维修（护）费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30215</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）会议费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0.06</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0.06</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31002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）办公设备购置费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0.06</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0.06</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30212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50601</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11</w:t>
            </w:r>
            <w:r>
              <w:rPr>
                <w:rFonts w:hint="eastAsia" w:ascii="方正书宋_GBK" w:eastAsia="方正书宋_GBK"/>
              </w:rPr>
              <w:t>）因公出国（境）费用</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）公务用车运行维护费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30231</w:t>
            </w:r>
          </w:p>
        </w:tc>
        <w:tc>
          <w:tcPr>
            <w:tcW w:w="909" w:type="dxa"/>
            <w:noWrap w:val="0"/>
            <w:vAlign w:val="center"/>
          </w:tcPr>
          <w:p>
            <w:pPr>
              <w:spacing w:line="300" w:lineRule="exact"/>
              <w:jc w:val="center"/>
              <w:rPr>
                <w:rFonts w:ascii="方正书宋_GBK" w:eastAsia="方正书宋_GBK"/>
              </w:rPr>
            </w:pPr>
          </w:p>
        </w:tc>
        <w:tc>
          <w:tcPr>
            <w:tcW w:w="4541" w:type="dxa"/>
            <w:noWrap w:val="0"/>
            <w:vAlign w:val="center"/>
          </w:tcPr>
          <w:p>
            <w:pPr>
              <w:spacing w:line="300" w:lineRule="exact"/>
              <w:jc w:val="left"/>
              <w:rPr>
                <w:rFonts w:hint="eastAsia" w:ascii="方正书宋_GBK" w:eastAsia="方正书宋_GBK"/>
              </w:rPr>
            </w:pPr>
            <w:r>
              <w:rPr>
                <w:rFonts w:ascii="方正书宋_GBK" w:eastAsia="方正书宋_GBK"/>
              </w:rPr>
              <w:t xml:space="preserve">   1</w:t>
            </w:r>
            <w:r>
              <w:rPr>
                <w:rFonts w:hint="eastAsia" w:ascii="方正书宋_GBK" w:eastAsia="方正书宋_GBK"/>
              </w:rPr>
              <w:t>）燃料费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2.05</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2.05</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30231</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）维修费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0.70</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0.70</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30231</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）保险费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1.00</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1.00</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30231</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）其他交通费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0.35</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0.35</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13</w:t>
            </w:r>
            <w:r>
              <w:rPr>
                <w:rFonts w:hint="eastAsia" w:ascii="方正书宋_GBK" w:eastAsia="方正书宋_GBK"/>
              </w:rPr>
              <w:t>）离退休干部经费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909" w:type="dxa"/>
            <w:noWrap w:val="0"/>
            <w:vAlign w:val="center"/>
          </w:tcPr>
          <w:p>
            <w:pPr>
              <w:spacing w:line="300" w:lineRule="exact"/>
              <w:jc w:val="center"/>
              <w:rPr>
                <w:rFonts w:ascii="方正书宋_GBK" w:eastAsia="方正书宋_GBK"/>
              </w:rPr>
            </w:pPr>
          </w:p>
        </w:tc>
        <w:tc>
          <w:tcPr>
            <w:tcW w:w="4541" w:type="dxa"/>
            <w:noWrap w:val="0"/>
            <w:vAlign w:val="center"/>
          </w:tcPr>
          <w:p>
            <w:pPr>
              <w:spacing w:line="300" w:lineRule="exact"/>
              <w:jc w:val="left"/>
              <w:rPr>
                <w:rFonts w:hint="eastAsia" w:ascii="方正书宋_GBK" w:eastAsia="方正书宋_GBK"/>
              </w:rPr>
            </w:pPr>
            <w:r>
              <w:rPr>
                <w:rFonts w:ascii="方正书宋_GBK" w:eastAsia="方正书宋_GBK"/>
              </w:rPr>
              <w:t xml:space="preserve">   1</w:t>
            </w:r>
            <w:r>
              <w:rPr>
                <w:rFonts w:hint="eastAsia" w:ascii="方正书宋_GBK" w:eastAsia="方正书宋_GBK"/>
              </w:rPr>
              <w:t>）离休干部公用经费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）离休干部特需费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）离休干部住宅公用电话费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）离休人员福利费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ascii="方正书宋_GBK" w:eastAsia="方正书宋_GBK"/>
              </w:rPr>
            </w:pPr>
            <w:r>
              <w:rPr>
                <w:rFonts w:ascii="方正书宋_GBK" w:eastAsia="方正书宋_GBK"/>
              </w:rPr>
              <w:t xml:space="preserve">   5</w:t>
            </w:r>
            <w:r>
              <w:rPr>
                <w:rFonts w:hint="eastAsia" w:ascii="方正书宋_GBK" w:eastAsia="方正书宋_GBK"/>
              </w:rPr>
              <w:t>）退休干部公用经费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ascii="方正书宋_GBK" w:eastAsia="方正书宋_GBK"/>
              </w:rPr>
            </w:pPr>
            <w:r>
              <w:rPr>
                <w:rFonts w:ascii="方正书宋_GBK" w:eastAsia="方正书宋_GBK"/>
              </w:rPr>
              <w:t xml:space="preserve">   6</w:t>
            </w:r>
            <w:r>
              <w:rPr>
                <w:rFonts w:hint="eastAsia" w:ascii="方正书宋_GBK" w:eastAsia="方正书宋_GBK"/>
              </w:rPr>
              <w:t>）退休干部特需费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ascii="方正书宋_GBK" w:eastAsia="方正书宋_GBK"/>
              </w:rPr>
            </w:pPr>
            <w:r>
              <w:rPr>
                <w:rFonts w:ascii="方正书宋_GBK" w:eastAsia="方正书宋_GBK"/>
              </w:rPr>
              <w:t xml:space="preserve">   7</w:t>
            </w:r>
            <w:r>
              <w:rPr>
                <w:rFonts w:hint="eastAsia" w:ascii="方正书宋_GBK" w:eastAsia="方正书宋_GBK"/>
              </w:rPr>
              <w:t>）退休干部住宅公用电话费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ascii="方正书宋_GBK" w:eastAsia="方正书宋_GBK"/>
              </w:rPr>
            </w:pPr>
            <w:r>
              <w:rPr>
                <w:rFonts w:ascii="方正书宋_GBK" w:eastAsia="方正书宋_GBK"/>
              </w:rPr>
              <w:t xml:space="preserve">   8</w:t>
            </w:r>
            <w:r>
              <w:rPr>
                <w:rFonts w:hint="eastAsia" w:ascii="方正书宋_GBK" w:eastAsia="方正书宋_GBK"/>
              </w:rPr>
              <w:t>）退休人员福利费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ascii="方正书宋_GBK" w:eastAsia="方正书宋_GBK"/>
              </w:rPr>
            </w:pPr>
            <w:r>
              <w:rPr>
                <w:rFonts w:ascii="方正书宋_GBK" w:eastAsia="方正书宋_GBK"/>
              </w:rPr>
              <w:t xml:space="preserve">   9</w:t>
            </w:r>
            <w:r>
              <w:rPr>
                <w:rFonts w:hint="eastAsia" w:ascii="方正书宋_GBK" w:eastAsia="方正书宋_GBK"/>
              </w:rPr>
              <w:t>）退职人员福利费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ascii="方正书宋_GBK" w:eastAsia="方正书宋_GBK"/>
              </w:rPr>
            </w:pPr>
            <w:r>
              <w:rPr>
                <w:rFonts w:ascii="方正书宋_GBK" w:eastAsia="方正书宋_GBK"/>
              </w:rPr>
              <w:t xml:space="preserve">  10</w:t>
            </w:r>
            <w:r>
              <w:rPr>
                <w:rFonts w:hint="eastAsia" w:ascii="方正书宋_GBK" w:eastAsia="方正书宋_GBK"/>
              </w:rPr>
              <w:t>）离休干部参观休养经费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30239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14</w:t>
            </w:r>
            <w:r>
              <w:rPr>
                <w:rFonts w:hint="eastAsia" w:ascii="方正书宋_GBK" w:eastAsia="方正书宋_GBK"/>
              </w:rPr>
              <w:t>）公务交通补贴</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）印刷费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30203</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16</w:t>
            </w:r>
            <w:r>
              <w:rPr>
                <w:rFonts w:hint="eastAsia" w:ascii="方正书宋_GBK" w:eastAsia="方正书宋_GBK"/>
              </w:rPr>
              <w:t>）咨询费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30204</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17</w:t>
            </w:r>
            <w:r>
              <w:rPr>
                <w:rFonts w:hint="eastAsia" w:ascii="方正书宋_GBK" w:eastAsia="方正书宋_GBK"/>
              </w:rPr>
              <w:t>）手续费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30214</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18</w:t>
            </w:r>
            <w:r>
              <w:rPr>
                <w:rFonts w:hint="eastAsia" w:ascii="方正书宋_GBK" w:eastAsia="方正书宋_GBK"/>
              </w:rPr>
              <w:t>）租赁费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30218</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19</w:t>
            </w:r>
            <w:r>
              <w:rPr>
                <w:rFonts w:hint="eastAsia" w:ascii="方正书宋_GBK" w:eastAsia="方正书宋_GBK"/>
              </w:rPr>
              <w:t>）专用材料费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30224</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）被装购置费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30225</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21</w:t>
            </w:r>
            <w:r>
              <w:rPr>
                <w:rFonts w:hint="eastAsia" w:ascii="方正书宋_GBK" w:eastAsia="方正书宋_GBK"/>
              </w:rPr>
              <w:t>）专用燃料费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30226</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22</w:t>
            </w:r>
            <w:r>
              <w:rPr>
                <w:rFonts w:hint="eastAsia" w:ascii="方正书宋_GBK" w:eastAsia="方正书宋_GBK"/>
              </w:rPr>
              <w:t>）劳务费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30227</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23</w:t>
            </w:r>
            <w:r>
              <w:rPr>
                <w:rFonts w:hint="eastAsia" w:ascii="方正书宋_GBK" w:eastAsia="方正书宋_GBK"/>
              </w:rPr>
              <w:t>）委托业务费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24</w:t>
            </w:r>
            <w:r>
              <w:rPr>
                <w:rFonts w:hint="eastAsia" w:ascii="方正书宋_GBK" w:eastAsia="方正书宋_GBK"/>
              </w:rPr>
              <w:t>）其他业务费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hint="eastAsia" w:ascii="方正书宋_GBK" w:eastAsia="方正书宋_GBK"/>
              </w:rPr>
            </w:pPr>
            <w:r>
              <w:rPr>
                <w:rFonts w:ascii="方正书宋_GBK" w:eastAsia="方正书宋_GBK"/>
              </w:rPr>
              <w:t>2</w:t>
            </w:r>
            <w:r>
              <w:rPr>
                <w:rFonts w:hint="eastAsia" w:ascii="方正书宋_GBK" w:eastAsia="方正书宋_GBK"/>
              </w:rPr>
              <w:t>、按规定比例计提项目</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0.11</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0.11</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30216</w:t>
            </w:r>
          </w:p>
        </w:tc>
        <w:tc>
          <w:tcPr>
            <w:tcW w:w="909" w:type="dxa"/>
            <w:noWrap w:val="0"/>
            <w:vAlign w:val="center"/>
          </w:tcPr>
          <w:p>
            <w:pPr>
              <w:spacing w:line="300" w:lineRule="exact"/>
              <w:jc w:val="center"/>
              <w:rPr>
                <w:rFonts w:ascii="方正书宋_GBK" w:eastAsia="方正书宋_GBK"/>
              </w:rPr>
            </w:pPr>
          </w:p>
        </w:tc>
        <w:tc>
          <w:tcPr>
            <w:tcW w:w="454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）培训费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2.31</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2.31</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30217</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）公务接待费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0.02</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0.02</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30228</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）工会经费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0.83</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0.83</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30229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）福利费</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1.46</w:t>
            </w:r>
          </w:p>
        </w:tc>
        <w:tc>
          <w:tcPr>
            <w:tcW w:w="1304" w:type="dxa"/>
            <w:noWrap w:val="0"/>
            <w:vAlign w:val="center"/>
          </w:tcPr>
          <w:p>
            <w:pPr>
              <w:spacing w:line="300" w:lineRule="exact"/>
              <w:jc w:val="right"/>
              <w:rPr>
                <w:rFonts w:ascii="方正书宋_GBK" w:eastAsia="方正书宋_GBK"/>
              </w:rPr>
            </w:pPr>
            <w:r>
              <w:rPr>
                <w:rFonts w:ascii="方正书宋_GBK" w:eastAsia="方正书宋_GBK"/>
              </w:rPr>
              <w:t>1.46</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）党组织活动经费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p>
        </w:tc>
        <w:tc>
          <w:tcPr>
            <w:tcW w:w="910" w:type="dxa"/>
            <w:noWrap w:val="0"/>
            <w:vAlign w:val="center"/>
          </w:tcPr>
          <w:p>
            <w:pPr>
              <w:spacing w:line="300" w:lineRule="exact"/>
              <w:jc w:val="center"/>
              <w:rPr>
                <w:rFonts w:ascii="方正书宋_GBK" w:eastAsia="方正书宋_GBK"/>
              </w:rPr>
            </w:pPr>
          </w:p>
        </w:tc>
        <w:tc>
          <w:tcPr>
            <w:tcW w:w="909" w:type="dxa"/>
            <w:noWrap w:val="0"/>
            <w:vAlign w:val="center"/>
          </w:tcPr>
          <w:p>
            <w:pPr>
              <w:spacing w:line="300" w:lineRule="exact"/>
              <w:jc w:val="center"/>
              <w:rPr>
                <w:rFonts w:ascii="方正书宋_GBK" w:eastAsia="方正书宋_GBK"/>
              </w:rPr>
            </w:pPr>
          </w:p>
        </w:tc>
        <w:tc>
          <w:tcPr>
            <w:tcW w:w="4541" w:type="dxa"/>
            <w:noWrap w:val="0"/>
            <w:vAlign w:val="center"/>
          </w:tcPr>
          <w:p>
            <w:pPr>
              <w:spacing w:line="300" w:lineRule="exact"/>
              <w:jc w:val="left"/>
              <w:rPr>
                <w:rFonts w:hint="eastAsia" w:ascii="方正书宋_GBK" w:eastAsia="方正书宋_GBK"/>
              </w:rPr>
            </w:pPr>
            <w:r>
              <w:rPr>
                <w:rFonts w:ascii="方正书宋_GBK" w:eastAsia="方正书宋_GBK"/>
              </w:rPr>
              <w:t>3</w:t>
            </w:r>
            <w:r>
              <w:rPr>
                <w:rFonts w:hint="eastAsia" w:ascii="方正书宋_GBK" w:eastAsia="方正书宋_GBK"/>
              </w:rPr>
              <w:t>、特殊因素项目</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）业务用房运行费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）办公用房运行补助</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30213</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）网络运行维护费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30202</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）大宗印刷费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30207</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）专项邮电费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31003</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50601</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）专项购置费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30231</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）执法执勤及特种业务车辆运行费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）临时办公室经费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）中央空调及电梯运行费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024" w:type="dxa"/>
            <w:noWrap w:val="0"/>
            <w:vAlign w:val="center"/>
          </w:tcPr>
          <w:p>
            <w:pPr>
              <w:spacing w:line="300" w:lineRule="exact"/>
              <w:jc w:val="center"/>
              <w:rPr>
                <w:rFonts w:ascii="方正书宋_GBK" w:eastAsia="方正书宋_GBK"/>
              </w:rPr>
            </w:pPr>
            <w:r>
              <w:rPr>
                <w:rFonts w:ascii="方正书宋_GBK" w:eastAsia="方正书宋_GBK"/>
              </w:rPr>
              <w:t>2120101</w:t>
            </w:r>
          </w:p>
        </w:tc>
        <w:tc>
          <w:tcPr>
            <w:tcW w:w="910" w:type="dxa"/>
            <w:noWrap w:val="0"/>
            <w:vAlign w:val="center"/>
          </w:tcPr>
          <w:p>
            <w:pPr>
              <w:spacing w:line="300" w:lineRule="exact"/>
              <w:jc w:val="center"/>
              <w:rPr>
                <w:rFonts w:ascii="方正书宋_GBK" w:eastAsia="方正书宋_GBK"/>
              </w:rPr>
            </w:pPr>
            <w:r>
              <w:rPr>
                <w:rFonts w:ascii="方正书宋_GBK" w:eastAsia="方正书宋_GBK"/>
              </w:rPr>
              <w:t>30299</w:t>
            </w:r>
          </w:p>
        </w:tc>
        <w:tc>
          <w:tcPr>
            <w:tcW w:w="909" w:type="dxa"/>
            <w:noWrap w:val="0"/>
            <w:vAlign w:val="center"/>
          </w:tcPr>
          <w:p>
            <w:pPr>
              <w:spacing w:line="300" w:lineRule="exact"/>
              <w:jc w:val="center"/>
              <w:rPr>
                <w:rFonts w:ascii="方正书宋_GBK" w:eastAsia="方正书宋_GBK"/>
              </w:rPr>
            </w:pPr>
            <w:r>
              <w:rPr>
                <w:rFonts w:ascii="方正书宋_GBK" w:eastAsia="方正书宋_GBK"/>
              </w:rPr>
              <w:t>50502</w:t>
            </w:r>
          </w:p>
        </w:tc>
        <w:tc>
          <w:tcPr>
            <w:tcW w:w="454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）不可预见费</w:t>
            </w: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c>
          <w:tcPr>
            <w:tcW w:w="1304" w:type="dxa"/>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720" w:num="1"/>
          <w:docGrid w:type="lines" w:linePitch="312" w:charSpace="0"/>
        </w:sectPr>
      </w:pPr>
    </w:p>
    <w:p>
      <w:pPr>
        <w:jc w:val="center"/>
        <w:rPr>
          <w:rFonts w:hint="eastAsia" w:ascii="方正小标宋_GBK" w:eastAsia="方正小标宋_GBK"/>
          <w:sz w:val="32"/>
        </w:rPr>
      </w:pPr>
      <w:r>
        <w:rPr>
          <w:rFonts w:hint="eastAsia" w:ascii="方正小标宋_GBK" w:eastAsia="方正小标宋_GBK"/>
          <w:sz w:val="32"/>
        </w:rPr>
        <w:t>项目支出预算</w:t>
      </w:r>
    </w:p>
    <w:tbl>
      <w:tblPr>
        <w:tblStyle w:val="11"/>
        <w:tblW w:w="1467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47"/>
        <w:gridCol w:w="1112"/>
        <w:gridCol w:w="1206"/>
        <w:gridCol w:w="1203"/>
        <w:gridCol w:w="1418"/>
        <w:gridCol w:w="1418"/>
        <w:gridCol w:w="1418"/>
        <w:gridCol w:w="1415"/>
        <w:gridCol w:w="1415"/>
        <w:gridCol w:w="14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6168" w:type="dxa"/>
            <w:gridSpan w:val="4"/>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333009</w:t>
            </w:r>
            <w:r>
              <w:rPr>
                <w:rFonts w:hint="eastAsia" w:ascii="方正小标宋_GBK" w:eastAsia="方正小标宋_GBK"/>
                <w:sz w:val="24"/>
              </w:rPr>
              <w:t>遵化市人民政府房屋征收办公室</w:t>
            </w:r>
          </w:p>
        </w:tc>
        <w:tc>
          <w:tcPr>
            <w:tcW w:w="8508" w:type="dxa"/>
            <w:gridSpan w:val="6"/>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647"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12"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2409"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项目类型</w:t>
            </w:r>
          </w:p>
        </w:tc>
        <w:tc>
          <w:tcPr>
            <w:tcW w:w="8508" w:type="dxa"/>
            <w:gridSpan w:val="6"/>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647" w:type="dxa"/>
            <w:vMerge w:val="continue"/>
            <w:noWrap w:val="0"/>
            <w:vAlign w:val="center"/>
          </w:tcPr>
          <w:p>
            <w:pPr>
              <w:spacing w:line="300" w:lineRule="exact"/>
              <w:jc w:val="left"/>
            </w:pPr>
          </w:p>
        </w:tc>
        <w:tc>
          <w:tcPr>
            <w:tcW w:w="1112" w:type="dxa"/>
            <w:vMerge w:val="continue"/>
            <w:noWrap w:val="0"/>
            <w:vAlign w:val="center"/>
          </w:tcPr>
          <w:p>
            <w:pPr>
              <w:spacing w:line="300" w:lineRule="exact"/>
              <w:jc w:val="left"/>
            </w:pPr>
          </w:p>
        </w:tc>
        <w:tc>
          <w:tcPr>
            <w:tcW w:w="1206" w:type="dxa"/>
            <w:noWrap w:val="0"/>
            <w:vAlign w:val="center"/>
          </w:tcPr>
          <w:p>
            <w:pPr>
              <w:spacing w:line="300" w:lineRule="exact"/>
              <w:jc w:val="center"/>
              <w:rPr>
                <w:rFonts w:ascii="方正书宋_GBK" w:eastAsia="方正书宋_GBK"/>
                <w:b/>
              </w:rPr>
            </w:pPr>
            <w:r>
              <w:rPr>
                <w:rFonts w:hint="eastAsia" w:ascii="方正书宋_GBK" w:eastAsia="方正书宋_GBK"/>
                <w:b/>
              </w:rPr>
              <w:t>大类</w:t>
            </w:r>
          </w:p>
        </w:tc>
        <w:tc>
          <w:tcPr>
            <w:tcW w:w="1203" w:type="dxa"/>
            <w:noWrap w:val="0"/>
            <w:vAlign w:val="center"/>
          </w:tcPr>
          <w:p>
            <w:pPr>
              <w:spacing w:line="300" w:lineRule="exact"/>
              <w:jc w:val="center"/>
              <w:rPr>
                <w:rFonts w:ascii="方正书宋_GBK" w:eastAsia="方正书宋_GBK"/>
                <w:b/>
              </w:rPr>
            </w:pPr>
            <w:r>
              <w:rPr>
                <w:rFonts w:hint="eastAsia" w:ascii="方正书宋_GBK" w:eastAsia="方正书宋_GBK"/>
                <w:b/>
              </w:rPr>
              <w:t>小类</w:t>
            </w:r>
          </w:p>
        </w:tc>
        <w:tc>
          <w:tcPr>
            <w:tcW w:w="1418" w:type="dxa"/>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418"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1418" w:type="dxa"/>
            <w:noWrap w:val="0"/>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1415" w:type="dxa"/>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415" w:type="dxa"/>
            <w:noWrap w:val="0"/>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1424" w:type="dxa"/>
            <w:noWrap w:val="0"/>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647" w:type="dxa"/>
            <w:noWrap w:val="0"/>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112" w:type="dxa"/>
            <w:noWrap w:val="0"/>
            <w:vAlign w:val="center"/>
          </w:tcPr>
          <w:p>
            <w:pPr>
              <w:spacing w:line="300" w:lineRule="exact"/>
              <w:jc w:val="right"/>
              <w:rPr>
                <w:rFonts w:ascii="方正书宋_GBK" w:eastAsia="方正书宋_GBK"/>
                <w:b/>
              </w:rPr>
            </w:pPr>
          </w:p>
        </w:tc>
        <w:tc>
          <w:tcPr>
            <w:tcW w:w="1206" w:type="dxa"/>
            <w:noWrap w:val="0"/>
            <w:vAlign w:val="center"/>
          </w:tcPr>
          <w:p>
            <w:pPr>
              <w:spacing w:line="300" w:lineRule="exact"/>
              <w:jc w:val="right"/>
              <w:rPr>
                <w:rFonts w:ascii="方正书宋_GBK" w:eastAsia="方正书宋_GBK"/>
                <w:b/>
              </w:rPr>
            </w:pPr>
          </w:p>
        </w:tc>
        <w:tc>
          <w:tcPr>
            <w:tcW w:w="1203" w:type="dxa"/>
            <w:noWrap w:val="0"/>
            <w:vAlign w:val="center"/>
          </w:tcPr>
          <w:p>
            <w:pPr>
              <w:spacing w:line="300" w:lineRule="exact"/>
              <w:jc w:val="right"/>
              <w:rPr>
                <w:rFonts w:ascii="方正书宋_GBK" w:eastAsia="方正书宋_GBK"/>
                <w:b/>
              </w:rPr>
            </w:pPr>
          </w:p>
        </w:tc>
        <w:tc>
          <w:tcPr>
            <w:tcW w:w="1418" w:type="dxa"/>
            <w:noWrap w:val="0"/>
            <w:vAlign w:val="center"/>
          </w:tcPr>
          <w:p>
            <w:pPr>
              <w:spacing w:line="300" w:lineRule="exact"/>
              <w:jc w:val="right"/>
              <w:rPr>
                <w:rFonts w:ascii="方正书宋_GBK" w:eastAsia="方正书宋_GBK"/>
                <w:b/>
              </w:rPr>
            </w:pPr>
            <w:r>
              <w:rPr>
                <w:rFonts w:ascii="方正书宋_GBK" w:eastAsia="方正书宋_GBK"/>
                <w:b/>
              </w:rPr>
              <w:t>14.00</w:t>
            </w:r>
          </w:p>
        </w:tc>
        <w:tc>
          <w:tcPr>
            <w:tcW w:w="1418" w:type="dxa"/>
            <w:noWrap w:val="0"/>
            <w:vAlign w:val="center"/>
          </w:tcPr>
          <w:p>
            <w:pPr>
              <w:spacing w:line="300" w:lineRule="exact"/>
              <w:jc w:val="right"/>
              <w:rPr>
                <w:rFonts w:ascii="方正书宋_GBK" w:eastAsia="方正书宋_GBK"/>
                <w:b/>
              </w:rPr>
            </w:pPr>
            <w:r>
              <w:rPr>
                <w:rFonts w:ascii="方正书宋_GBK" w:eastAsia="方正书宋_GBK"/>
                <w:b/>
              </w:rPr>
              <w:t>14.00</w:t>
            </w:r>
          </w:p>
        </w:tc>
        <w:tc>
          <w:tcPr>
            <w:tcW w:w="1418" w:type="dxa"/>
            <w:noWrap w:val="0"/>
            <w:vAlign w:val="center"/>
          </w:tcPr>
          <w:p>
            <w:pPr>
              <w:spacing w:line="300" w:lineRule="exact"/>
              <w:jc w:val="right"/>
              <w:rPr>
                <w:rFonts w:ascii="方正书宋_GBK" w:eastAsia="方正书宋_GBK"/>
                <w:b/>
              </w:rPr>
            </w:pPr>
          </w:p>
        </w:tc>
        <w:tc>
          <w:tcPr>
            <w:tcW w:w="1415" w:type="dxa"/>
            <w:noWrap w:val="0"/>
            <w:vAlign w:val="center"/>
          </w:tcPr>
          <w:p>
            <w:pPr>
              <w:spacing w:line="300" w:lineRule="exact"/>
              <w:jc w:val="right"/>
              <w:rPr>
                <w:rFonts w:ascii="方正书宋_GBK" w:eastAsia="方正书宋_GBK"/>
                <w:b/>
              </w:rPr>
            </w:pPr>
          </w:p>
        </w:tc>
        <w:tc>
          <w:tcPr>
            <w:tcW w:w="1415" w:type="dxa"/>
            <w:noWrap w:val="0"/>
            <w:vAlign w:val="center"/>
          </w:tcPr>
          <w:p>
            <w:pPr>
              <w:spacing w:line="300" w:lineRule="exact"/>
              <w:jc w:val="right"/>
              <w:rPr>
                <w:rFonts w:ascii="方正书宋_GBK" w:eastAsia="方正书宋_GBK"/>
                <w:b/>
              </w:rPr>
            </w:pPr>
          </w:p>
        </w:tc>
        <w:tc>
          <w:tcPr>
            <w:tcW w:w="1424"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647" w:type="dxa"/>
            <w:noWrap w:val="0"/>
            <w:vAlign w:val="center"/>
          </w:tcPr>
          <w:p>
            <w:pPr>
              <w:spacing w:line="300" w:lineRule="exact"/>
              <w:jc w:val="left"/>
              <w:rPr>
                <w:rFonts w:hint="eastAsia" w:ascii="方正书宋_GBK" w:eastAsia="方正书宋_GBK"/>
              </w:rPr>
            </w:pPr>
            <w:r>
              <w:rPr>
                <w:rFonts w:hint="eastAsia" w:ascii="方正书宋_GBK" w:eastAsia="方正书宋_GBK"/>
              </w:rPr>
              <w:t>遵化市人民政府房屋征收办公室综合业务经费</w:t>
            </w:r>
          </w:p>
        </w:tc>
        <w:tc>
          <w:tcPr>
            <w:tcW w:w="1112" w:type="dxa"/>
            <w:noWrap w:val="0"/>
            <w:vAlign w:val="center"/>
          </w:tcPr>
          <w:p>
            <w:pPr>
              <w:spacing w:line="300" w:lineRule="exact"/>
              <w:jc w:val="left"/>
              <w:rPr>
                <w:rFonts w:ascii="方正书宋_GBK" w:eastAsia="方正书宋_GBK"/>
              </w:rPr>
            </w:pPr>
            <w:r>
              <w:rPr>
                <w:rFonts w:ascii="方正书宋_GBK" w:eastAsia="方正书宋_GBK"/>
              </w:rPr>
              <w:t>2120102</w:t>
            </w:r>
          </w:p>
        </w:tc>
        <w:tc>
          <w:tcPr>
            <w:tcW w:w="1206" w:type="dxa"/>
            <w:noWrap w:val="0"/>
            <w:vAlign w:val="center"/>
          </w:tcPr>
          <w:p>
            <w:pPr>
              <w:spacing w:line="300" w:lineRule="exact"/>
              <w:jc w:val="left"/>
              <w:rPr>
                <w:rFonts w:ascii="方正书宋_GBK" w:eastAsia="方正书宋_GBK"/>
              </w:rPr>
            </w:pPr>
            <w:r>
              <w:rPr>
                <w:rFonts w:hint="eastAsia" w:ascii="方正书宋_GBK" w:eastAsia="方正书宋_GBK"/>
              </w:rPr>
              <w:t>专项业务项目</w:t>
            </w:r>
          </w:p>
        </w:tc>
        <w:tc>
          <w:tcPr>
            <w:tcW w:w="1203" w:type="dxa"/>
            <w:noWrap w:val="0"/>
            <w:vAlign w:val="center"/>
          </w:tcPr>
          <w:p>
            <w:pPr>
              <w:spacing w:line="300" w:lineRule="exact"/>
              <w:jc w:val="left"/>
              <w:rPr>
                <w:rFonts w:ascii="方正书宋_GBK" w:eastAsia="方正书宋_GBK"/>
              </w:rPr>
            </w:pPr>
            <w:r>
              <w:rPr>
                <w:rFonts w:hint="eastAsia" w:ascii="方正书宋_GBK" w:eastAsia="方正书宋_GBK"/>
              </w:rPr>
              <w:t>专项事务</w:t>
            </w:r>
          </w:p>
        </w:tc>
        <w:tc>
          <w:tcPr>
            <w:tcW w:w="1418" w:type="dxa"/>
            <w:noWrap w:val="0"/>
            <w:vAlign w:val="center"/>
          </w:tcPr>
          <w:p>
            <w:pPr>
              <w:spacing w:line="300" w:lineRule="exact"/>
              <w:jc w:val="right"/>
              <w:rPr>
                <w:rFonts w:ascii="方正书宋_GBK" w:eastAsia="方正书宋_GBK"/>
              </w:rPr>
            </w:pPr>
            <w:r>
              <w:rPr>
                <w:rFonts w:ascii="方正书宋_GBK" w:eastAsia="方正书宋_GBK"/>
              </w:rPr>
              <w:t>14.00</w:t>
            </w:r>
          </w:p>
        </w:tc>
        <w:tc>
          <w:tcPr>
            <w:tcW w:w="1418" w:type="dxa"/>
            <w:noWrap w:val="0"/>
            <w:vAlign w:val="center"/>
          </w:tcPr>
          <w:p>
            <w:pPr>
              <w:spacing w:line="300" w:lineRule="exact"/>
              <w:jc w:val="right"/>
              <w:rPr>
                <w:rFonts w:ascii="方正书宋_GBK" w:eastAsia="方正书宋_GBK"/>
              </w:rPr>
            </w:pPr>
            <w:r>
              <w:rPr>
                <w:rFonts w:ascii="方正书宋_GBK" w:eastAsia="方正书宋_GBK"/>
              </w:rPr>
              <w:t>14.00</w:t>
            </w:r>
          </w:p>
        </w:tc>
        <w:tc>
          <w:tcPr>
            <w:tcW w:w="1418" w:type="dxa"/>
            <w:noWrap w:val="0"/>
            <w:vAlign w:val="center"/>
          </w:tcPr>
          <w:p>
            <w:pPr>
              <w:spacing w:line="300" w:lineRule="exact"/>
              <w:jc w:val="right"/>
              <w:rPr>
                <w:rFonts w:ascii="方正书宋_GBK" w:eastAsia="方正书宋_GBK"/>
              </w:rPr>
            </w:pPr>
          </w:p>
        </w:tc>
        <w:tc>
          <w:tcPr>
            <w:tcW w:w="1415" w:type="dxa"/>
            <w:noWrap w:val="0"/>
            <w:vAlign w:val="center"/>
          </w:tcPr>
          <w:p>
            <w:pPr>
              <w:spacing w:line="300" w:lineRule="exact"/>
              <w:jc w:val="right"/>
              <w:rPr>
                <w:rFonts w:ascii="方正书宋_GBK" w:eastAsia="方正书宋_GBK"/>
              </w:rPr>
            </w:pPr>
          </w:p>
        </w:tc>
        <w:tc>
          <w:tcPr>
            <w:tcW w:w="1415" w:type="dxa"/>
            <w:noWrap w:val="0"/>
            <w:vAlign w:val="center"/>
          </w:tcPr>
          <w:p>
            <w:pPr>
              <w:spacing w:line="300" w:lineRule="exact"/>
              <w:jc w:val="right"/>
              <w:rPr>
                <w:rFonts w:ascii="方正书宋_GBK" w:eastAsia="方正书宋_GBK"/>
              </w:rPr>
            </w:pPr>
          </w:p>
        </w:tc>
        <w:tc>
          <w:tcPr>
            <w:tcW w:w="1424" w:type="dxa"/>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720" w:num="1"/>
          <w:docGrid w:type="lines" w:linePitch="312" w:charSpace="0"/>
        </w:sectPr>
      </w:pPr>
    </w:p>
    <w:p>
      <w:pPr>
        <w:jc w:val="center"/>
        <w:rPr>
          <w:rFonts w:hint="eastAsia" w:ascii="方正小标宋_GBK" w:eastAsia="方正小标宋_GBK"/>
          <w:sz w:val="32"/>
        </w:rPr>
      </w:pPr>
      <w:r>
        <w:rPr>
          <w:rFonts w:hint="eastAsia" w:ascii="方正小标宋_GBK" w:eastAsia="方正小标宋_GBK"/>
          <w:sz w:val="32"/>
        </w:rPr>
        <w:t>单位预算政府经济分类表</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44"/>
        <w:gridCol w:w="2126"/>
        <w:gridCol w:w="2126"/>
        <w:gridCol w:w="2126"/>
        <w:gridCol w:w="2126"/>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779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333009</w:t>
            </w:r>
            <w:r>
              <w:rPr>
                <w:rFonts w:hint="eastAsia" w:ascii="方正小标宋_GBK" w:eastAsia="方正小标宋_GBK"/>
                <w:sz w:val="24"/>
              </w:rPr>
              <w:t>遵化市人民政府房屋征收办公室</w:t>
            </w:r>
          </w:p>
        </w:tc>
        <w:tc>
          <w:tcPr>
            <w:tcW w:w="6378" w:type="dxa"/>
            <w:gridSpan w:val="3"/>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354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政府经济分类</w:t>
            </w:r>
          </w:p>
        </w:tc>
        <w:tc>
          <w:tcPr>
            <w:tcW w:w="10630" w:type="dxa"/>
            <w:gridSpan w:val="5"/>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3544" w:type="dxa"/>
            <w:vMerge w:val="continue"/>
            <w:noWrap w:val="0"/>
            <w:vAlign w:val="center"/>
          </w:tcPr>
          <w:p>
            <w:pPr>
              <w:spacing w:line="300" w:lineRule="exact"/>
              <w:jc w:val="left"/>
            </w:pPr>
          </w:p>
        </w:tc>
        <w:tc>
          <w:tcPr>
            <w:tcW w:w="2126"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126"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2126" w:type="dxa"/>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2126" w:type="dxa"/>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2126" w:type="dxa"/>
            <w:noWrap w:val="0"/>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544" w:type="dxa"/>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2126" w:type="dxa"/>
            <w:noWrap w:val="0"/>
            <w:vAlign w:val="center"/>
          </w:tcPr>
          <w:p>
            <w:pPr>
              <w:spacing w:line="300" w:lineRule="exact"/>
              <w:jc w:val="right"/>
              <w:rPr>
                <w:rFonts w:ascii="方正书宋_GBK" w:eastAsia="方正书宋_GBK"/>
                <w:b/>
              </w:rPr>
            </w:pPr>
            <w:r>
              <w:rPr>
                <w:rFonts w:ascii="方正书宋_GBK" w:eastAsia="方正书宋_GBK"/>
                <w:b/>
              </w:rPr>
              <w:t>134.68</w:t>
            </w:r>
          </w:p>
        </w:tc>
        <w:tc>
          <w:tcPr>
            <w:tcW w:w="2126" w:type="dxa"/>
            <w:noWrap w:val="0"/>
            <w:vAlign w:val="center"/>
          </w:tcPr>
          <w:p>
            <w:pPr>
              <w:spacing w:line="300" w:lineRule="exact"/>
              <w:jc w:val="right"/>
              <w:rPr>
                <w:rFonts w:ascii="方正书宋_GBK" w:eastAsia="方正书宋_GBK"/>
                <w:b/>
              </w:rPr>
            </w:pPr>
            <w:r>
              <w:rPr>
                <w:rFonts w:ascii="方正书宋_GBK" w:eastAsia="方正书宋_GBK"/>
                <w:b/>
              </w:rPr>
              <w:t>134.68</w:t>
            </w:r>
          </w:p>
        </w:tc>
        <w:tc>
          <w:tcPr>
            <w:tcW w:w="2126" w:type="dxa"/>
            <w:noWrap w:val="0"/>
            <w:vAlign w:val="center"/>
          </w:tcPr>
          <w:p>
            <w:pPr>
              <w:spacing w:line="300" w:lineRule="exact"/>
              <w:jc w:val="right"/>
              <w:rPr>
                <w:rFonts w:ascii="方正书宋_GBK" w:eastAsia="方正书宋_GBK"/>
                <w:b/>
              </w:rPr>
            </w:pPr>
          </w:p>
        </w:tc>
        <w:tc>
          <w:tcPr>
            <w:tcW w:w="2126" w:type="dxa"/>
            <w:noWrap w:val="0"/>
            <w:vAlign w:val="center"/>
          </w:tcPr>
          <w:p>
            <w:pPr>
              <w:spacing w:line="300" w:lineRule="exact"/>
              <w:jc w:val="right"/>
              <w:rPr>
                <w:rFonts w:ascii="方正书宋_GBK" w:eastAsia="方正书宋_GBK"/>
                <w:b/>
              </w:rPr>
            </w:pPr>
          </w:p>
        </w:tc>
        <w:tc>
          <w:tcPr>
            <w:tcW w:w="2126"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544" w:type="dxa"/>
            <w:noWrap w:val="0"/>
            <w:vAlign w:val="center"/>
          </w:tcPr>
          <w:p>
            <w:pPr>
              <w:spacing w:line="300" w:lineRule="exact"/>
              <w:jc w:val="left"/>
              <w:rPr>
                <w:rFonts w:hint="eastAsia" w:ascii="方正书宋_GBK" w:eastAsia="方正书宋_GBK"/>
              </w:rPr>
            </w:pPr>
            <w:r>
              <w:rPr>
                <w:rFonts w:ascii="方正书宋_GBK" w:eastAsia="方正书宋_GBK"/>
              </w:rPr>
              <w:t>501</w:t>
            </w:r>
            <w:r>
              <w:rPr>
                <w:rFonts w:hint="eastAsia" w:ascii="方正书宋_GBK" w:eastAsia="方正书宋_GBK"/>
              </w:rPr>
              <w:t>机关工资福利支出</w:t>
            </w: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544" w:type="dxa"/>
            <w:noWrap w:val="0"/>
            <w:vAlign w:val="center"/>
          </w:tcPr>
          <w:p>
            <w:pPr>
              <w:spacing w:line="300" w:lineRule="exact"/>
              <w:jc w:val="left"/>
              <w:rPr>
                <w:rFonts w:ascii="方正书宋_GBK" w:eastAsia="方正书宋_GBK"/>
              </w:rPr>
            </w:pPr>
            <w:r>
              <w:rPr>
                <w:rFonts w:ascii="方正书宋_GBK" w:eastAsia="方正书宋_GBK"/>
              </w:rPr>
              <w:t>502</w:t>
            </w:r>
            <w:r>
              <w:rPr>
                <w:rFonts w:hint="eastAsia" w:ascii="方正书宋_GBK" w:eastAsia="方正书宋_GBK"/>
              </w:rPr>
              <w:t>机关商品和服务支出</w:t>
            </w: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544" w:type="dxa"/>
            <w:noWrap w:val="0"/>
            <w:vAlign w:val="center"/>
          </w:tcPr>
          <w:p>
            <w:pPr>
              <w:spacing w:line="300" w:lineRule="exact"/>
              <w:jc w:val="left"/>
              <w:rPr>
                <w:rFonts w:ascii="方正书宋_GBK" w:eastAsia="方正书宋_GBK"/>
              </w:rPr>
            </w:pPr>
            <w:r>
              <w:rPr>
                <w:rFonts w:ascii="方正书宋_GBK" w:eastAsia="方正书宋_GBK"/>
              </w:rPr>
              <w:t>503</w:t>
            </w:r>
            <w:r>
              <w:rPr>
                <w:rFonts w:hint="eastAsia" w:ascii="方正书宋_GBK" w:eastAsia="方正书宋_GBK"/>
              </w:rPr>
              <w:t>机关资本性支出（一）</w:t>
            </w: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544" w:type="dxa"/>
            <w:noWrap w:val="0"/>
            <w:vAlign w:val="center"/>
          </w:tcPr>
          <w:p>
            <w:pPr>
              <w:spacing w:line="300" w:lineRule="exact"/>
              <w:jc w:val="left"/>
              <w:rPr>
                <w:rFonts w:ascii="方正书宋_GBK" w:eastAsia="方正书宋_GBK"/>
              </w:rPr>
            </w:pPr>
            <w:r>
              <w:rPr>
                <w:rFonts w:ascii="方正书宋_GBK" w:eastAsia="方正书宋_GBK"/>
              </w:rPr>
              <w:t>504</w:t>
            </w:r>
            <w:r>
              <w:rPr>
                <w:rFonts w:hint="eastAsia" w:ascii="方正书宋_GBK" w:eastAsia="方正书宋_GBK"/>
              </w:rPr>
              <w:t>机关资本性支出（二）</w:t>
            </w: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544" w:type="dxa"/>
            <w:noWrap w:val="0"/>
            <w:vAlign w:val="center"/>
          </w:tcPr>
          <w:p>
            <w:pPr>
              <w:spacing w:line="300" w:lineRule="exact"/>
              <w:jc w:val="left"/>
              <w:rPr>
                <w:rFonts w:ascii="方正书宋_GBK" w:eastAsia="方正书宋_GBK"/>
              </w:rPr>
            </w:pPr>
            <w:r>
              <w:rPr>
                <w:rFonts w:ascii="方正书宋_GBK" w:eastAsia="方正书宋_GBK"/>
              </w:rPr>
              <w:t>505</w:t>
            </w:r>
            <w:r>
              <w:rPr>
                <w:rFonts w:hint="eastAsia" w:ascii="方正书宋_GBK" w:eastAsia="方正书宋_GBK"/>
              </w:rPr>
              <w:t>对事业单位经常性补助</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133.89</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133.89</w:t>
            </w: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544" w:type="dxa"/>
            <w:noWrap w:val="0"/>
            <w:vAlign w:val="center"/>
          </w:tcPr>
          <w:p>
            <w:pPr>
              <w:spacing w:line="300" w:lineRule="exact"/>
              <w:jc w:val="left"/>
              <w:rPr>
                <w:rFonts w:ascii="方正书宋_GBK" w:eastAsia="方正书宋_GBK"/>
              </w:rPr>
            </w:pPr>
            <w:r>
              <w:rPr>
                <w:rFonts w:ascii="方正书宋_GBK" w:eastAsia="方正书宋_GBK"/>
              </w:rPr>
              <w:t>506</w:t>
            </w:r>
            <w:r>
              <w:rPr>
                <w:rFonts w:hint="eastAsia" w:ascii="方正书宋_GBK" w:eastAsia="方正书宋_GBK"/>
              </w:rPr>
              <w:t>对事业单位资本性补助</w:t>
            </w: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544" w:type="dxa"/>
            <w:noWrap w:val="0"/>
            <w:vAlign w:val="center"/>
          </w:tcPr>
          <w:p>
            <w:pPr>
              <w:spacing w:line="300" w:lineRule="exact"/>
              <w:jc w:val="left"/>
              <w:rPr>
                <w:rFonts w:ascii="方正书宋_GBK" w:eastAsia="方正书宋_GBK"/>
              </w:rPr>
            </w:pPr>
            <w:r>
              <w:rPr>
                <w:rFonts w:ascii="方正书宋_GBK" w:eastAsia="方正书宋_GBK"/>
              </w:rPr>
              <w:t>507</w:t>
            </w:r>
            <w:r>
              <w:rPr>
                <w:rFonts w:hint="eastAsia" w:ascii="方正书宋_GBK" w:eastAsia="方正书宋_GBK"/>
              </w:rPr>
              <w:t>对企业补助</w:t>
            </w: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544" w:type="dxa"/>
            <w:noWrap w:val="0"/>
            <w:vAlign w:val="center"/>
          </w:tcPr>
          <w:p>
            <w:pPr>
              <w:spacing w:line="300" w:lineRule="exact"/>
              <w:jc w:val="left"/>
              <w:rPr>
                <w:rFonts w:ascii="方正书宋_GBK" w:eastAsia="方正书宋_GBK"/>
              </w:rPr>
            </w:pPr>
            <w:r>
              <w:rPr>
                <w:rFonts w:ascii="方正书宋_GBK" w:eastAsia="方正书宋_GBK"/>
              </w:rPr>
              <w:t>508</w:t>
            </w:r>
            <w:r>
              <w:rPr>
                <w:rFonts w:hint="eastAsia" w:ascii="方正书宋_GBK" w:eastAsia="方正书宋_GBK"/>
              </w:rPr>
              <w:t>对企业资本性支出</w:t>
            </w: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544" w:type="dxa"/>
            <w:noWrap w:val="0"/>
            <w:vAlign w:val="center"/>
          </w:tcPr>
          <w:p>
            <w:pPr>
              <w:spacing w:line="300" w:lineRule="exact"/>
              <w:jc w:val="left"/>
              <w:rPr>
                <w:rFonts w:ascii="方正书宋_GBK" w:eastAsia="方正书宋_GBK"/>
              </w:rPr>
            </w:pPr>
            <w:r>
              <w:rPr>
                <w:rFonts w:ascii="方正书宋_GBK" w:eastAsia="方正书宋_GBK"/>
              </w:rPr>
              <w:t>509</w:t>
            </w:r>
            <w:r>
              <w:rPr>
                <w:rFonts w:hint="eastAsia" w:ascii="方正书宋_GBK" w:eastAsia="方正书宋_GBK"/>
              </w:rPr>
              <w:t>对个人和家庭的补助</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0.79</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0.79</w:t>
            </w: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544" w:type="dxa"/>
            <w:noWrap w:val="0"/>
            <w:vAlign w:val="center"/>
          </w:tcPr>
          <w:p>
            <w:pPr>
              <w:spacing w:line="300" w:lineRule="exact"/>
              <w:jc w:val="left"/>
              <w:rPr>
                <w:rFonts w:ascii="方正书宋_GBK" w:eastAsia="方正书宋_GBK"/>
              </w:rPr>
            </w:pPr>
            <w:r>
              <w:rPr>
                <w:rFonts w:ascii="方正书宋_GBK" w:eastAsia="方正书宋_GBK"/>
              </w:rPr>
              <w:t>511</w:t>
            </w:r>
            <w:r>
              <w:rPr>
                <w:rFonts w:hint="eastAsia" w:ascii="方正书宋_GBK" w:eastAsia="方正书宋_GBK"/>
              </w:rPr>
              <w:t>债务利息及费用支出</w:t>
            </w: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544" w:type="dxa"/>
            <w:noWrap w:val="0"/>
            <w:vAlign w:val="center"/>
          </w:tcPr>
          <w:p>
            <w:pPr>
              <w:spacing w:line="300" w:lineRule="exact"/>
              <w:jc w:val="left"/>
              <w:rPr>
                <w:rFonts w:ascii="方正书宋_GBK" w:eastAsia="方正书宋_GBK"/>
              </w:rPr>
            </w:pPr>
            <w:r>
              <w:rPr>
                <w:rFonts w:ascii="方正书宋_GBK" w:eastAsia="方正书宋_GBK"/>
              </w:rPr>
              <w:t>513</w:t>
            </w:r>
            <w:r>
              <w:rPr>
                <w:rFonts w:hint="eastAsia" w:ascii="方正书宋_GBK" w:eastAsia="方正书宋_GBK"/>
              </w:rPr>
              <w:t>转移性支出</w:t>
            </w: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544" w:type="dxa"/>
            <w:noWrap w:val="0"/>
            <w:vAlign w:val="center"/>
          </w:tcPr>
          <w:p>
            <w:pPr>
              <w:spacing w:line="300" w:lineRule="exact"/>
              <w:jc w:val="left"/>
              <w:rPr>
                <w:rFonts w:ascii="方正书宋_GBK" w:eastAsia="方正书宋_GBK"/>
              </w:rPr>
            </w:pPr>
            <w:r>
              <w:rPr>
                <w:rFonts w:ascii="方正书宋_GBK" w:eastAsia="方正书宋_GBK"/>
              </w:rPr>
              <w:t>599</w:t>
            </w:r>
            <w:r>
              <w:rPr>
                <w:rFonts w:hint="eastAsia" w:ascii="方正书宋_GBK" w:eastAsia="方正书宋_GBK"/>
              </w:rPr>
              <w:t>其他支出</w:t>
            </w: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2126" w:type="dxa"/>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720" w:num="1"/>
          <w:docGrid w:type="lines" w:linePitch="312" w:charSpace="0"/>
        </w:sectPr>
      </w:pPr>
    </w:p>
    <w:p>
      <w:pPr>
        <w:jc w:val="center"/>
        <w:rPr>
          <w:rFonts w:hint="eastAsia" w:ascii="方正小标宋_GBK" w:eastAsia="方正小标宋_GBK"/>
          <w:sz w:val="32"/>
        </w:rPr>
      </w:pPr>
      <w:r>
        <w:rPr>
          <w:rFonts w:hint="eastAsia" w:ascii="方正小标宋_GBK" w:eastAsia="方正小标宋_GBK"/>
          <w:sz w:val="32"/>
        </w:rPr>
        <w:t>“三公”及会议培训经费预算</w:t>
      </w:r>
    </w:p>
    <w:tbl>
      <w:tblPr>
        <w:tblStyle w:val="11"/>
        <w:tblW w:w="1423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50"/>
        <w:gridCol w:w="1817"/>
        <w:gridCol w:w="2267"/>
        <w:gridCol w:w="2269"/>
        <w:gridCol w:w="2267"/>
        <w:gridCol w:w="2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7434"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333009</w:t>
            </w:r>
            <w:r>
              <w:rPr>
                <w:rFonts w:hint="eastAsia" w:ascii="方正小标宋_GBK" w:eastAsia="方正小标宋_GBK"/>
                <w:sz w:val="24"/>
              </w:rPr>
              <w:t>遵化市人民政府房屋征收办公室</w:t>
            </w:r>
          </w:p>
        </w:tc>
        <w:tc>
          <w:tcPr>
            <w:tcW w:w="6803" w:type="dxa"/>
            <w:gridSpan w:val="3"/>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35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支出内容</w:t>
            </w:r>
          </w:p>
        </w:tc>
        <w:tc>
          <w:tcPr>
            <w:tcW w:w="10887" w:type="dxa"/>
            <w:gridSpan w:val="5"/>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350" w:type="dxa"/>
            <w:vMerge w:val="continue"/>
            <w:noWrap w:val="0"/>
            <w:vAlign w:val="center"/>
          </w:tcPr>
          <w:p>
            <w:pPr>
              <w:spacing w:line="300" w:lineRule="exact"/>
              <w:jc w:val="left"/>
            </w:pPr>
          </w:p>
        </w:tc>
        <w:tc>
          <w:tcPr>
            <w:tcW w:w="1817"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267"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2269" w:type="dxa"/>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2267" w:type="dxa"/>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2267" w:type="dxa"/>
            <w:noWrap w:val="0"/>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350"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817" w:type="dxa"/>
            <w:noWrap w:val="0"/>
            <w:vAlign w:val="center"/>
          </w:tcPr>
          <w:p>
            <w:pPr>
              <w:spacing w:line="300" w:lineRule="exact"/>
              <w:jc w:val="right"/>
              <w:rPr>
                <w:rFonts w:ascii="方正书宋_GBK" w:eastAsia="方正书宋_GBK"/>
                <w:b/>
              </w:rPr>
            </w:pPr>
            <w:r>
              <w:rPr>
                <w:rFonts w:ascii="方正书宋_GBK" w:eastAsia="方正书宋_GBK"/>
                <w:b/>
              </w:rPr>
              <w:t>2.19</w:t>
            </w:r>
          </w:p>
        </w:tc>
        <w:tc>
          <w:tcPr>
            <w:tcW w:w="2267" w:type="dxa"/>
            <w:noWrap w:val="0"/>
            <w:vAlign w:val="center"/>
          </w:tcPr>
          <w:p>
            <w:pPr>
              <w:spacing w:line="300" w:lineRule="exact"/>
              <w:jc w:val="right"/>
              <w:rPr>
                <w:rFonts w:ascii="方正书宋_GBK" w:eastAsia="方正书宋_GBK"/>
                <w:b/>
              </w:rPr>
            </w:pPr>
            <w:r>
              <w:rPr>
                <w:rFonts w:ascii="方正书宋_GBK" w:eastAsia="方正书宋_GBK"/>
                <w:b/>
              </w:rPr>
              <w:t>2.19</w:t>
            </w:r>
          </w:p>
        </w:tc>
        <w:tc>
          <w:tcPr>
            <w:tcW w:w="2269" w:type="dxa"/>
            <w:noWrap w:val="0"/>
            <w:vAlign w:val="center"/>
          </w:tcPr>
          <w:p>
            <w:pPr>
              <w:spacing w:line="300" w:lineRule="exact"/>
              <w:jc w:val="right"/>
              <w:rPr>
                <w:rFonts w:ascii="方正书宋_GBK" w:eastAsia="方正书宋_GBK"/>
                <w:b/>
              </w:rPr>
            </w:pPr>
          </w:p>
        </w:tc>
        <w:tc>
          <w:tcPr>
            <w:tcW w:w="2267" w:type="dxa"/>
            <w:noWrap w:val="0"/>
            <w:vAlign w:val="center"/>
          </w:tcPr>
          <w:p>
            <w:pPr>
              <w:spacing w:line="300" w:lineRule="exact"/>
              <w:jc w:val="right"/>
              <w:rPr>
                <w:rFonts w:ascii="方正书宋_GBK" w:eastAsia="方正书宋_GBK"/>
                <w:b/>
              </w:rPr>
            </w:pPr>
          </w:p>
        </w:tc>
        <w:tc>
          <w:tcPr>
            <w:tcW w:w="2267"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350" w:type="dxa"/>
            <w:noWrap w:val="0"/>
            <w:vAlign w:val="center"/>
          </w:tcPr>
          <w:p>
            <w:pPr>
              <w:spacing w:line="300" w:lineRule="exact"/>
              <w:jc w:val="center"/>
              <w:rPr>
                <w:rFonts w:hint="eastAsia" w:ascii="方正书宋_GBK" w:eastAsia="方正书宋_GBK"/>
                <w:b/>
              </w:rPr>
            </w:pPr>
            <w:r>
              <w:rPr>
                <w:rFonts w:hint="cs" w:ascii="方正书宋_GBK" w:eastAsia="方正书宋_GBK"/>
                <w:b/>
                <w:cs/>
              </w:rPr>
              <w:t>“</w:t>
            </w:r>
            <w:r>
              <w:rPr>
                <w:rFonts w:hint="eastAsia" w:ascii="方正书宋_GBK" w:eastAsia="方正书宋_GBK"/>
                <w:b/>
              </w:rPr>
              <w:t>三公</w:t>
            </w:r>
            <w:r>
              <w:rPr>
                <w:rFonts w:hint="cs" w:ascii="方正书宋_GBK" w:eastAsia="方正书宋_GBK"/>
                <w:b/>
                <w:cs/>
              </w:rPr>
              <w:t>”</w:t>
            </w:r>
            <w:r>
              <w:rPr>
                <w:rFonts w:hint="eastAsia" w:ascii="方正书宋_GBK" w:eastAsia="方正书宋_GBK"/>
                <w:b/>
              </w:rPr>
              <w:t>经费小计</w:t>
            </w:r>
          </w:p>
        </w:tc>
        <w:tc>
          <w:tcPr>
            <w:tcW w:w="1817" w:type="dxa"/>
            <w:noWrap w:val="0"/>
            <w:vAlign w:val="center"/>
          </w:tcPr>
          <w:p>
            <w:pPr>
              <w:spacing w:line="300" w:lineRule="exact"/>
              <w:jc w:val="right"/>
              <w:rPr>
                <w:rFonts w:ascii="方正书宋_GBK" w:eastAsia="方正书宋_GBK"/>
                <w:b/>
              </w:rPr>
            </w:pPr>
            <w:r>
              <w:rPr>
                <w:rFonts w:ascii="方正书宋_GBK" w:eastAsia="方正书宋_GBK"/>
                <w:b/>
              </w:rPr>
              <w:t>2.07</w:t>
            </w:r>
          </w:p>
        </w:tc>
        <w:tc>
          <w:tcPr>
            <w:tcW w:w="2267" w:type="dxa"/>
            <w:noWrap w:val="0"/>
            <w:vAlign w:val="center"/>
          </w:tcPr>
          <w:p>
            <w:pPr>
              <w:spacing w:line="300" w:lineRule="exact"/>
              <w:jc w:val="right"/>
              <w:rPr>
                <w:rFonts w:ascii="方正书宋_GBK" w:eastAsia="方正书宋_GBK"/>
                <w:b/>
              </w:rPr>
            </w:pPr>
            <w:r>
              <w:rPr>
                <w:rFonts w:ascii="方正书宋_GBK" w:eastAsia="方正书宋_GBK"/>
                <w:b/>
              </w:rPr>
              <w:t>2.07</w:t>
            </w:r>
          </w:p>
        </w:tc>
        <w:tc>
          <w:tcPr>
            <w:tcW w:w="2269" w:type="dxa"/>
            <w:noWrap w:val="0"/>
            <w:vAlign w:val="center"/>
          </w:tcPr>
          <w:p>
            <w:pPr>
              <w:spacing w:line="300" w:lineRule="exact"/>
              <w:jc w:val="right"/>
              <w:rPr>
                <w:rFonts w:ascii="方正书宋_GBK" w:eastAsia="方正书宋_GBK"/>
                <w:b/>
              </w:rPr>
            </w:pPr>
          </w:p>
        </w:tc>
        <w:tc>
          <w:tcPr>
            <w:tcW w:w="2267" w:type="dxa"/>
            <w:noWrap w:val="0"/>
            <w:vAlign w:val="center"/>
          </w:tcPr>
          <w:p>
            <w:pPr>
              <w:spacing w:line="300" w:lineRule="exact"/>
              <w:jc w:val="right"/>
              <w:rPr>
                <w:rFonts w:ascii="方正书宋_GBK" w:eastAsia="方正书宋_GBK"/>
                <w:b/>
              </w:rPr>
            </w:pPr>
          </w:p>
        </w:tc>
        <w:tc>
          <w:tcPr>
            <w:tcW w:w="2267"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350" w:type="dxa"/>
            <w:noWrap w:val="0"/>
            <w:vAlign w:val="center"/>
          </w:tcPr>
          <w:p>
            <w:pPr>
              <w:spacing w:line="300" w:lineRule="exact"/>
              <w:jc w:val="left"/>
              <w:rPr>
                <w:rFonts w:hint="cs" w:ascii="方正书宋_GBK" w:eastAsia="方正书宋_GBK"/>
                <w:cs/>
              </w:rPr>
            </w:pPr>
            <w:r>
              <w:rPr>
                <w:rFonts w:hint="eastAsia" w:ascii="方正书宋_GBK" w:eastAsia="方正书宋_GBK"/>
              </w:rPr>
              <w:t>一、因公出国（境）费</w:t>
            </w:r>
          </w:p>
        </w:tc>
        <w:tc>
          <w:tcPr>
            <w:tcW w:w="1817"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c>
          <w:tcPr>
            <w:tcW w:w="2269"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350" w:type="dxa"/>
            <w:noWrap w:val="0"/>
            <w:vAlign w:val="center"/>
          </w:tcPr>
          <w:p>
            <w:pPr>
              <w:spacing w:line="300" w:lineRule="exact"/>
              <w:jc w:val="left"/>
              <w:rPr>
                <w:rFonts w:hint="eastAsia" w:ascii="方正书宋_GBK" w:eastAsia="方正书宋_GBK"/>
              </w:rPr>
            </w:pPr>
            <w:r>
              <w:rPr>
                <w:rFonts w:hint="eastAsia" w:ascii="方正书宋_GBK" w:eastAsia="方正书宋_GBK"/>
              </w:rPr>
              <w:t>二、公务用车购置及运维费</w:t>
            </w:r>
          </w:p>
        </w:tc>
        <w:tc>
          <w:tcPr>
            <w:tcW w:w="1817" w:type="dxa"/>
            <w:noWrap w:val="0"/>
            <w:vAlign w:val="center"/>
          </w:tcPr>
          <w:p>
            <w:pPr>
              <w:spacing w:line="300" w:lineRule="exact"/>
              <w:jc w:val="right"/>
              <w:rPr>
                <w:rFonts w:ascii="方正书宋_GBK" w:eastAsia="方正书宋_GBK"/>
              </w:rPr>
            </w:pPr>
            <w:r>
              <w:rPr>
                <w:rFonts w:ascii="方正书宋_GBK" w:eastAsia="方正书宋_GBK"/>
              </w:rPr>
              <w:t>2.05</w:t>
            </w:r>
          </w:p>
        </w:tc>
        <w:tc>
          <w:tcPr>
            <w:tcW w:w="2267" w:type="dxa"/>
            <w:noWrap w:val="0"/>
            <w:vAlign w:val="center"/>
          </w:tcPr>
          <w:p>
            <w:pPr>
              <w:spacing w:line="300" w:lineRule="exact"/>
              <w:jc w:val="right"/>
              <w:rPr>
                <w:rFonts w:ascii="方正书宋_GBK" w:eastAsia="方正书宋_GBK"/>
              </w:rPr>
            </w:pPr>
            <w:r>
              <w:rPr>
                <w:rFonts w:ascii="方正书宋_GBK" w:eastAsia="方正书宋_GBK"/>
              </w:rPr>
              <w:t>2.05</w:t>
            </w:r>
          </w:p>
        </w:tc>
        <w:tc>
          <w:tcPr>
            <w:tcW w:w="2269"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350" w:type="dxa"/>
            <w:noWrap w:val="0"/>
            <w:vAlign w:val="center"/>
          </w:tcPr>
          <w:p>
            <w:pPr>
              <w:spacing w:line="300" w:lineRule="exact"/>
              <w:jc w:val="left"/>
              <w:rPr>
                <w:rFonts w:hint="eastAsia" w:ascii="方正书宋_GBK" w:eastAsia="方正书宋_GBK"/>
              </w:rPr>
            </w:pPr>
            <w:r>
              <w:rPr>
                <w:rFonts w:ascii="方正书宋_GBK" w:eastAsia="方正书宋_GBK"/>
              </w:rPr>
              <w:t xml:space="preserve">    </w:t>
            </w:r>
            <w:r>
              <w:rPr>
                <w:rFonts w:hint="eastAsia" w:ascii="方正书宋_GBK" w:eastAsia="方正书宋_GBK"/>
              </w:rPr>
              <w:t>其中：公务用车购置费</w:t>
            </w:r>
          </w:p>
        </w:tc>
        <w:tc>
          <w:tcPr>
            <w:tcW w:w="1817"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c>
          <w:tcPr>
            <w:tcW w:w="2269"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350" w:type="dxa"/>
            <w:noWrap w:val="0"/>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公务用车运行维护费</w:t>
            </w:r>
          </w:p>
        </w:tc>
        <w:tc>
          <w:tcPr>
            <w:tcW w:w="1817" w:type="dxa"/>
            <w:noWrap w:val="0"/>
            <w:vAlign w:val="center"/>
          </w:tcPr>
          <w:p>
            <w:pPr>
              <w:spacing w:line="300" w:lineRule="exact"/>
              <w:jc w:val="right"/>
              <w:rPr>
                <w:rFonts w:ascii="方正书宋_GBK" w:eastAsia="方正书宋_GBK"/>
              </w:rPr>
            </w:pPr>
            <w:r>
              <w:rPr>
                <w:rFonts w:ascii="方正书宋_GBK" w:eastAsia="方正书宋_GBK"/>
              </w:rPr>
              <w:t>2.05</w:t>
            </w:r>
          </w:p>
        </w:tc>
        <w:tc>
          <w:tcPr>
            <w:tcW w:w="2267" w:type="dxa"/>
            <w:noWrap w:val="0"/>
            <w:vAlign w:val="center"/>
          </w:tcPr>
          <w:p>
            <w:pPr>
              <w:spacing w:line="300" w:lineRule="exact"/>
              <w:jc w:val="right"/>
              <w:rPr>
                <w:rFonts w:ascii="方正书宋_GBK" w:eastAsia="方正书宋_GBK"/>
              </w:rPr>
            </w:pPr>
            <w:r>
              <w:rPr>
                <w:rFonts w:ascii="方正书宋_GBK" w:eastAsia="方正书宋_GBK"/>
              </w:rPr>
              <w:t>2.05</w:t>
            </w:r>
          </w:p>
        </w:tc>
        <w:tc>
          <w:tcPr>
            <w:tcW w:w="2269"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350" w:type="dxa"/>
            <w:noWrap w:val="0"/>
            <w:vAlign w:val="center"/>
          </w:tcPr>
          <w:p>
            <w:pPr>
              <w:spacing w:line="300" w:lineRule="exact"/>
              <w:jc w:val="left"/>
              <w:rPr>
                <w:rFonts w:ascii="方正书宋_GBK" w:eastAsia="方正书宋_GBK"/>
              </w:rPr>
            </w:pPr>
            <w:r>
              <w:rPr>
                <w:rFonts w:hint="eastAsia" w:ascii="方正书宋_GBK" w:eastAsia="方正书宋_GBK"/>
              </w:rPr>
              <w:t>三、公务接待费</w:t>
            </w:r>
          </w:p>
        </w:tc>
        <w:tc>
          <w:tcPr>
            <w:tcW w:w="1817" w:type="dxa"/>
            <w:noWrap w:val="0"/>
            <w:vAlign w:val="center"/>
          </w:tcPr>
          <w:p>
            <w:pPr>
              <w:spacing w:line="300" w:lineRule="exact"/>
              <w:jc w:val="right"/>
              <w:rPr>
                <w:rFonts w:ascii="方正书宋_GBK" w:eastAsia="方正书宋_GBK"/>
              </w:rPr>
            </w:pPr>
            <w:r>
              <w:rPr>
                <w:rFonts w:ascii="方正书宋_GBK" w:eastAsia="方正书宋_GBK"/>
              </w:rPr>
              <w:t>0.02</w:t>
            </w:r>
          </w:p>
        </w:tc>
        <w:tc>
          <w:tcPr>
            <w:tcW w:w="2267" w:type="dxa"/>
            <w:noWrap w:val="0"/>
            <w:vAlign w:val="center"/>
          </w:tcPr>
          <w:p>
            <w:pPr>
              <w:spacing w:line="300" w:lineRule="exact"/>
              <w:jc w:val="right"/>
              <w:rPr>
                <w:rFonts w:ascii="方正书宋_GBK" w:eastAsia="方正书宋_GBK"/>
              </w:rPr>
            </w:pPr>
            <w:r>
              <w:rPr>
                <w:rFonts w:ascii="方正书宋_GBK" w:eastAsia="方正书宋_GBK"/>
              </w:rPr>
              <w:t>0.02</w:t>
            </w:r>
          </w:p>
        </w:tc>
        <w:tc>
          <w:tcPr>
            <w:tcW w:w="2269"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350" w:type="dxa"/>
            <w:noWrap w:val="0"/>
            <w:vAlign w:val="center"/>
          </w:tcPr>
          <w:p>
            <w:pPr>
              <w:spacing w:line="300" w:lineRule="exact"/>
              <w:jc w:val="left"/>
              <w:rPr>
                <w:rFonts w:hint="eastAsia" w:ascii="方正书宋_GBK" w:eastAsia="方正书宋_GBK"/>
              </w:rPr>
            </w:pPr>
            <w:r>
              <w:rPr>
                <w:rFonts w:hint="eastAsia" w:ascii="方正书宋_GBK" w:eastAsia="方正书宋_GBK"/>
              </w:rPr>
              <w:t>四、会议费</w:t>
            </w:r>
          </w:p>
        </w:tc>
        <w:tc>
          <w:tcPr>
            <w:tcW w:w="1817" w:type="dxa"/>
            <w:noWrap w:val="0"/>
            <w:vAlign w:val="center"/>
          </w:tcPr>
          <w:p>
            <w:pPr>
              <w:spacing w:line="300" w:lineRule="exact"/>
              <w:jc w:val="right"/>
              <w:rPr>
                <w:rFonts w:ascii="方正书宋_GBK" w:eastAsia="方正书宋_GBK"/>
              </w:rPr>
            </w:pPr>
            <w:r>
              <w:rPr>
                <w:rFonts w:ascii="方正书宋_GBK" w:eastAsia="方正书宋_GBK"/>
              </w:rPr>
              <w:t>0.06</w:t>
            </w:r>
          </w:p>
        </w:tc>
        <w:tc>
          <w:tcPr>
            <w:tcW w:w="2267" w:type="dxa"/>
            <w:noWrap w:val="0"/>
            <w:vAlign w:val="center"/>
          </w:tcPr>
          <w:p>
            <w:pPr>
              <w:spacing w:line="300" w:lineRule="exact"/>
              <w:jc w:val="right"/>
              <w:rPr>
                <w:rFonts w:ascii="方正书宋_GBK" w:eastAsia="方正书宋_GBK"/>
              </w:rPr>
            </w:pPr>
            <w:r>
              <w:rPr>
                <w:rFonts w:ascii="方正书宋_GBK" w:eastAsia="方正书宋_GBK"/>
              </w:rPr>
              <w:t>0.06</w:t>
            </w:r>
          </w:p>
        </w:tc>
        <w:tc>
          <w:tcPr>
            <w:tcW w:w="2269"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350" w:type="dxa"/>
            <w:noWrap w:val="0"/>
            <w:vAlign w:val="center"/>
          </w:tcPr>
          <w:p>
            <w:pPr>
              <w:spacing w:line="300" w:lineRule="exact"/>
              <w:jc w:val="left"/>
              <w:rPr>
                <w:rFonts w:hint="eastAsia" w:ascii="方正书宋_GBK" w:eastAsia="方正书宋_GBK"/>
              </w:rPr>
            </w:pPr>
            <w:r>
              <w:rPr>
                <w:rFonts w:hint="eastAsia" w:ascii="方正书宋_GBK" w:eastAsia="方正书宋_GBK"/>
              </w:rPr>
              <w:t>五、培训费</w:t>
            </w:r>
          </w:p>
        </w:tc>
        <w:tc>
          <w:tcPr>
            <w:tcW w:w="1817" w:type="dxa"/>
            <w:noWrap w:val="0"/>
            <w:vAlign w:val="center"/>
          </w:tcPr>
          <w:p>
            <w:pPr>
              <w:spacing w:line="300" w:lineRule="exact"/>
              <w:jc w:val="right"/>
              <w:rPr>
                <w:rFonts w:ascii="方正书宋_GBK" w:eastAsia="方正书宋_GBK"/>
              </w:rPr>
            </w:pPr>
            <w:r>
              <w:rPr>
                <w:rFonts w:ascii="方正书宋_GBK" w:eastAsia="方正书宋_GBK"/>
              </w:rPr>
              <w:t>0.06</w:t>
            </w:r>
          </w:p>
        </w:tc>
        <w:tc>
          <w:tcPr>
            <w:tcW w:w="2267" w:type="dxa"/>
            <w:noWrap w:val="0"/>
            <w:vAlign w:val="center"/>
          </w:tcPr>
          <w:p>
            <w:pPr>
              <w:spacing w:line="300" w:lineRule="exact"/>
              <w:jc w:val="right"/>
              <w:rPr>
                <w:rFonts w:ascii="方正书宋_GBK" w:eastAsia="方正书宋_GBK"/>
              </w:rPr>
            </w:pPr>
            <w:r>
              <w:rPr>
                <w:rFonts w:ascii="方正书宋_GBK" w:eastAsia="方正书宋_GBK"/>
              </w:rPr>
              <w:t>0.06</w:t>
            </w:r>
          </w:p>
        </w:tc>
        <w:tc>
          <w:tcPr>
            <w:tcW w:w="2269"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c>
          <w:tcPr>
            <w:tcW w:w="2267" w:type="dxa"/>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720" w:num="1"/>
          <w:docGrid w:type="lines" w:linePitch="312" w:charSpace="0"/>
        </w:sectPr>
      </w:pPr>
    </w:p>
    <w:p>
      <w:pPr>
        <w:spacing w:line="300" w:lineRule="exact"/>
        <w:jc w:val="left"/>
      </w:pPr>
    </w:p>
    <w:p/>
    <w:sectPr>
      <w:pgSz w:w="11907" w:h="16839"/>
      <w:pgMar w:top="1020" w:right="1134" w:bottom="1020" w:left="1134"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黑体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fldChar w:fldCharType="begin"/>
    </w:r>
    <w:r>
      <w:rPr>
        <w:rStyle w:val="8"/>
      </w:rPr>
      <w:instrText xml:space="preserve">PAGE  </w:instrText>
    </w:r>
    <w:r>
      <w:fldChar w:fldCharType="separate"/>
    </w:r>
    <w:r>
      <w:rPr>
        <w:rStyle w:val="8"/>
        <w:lang/>
      </w:rPr>
      <w:t>1</w: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fldChar w:fldCharType="begin"/>
    </w:r>
    <w:r>
      <w:rPr>
        <w:rStyle w:val="8"/>
      </w:rPr>
      <w:instrText xml:space="preserve">PAGE  </w:instrText>
    </w:r>
    <w:r>
      <w:fldChar w:fldCharType="separate"/>
    </w:r>
    <w:r>
      <w:rPr>
        <w:rStyle w:val="8"/>
        <w:lang/>
      </w:rPr>
      <w:t>1</w:t>
    </w:r>
    <w:r>
      <w:fldChar w:fldCharType="end"/>
    </w:r>
  </w:p>
  <w:p>
    <w:pPr>
      <w:pStyle w:val="2"/>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fldChar w:fldCharType="begin"/>
    </w:r>
    <w:r>
      <w:rPr>
        <w:rStyle w:val="8"/>
      </w:rPr>
      <w:instrText xml:space="preserve">PAGE  </w:instrText>
    </w:r>
    <w:r>
      <w:fldChar w:fldCharType="separate"/>
    </w:r>
    <w:r>
      <w:rPr>
        <w:rStyle w:val="8"/>
        <w:lang/>
      </w:rPr>
      <w:t>87</w:t>
    </w:r>
    <w:r>
      <w:fldChar w:fldCharType="end"/>
    </w:r>
  </w:p>
  <w:p>
    <w:pPr>
      <w:pStyle w:val="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footnote>
  <w:footnote w:type="continuationSeparator" w:id="3">
    <w:p>
      <w:r>
        <w:continuationSeparator/>
      </w:r>
    </w:p>
  </w:footnote>
  <w:footnote w:id="0">
    <w:p>
      <w:pPr>
        <w:pStyle w:val="5"/>
        <w:rPr>
          <w:rFonts w:hint="eastAsia"/>
        </w:rPr>
      </w:pPr>
      <w:r>
        <w:rPr>
          <w:rStyle w:val="10"/>
        </w:rPr>
        <w:sym w:font="Symbol" w:char="F020"/>
      </w:r>
      <w:r>
        <w:rPr>
          <w:rFonts w:hint="eastAsia" w:ascii="方正楷体_GBK" w:eastAsia="方正楷体_GBK"/>
          <w:sz w:val="24"/>
        </w:rPr>
        <w:t>备注：表中的年度预算数为项目支出，部门工作活动虽未安排项目支出，但由基本支出保障，由于基本支出无法拆分到相应的工作活动，因此部分工作活动没有列示年度预算数。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72D"/>
    <w:rsid w:val="00095A1D"/>
    <w:rsid w:val="001028D2"/>
    <w:rsid w:val="001B1F96"/>
    <w:rsid w:val="001C760A"/>
    <w:rsid w:val="001E57C9"/>
    <w:rsid w:val="00217C69"/>
    <w:rsid w:val="00223968"/>
    <w:rsid w:val="00262CDF"/>
    <w:rsid w:val="002631D0"/>
    <w:rsid w:val="002A07CE"/>
    <w:rsid w:val="002C327A"/>
    <w:rsid w:val="00310AC4"/>
    <w:rsid w:val="00391541"/>
    <w:rsid w:val="003F26E9"/>
    <w:rsid w:val="00413964"/>
    <w:rsid w:val="00422740"/>
    <w:rsid w:val="00436812"/>
    <w:rsid w:val="00544D39"/>
    <w:rsid w:val="005A6FB1"/>
    <w:rsid w:val="0063581F"/>
    <w:rsid w:val="006930FB"/>
    <w:rsid w:val="006B6B3B"/>
    <w:rsid w:val="006D4F48"/>
    <w:rsid w:val="007F256E"/>
    <w:rsid w:val="00816FB4"/>
    <w:rsid w:val="00830589"/>
    <w:rsid w:val="008405C4"/>
    <w:rsid w:val="008D0F98"/>
    <w:rsid w:val="008D5C65"/>
    <w:rsid w:val="008D742E"/>
    <w:rsid w:val="008F0C5A"/>
    <w:rsid w:val="00977CCA"/>
    <w:rsid w:val="009A2C93"/>
    <w:rsid w:val="009C11B7"/>
    <w:rsid w:val="00A24828"/>
    <w:rsid w:val="00A81CD9"/>
    <w:rsid w:val="00AB7CC5"/>
    <w:rsid w:val="00AD21C9"/>
    <w:rsid w:val="00B01162"/>
    <w:rsid w:val="00B9572D"/>
    <w:rsid w:val="00BC1BB2"/>
    <w:rsid w:val="00BE3886"/>
    <w:rsid w:val="00C23F48"/>
    <w:rsid w:val="00CA3BCD"/>
    <w:rsid w:val="00CB2CD0"/>
    <w:rsid w:val="00CC62E7"/>
    <w:rsid w:val="00D05672"/>
    <w:rsid w:val="00D37933"/>
    <w:rsid w:val="00D547A2"/>
    <w:rsid w:val="00D74BAE"/>
    <w:rsid w:val="00DB1F0D"/>
    <w:rsid w:val="00DB438A"/>
    <w:rsid w:val="00E15087"/>
    <w:rsid w:val="00E41846"/>
    <w:rsid w:val="00E51F2D"/>
    <w:rsid w:val="00E7142D"/>
    <w:rsid w:val="00E71765"/>
    <w:rsid w:val="00E7577F"/>
    <w:rsid w:val="00EB7DF1"/>
    <w:rsid w:val="0BCF326E"/>
    <w:rsid w:val="1D836CB0"/>
    <w:rsid w:val="1F9C1124"/>
    <w:rsid w:val="421A0D2C"/>
    <w:rsid w:val="487C13C3"/>
    <w:rsid w:val="544D671E"/>
    <w:rsid w:val="6B5C46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7">
    <w:name w:val="Default Paragraph Font"/>
    <w:semiHidden/>
    <w:uiPriority w:val="0"/>
  </w:style>
  <w:style w:type="table" w:default="1" w:styleId="11">
    <w:name w:val="Normal Table"/>
    <w:semiHidden/>
    <w:uiPriority w:val="0"/>
    <w:tblPr>
      <w:tblStyle w:val="11"/>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semiHidden/>
    <w:uiPriority w:val="0"/>
  </w:style>
  <w:style w:type="paragraph" w:styleId="5">
    <w:name w:val="footnote text"/>
    <w:basedOn w:val="1"/>
    <w:semiHidden/>
    <w:uiPriority w:val="0"/>
    <w:pPr>
      <w:snapToGrid w:val="0"/>
      <w:jc w:val="left"/>
    </w:pPr>
    <w:rPr>
      <w:sz w:val="18"/>
      <w:szCs w:val="18"/>
    </w:rPr>
  </w:style>
  <w:style w:type="paragraph" w:styleId="6">
    <w:name w:val="toc 2"/>
    <w:basedOn w:val="1"/>
    <w:next w:val="1"/>
    <w:semiHidden/>
    <w:uiPriority w:val="0"/>
    <w:pPr>
      <w:ind w:left="420" w:leftChars="200"/>
    </w:pPr>
  </w:style>
  <w:style w:type="character" w:styleId="8">
    <w:name w:val="page number"/>
    <w:basedOn w:val="7"/>
    <w:uiPriority w:val="0"/>
  </w:style>
  <w:style w:type="character" w:styleId="9">
    <w:name w:val="Hyperlink"/>
    <w:basedOn w:val="7"/>
    <w:uiPriority w:val="0"/>
    <w:rPr>
      <w:color w:val="0000FF"/>
      <w:u w:val="single"/>
    </w:rPr>
  </w:style>
  <w:style w:type="character" w:styleId="10">
    <w:name w:val="footnote reference"/>
    <w:basedOn w:val="7"/>
    <w:semiHidden/>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91</Pages>
  <Words>7726</Words>
  <Characters>44044</Characters>
  <Lines>367</Lines>
  <Paragraphs>103</Paragraphs>
  <TotalTime>4</TotalTime>
  <ScaleCrop>false</ScaleCrop>
  <LinksUpToDate>false</LinksUpToDate>
  <CharactersWithSpaces>51667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2019-02-23T11:37:00Z</dcterms:created>
  <dc:creator>lenovo</dc:creator>
  <cp:lastModifiedBy>Lenovo</cp:lastModifiedBy>
  <dcterms:modified xsi:type="dcterms:W3CDTF">2019-03-18T05:48:31Z</dcterms:modified>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