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7C" w:rsidRDefault="00CE127C" w:rsidP="00CE127C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0"/>
          <w:szCs w:val="40"/>
        </w:rPr>
        <w:t>2020年遵化市民政局部门预算信息公开目录</w:t>
      </w:r>
    </w:p>
    <w:p w:rsidR="00CE127C" w:rsidRDefault="00CE127C" w:rsidP="00CE127C">
      <w:pPr>
        <w:ind w:firstLineChars="200" w:firstLine="600"/>
        <w:rPr>
          <w:rFonts w:ascii="方正黑体简体" w:eastAsia="方正黑体简体" w:hAnsi="仿宋_GB2312" w:cs="仿宋_GB2312" w:hint="eastAsia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</w:rPr>
        <w:t>一、2020年遵化市民政局部门预算公开表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部门预算收支总表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部门预算收入总表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部门预算支出总表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部门预算财政拨款收支总表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部门预算一般公共预算财政拨款支出表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部门预算一般公共预算财政拨款基本支出表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部门预算政府性基金预算财政拨款支出表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部门预算国有资本经营预算财政拨款支出表</w:t>
      </w:r>
    </w:p>
    <w:p w:rsidR="00CE127C" w:rsidRDefault="00CE127C" w:rsidP="00CE127C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部门预算财政拨款“三公”经费支出表</w:t>
      </w:r>
    </w:p>
    <w:p w:rsidR="00CE127C" w:rsidRDefault="00CE127C" w:rsidP="00CE127C">
      <w:pPr>
        <w:ind w:firstLineChars="200" w:firstLine="600"/>
        <w:rPr>
          <w:rFonts w:ascii="方正黑体简体" w:eastAsia="方正黑体简体" w:hAnsi="仿宋_GB2312" w:cs="仿宋_GB2312" w:hint="eastAsia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</w:rPr>
        <w:t>二、2020年遵化市民政局部门预算公开情况说明</w:t>
      </w:r>
    </w:p>
    <w:p w:rsidR="00CE127C" w:rsidRDefault="00CE127C" w:rsidP="00CE127C">
      <w:pPr>
        <w:numPr>
          <w:ilvl w:val="0"/>
          <w:numId w:val="2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部门职责及机构设置情况</w:t>
      </w:r>
    </w:p>
    <w:p w:rsidR="00CE127C" w:rsidRDefault="00CE127C" w:rsidP="00CE127C">
      <w:pPr>
        <w:ind w:firstLine="64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2、部门预算安排的总体情况</w:t>
      </w:r>
    </w:p>
    <w:p w:rsidR="00CE127C" w:rsidRDefault="00CE127C" w:rsidP="00CE127C">
      <w:p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3、机关运行经费安排情况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4、财政拨款“三公”经费预算情况及增减变化原因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5、政府采购预算情况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6、国有资产信息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7、名词解释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8、其他需要说明的事项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三、</w:t>
      </w:r>
      <w:r>
        <w:rPr>
          <w:rFonts w:ascii="方正黑体简体" w:eastAsia="方正黑体简体" w:hAnsi="仿宋_GB2312" w:cs="仿宋_GB2312" w:hint="eastAsia"/>
          <w:sz w:val="30"/>
          <w:szCs w:val="30"/>
        </w:rPr>
        <w:t>2020年遵化市民政局部门预算</w:t>
      </w:r>
      <w:r>
        <w:rPr>
          <w:rFonts w:ascii="方正仿宋简体" w:eastAsia="方正仿宋简体" w:hAnsi="仿宋_GB2312" w:cs="仿宋_GB2312" w:hint="eastAsia"/>
          <w:sz w:val="30"/>
          <w:szCs w:val="30"/>
        </w:rPr>
        <w:t>文本</w:t>
      </w:r>
    </w:p>
    <w:p w:rsidR="00CE127C" w:rsidRDefault="00CE127C" w:rsidP="00CE127C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lastRenderedPageBreak/>
        <w:t>四、</w:t>
      </w:r>
      <w:r>
        <w:rPr>
          <w:rFonts w:ascii="方正黑体简体" w:eastAsia="方正黑体简体" w:hAnsi="仿宋_GB2312" w:cs="仿宋_GB2312" w:hint="eastAsia"/>
          <w:sz w:val="30"/>
          <w:szCs w:val="30"/>
        </w:rPr>
        <w:t>2020年遵化市民政局部门预算</w:t>
      </w:r>
      <w:r>
        <w:rPr>
          <w:rFonts w:ascii="方正仿宋简体" w:eastAsia="方正仿宋简体" w:hAnsi="仿宋_GB2312" w:cs="仿宋_GB2312" w:hint="eastAsia"/>
          <w:sz w:val="30"/>
          <w:szCs w:val="30"/>
        </w:rPr>
        <w:t>绩效文本</w:t>
      </w:r>
    </w:p>
    <w:p w:rsidR="007C65F0" w:rsidRPr="00CE127C" w:rsidRDefault="007C65F0"/>
    <w:sectPr w:rsidR="007C65F0" w:rsidRPr="00CE127C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12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27C"/>
    <w:rsid w:val="007C65F0"/>
    <w:rsid w:val="00CE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CE127C"/>
    <w:rPr>
      <w:sz w:val="18"/>
      <w:szCs w:val="18"/>
    </w:rPr>
  </w:style>
  <w:style w:type="paragraph" w:styleId="a3">
    <w:name w:val="header"/>
    <w:basedOn w:val="a"/>
    <w:link w:val="Char"/>
    <w:unhideWhenUsed/>
    <w:rsid w:val="00CE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CE12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2020-03-23T10:34:00Z</dcterms:created>
  <dcterms:modified xsi:type="dcterms:W3CDTF">2020-03-23T10:45:00Z</dcterms:modified>
</cp:coreProperties>
</file>