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328" w:rsidRDefault="006149D3">
      <w:pPr>
        <w:jc w:val="center"/>
        <w:rPr>
          <w:rFonts w:ascii="Times New Roman" w:eastAsia="方正小标宋_GBK" w:hAnsi="宋体"/>
          <w:sz w:val="72"/>
        </w:rPr>
      </w:pPr>
      <w:r>
        <w:rPr>
          <w:rFonts w:ascii="方正小标宋_GBK" w:eastAsia="方正小标宋_GBK" w:hint="eastAsia"/>
          <w:sz w:val="72"/>
        </w:rPr>
        <w:t>西留村乡</w:t>
      </w:r>
      <w:r w:rsidR="00CE5F7B">
        <w:rPr>
          <w:rFonts w:ascii="方正小标宋_GBK" w:eastAsia="方正小标宋_GBK" w:hint="eastAsia"/>
          <w:sz w:val="72"/>
        </w:rPr>
        <w:t>人民政府</w:t>
      </w:r>
    </w:p>
    <w:p w:rsidR="00E66328" w:rsidRDefault="00CE5F7B">
      <w:pPr>
        <w:jc w:val="center"/>
        <w:rPr>
          <w:rFonts w:ascii="Times New Roman" w:hAnsi="宋体"/>
          <w:sz w:val="72"/>
        </w:rPr>
      </w:pPr>
      <w:r>
        <w:rPr>
          <w:rFonts w:ascii="方正小标宋_GBK" w:eastAsia="方正小标宋_GBK" w:hint="eastAsia"/>
          <w:sz w:val="72"/>
        </w:rPr>
        <w:t>2020年部门预算绩效文本</w:t>
      </w:r>
    </w:p>
    <w:p w:rsidR="00E66328" w:rsidRDefault="00CE5F7B">
      <w:pPr>
        <w:jc w:val="center"/>
        <w:rPr>
          <w:rFonts w:ascii="Times New Roman" w:hAnsi="宋体"/>
          <w:sz w:val="52"/>
        </w:rPr>
      </w:pPr>
      <w:r>
        <w:rPr>
          <w:rFonts w:ascii="方正小标宋_GBK" w:eastAsia="方正小标宋_GBK" w:hint="eastAsia"/>
          <w:sz w:val="52"/>
        </w:rPr>
        <w:t>（草案）</w:t>
      </w:r>
    </w:p>
    <w:p w:rsidR="00E66328" w:rsidRDefault="00CE5F7B"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 w:rsidR="00E66328" w:rsidRDefault="00CE5F7B"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 w:rsidR="00E66328" w:rsidRDefault="00CE5F7B"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 w:rsidR="00E66328" w:rsidRDefault="00CE5F7B"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 w:rsidR="00E66328" w:rsidRDefault="00CE5F7B"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 w:rsidR="00E66328" w:rsidRDefault="00CE5F7B"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 w:rsidR="00E66328" w:rsidRDefault="00CE5F7B"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 w:rsidR="00E66328" w:rsidRDefault="00CE5F7B"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 w:rsidR="00E66328" w:rsidRDefault="00CE5F7B"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 w:rsidR="00E66328" w:rsidRDefault="00CE5F7B"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 w:rsidR="00E66328" w:rsidRDefault="00CE5F7B"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 w:rsidR="00E66328" w:rsidRDefault="00CE5F7B"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 w:rsidR="00E66328" w:rsidRDefault="00CE5F7B"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 w:rsidR="00E66328" w:rsidRDefault="00CE5F7B"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 w:rsidR="00E66328" w:rsidRDefault="00CE5F7B"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 w:rsidR="00E66328" w:rsidRDefault="00E66328">
      <w:pPr>
        <w:jc w:val="center"/>
        <w:rPr>
          <w:rFonts w:ascii="宋体" w:hAnsi="宋体"/>
        </w:rPr>
      </w:pPr>
    </w:p>
    <w:p w:rsidR="00E66328" w:rsidRDefault="00E66328">
      <w:pPr>
        <w:jc w:val="center"/>
        <w:rPr>
          <w:rFonts w:ascii="宋体" w:hAnsi="宋体"/>
        </w:rPr>
      </w:pPr>
    </w:p>
    <w:p w:rsidR="00E66328" w:rsidRDefault="00E66328">
      <w:pPr>
        <w:jc w:val="center"/>
        <w:rPr>
          <w:rFonts w:ascii="宋体" w:hAnsi="宋体"/>
        </w:rPr>
      </w:pPr>
    </w:p>
    <w:p w:rsidR="00E66328" w:rsidRDefault="00E66328">
      <w:pPr>
        <w:jc w:val="center"/>
        <w:rPr>
          <w:rFonts w:ascii="宋体" w:hAnsi="宋体"/>
        </w:rPr>
      </w:pPr>
    </w:p>
    <w:p w:rsidR="00E66328" w:rsidRDefault="00E66328">
      <w:pPr>
        <w:jc w:val="center"/>
        <w:rPr>
          <w:rFonts w:ascii="宋体" w:hAnsi="宋体"/>
        </w:rPr>
      </w:pPr>
    </w:p>
    <w:p w:rsidR="00E66328" w:rsidRDefault="00E66328">
      <w:pPr>
        <w:jc w:val="center"/>
        <w:rPr>
          <w:rFonts w:ascii="宋体" w:hAnsi="宋体"/>
        </w:rPr>
      </w:pPr>
    </w:p>
    <w:p w:rsidR="00E66328" w:rsidRDefault="00E66328">
      <w:pPr>
        <w:jc w:val="center"/>
        <w:rPr>
          <w:rFonts w:ascii="宋体" w:hAnsi="宋体"/>
        </w:rPr>
      </w:pPr>
    </w:p>
    <w:p w:rsidR="00E66328" w:rsidRDefault="00E66328">
      <w:pPr>
        <w:jc w:val="center"/>
        <w:rPr>
          <w:rFonts w:ascii="宋体" w:hAnsi="宋体"/>
        </w:rPr>
      </w:pPr>
    </w:p>
    <w:p w:rsidR="00E66328" w:rsidRDefault="00E66328">
      <w:pPr>
        <w:jc w:val="center"/>
        <w:rPr>
          <w:rFonts w:ascii="宋体" w:hAnsi="宋体"/>
        </w:rPr>
      </w:pPr>
    </w:p>
    <w:p w:rsidR="00E66328" w:rsidRDefault="00CE5F7B">
      <w:pPr>
        <w:jc w:val="center"/>
        <w:rPr>
          <w:rFonts w:ascii="方正楷体_GBK" w:eastAsia="方正楷体_GBK"/>
          <w:b/>
          <w:sz w:val="32"/>
        </w:rPr>
      </w:pPr>
      <w:r>
        <w:rPr>
          <w:rFonts w:ascii="宋体" w:hAnsi="宋体"/>
        </w:rPr>
        <w:t xml:space="preserve"> </w:t>
      </w:r>
      <w:r>
        <w:rPr>
          <w:rFonts w:ascii="方正楷体_GBK" w:eastAsia="方正楷体_GBK" w:hint="eastAsia"/>
          <w:b/>
          <w:sz w:val="32"/>
        </w:rPr>
        <w:t>遵化市</w:t>
      </w:r>
      <w:r w:rsidR="006149D3">
        <w:rPr>
          <w:rFonts w:ascii="方正楷体_GBK" w:eastAsia="方正楷体_GBK" w:hint="eastAsia"/>
          <w:b/>
          <w:sz w:val="32"/>
        </w:rPr>
        <w:t>西留村乡</w:t>
      </w:r>
      <w:r>
        <w:rPr>
          <w:rFonts w:ascii="方正楷体_GBK" w:eastAsia="方正楷体_GBK" w:hint="eastAsia"/>
          <w:b/>
          <w:sz w:val="32"/>
        </w:rPr>
        <w:t>编制</w:t>
      </w:r>
    </w:p>
    <w:p w:rsidR="00E66328" w:rsidRDefault="00CE5F7B">
      <w:pPr>
        <w:jc w:val="center"/>
        <w:rPr>
          <w:rFonts w:ascii="方正仿宋_GBK" w:eastAsia="方正仿宋_GBK"/>
          <w:b/>
          <w:sz w:val="28"/>
        </w:rPr>
      </w:pPr>
      <w:r>
        <w:rPr>
          <w:rFonts w:ascii="方正楷体_GBK" w:eastAsia="方正楷体_GBK" w:hint="eastAsia"/>
          <w:b/>
          <w:sz w:val="32"/>
        </w:rPr>
        <w:t>遵化市财政局审核</w:t>
      </w:r>
    </w:p>
    <w:p w:rsidR="00E66328" w:rsidRDefault="00E66328">
      <w:pPr>
        <w:ind w:firstLineChars="200" w:firstLine="562"/>
        <w:jc w:val="left"/>
        <w:outlineLvl w:val="1"/>
        <w:rPr>
          <w:rFonts w:ascii="方正仿宋_GBK" w:eastAsia="方正仿宋_GBK"/>
          <w:b/>
          <w:sz w:val="28"/>
        </w:rPr>
      </w:pPr>
    </w:p>
    <w:p w:rsidR="00E66328" w:rsidRDefault="00E66328">
      <w:pPr>
        <w:ind w:firstLineChars="200" w:firstLine="562"/>
        <w:jc w:val="left"/>
        <w:outlineLvl w:val="1"/>
        <w:rPr>
          <w:rFonts w:ascii="方正仿宋_GBK" w:eastAsia="方正仿宋_GBK"/>
          <w:b/>
          <w:sz w:val="28"/>
        </w:rPr>
      </w:pPr>
    </w:p>
    <w:p w:rsidR="00E66328" w:rsidRDefault="00E66328">
      <w:pPr>
        <w:ind w:firstLineChars="200" w:firstLine="562"/>
        <w:jc w:val="left"/>
        <w:outlineLvl w:val="1"/>
        <w:rPr>
          <w:rFonts w:ascii="方正仿宋_GBK" w:eastAsia="方正仿宋_GBK"/>
          <w:b/>
          <w:sz w:val="28"/>
        </w:rPr>
      </w:pPr>
    </w:p>
    <w:p w:rsidR="00E66328" w:rsidRDefault="00E66328">
      <w:pPr>
        <w:jc w:val="center"/>
        <w:outlineLvl w:val="1"/>
        <w:rPr>
          <w:rFonts w:ascii="方正仿宋_GBK" w:eastAsia="方正仿宋_GBK"/>
          <w:b/>
          <w:sz w:val="28"/>
        </w:rPr>
      </w:pPr>
    </w:p>
    <w:p w:rsidR="00E66328" w:rsidRDefault="00E66328">
      <w:pPr>
        <w:jc w:val="center"/>
        <w:outlineLvl w:val="1"/>
        <w:rPr>
          <w:rFonts w:ascii="方正仿宋_GBK" w:eastAsia="方正仿宋_GBK"/>
          <w:b/>
          <w:sz w:val="28"/>
        </w:rPr>
      </w:pPr>
    </w:p>
    <w:p w:rsidR="00E66328" w:rsidRDefault="00E66328">
      <w:pPr>
        <w:jc w:val="center"/>
        <w:outlineLvl w:val="1"/>
        <w:rPr>
          <w:rFonts w:ascii="方正仿宋_GBK" w:eastAsia="方正仿宋_GBK"/>
          <w:b/>
          <w:sz w:val="28"/>
        </w:rPr>
      </w:pPr>
    </w:p>
    <w:p w:rsidR="00E66328" w:rsidRDefault="00E66328">
      <w:pPr>
        <w:jc w:val="center"/>
        <w:outlineLvl w:val="1"/>
        <w:rPr>
          <w:rFonts w:ascii="方正仿宋_GBK" w:eastAsia="方正仿宋_GBK"/>
          <w:b/>
          <w:sz w:val="28"/>
        </w:rPr>
      </w:pPr>
    </w:p>
    <w:p w:rsidR="00E66328" w:rsidRDefault="00E66328">
      <w:pPr>
        <w:rPr>
          <w:rFonts w:ascii="方正小标宋_GBK" w:eastAsia="方正小标宋_GBK"/>
          <w:b/>
          <w:bCs/>
          <w:sz w:val="40"/>
          <w:szCs w:val="40"/>
        </w:rPr>
      </w:pPr>
    </w:p>
    <w:p w:rsidR="00E66328" w:rsidRDefault="00CE5F7B">
      <w:pPr>
        <w:jc w:val="center"/>
        <w:outlineLvl w:val="0"/>
        <w:rPr>
          <w:rFonts w:hAnsi="宋体"/>
          <w:sz w:val="36"/>
        </w:rPr>
      </w:pPr>
      <w:r>
        <w:rPr>
          <w:rFonts w:ascii="方正小标宋_GBK" w:eastAsia="方正小标宋_GBK" w:hint="eastAsia"/>
          <w:sz w:val="36"/>
        </w:rPr>
        <w:t>目    录</w:t>
      </w:r>
    </w:p>
    <w:p w:rsidR="00E66328" w:rsidRDefault="00CE5F7B">
      <w:pPr>
        <w:jc w:val="center"/>
        <w:rPr>
          <w:rFonts w:hAnsi="宋体"/>
          <w:sz w:val="30"/>
        </w:rPr>
      </w:pPr>
      <w:r>
        <w:rPr>
          <w:rFonts w:ascii="方正小标宋_GBK" w:eastAsia="方正小标宋_GBK"/>
          <w:sz w:val="30"/>
        </w:rPr>
        <w:t xml:space="preserve"> </w:t>
      </w:r>
    </w:p>
    <w:p w:rsidR="00E66328" w:rsidRDefault="00CE5F7B">
      <w:pPr>
        <w:jc w:val="center"/>
        <w:rPr>
          <w:rFonts w:hAnsi="宋体"/>
          <w:sz w:val="30"/>
        </w:rPr>
      </w:pPr>
      <w:r>
        <w:rPr>
          <w:rFonts w:ascii="方正小标宋_GBK" w:eastAsia="方正小标宋_GBK" w:hint="eastAsia"/>
          <w:sz w:val="30"/>
        </w:rPr>
        <w:t>第一部分 部门整体绩效目标</w:t>
      </w:r>
    </w:p>
    <w:p w:rsidR="00E66328" w:rsidRDefault="00116874">
      <w:pPr>
        <w:pStyle w:val="1"/>
        <w:tabs>
          <w:tab w:val="right" w:leader="dot" w:pos="9289"/>
        </w:tabs>
        <w:ind w:leftChars="200" w:left="420"/>
        <w:rPr>
          <w:rFonts w:eastAsia="方正仿宋_GBK"/>
          <w:sz w:val="28"/>
        </w:rPr>
      </w:pPr>
      <w:r>
        <w:rPr>
          <w:rFonts w:eastAsia="方正仿宋_GBK"/>
          <w:sz w:val="28"/>
        </w:rPr>
        <w:fldChar w:fldCharType="begin"/>
      </w:r>
      <w:r w:rsidR="00CE5F7B">
        <w:rPr>
          <w:rFonts w:eastAsia="方正仿宋_GBK"/>
          <w:sz w:val="28"/>
        </w:rPr>
        <w:instrText xml:space="preserve"> TOC \f A \h \z </w:instrText>
      </w:r>
      <w:r>
        <w:rPr>
          <w:rFonts w:eastAsia="方正仿宋_GBK"/>
          <w:sz w:val="28"/>
        </w:rPr>
        <w:fldChar w:fldCharType="separate"/>
      </w:r>
      <w:hyperlink w:anchor="_Toc34746872" w:history="1">
        <w:r w:rsidR="00CE5F7B">
          <w:rPr>
            <w:rStyle w:val="a3"/>
            <w:rFonts w:eastAsia="方正仿宋_GBK" w:hint="eastAsia"/>
            <w:sz w:val="28"/>
          </w:rPr>
          <w:t>总体绩效目标</w:t>
        </w:r>
        <w:r w:rsidR="00CE5F7B">
          <w:rPr>
            <w:rFonts w:eastAsia="方正仿宋_GBK"/>
            <w:sz w:val="28"/>
          </w:rPr>
          <w:tab/>
        </w:r>
        <w:r w:rsidR="00DA2937">
          <w:rPr>
            <w:rFonts w:eastAsia="方正仿宋_GBK" w:hint="eastAsia"/>
            <w:sz w:val="28"/>
          </w:rPr>
          <w:t>3</w:t>
        </w:r>
      </w:hyperlink>
    </w:p>
    <w:p w:rsidR="00E66328" w:rsidRDefault="00116874">
      <w:pPr>
        <w:pStyle w:val="1"/>
        <w:tabs>
          <w:tab w:val="right" w:leader="dot" w:pos="9289"/>
        </w:tabs>
        <w:ind w:leftChars="200" w:left="420"/>
        <w:rPr>
          <w:rFonts w:eastAsia="方正仿宋_GBK"/>
          <w:sz w:val="28"/>
        </w:rPr>
      </w:pPr>
      <w:hyperlink w:anchor="_Toc34746873" w:history="1">
        <w:r w:rsidR="00CE5F7B">
          <w:rPr>
            <w:rStyle w:val="a3"/>
            <w:rFonts w:eastAsia="方正仿宋_GBK" w:hint="eastAsia"/>
            <w:sz w:val="28"/>
          </w:rPr>
          <w:t>分项绩效目标</w:t>
        </w:r>
        <w:r w:rsidR="00CE5F7B">
          <w:rPr>
            <w:rFonts w:eastAsia="方正仿宋_GBK"/>
            <w:sz w:val="28"/>
          </w:rPr>
          <w:tab/>
        </w:r>
        <w:r w:rsidR="00DA2937">
          <w:rPr>
            <w:rFonts w:eastAsia="方正仿宋_GBK" w:hint="eastAsia"/>
            <w:sz w:val="28"/>
          </w:rPr>
          <w:t>3</w:t>
        </w:r>
      </w:hyperlink>
    </w:p>
    <w:p w:rsidR="00E66328" w:rsidRDefault="00116874">
      <w:pPr>
        <w:pStyle w:val="1"/>
        <w:tabs>
          <w:tab w:val="right" w:leader="dot" w:pos="9289"/>
        </w:tabs>
        <w:ind w:leftChars="200" w:left="420"/>
        <w:rPr>
          <w:rFonts w:eastAsia="方正仿宋_GBK"/>
          <w:sz w:val="28"/>
        </w:rPr>
      </w:pPr>
      <w:hyperlink w:anchor="_Toc34746874" w:history="1">
        <w:r w:rsidR="00CE5F7B">
          <w:rPr>
            <w:rStyle w:val="a3"/>
            <w:rFonts w:eastAsia="方正仿宋_GBK" w:hint="eastAsia"/>
            <w:sz w:val="28"/>
          </w:rPr>
          <w:t>工作保障措施</w:t>
        </w:r>
        <w:r w:rsidR="00CE5F7B">
          <w:rPr>
            <w:rFonts w:eastAsia="方正仿宋_GBK"/>
            <w:sz w:val="28"/>
          </w:rPr>
          <w:tab/>
        </w:r>
        <w:r w:rsidR="00CE5F7B">
          <w:rPr>
            <w:rFonts w:eastAsia="方正仿宋_GBK" w:hint="eastAsia"/>
            <w:sz w:val="28"/>
          </w:rPr>
          <w:t>4</w:t>
        </w:r>
      </w:hyperlink>
    </w:p>
    <w:p w:rsidR="00E66328" w:rsidRDefault="00116874">
      <w:pPr>
        <w:ind w:leftChars="200" w:left="420"/>
        <w:jc w:val="center"/>
        <w:rPr>
          <w:rFonts w:hAnsi="宋体"/>
        </w:rPr>
      </w:pPr>
      <w:r>
        <w:rPr>
          <w:rFonts w:eastAsia="方正仿宋_GBK"/>
          <w:sz w:val="28"/>
        </w:rPr>
        <w:fldChar w:fldCharType="end"/>
      </w:r>
    </w:p>
    <w:p w:rsidR="00E66328" w:rsidRDefault="00CE5F7B">
      <w:pPr>
        <w:jc w:val="center"/>
        <w:rPr>
          <w:rFonts w:hAnsi="宋体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t>第二部分 预算项目绩效目标</w:t>
      </w:r>
    </w:p>
    <w:p w:rsidR="00E66328" w:rsidRDefault="00116874">
      <w:pPr>
        <w:pStyle w:val="1"/>
        <w:tabs>
          <w:tab w:val="right" w:leader="dot" w:pos="9289"/>
        </w:tabs>
        <w:ind w:firstLineChars="100" w:firstLine="280"/>
        <w:rPr>
          <w:sz w:val="28"/>
          <w:szCs w:val="28"/>
        </w:rPr>
      </w:pPr>
      <w:r>
        <w:rPr>
          <w:rFonts w:eastAsia="方正仿宋_GBK"/>
          <w:sz w:val="28"/>
        </w:rPr>
        <w:fldChar w:fldCharType="begin"/>
      </w:r>
      <w:r w:rsidR="00CE5F7B">
        <w:rPr>
          <w:rFonts w:eastAsia="方正仿宋_GBK"/>
          <w:sz w:val="28"/>
        </w:rPr>
        <w:instrText xml:space="preserve"> TOC \f \h \z </w:instrText>
      </w:r>
      <w:r>
        <w:rPr>
          <w:rFonts w:eastAsia="方正仿宋_GBK"/>
          <w:sz w:val="28"/>
        </w:rPr>
        <w:fldChar w:fldCharType="separate"/>
      </w:r>
      <w:hyperlink w:anchor="_Toc36478877" w:history="1">
        <w:r w:rsidR="00CE5F7B">
          <w:rPr>
            <w:rStyle w:val="a3"/>
            <w:rFonts w:ascii="方正仿宋_GBK" w:eastAsia="方正仿宋_GBK" w:hint="eastAsia"/>
            <w:sz w:val="28"/>
            <w:szCs w:val="28"/>
          </w:rPr>
          <w:t>乡</w:t>
        </w:r>
        <w:r w:rsidR="00260FCE">
          <w:rPr>
            <w:rStyle w:val="a3"/>
            <w:rFonts w:ascii="方正仿宋_GBK" w:eastAsia="方正仿宋_GBK" w:hint="eastAsia"/>
            <w:sz w:val="28"/>
            <w:szCs w:val="28"/>
          </w:rPr>
          <w:t>镇</w:t>
        </w:r>
        <w:r w:rsidR="00CE5F7B">
          <w:rPr>
            <w:rStyle w:val="a3"/>
            <w:rFonts w:ascii="方正仿宋_GBK" w:eastAsia="方正仿宋_GBK" w:hint="eastAsia"/>
            <w:sz w:val="28"/>
            <w:szCs w:val="28"/>
          </w:rPr>
          <w:t>环境治理经费（</w:t>
        </w:r>
        <w:r w:rsidR="00260FCE">
          <w:rPr>
            <w:rStyle w:val="a3"/>
            <w:rFonts w:ascii="方正仿宋_GBK" w:eastAsia="方正仿宋_GBK" w:hint="eastAsia"/>
            <w:sz w:val="28"/>
            <w:szCs w:val="28"/>
          </w:rPr>
          <w:t>西留村</w:t>
        </w:r>
        <w:r w:rsidR="00CE5F7B">
          <w:rPr>
            <w:rStyle w:val="a3"/>
            <w:rFonts w:ascii="方正仿宋_GBK" w:eastAsia="方正仿宋_GBK" w:hint="eastAsia"/>
            <w:sz w:val="28"/>
            <w:szCs w:val="28"/>
          </w:rPr>
          <w:t>）绩效目标表</w:t>
        </w:r>
        <w:r w:rsidR="00CE5F7B">
          <w:rPr>
            <w:sz w:val="28"/>
            <w:szCs w:val="28"/>
          </w:rPr>
          <w:tab/>
        </w:r>
        <w:r w:rsidR="00EA1E24">
          <w:rPr>
            <w:rFonts w:hint="eastAsia"/>
            <w:sz w:val="28"/>
            <w:szCs w:val="28"/>
          </w:rPr>
          <w:t>6</w:t>
        </w:r>
      </w:hyperlink>
    </w:p>
    <w:p w:rsidR="00E66328" w:rsidRDefault="00116874" w:rsidP="006149D3">
      <w:pPr>
        <w:pStyle w:val="1"/>
        <w:tabs>
          <w:tab w:val="right" w:leader="dot" w:pos="9289"/>
        </w:tabs>
        <w:ind w:firstLineChars="100" w:firstLine="210"/>
      </w:pPr>
      <w:hyperlink w:anchor="_Toc36478878" w:history="1">
        <w:r w:rsidR="00CE5F7B">
          <w:rPr>
            <w:rStyle w:val="a3"/>
            <w:rFonts w:ascii="方正仿宋_GBK" w:eastAsia="方正仿宋_GBK" w:hint="eastAsia"/>
            <w:sz w:val="28"/>
            <w:szCs w:val="28"/>
          </w:rPr>
          <w:t>乡</w:t>
        </w:r>
        <w:r w:rsidR="00260FCE">
          <w:rPr>
            <w:rStyle w:val="a3"/>
            <w:rFonts w:ascii="方正仿宋_GBK" w:eastAsia="方正仿宋_GBK" w:hint="eastAsia"/>
            <w:sz w:val="28"/>
            <w:szCs w:val="28"/>
          </w:rPr>
          <w:t>镇</w:t>
        </w:r>
        <w:r w:rsidR="00CE5F7B">
          <w:rPr>
            <w:rStyle w:val="a3"/>
            <w:rFonts w:ascii="方正仿宋_GBK" w:eastAsia="方正仿宋_GBK" w:hint="eastAsia"/>
            <w:sz w:val="28"/>
            <w:szCs w:val="28"/>
          </w:rPr>
          <w:t>维稳经费（</w:t>
        </w:r>
        <w:r w:rsidR="00260FCE">
          <w:rPr>
            <w:rStyle w:val="a3"/>
            <w:rFonts w:ascii="方正仿宋_GBK" w:eastAsia="方正仿宋_GBK" w:hint="eastAsia"/>
            <w:sz w:val="28"/>
            <w:szCs w:val="28"/>
          </w:rPr>
          <w:t>西留村</w:t>
        </w:r>
        <w:r w:rsidR="00CE5F7B">
          <w:rPr>
            <w:rStyle w:val="a3"/>
            <w:rFonts w:ascii="方正仿宋_GBK" w:eastAsia="方正仿宋_GBK" w:hint="eastAsia"/>
            <w:sz w:val="28"/>
            <w:szCs w:val="28"/>
          </w:rPr>
          <w:t>）绩效目标表</w:t>
        </w:r>
        <w:r w:rsidR="00CE5F7B">
          <w:rPr>
            <w:sz w:val="28"/>
            <w:szCs w:val="28"/>
          </w:rPr>
          <w:tab/>
        </w:r>
      </w:hyperlink>
      <w:r w:rsidR="00EA1E24">
        <w:rPr>
          <w:rFonts w:hint="eastAsia"/>
        </w:rPr>
        <w:t>8</w:t>
      </w:r>
    </w:p>
    <w:p w:rsidR="00E66328" w:rsidRDefault="00116874">
      <w:pPr>
        <w:rPr>
          <w:rFonts w:ascii="方正小标宋_GBK" w:eastAsia="方正小标宋_GBK"/>
          <w:sz w:val="44"/>
        </w:rPr>
        <w:sectPr w:rsidR="00E66328">
          <w:footerReference w:type="default" r:id="rId7"/>
          <w:pgSz w:w="11907" w:h="16839"/>
          <w:pgMar w:top="1984" w:right="1304" w:bottom="1134" w:left="1304" w:header="851" w:footer="992" w:gutter="0"/>
          <w:cols w:space="720"/>
          <w:docGrid w:type="lines" w:linePitch="312"/>
        </w:sectPr>
      </w:pPr>
      <w:r>
        <w:rPr>
          <w:rFonts w:eastAsia="方正仿宋_GBK"/>
          <w:sz w:val="28"/>
        </w:rPr>
        <w:fldChar w:fldCharType="end"/>
      </w:r>
    </w:p>
    <w:p w:rsidR="00E66328" w:rsidRDefault="00CE5F7B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lastRenderedPageBreak/>
        <w:t>第一部分 部门整体绩效目标</w:t>
      </w:r>
    </w:p>
    <w:p w:rsidR="00E66328" w:rsidRDefault="00CE5F7B">
      <w:pPr>
        <w:spacing w:line="480" w:lineRule="exact"/>
        <w:ind w:firstLineChars="200" w:firstLine="640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一、总体绩效目标</w:t>
      </w:r>
    </w:p>
    <w:p w:rsidR="00E66328" w:rsidRDefault="00CE5F7B">
      <w:pPr>
        <w:spacing w:line="500" w:lineRule="exact"/>
        <w:ind w:firstLineChars="200" w:firstLine="640"/>
        <w:jc w:val="left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主要预期目标是：</w:t>
      </w:r>
      <w:r>
        <w:rPr>
          <w:rFonts w:ascii="宋体" w:hAnsi="宋体" w:hint="eastAsia"/>
          <w:sz w:val="32"/>
          <w:szCs w:val="32"/>
        </w:rPr>
        <w:t>一是保障我</w:t>
      </w:r>
      <w:r w:rsidR="00260FCE">
        <w:rPr>
          <w:rFonts w:ascii="宋体" w:hAnsi="宋体" w:hint="eastAsia"/>
          <w:sz w:val="32"/>
          <w:szCs w:val="32"/>
        </w:rPr>
        <w:t>乡</w:t>
      </w:r>
      <w:r>
        <w:rPr>
          <w:rFonts w:ascii="宋体" w:hAnsi="宋体" w:hint="eastAsia"/>
          <w:sz w:val="32"/>
          <w:szCs w:val="32"/>
        </w:rPr>
        <w:t>主干道等区域配齐环卫设施，推进户分类、组收集、村运转、</w:t>
      </w:r>
      <w:r w:rsidR="00260FCE">
        <w:rPr>
          <w:rFonts w:ascii="宋体" w:hAnsi="宋体" w:hint="eastAsia"/>
          <w:sz w:val="32"/>
          <w:szCs w:val="32"/>
        </w:rPr>
        <w:t>乡</w:t>
      </w:r>
      <w:r>
        <w:rPr>
          <w:rFonts w:ascii="宋体" w:hAnsi="宋体" w:hint="eastAsia"/>
          <w:sz w:val="32"/>
          <w:szCs w:val="32"/>
        </w:rPr>
        <w:t>处理垃圾集中收集，改善</w:t>
      </w:r>
      <w:r w:rsidR="00260FCE">
        <w:rPr>
          <w:rFonts w:ascii="宋体" w:hAnsi="宋体" w:hint="eastAsia"/>
          <w:sz w:val="32"/>
          <w:szCs w:val="32"/>
        </w:rPr>
        <w:t>18</w:t>
      </w:r>
      <w:r>
        <w:rPr>
          <w:rFonts w:ascii="宋体" w:hAnsi="宋体" w:hint="eastAsia"/>
          <w:sz w:val="32"/>
          <w:szCs w:val="32"/>
        </w:rPr>
        <w:t>个村生态环境；二是减少我</w:t>
      </w:r>
      <w:r w:rsidR="00260FCE">
        <w:rPr>
          <w:rFonts w:ascii="宋体" w:hAnsi="宋体" w:hint="eastAsia"/>
          <w:sz w:val="32"/>
          <w:szCs w:val="32"/>
        </w:rPr>
        <w:t>乡</w:t>
      </w:r>
      <w:r>
        <w:rPr>
          <w:rFonts w:ascii="宋体" w:hAnsi="宋体" w:hint="eastAsia"/>
          <w:sz w:val="32"/>
          <w:szCs w:val="32"/>
        </w:rPr>
        <w:t>社会不安定因素和矛盾纠纷；三是指导和督促有关部门，充分发挥人民调解、行政调解、司法调解、防范重大安全事故，保障社会和谐稳定。</w:t>
      </w:r>
    </w:p>
    <w:p w:rsidR="00E66328" w:rsidRPr="00260FCE" w:rsidRDefault="00E66328">
      <w:pPr>
        <w:spacing w:line="500" w:lineRule="exact"/>
        <w:ind w:firstLineChars="200" w:firstLine="640"/>
        <w:jc w:val="left"/>
        <w:rPr>
          <w:rFonts w:ascii="宋体" w:hAnsi="宋体"/>
          <w:sz w:val="32"/>
          <w:szCs w:val="32"/>
        </w:rPr>
      </w:pPr>
    </w:p>
    <w:p w:rsidR="00E66328" w:rsidRDefault="00CE5F7B">
      <w:pPr>
        <w:spacing w:line="480" w:lineRule="exact"/>
        <w:ind w:firstLineChars="200" w:firstLine="640"/>
        <w:rPr>
          <w:rFonts w:ascii="宋体" w:hAnsi="宋体" w:cs="仿宋"/>
          <w:sz w:val="32"/>
          <w:szCs w:val="32"/>
        </w:rPr>
      </w:pPr>
      <w:r>
        <w:rPr>
          <w:rFonts w:ascii="宋体" w:hAnsi="宋体" w:cs="仿宋" w:hint="eastAsia"/>
          <w:sz w:val="32"/>
          <w:szCs w:val="32"/>
        </w:rPr>
        <w:t>二、分项绩效目标：</w:t>
      </w:r>
    </w:p>
    <w:p w:rsidR="00E66328" w:rsidRDefault="00CE5F7B">
      <w:pPr>
        <w:spacing w:line="480" w:lineRule="exact"/>
        <w:ind w:firstLineChars="150" w:firstLine="480"/>
        <w:rPr>
          <w:rFonts w:ascii="宋体" w:hAnsi="宋体" w:cs="仿宋"/>
          <w:sz w:val="32"/>
          <w:szCs w:val="32"/>
        </w:rPr>
      </w:pPr>
      <w:r>
        <w:rPr>
          <w:rFonts w:ascii="宋体" w:hAnsi="宋体" w:cs="仿宋" w:hint="eastAsia"/>
          <w:sz w:val="32"/>
          <w:szCs w:val="32"/>
        </w:rPr>
        <w:t>（一）负责政务信息的收集、整理、反馈工作；组织对市政府重要工作、重大决策的调查研究，及时向市政府领导提出建议，当好参谋。</w:t>
      </w:r>
    </w:p>
    <w:p w:rsidR="00E66328" w:rsidRDefault="00CE5F7B">
      <w:pPr>
        <w:spacing w:line="480" w:lineRule="exact"/>
        <w:ind w:firstLineChars="200" w:firstLine="640"/>
        <w:rPr>
          <w:rFonts w:ascii="宋体" w:hAnsi="宋体" w:cs="仿宋"/>
          <w:sz w:val="32"/>
          <w:szCs w:val="32"/>
        </w:rPr>
      </w:pPr>
      <w:r>
        <w:rPr>
          <w:rFonts w:ascii="宋体" w:hAnsi="宋体" w:cs="仿宋" w:hint="eastAsia"/>
          <w:sz w:val="32"/>
          <w:szCs w:val="32"/>
        </w:rPr>
        <w:t>（二）负责</w:t>
      </w:r>
      <w:r w:rsidR="00260FCE">
        <w:rPr>
          <w:rFonts w:ascii="宋体" w:hAnsi="宋体" w:cs="仿宋" w:hint="eastAsia"/>
          <w:sz w:val="32"/>
          <w:szCs w:val="32"/>
        </w:rPr>
        <w:t>乡</w:t>
      </w:r>
      <w:r>
        <w:rPr>
          <w:rFonts w:ascii="宋体" w:hAnsi="宋体" w:cs="仿宋" w:hint="eastAsia"/>
          <w:sz w:val="32"/>
          <w:szCs w:val="32"/>
        </w:rPr>
        <w:t>政府各种会议及活动的准备和服务工作以及，议定事项的落实。</w:t>
      </w:r>
    </w:p>
    <w:p w:rsidR="00E66328" w:rsidRDefault="00CE5F7B">
      <w:pPr>
        <w:spacing w:line="480" w:lineRule="exact"/>
        <w:ind w:firstLineChars="200" w:firstLine="640"/>
        <w:rPr>
          <w:rFonts w:ascii="宋体" w:hAnsi="宋体" w:cs="仿宋"/>
          <w:sz w:val="32"/>
          <w:szCs w:val="32"/>
        </w:rPr>
      </w:pPr>
      <w:r>
        <w:rPr>
          <w:rFonts w:ascii="宋体" w:hAnsi="宋体" w:cs="仿宋" w:hint="eastAsia"/>
          <w:sz w:val="32"/>
          <w:szCs w:val="32"/>
        </w:rPr>
        <w:t>（三）负责政府机关的档案、印章、信件管理和机要保密工作。</w:t>
      </w:r>
    </w:p>
    <w:p w:rsidR="00E66328" w:rsidRDefault="00CE5F7B">
      <w:pPr>
        <w:spacing w:line="480" w:lineRule="exact"/>
        <w:ind w:firstLineChars="200" w:firstLine="640"/>
        <w:rPr>
          <w:rFonts w:ascii="宋体" w:hAnsi="宋体" w:cs="仿宋"/>
          <w:sz w:val="32"/>
          <w:szCs w:val="32"/>
        </w:rPr>
      </w:pPr>
      <w:r>
        <w:rPr>
          <w:rFonts w:ascii="宋体" w:hAnsi="宋体" w:cs="仿宋" w:hint="eastAsia"/>
          <w:sz w:val="32"/>
          <w:szCs w:val="32"/>
        </w:rPr>
        <w:t>（四）围绕</w:t>
      </w:r>
      <w:r w:rsidR="00260FCE">
        <w:rPr>
          <w:rFonts w:ascii="宋体" w:hAnsi="宋体" w:cs="仿宋" w:hint="eastAsia"/>
          <w:sz w:val="32"/>
          <w:szCs w:val="32"/>
        </w:rPr>
        <w:t>乡</w:t>
      </w:r>
      <w:r>
        <w:rPr>
          <w:rFonts w:ascii="宋体" w:hAnsi="宋体" w:cs="仿宋" w:hint="eastAsia"/>
          <w:sz w:val="32"/>
          <w:szCs w:val="32"/>
        </w:rPr>
        <w:t>政府中心工作和上级政府经济社会发展的重要问题，开展调查研究，为领导决策提供有针对性、实用性、可操作性和超前性的对策和建议，并对决策执行情况进行跟踪调查和反馈。</w:t>
      </w:r>
    </w:p>
    <w:p w:rsidR="00E66328" w:rsidRDefault="00CE5F7B">
      <w:pPr>
        <w:spacing w:line="480" w:lineRule="exact"/>
        <w:ind w:firstLineChars="200" w:firstLine="640"/>
        <w:rPr>
          <w:rFonts w:ascii="宋体" w:hAnsi="宋体" w:cs="仿宋"/>
          <w:sz w:val="32"/>
          <w:szCs w:val="32"/>
        </w:rPr>
      </w:pPr>
      <w:r>
        <w:rPr>
          <w:rFonts w:ascii="宋体" w:hAnsi="宋体" w:cs="仿宋" w:hint="eastAsia"/>
          <w:sz w:val="32"/>
          <w:szCs w:val="32"/>
        </w:rPr>
        <w:t>（五）协调</w:t>
      </w:r>
      <w:r w:rsidR="00260FCE">
        <w:rPr>
          <w:rFonts w:ascii="宋体" w:hAnsi="宋体" w:cs="仿宋" w:hint="eastAsia"/>
          <w:sz w:val="32"/>
          <w:szCs w:val="32"/>
        </w:rPr>
        <w:t>乡</w:t>
      </w:r>
      <w:r>
        <w:rPr>
          <w:rFonts w:ascii="宋体" w:hAnsi="宋体" w:cs="仿宋" w:hint="eastAsia"/>
          <w:sz w:val="32"/>
          <w:szCs w:val="32"/>
        </w:rPr>
        <w:t>政府各部门之间的关系。负责对上级重要文件、市政府会议精神传达、决定事项及市政府领导批示的执行落实情况。</w:t>
      </w:r>
    </w:p>
    <w:p w:rsidR="00E66328" w:rsidRDefault="00CE5F7B">
      <w:pPr>
        <w:spacing w:line="480" w:lineRule="exact"/>
        <w:ind w:firstLineChars="200" w:firstLine="640"/>
        <w:rPr>
          <w:rFonts w:ascii="宋体" w:hAnsi="宋体" w:cs="仿宋"/>
          <w:sz w:val="32"/>
          <w:szCs w:val="32"/>
        </w:rPr>
      </w:pPr>
      <w:r>
        <w:rPr>
          <w:rFonts w:ascii="宋体" w:hAnsi="宋体" w:cs="仿宋" w:hint="eastAsia"/>
          <w:sz w:val="32"/>
          <w:szCs w:val="32"/>
        </w:rPr>
        <w:t>（六）负责政府机关值班和处理群众来信、来访的接待及应急管理工作，处理突发事件、重大灾情和重大事故，并负责向上级报告。</w:t>
      </w:r>
    </w:p>
    <w:p w:rsidR="00E66328" w:rsidRDefault="00CE5F7B">
      <w:pPr>
        <w:spacing w:line="480" w:lineRule="exact"/>
        <w:ind w:firstLineChars="200" w:firstLine="640"/>
        <w:rPr>
          <w:rFonts w:ascii="宋体" w:hAnsi="宋体" w:cs="仿宋"/>
          <w:sz w:val="32"/>
          <w:szCs w:val="32"/>
        </w:rPr>
      </w:pPr>
      <w:r>
        <w:rPr>
          <w:rFonts w:ascii="宋体" w:hAnsi="宋体" w:cs="仿宋" w:hint="eastAsia"/>
          <w:sz w:val="32"/>
          <w:szCs w:val="32"/>
        </w:rPr>
        <w:t>（七）负责行政审批上报服务工作。</w:t>
      </w:r>
    </w:p>
    <w:p w:rsidR="00E66328" w:rsidRDefault="00CE5F7B">
      <w:pPr>
        <w:spacing w:line="480" w:lineRule="exact"/>
        <w:ind w:firstLineChars="200" w:firstLine="640"/>
        <w:rPr>
          <w:rFonts w:ascii="宋体" w:hAnsi="宋体" w:cs="仿宋"/>
          <w:sz w:val="32"/>
          <w:szCs w:val="32"/>
        </w:rPr>
      </w:pPr>
      <w:r>
        <w:rPr>
          <w:rFonts w:ascii="宋体" w:hAnsi="宋体" w:cs="仿宋" w:hint="eastAsia"/>
          <w:sz w:val="32"/>
          <w:szCs w:val="32"/>
        </w:rPr>
        <w:t>（八）负责全</w:t>
      </w:r>
      <w:r w:rsidR="00260FCE">
        <w:rPr>
          <w:rFonts w:ascii="宋体" w:hAnsi="宋体" w:cs="仿宋" w:hint="eastAsia"/>
          <w:sz w:val="32"/>
          <w:szCs w:val="32"/>
        </w:rPr>
        <w:t>乡</w:t>
      </w:r>
      <w:r>
        <w:rPr>
          <w:rFonts w:ascii="宋体" w:hAnsi="宋体" w:cs="仿宋" w:hint="eastAsia"/>
          <w:sz w:val="32"/>
          <w:szCs w:val="32"/>
        </w:rPr>
        <w:t>农业和农村工作的综合、协调、指导。</w:t>
      </w:r>
    </w:p>
    <w:p w:rsidR="00E66328" w:rsidRDefault="00CE5F7B">
      <w:pPr>
        <w:spacing w:line="480" w:lineRule="exact"/>
        <w:ind w:firstLineChars="200" w:firstLine="640"/>
        <w:rPr>
          <w:rFonts w:ascii="宋体" w:hAnsi="宋体" w:cs="仿宋"/>
          <w:sz w:val="32"/>
          <w:szCs w:val="32"/>
        </w:rPr>
      </w:pPr>
      <w:r>
        <w:rPr>
          <w:rFonts w:ascii="宋体" w:hAnsi="宋体" w:cs="仿宋" w:hint="eastAsia"/>
          <w:sz w:val="32"/>
          <w:szCs w:val="32"/>
        </w:rPr>
        <w:t>（九）负责全</w:t>
      </w:r>
      <w:r w:rsidR="00260FCE">
        <w:rPr>
          <w:rFonts w:ascii="宋体" w:hAnsi="宋体" w:cs="仿宋" w:hint="eastAsia"/>
          <w:sz w:val="32"/>
          <w:szCs w:val="32"/>
        </w:rPr>
        <w:t>乡</w:t>
      </w:r>
      <w:r>
        <w:rPr>
          <w:rFonts w:ascii="宋体" w:hAnsi="宋体" w:cs="仿宋" w:hint="eastAsia"/>
          <w:sz w:val="32"/>
          <w:szCs w:val="32"/>
        </w:rPr>
        <w:t>小城</w:t>
      </w:r>
      <w:r w:rsidR="00260FCE">
        <w:rPr>
          <w:rFonts w:ascii="宋体" w:hAnsi="宋体" w:cs="仿宋" w:hint="eastAsia"/>
          <w:sz w:val="32"/>
          <w:szCs w:val="32"/>
        </w:rPr>
        <w:t>镇</w:t>
      </w:r>
      <w:r>
        <w:rPr>
          <w:rFonts w:ascii="宋体" w:hAnsi="宋体" w:cs="仿宋" w:hint="eastAsia"/>
          <w:sz w:val="32"/>
          <w:szCs w:val="32"/>
        </w:rPr>
        <w:t>建设、工业发展、环保、交通、拆迁等工作的综合、协调、督导。</w:t>
      </w:r>
    </w:p>
    <w:p w:rsidR="00E66328" w:rsidRDefault="00CE5F7B">
      <w:pPr>
        <w:spacing w:line="480" w:lineRule="exact"/>
        <w:ind w:firstLineChars="200" w:firstLine="640"/>
        <w:rPr>
          <w:rFonts w:ascii="宋体" w:hAnsi="宋体" w:cs="仿宋"/>
          <w:sz w:val="32"/>
          <w:szCs w:val="32"/>
        </w:rPr>
      </w:pPr>
      <w:r>
        <w:rPr>
          <w:rFonts w:ascii="宋体" w:hAnsi="宋体" w:cs="仿宋" w:hint="eastAsia"/>
          <w:sz w:val="32"/>
          <w:szCs w:val="32"/>
        </w:rPr>
        <w:lastRenderedPageBreak/>
        <w:t>（十）负责全</w:t>
      </w:r>
      <w:r w:rsidR="00260FCE">
        <w:rPr>
          <w:rFonts w:ascii="宋体" w:hAnsi="宋体" w:cs="仿宋" w:hint="eastAsia"/>
          <w:sz w:val="32"/>
          <w:szCs w:val="32"/>
        </w:rPr>
        <w:t>乡</w:t>
      </w:r>
      <w:r>
        <w:rPr>
          <w:rFonts w:ascii="宋体" w:hAnsi="宋体" w:cs="仿宋" w:hint="eastAsia"/>
          <w:sz w:val="32"/>
          <w:szCs w:val="32"/>
        </w:rPr>
        <w:t>财税、流通、市场建设、金融等工作的综合、协调、督导。</w:t>
      </w:r>
    </w:p>
    <w:p w:rsidR="00E66328" w:rsidRDefault="00CE5F7B">
      <w:pPr>
        <w:spacing w:line="480" w:lineRule="exact"/>
        <w:ind w:firstLineChars="200" w:firstLine="640"/>
        <w:rPr>
          <w:rFonts w:ascii="宋体" w:hAnsi="宋体" w:cs="仿宋"/>
          <w:sz w:val="32"/>
          <w:szCs w:val="32"/>
        </w:rPr>
      </w:pPr>
      <w:r>
        <w:rPr>
          <w:rFonts w:ascii="宋体" w:hAnsi="宋体" w:cs="仿宋" w:hint="eastAsia"/>
          <w:sz w:val="32"/>
          <w:szCs w:val="32"/>
        </w:rPr>
        <w:t>（十一）负责档案行政管理工作。</w:t>
      </w:r>
    </w:p>
    <w:p w:rsidR="00E66328" w:rsidRDefault="00CE5F7B">
      <w:pPr>
        <w:spacing w:line="480" w:lineRule="exact"/>
        <w:ind w:firstLineChars="200" w:firstLine="640"/>
        <w:rPr>
          <w:rFonts w:ascii="宋体" w:hAnsi="宋体" w:cs="仿宋"/>
          <w:sz w:val="32"/>
          <w:szCs w:val="32"/>
        </w:rPr>
      </w:pPr>
      <w:r>
        <w:rPr>
          <w:rFonts w:ascii="宋体" w:hAnsi="宋体" w:cs="仿宋" w:hint="eastAsia"/>
          <w:sz w:val="32"/>
          <w:szCs w:val="32"/>
        </w:rPr>
        <w:t>（十二）做好市政府领导交办的其它工作任务。</w:t>
      </w:r>
    </w:p>
    <w:p w:rsidR="00E66328" w:rsidRDefault="00E66328">
      <w:pPr>
        <w:spacing w:line="480" w:lineRule="exact"/>
        <w:ind w:firstLineChars="200" w:firstLine="640"/>
        <w:rPr>
          <w:rFonts w:ascii="宋体" w:hAnsi="宋体" w:cs="仿宋"/>
          <w:sz w:val="32"/>
          <w:szCs w:val="32"/>
        </w:rPr>
      </w:pPr>
    </w:p>
    <w:p w:rsidR="00E66328" w:rsidRDefault="00CE5F7B">
      <w:pPr>
        <w:spacing w:line="480" w:lineRule="exact"/>
        <w:ind w:firstLineChars="250" w:firstLine="800"/>
        <w:rPr>
          <w:rFonts w:ascii="宋体" w:hAnsi="宋体" w:cs="仿宋"/>
          <w:sz w:val="32"/>
          <w:szCs w:val="32"/>
        </w:rPr>
      </w:pPr>
      <w:r>
        <w:rPr>
          <w:rFonts w:ascii="宋体" w:hAnsi="宋体" w:cs="仿宋" w:hint="eastAsia"/>
          <w:sz w:val="32"/>
          <w:szCs w:val="32"/>
        </w:rPr>
        <w:t>三、工作保障措施</w:t>
      </w:r>
    </w:p>
    <w:p w:rsidR="00E66328" w:rsidRDefault="00CE5F7B">
      <w:pPr>
        <w:spacing w:line="500" w:lineRule="exact"/>
        <w:ind w:firstLineChars="200" w:firstLine="64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（一）</w:t>
      </w:r>
      <w:r>
        <w:rPr>
          <w:rFonts w:ascii="宋体" w:hAnsi="宋体"/>
          <w:sz w:val="32"/>
          <w:szCs w:val="32"/>
        </w:rPr>
        <w:t>围绕高质量发展抓统筹，提速乡村振兴再谱新篇。大力实施乡村振兴战略，树立“四个农业”新目标，打造产业融合新载体，建设美丽宜居新乡村。</w:t>
      </w:r>
    </w:p>
    <w:p w:rsidR="00E66328" w:rsidRDefault="00CE5F7B">
      <w:pPr>
        <w:spacing w:line="500" w:lineRule="exact"/>
        <w:ind w:firstLineChars="200" w:firstLine="640"/>
        <w:jc w:val="left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（</w:t>
      </w:r>
      <w:r>
        <w:rPr>
          <w:rFonts w:ascii="宋体" w:hAnsi="宋体" w:hint="eastAsia"/>
          <w:sz w:val="32"/>
          <w:szCs w:val="32"/>
        </w:rPr>
        <w:t>二</w:t>
      </w:r>
      <w:r>
        <w:rPr>
          <w:rFonts w:ascii="宋体" w:hAnsi="宋体"/>
          <w:sz w:val="32"/>
          <w:szCs w:val="32"/>
        </w:rPr>
        <w:t>）围绕高质量发展激活力，提速改革创新再谱新篇。</w:t>
      </w:r>
    </w:p>
    <w:p w:rsidR="00E66328" w:rsidRDefault="00CE5F7B">
      <w:pPr>
        <w:spacing w:line="500" w:lineRule="exact"/>
        <w:ind w:firstLineChars="200" w:firstLine="640"/>
        <w:jc w:val="left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（</w:t>
      </w:r>
      <w:r>
        <w:rPr>
          <w:rFonts w:ascii="宋体" w:hAnsi="宋体" w:hint="eastAsia"/>
          <w:sz w:val="32"/>
          <w:szCs w:val="32"/>
        </w:rPr>
        <w:t>三</w:t>
      </w:r>
      <w:r>
        <w:rPr>
          <w:rFonts w:ascii="宋体" w:hAnsi="宋体"/>
          <w:sz w:val="32"/>
          <w:szCs w:val="32"/>
        </w:rPr>
        <w:t>）围绕高质量发展创优势，提速生态建设再谱新篇。坚决打赢蓝天保卫战。</w:t>
      </w:r>
    </w:p>
    <w:p w:rsidR="00E66328" w:rsidRDefault="00CE5F7B">
      <w:pPr>
        <w:spacing w:line="500" w:lineRule="exact"/>
        <w:ind w:firstLineChars="200" w:firstLine="640"/>
        <w:jc w:val="left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（</w:t>
      </w:r>
      <w:r>
        <w:rPr>
          <w:rFonts w:ascii="宋体" w:hAnsi="宋体" w:hint="eastAsia"/>
          <w:sz w:val="32"/>
          <w:szCs w:val="32"/>
        </w:rPr>
        <w:t>四</w:t>
      </w:r>
      <w:r>
        <w:rPr>
          <w:rFonts w:ascii="宋体" w:hAnsi="宋体"/>
          <w:sz w:val="32"/>
          <w:szCs w:val="32"/>
        </w:rPr>
        <w:t>）围绕共享高质量发展成果，提速民生改善再谱新篇。着力实施城乡绿化提</w:t>
      </w:r>
      <w:r>
        <w:rPr>
          <w:rFonts w:ascii="宋体" w:hAnsi="宋体" w:hint="eastAsia"/>
          <w:sz w:val="32"/>
          <w:szCs w:val="32"/>
        </w:rPr>
        <w:t>升。</w:t>
      </w:r>
    </w:p>
    <w:p w:rsidR="00E66328" w:rsidRDefault="00CE5F7B">
      <w:pPr>
        <w:spacing w:line="500" w:lineRule="exact"/>
        <w:ind w:firstLineChars="200" w:firstLine="64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（五</w:t>
      </w:r>
      <w:r>
        <w:rPr>
          <w:rFonts w:ascii="宋体" w:hAnsi="宋体"/>
          <w:sz w:val="32"/>
          <w:szCs w:val="32"/>
        </w:rPr>
        <w:t>）围绕共享高质量发展成果，提速民生改善再谱新篇。着力实施实施城</w:t>
      </w:r>
      <w:r w:rsidR="00260FCE">
        <w:rPr>
          <w:rFonts w:ascii="宋体" w:hAnsi="宋体"/>
          <w:sz w:val="32"/>
          <w:szCs w:val="32"/>
        </w:rPr>
        <w:t>乡</w:t>
      </w:r>
      <w:r>
        <w:rPr>
          <w:rFonts w:ascii="宋体" w:hAnsi="宋体"/>
          <w:sz w:val="32"/>
          <w:szCs w:val="32"/>
        </w:rPr>
        <w:t>绿化提升、农村电网升级改造、农村饮水安全和高效节水灌溉、社会治理综合指挥中心建设、城</w:t>
      </w:r>
      <w:r w:rsidR="00260FCE">
        <w:rPr>
          <w:rFonts w:ascii="宋体" w:hAnsi="宋体"/>
          <w:sz w:val="32"/>
          <w:szCs w:val="32"/>
        </w:rPr>
        <w:t>乡</w:t>
      </w:r>
      <w:r>
        <w:rPr>
          <w:rFonts w:ascii="宋体" w:hAnsi="宋体"/>
          <w:sz w:val="32"/>
          <w:szCs w:val="32"/>
        </w:rPr>
        <w:t>道路畅通、确保高质量、高标准按时兑现承诺。</w:t>
      </w:r>
    </w:p>
    <w:p w:rsidR="00E66328" w:rsidRDefault="00CE5F7B">
      <w:pPr>
        <w:spacing w:line="500" w:lineRule="exact"/>
        <w:ind w:firstLineChars="200" w:firstLine="64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（六）拟定村庄和小城</w:t>
      </w:r>
      <w:r w:rsidR="00260FCE">
        <w:rPr>
          <w:rFonts w:ascii="宋体" w:hAnsi="宋体" w:hint="eastAsia"/>
          <w:sz w:val="32"/>
          <w:szCs w:val="32"/>
        </w:rPr>
        <w:t>镇</w:t>
      </w:r>
      <w:r>
        <w:rPr>
          <w:rFonts w:ascii="宋体" w:hAnsi="宋体" w:hint="eastAsia"/>
          <w:sz w:val="32"/>
          <w:szCs w:val="32"/>
        </w:rPr>
        <w:t>建设政策并指导实施；指导</w:t>
      </w:r>
      <w:r w:rsidR="00260FCE">
        <w:rPr>
          <w:rFonts w:ascii="宋体" w:hAnsi="宋体" w:hint="eastAsia"/>
          <w:sz w:val="32"/>
          <w:szCs w:val="32"/>
        </w:rPr>
        <w:t>乡</w:t>
      </w:r>
      <w:r>
        <w:rPr>
          <w:rFonts w:ascii="宋体" w:hAnsi="宋体" w:hint="eastAsia"/>
          <w:sz w:val="32"/>
          <w:szCs w:val="32"/>
        </w:rPr>
        <w:t>政府、</w:t>
      </w:r>
      <w:r w:rsidR="00260FCE">
        <w:rPr>
          <w:rFonts w:ascii="宋体" w:hAnsi="宋体" w:hint="eastAsia"/>
          <w:sz w:val="32"/>
          <w:szCs w:val="32"/>
        </w:rPr>
        <w:t>乡</w:t>
      </w:r>
      <w:r>
        <w:rPr>
          <w:rFonts w:ascii="宋体" w:hAnsi="宋体" w:hint="eastAsia"/>
          <w:sz w:val="32"/>
          <w:szCs w:val="32"/>
        </w:rPr>
        <w:t>村庄规划的编制和实施；指导农村住房建设、住房安全和危房改造；改善小城</w:t>
      </w:r>
      <w:r w:rsidR="00260FCE">
        <w:rPr>
          <w:rFonts w:ascii="宋体" w:hAnsi="宋体" w:hint="eastAsia"/>
          <w:sz w:val="32"/>
          <w:szCs w:val="32"/>
        </w:rPr>
        <w:t>镇</w:t>
      </w:r>
      <w:r>
        <w:rPr>
          <w:rFonts w:ascii="宋体" w:hAnsi="宋体" w:hint="eastAsia"/>
          <w:sz w:val="32"/>
          <w:szCs w:val="32"/>
        </w:rPr>
        <w:t>和村庄人居环境。</w:t>
      </w:r>
    </w:p>
    <w:p w:rsidR="00E66328" w:rsidRDefault="00CE5F7B">
      <w:pPr>
        <w:spacing w:line="500" w:lineRule="exact"/>
        <w:ind w:firstLineChars="200" w:firstLine="64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（七）组织、协调全</w:t>
      </w:r>
      <w:r w:rsidR="00260FCE">
        <w:rPr>
          <w:rFonts w:ascii="宋体" w:hAnsi="宋体" w:hint="eastAsia"/>
          <w:sz w:val="32"/>
          <w:szCs w:val="32"/>
        </w:rPr>
        <w:t>乡</w:t>
      </w:r>
      <w:r>
        <w:rPr>
          <w:rFonts w:ascii="宋体" w:hAnsi="宋体" w:hint="eastAsia"/>
          <w:sz w:val="32"/>
          <w:szCs w:val="32"/>
        </w:rPr>
        <w:t>森林火灾的预防与扑救工作，承担全</w:t>
      </w:r>
      <w:r w:rsidR="00260FCE">
        <w:rPr>
          <w:rFonts w:ascii="宋体" w:hAnsi="宋体" w:hint="eastAsia"/>
          <w:sz w:val="32"/>
          <w:szCs w:val="32"/>
        </w:rPr>
        <w:t>乡</w:t>
      </w:r>
      <w:r>
        <w:rPr>
          <w:rFonts w:ascii="宋体" w:hAnsi="宋体" w:hint="eastAsia"/>
          <w:sz w:val="32"/>
          <w:szCs w:val="32"/>
        </w:rPr>
        <w:t>森林防火指挥部的具体工作。</w:t>
      </w:r>
    </w:p>
    <w:p w:rsidR="00E66328" w:rsidRDefault="00E66328">
      <w:pPr>
        <w:jc w:val="center"/>
        <w:outlineLvl w:val="0"/>
        <w:rPr>
          <w:rFonts w:ascii="宋体" w:hAnsi="宋体" w:cs="仿宋"/>
          <w:sz w:val="32"/>
          <w:szCs w:val="32"/>
        </w:rPr>
      </w:pPr>
    </w:p>
    <w:p w:rsidR="00E66328" w:rsidRDefault="00E66328">
      <w:pPr>
        <w:jc w:val="center"/>
        <w:outlineLvl w:val="0"/>
        <w:rPr>
          <w:rFonts w:ascii="宋体" w:hAnsi="宋体" w:cs="仿宋"/>
          <w:sz w:val="32"/>
          <w:szCs w:val="32"/>
        </w:rPr>
      </w:pPr>
    </w:p>
    <w:p w:rsidR="00E66328" w:rsidRDefault="00E66328">
      <w:pPr>
        <w:jc w:val="center"/>
        <w:outlineLvl w:val="0"/>
        <w:rPr>
          <w:rFonts w:ascii="宋体" w:hAnsi="宋体" w:cs="仿宋"/>
          <w:sz w:val="32"/>
          <w:szCs w:val="32"/>
        </w:rPr>
      </w:pPr>
    </w:p>
    <w:p w:rsidR="00E66328" w:rsidRDefault="00E66328">
      <w:pPr>
        <w:outlineLvl w:val="0"/>
        <w:rPr>
          <w:rFonts w:ascii="宋体" w:hAnsi="宋体" w:cs="仿宋"/>
          <w:sz w:val="32"/>
          <w:szCs w:val="32"/>
        </w:rPr>
      </w:pPr>
    </w:p>
    <w:p w:rsidR="00E66328" w:rsidRDefault="00E66328">
      <w:pPr>
        <w:jc w:val="center"/>
        <w:outlineLvl w:val="0"/>
        <w:rPr>
          <w:rFonts w:ascii="宋体" w:hAnsi="宋体" w:cs="仿宋"/>
          <w:sz w:val="32"/>
          <w:szCs w:val="32"/>
        </w:rPr>
      </w:pPr>
    </w:p>
    <w:p w:rsidR="00E66328" w:rsidRDefault="00E66328">
      <w:pPr>
        <w:jc w:val="center"/>
        <w:outlineLvl w:val="0"/>
        <w:rPr>
          <w:rFonts w:ascii="宋体" w:hAnsi="宋体" w:cs="仿宋"/>
          <w:sz w:val="32"/>
          <w:szCs w:val="32"/>
        </w:rPr>
      </w:pPr>
    </w:p>
    <w:p w:rsidR="00E66328" w:rsidRDefault="00E66328">
      <w:pPr>
        <w:jc w:val="center"/>
        <w:outlineLvl w:val="0"/>
        <w:rPr>
          <w:rFonts w:ascii="宋体" w:hAnsi="宋体" w:cs="仿宋"/>
          <w:sz w:val="32"/>
          <w:szCs w:val="32"/>
        </w:rPr>
      </w:pPr>
    </w:p>
    <w:p w:rsidR="00E66328" w:rsidRDefault="00E66328">
      <w:pPr>
        <w:jc w:val="center"/>
        <w:outlineLvl w:val="0"/>
        <w:rPr>
          <w:rFonts w:ascii="宋体" w:hAnsi="宋体" w:cs="仿宋"/>
          <w:sz w:val="32"/>
          <w:szCs w:val="32"/>
        </w:rPr>
      </w:pPr>
    </w:p>
    <w:p w:rsidR="00E66328" w:rsidRDefault="00E66328">
      <w:pPr>
        <w:jc w:val="center"/>
        <w:outlineLvl w:val="0"/>
        <w:rPr>
          <w:rFonts w:ascii="宋体" w:hAnsi="宋体" w:cs="仿宋"/>
          <w:sz w:val="32"/>
          <w:szCs w:val="32"/>
        </w:rPr>
      </w:pPr>
    </w:p>
    <w:p w:rsidR="00E66328" w:rsidRDefault="00E66328">
      <w:pPr>
        <w:jc w:val="center"/>
        <w:outlineLvl w:val="0"/>
        <w:rPr>
          <w:rFonts w:ascii="宋体" w:hAnsi="宋体" w:cs="仿宋"/>
          <w:sz w:val="32"/>
          <w:szCs w:val="32"/>
        </w:rPr>
      </w:pPr>
    </w:p>
    <w:p w:rsidR="00E66328" w:rsidRDefault="00E66328">
      <w:pPr>
        <w:jc w:val="center"/>
        <w:outlineLvl w:val="0"/>
        <w:rPr>
          <w:rFonts w:ascii="宋体" w:hAnsi="宋体" w:cs="仿宋"/>
          <w:sz w:val="32"/>
          <w:szCs w:val="32"/>
        </w:rPr>
      </w:pPr>
    </w:p>
    <w:p w:rsidR="00E66328" w:rsidRDefault="00E66328">
      <w:pPr>
        <w:jc w:val="center"/>
        <w:outlineLvl w:val="0"/>
        <w:rPr>
          <w:rFonts w:ascii="宋体" w:hAnsi="宋体" w:cs="仿宋"/>
          <w:sz w:val="32"/>
          <w:szCs w:val="32"/>
        </w:rPr>
      </w:pPr>
    </w:p>
    <w:p w:rsidR="00E66328" w:rsidRDefault="00E66328">
      <w:pPr>
        <w:jc w:val="center"/>
        <w:outlineLvl w:val="0"/>
        <w:rPr>
          <w:rFonts w:ascii="宋体" w:hAnsi="宋体" w:cs="仿宋"/>
          <w:b/>
          <w:sz w:val="32"/>
          <w:szCs w:val="32"/>
        </w:rPr>
      </w:pPr>
    </w:p>
    <w:p w:rsidR="00E66328" w:rsidRDefault="00CE5F7B">
      <w:pPr>
        <w:jc w:val="center"/>
        <w:outlineLvl w:val="0"/>
        <w:rPr>
          <w:rFonts w:ascii="宋体" w:hAnsi="宋体" w:cs="仿宋"/>
          <w:b/>
          <w:sz w:val="36"/>
          <w:szCs w:val="36"/>
        </w:rPr>
      </w:pPr>
      <w:r>
        <w:rPr>
          <w:rFonts w:ascii="宋体" w:hAnsi="宋体" w:cs="仿宋" w:hint="eastAsia"/>
          <w:b/>
          <w:sz w:val="36"/>
          <w:szCs w:val="36"/>
        </w:rPr>
        <w:t>第二部分</w:t>
      </w:r>
    </w:p>
    <w:p w:rsidR="00E66328" w:rsidRDefault="00E66328">
      <w:pPr>
        <w:jc w:val="center"/>
        <w:outlineLvl w:val="0"/>
        <w:rPr>
          <w:rFonts w:ascii="宋体" w:hAnsi="宋体" w:cs="仿宋"/>
          <w:b/>
          <w:sz w:val="36"/>
          <w:szCs w:val="36"/>
        </w:rPr>
      </w:pPr>
    </w:p>
    <w:p w:rsidR="00E66328" w:rsidRDefault="00CE5F7B">
      <w:pPr>
        <w:jc w:val="center"/>
        <w:outlineLvl w:val="0"/>
        <w:rPr>
          <w:rFonts w:ascii="宋体" w:hAnsi="宋体" w:cs="仿宋"/>
          <w:b/>
          <w:sz w:val="36"/>
          <w:szCs w:val="36"/>
        </w:rPr>
      </w:pPr>
      <w:r>
        <w:rPr>
          <w:rFonts w:ascii="宋体" w:hAnsi="宋体" w:cs="仿宋" w:hint="eastAsia"/>
          <w:b/>
          <w:sz w:val="36"/>
          <w:szCs w:val="36"/>
        </w:rPr>
        <w:t>预算项目绩效目标</w:t>
      </w:r>
    </w:p>
    <w:p w:rsidR="00E66328" w:rsidRDefault="00E66328">
      <w:pPr>
        <w:jc w:val="center"/>
        <w:outlineLvl w:val="0"/>
        <w:rPr>
          <w:rFonts w:ascii="宋体" w:hAnsi="宋体" w:cs="仿宋"/>
          <w:b/>
          <w:sz w:val="32"/>
          <w:szCs w:val="32"/>
        </w:rPr>
      </w:pPr>
    </w:p>
    <w:p w:rsidR="00E66328" w:rsidRDefault="00E66328">
      <w:pPr>
        <w:jc w:val="center"/>
        <w:outlineLvl w:val="0"/>
        <w:rPr>
          <w:rFonts w:ascii="宋体" w:hAnsi="宋体" w:cs="仿宋"/>
          <w:sz w:val="32"/>
          <w:szCs w:val="32"/>
        </w:rPr>
      </w:pPr>
    </w:p>
    <w:p w:rsidR="00E66328" w:rsidRDefault="00E66328">
      <w:pPr>
        <w:jc w:val="center"/>
        <w:outlineLvl w:val="0"/>
        <w:rPr>
          <w:rFonts w:ascii="宋体" w:hAnsi="宋体" w:cs="仿宋"/>
          <w:sz w:val="32"/>
          <w:szCs w:val="32"/>
        </w:rPr>
      </w:pPr>
    </w:p>
    <w:p w:rsidR="00E66328" w:rsidRDefault="00E66328">
      <w:pPr>
        <w:jc w:val="left"/>
        <w:outlineLvl w:val="1"/>
        <w:rPr>
          <w:rFonts w:ascii="宋体" w:hAnsi="宋体"/>
          <w:b/>
          <w:sz w:val="32"/>
          <w:szCs w:val="32"/>
        </w:rPr>
      </w:pPr>
    </w:p>
    <w:p w:rsidR="00E66328" w:rsidRDefault="00E66328">
      <w:pPr>
        <w:ind w:firstLineChars="650" w:firstLine="2088"/>
        <w:jc w:val="left"/>
        <w:outlineLvl w:val="1"/>
        <w:rPr>
          <w:rFonts w:ascii="方正仿宋_GBK" w:eastAsia="方正仿宋_GBK"/>
          <w:b/>
          <w:sz w:val="32"/>
          <w:szCs w:val="32"/>
        </w:rPr>
      </w:pPr>
    </w:p>
    <w:p w:rsidR="00E66328" w:rsidRDefault="00E66328">
      <w:pPr>
        <w:ind w:firstLineChars="650" w:firstLine="2088"/>
        <w:jc w:val="left"/>
        <w:outlineLvl w:val="1"/>
        <w:rPr>
          <w:rFonts w:ascii="方正仿宋_GBK" w:eastAsia="方正仿宋_GBK"/>
          <w:b/>
          <w:sz w:val="32"/>
          <w:szCs w:val="32"/>
        </w:rPr>
      </w:pPr>
    </w:p>
    <w:p w:rsidR="00E66328" w:rsidRDefault="00E66328">
      <w:pPr>
        <w:ind w:firstLineChars="650" w:firstLine="2088"/>
        <w:jc w:val="left"/>
        <w:outlineLvl w:val="1"/>
        <w:rPr>
          <w:rFonts w:ascii="方正仿宋_GBK" w:eastAsia="方正仿宋_GBK"/>
          <w:b/>
          <w:sz w:val="32"/>
          <w:szCs w:val="32"/>
        </w:rPr>
      </w:pPr>
    </w:p>
    <w:p w:rsidR="00E66328" w:rsidRDefault="00E66328">
      <w:pPr>
        <w:ind w:firstLineChars="650" w:firstLine="2088"/>
        <w:jc w:val="left"/>
        <w:outlineLvl w:val="1"/>
        <w:rPr>
          <w:rFonts w:ascii="方正仿宋_GBK" w:eastAsia="方正仿宋_GBK"/>
          <w:b/>
          <w:sz w:val="32"/>
          <w:szCs w:val="32"/>
        </w:rPr>
      </w:pPr>
    </w:p>
    <w:p w:rsidR="006149D3" w:rsidRPr="006149D3" w:rsidRDefault="006149D3" w:rsidP="006149D3">
      <w:pPr>
        <w:ind w:firstLineChars="200" w:firstLine="562"/>
        <w:jc w:val="left"/>
        <w:outlineLvl w:val="1"/>
        <w:rPr>
          <w:rFonts w:ascii="Times New Roman" w:hAnsi="宋体"/>
          <w:b/>
          <w:sz w:val="28"/>
        </w:rPr>
      </w:pPr>
      <w:r>
        <w:rPr>
          <w:rFonts w:ascii="方正仿宋_GBK" w:eastAsia="方正仿宋_GBK" w:hint="eastAsia"/>
          <w:b/>
          <w:sz w:val="28"/>
        </w:rPr>
        <w:lastRenderedPageBreak/>
        <w:t xml:space="preserve">  </w:t>
      </w:r>
      <w:r w:rsidR="00260FCE">
        <w:rPr>
          <w:rFonts w:ascii="方正仿宋_GBK" w:eastAsia="方正仿宋_GBK" w:hint="eastAsia"/>
          <w:b/>
          <w:sz w:val="28"/>
        </w:rPr>
        <w:t xml:space="preserve"> </w:t>
      </w:r>
      <w:r>
        <w:rPr>
          <w:rFonts w:ascii="方正仿宋_GBK" w:eastAsia="方正仿宋_GBK" w:hint="eastAsia"/>
          <w:b/>
          <w:sz w:val="28"/>
        </w:rPr>
        <w:t xml:space="preserve">    乡</w:t>
      </w:r>
      <w:r w:rsidR="00260FCE">
        <w:rPr>
          <w:rFonts w:ascii="方正仿宋_GBK" w:eastAsia="方正仿宋_GBK" w:hint="eastAsia"/>
          <w:b/>
          <w:sz w:val="28"/>
        </w:rPr>
        <w:t>镇</w:t>
      </w:r>
      <w:r>
        <w:rPr>
          <w:rFonts w:ascii="方正仿宋_GBK" w:eastAsia="方正仿宋_GBK" w:hint="eastAsia"/>
          <w:b/>
          <w:sz w:val="28"/>
        </w:rPr>
        <w:t>环境治理经费（西留村）绩效目标表</w:t>
      </w:r>
      <w:r w:rsidR="00116874">
        <w:rPr>
          <w:rFonts w:ascii="方正仿宋_GBK" w:eastAsia="方正仿宋_GBK" w:hint="eastAsia"/>
          <w:b/>
          <w:sz w:val="28"/>
        </w:rPr>
        <w:fldChar w:fldCharType="begin"/>
      </w:r>
      <w:r>
        <w:rPr>
          <w:rFonts w:ascii="方正仿宋_GBK" w:eastAsia="方正仿宋_GBK" w:hint="eastAsia"/>
          <w:b/>
          <w:sz w:val="28"/>
        </w:rPr>
        <w:instrText xml:space="preserve"> TC </w:instrText>
      </w:r>
      <w:bookmarkStart w:id="0" w:name="_Toc34746916"/>
      <w:r>
        <w:rPr>
          <w:rFonts w:ascii="方正仿宋_GBK" w:eastAsia="方正仿宋_GBK" w:hint="eastAsia"/>
          <w:b/>
          <w:sz w:val="28"/>
        </w:rPr>
        <w:instrText>42、乡镇环境治理经费（西留村）绩效目标表</w:instrText>
      </w:r>
      <w:bookmarkEnd w:id="0"/>
      <w:r>
        <w:rPr>
          <w:rFonts w:ascii="方正仿宋_GBK" w:eastAsia="方正仿宋_GBK" w:hint="eastAsia"/>
          <w:b/>
          <w:sz w:val="28"/>
        </w:rPr>
        <w:instrText xml:space="preserve"> \f C \l 1 </w:instrText>
      </w:r>
      <w:r w:rsidR="00116874">
        <w:rPr>
          <w:rFonts w:ascii="方正仿宋_GBK" w:eastAsia="方正仿宋_GBK" w:hint="eastAsia"/>
          <w:b/>
          <w:sz w:val="28"/>
        </w:rPr>
        <w:fldChar w:fldCharType="end"/>
      </w:r>
    </w:p>
    <w:tbl>
      <w:tblPr>
        <w:tblW w:w="940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3"/>
        <w:gridCol w:w="1133"/>
        <w:gridCol w:w="1275"/>
        <w:gridCol w:w="1586"/>
        <w:gridCol w:w="1303"/>
        <w:gridCol w:w="1275"/>
        <w:gridCol w:w="1700"/>
      </w:tblGrid>
      <w:tr w:rsidR="0034214D" w:rsidTr="009619BE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434016遵化市西留村乡人民政府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34214D" w:rsidTr="009619BE">
        <w:trPr>
          <w:trHeight w:val="369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434-4.05-JXN-4QXO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乡</w:t>
            </w:r>
            <w:r w:rsidR="00260FCE">
              <w:rPr>
                <w:rFonts w:ascii="方正书宋_GBK" w:eastAsia="方正书宋_GBK" w:hint="eastAsia"/>
              </w:rPr>
              <w:t>乡</w:t>
            </w:r>
            <w:r>
              <w:rPr>
                <w:rFonts w:ascii="方正书宋_GBK" w:eastAsia="方正书宋_GBK" w:hint="eastAsia"/>
              </w:rPr>
              <w:t>环境治理经费（西留村）</w:t>
            </w:r>
          </w:p>
        </w:tc>
      </w:tr>
      <w:tr w:rsidR="0034214D" w:rsidTr="009619BE">
        <w:trPr>
          <w:trHeight w:val="369"/>
          <w:jc w:val="center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18.00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18.00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34214D" w:rsidTr="009619BE">
        <w:trPr>
          <w:trHeight w:val="369"/>
          <w:jc w:val="center"/>
        </w:trPr>
        <w:tc>
          <w:tcPr>
            <w:tcW w:w="7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widowControl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82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该项目规划城</w:t>
            </w:r>
            <w:r w:rsidR="00260FCE">
              <w:rPr>
                <w:rFonts w:ascii="方正书宋_GBK" w:eastAsia="方正书宋_GBK" w:hint="eastAsia"/>
              </w:rPr>
              <w:t>乡</w:t>
            </w:r>
            <w:r>
              <w:rPr>
                <w:rFonts w:ascii="方正书宋_GBK" w:eastAsia="方正书宋_GBK" w:hint="eastAsia"/>
              </w:rPr>
              <w:t>垃圾收运处理，重点治理城</w:t>
            </w:r>
            <w:r w:rsidR="00260FCE">
              <w:rPr>
                <w:rFonts w:ascii="方正书宋_GBK" w:eastAsia="方正书宋_GBK" w:hint="eastAsia"/>
              </w:rPr>
              <w:t>乡</w:t>
            </w:r>
            <w:r>
              <w:rPr>
                <w:rFonts w:ascii="方正书宋_GBK" w:eastAsia="方正书宋_GBK" w:hint="eastAsia"/>
              </w:rPr>
              <w:t>街道，城乡结合部集贸市场，城中村治理及辖区公路河道，桥梁、铁路周边、公共厕所等无死角，指导乡</w:t>
            </w:r>
            <w:r w:rsidR="00260FCE">
              <w:rPr>
                <w:rFonts w:ascii="方正书宋_GBK" w:eastAsia="方正书宋_GBK" w:hint="eastAsia"/>
              </w:rPr>
              <w:t>镇</w:t>
            </w:r>
            <w:r>
              <w:rPr>
                <w:rFonts w:ascii="方正书宋_GBK" w:eastAsia="方正书宋_GBK" w:hint="eastAsia"/>
              </w:rPr>
              <w:t>村采用</w:t>
            </w:r>
            <w:r>
              <w:rPr>
                <w:rFonts w:ascii="方正书宋_GBK" w:eastAsia="方正书宋_GBK"/>
              </w:rPr>
              <w:t>“</w:t>
            </w:r>
            <w:r>
              <w:rPr>
                <w:rFonts w:ascii="方正书宋_GBK" w:eastAsia="方正书宋_GBK" w:hint="eastAsia"/>
              </w:rPr>
              <w:t>户集、村收、</w:t>
            </w:r>
            <w:r w:rsidR="00260FCE">
              <w:rPr>
                <w:rFonts w:ascii="方正书宋_GBK" w:eastAsia="方正书宋_GBK" w:hint="eastAsia"/>
              </w:rPr>
              <w:t>乡</w:t>
            </w:r>
            <w:r>
              <w:rPr>
                <w:rFonts w:ascii="方正书宋_GBK" w:eastAsia="方正书宋_GBK" w:hint="eastAsia"/>
              </w:rPr>
              <w:t>运</w:t>
            </w:r>
            <w:r>
              <w:rPr>
                <w:rFonts w:ascii="方正书宋_GBK" w:eastAsia="方正书宋_GBK"/>
              </w:rPr>
              <w:t>”</w:t>
            </w:r>
            <w:r>
              <w:rPr>
                <w:rFonts w:ascii="方正书宋_GBK" w:eastAsia="方正书宋_GBK" w:hint="eastAsia"/>
              </w:rPr>
              <w:t>和卫生填埋等形式建立日常保洁</w:t>
            </w:r>
          </w:p>
        </w:tc>
      </w:tr>
      <w:tr w:rsidR="0034214D" w:rsidTr="009619BE">
        <w:trPr>
          <w:trHeight w:val="369"/>
          <w:jc w:val="center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3月底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6月底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12月底</w:t>
            </w:r>
          </w:p>
        </w:tc>
      </w:tr>
      <w:tr w:rsidR="0034214D" w:rsidTr="009619BE">
        <w:trPr>
          <w:trHeight w:val="369"/>
          <w:jc w:val="center"/>
        </w:trPr>
        <w:tc>
          <w:tcPr>
            <w:tcW w:w="7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widowControl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60.00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90.00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100.00</w:t>
            </w:r>
          </w:p>
        </w:tc>
      </w:tr>
      <w:tr w:rsidR="0034214D" w:rsidTr="009619BE">
        <w:trPr>
          <w:trHeight w:val="369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1、保障我乡主干道等区域配齐环卫设施，推进户分类、组收集、村运转、乡处理垃圾集中收集，改善14个村生态环境</w:t>
            </w:r>
          </w:p>
        </w:tc>
      </w:tr>
    </w:tbl>
    <w:p w:rsidR="0034214D" w:rsidRDefault="0034214D" w:rsidP="0034214D">
      <w:pPr>
        <w:spacing w:line="14" w:lineRule="exact"/>
        <w:ind w:firstLineChars="200" w:firstLine="420"/>
        <w:jc w:val="center"/>
        <w:rPr>
          <w:rFonts w:ascii="Times New Roman" w:hAnsi="宋体"/>
        </w:rPr>
      </w:pPr>
      <w:r>
        <w:rPr>
          <w:rFonts w:ascii="方正书宋_GBK" w:eastAsia="方正书宋_GBK" w:hint="eastAsia"/>
        </w:rPr>
        <w:t xml:space="preserve"> </w:t>
      </w:r>
    </w:p>
    <w:tbl>
      <w:tblPr>
        <w:tblW w:w="940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3"/>
        <w:gridCol w:w="1133"/>
        <w:gridCol w:w="1275"/>
        <w:gridCol w:w="2889"/>
        <w:gridCol w:w="1275"/>
        <w:gridCol w:w="1700"/>
      </w:tblGrid>
      <w:tr w:rsidR="0034214D" w:rsidTr="009619BE">
        <w:trPr>
          <w:cantSplit/>
          <w:trHeight w:val="397"/>
          <w:tblHeader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34214D" w:rsidTr="009619BE">
        <w:trPr>
          <w:cantSplit/>
          <w:trHeight w:val="369"/>
          <w:jc w:val="center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村人居环境整治个数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全乡18个行政村全覆盖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≥18全乡18个行政村全覆盖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遵政字〔2017〕16号</w:t>
            </w:r>
          </w:p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《遵化市乡</w:t>
            </w:r>
            <w:r w:rsidR="00260FCE">
              <w:rPr>
                <w:rFonts w:ascii="方正书宋_GBK" w:eastAsia="方正书宋_GBK" w:hint="eastAsia"/>
              </w:rPr>
              <w:t>镇</w:t>
            </w:r>
            <w:r>
              <w:rPr>
                <w:rFonts w:ascii="方正书宋_GBK" w:eastAsia="方正书宋_GBK" w:hint="eastAsia"/>
              </w:rPr>
              <w:t>财政管理体制改革暂行办法》</w:t>
            </w:r>
          </w:p>
        </w:tc>
      </w:tr>
      <w:tr w:rsidR="0034214D" w:rsidTr="009619BE">
        <w:trPr>
          <w:cantSplit/>
          <w:trHeight w:val="369"/>
          <w:jc w:val="center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widowControl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质量指标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设施正常使用率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垃圾桶正常使用率100%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≥100垃圾桶正常使用率100%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遵政字〔2017〕16号</w:t>
            </w:r>
          </w:p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《遵化市乡</w:t>
            </w:r>
            <w:r w:rsidR="00260FCE">
              <w:rPr>
                <w:rFonts w:ascii="方正书宋_GBK" w:eastAsia="方正书宋_GBK" w:hint="eastAsia"/>
              </w:rPr>
              <w:t>镇</w:t>
            </w:r>
            <w:r>
              <w:rPr>
                <w:rFonts w:ascii="方正书宋_GBK" w:eastAsia="方正书宋_GBK" w:hint="eastAsia"/>
              </w:rPr>
              <w:t>财政管理体制改革暂行办法》</w:t>
            </w:r>
          </w:p>
        </w:tc>
      </w:tr>
      <w:tr w:rsidR="0034214D" w:rsidTr="009619BE">
        <w:trPr>
          <w:cantSplit/>
          <w:trHeight w:val="369"/>
          <w:jc w:val="center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widowControl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质量指标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受益人数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全乡辖区内常住人口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≥100%百分比,全乡辖区内常住人口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遵政字〔2017〕16号</w:t>
            </w:r>
          </w:p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《遵化市乡</w:t>
            </w:r>
            <w:r w:rsidR="00260FCE">
              <w:rPr>
                <w:rFonts w:ascii="方正书宋_GBK" w:eastAsia="方正书宋_GBK" w:hint="eastAsia"/>
              </w:rPr>
              <w:t>镇</w:t>
            </w:r>
            <w:r>
              <w:rPr>
                <w:rFonts w:ascii="方正书宋_GBK" w:eastAsia="方正书宋_GBK" w:hint="eastAsia"/>
              </w:rPr>
              <w:t>财政管理体制改革暂行办法》</w:t>
            </w:r>
          </w:p>
        </w:tc>
      </w:tr>
      <w:tr w:rsidR="0034214D" w:rsidTr="009619BE">
        <w:trPr>
          <w:cantSplit/>
          <w:trHeight w:val="369"/>
          <w:jc w:val="center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受益人口数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24400人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≥24400%百分比,全乡人口24400人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遵政字〔2017〕16号</w:t>
            </w:r>
          </w:p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《遵化市乡</w:t>
            </w:r>
            <w:r w:rsidR="00260FCE">
              <w:rPr>
                <w:rFonts w:ascii="方正书宋_GBK" w:eastAsia="方正书宋_GBK" w:hint="eastAsia"/>
              </w:rPr>
              <w:t>镇</w:t>
            </w:r>
            <w:r>
              <w:rPr>
                <w:rFonts w:ascii="方正书宋_GBK" w:eastAsia="方正书宋_GBK" w:hint="eastAsia"/>
              </w:rPr>
              <w:t>财政管理体制改革暂行办法》</w:t>
            </w:r>
          </w:p>
        </w:tc>
      </w:tr>
      <w:tr w:rsidR="0034214D" w:rsidTr="009619BE">
        <w:trPr>
          <w:cantSplit/>
          <w:trHeight w:val="369"/>
          <w:jc w:val="center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widowControl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生态效益指标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生活污水处理率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受益人口满意度100%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≥100受益人口满意度100%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遵政字〔2017〕16号</w:t>
            </w:r>
          </w:p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《遵化市乡</w:t>
            </w:r>
            <w:r w:rsidR="00260FCE">
              <w:rPr>
                <w:rFonts w:ascii="方正书宋_GBK" w:eastAsia="方正书宋_GBK" w:hint="eastAsia"/>
              </w:rPr>
              <w:t>镇</w:t>
            </w:r>
            <w:r>
              <w:rPr>
                <w:rFonts w:ascii="方正书宋_GBK" w:eastAsia="方正书宋_GBK" w:hint="eastAsia"/>
              </w:rPr>
              <w:t>财政管理体制改革暂行办法》</w:t>
            </w:r>
          </w:p>
        </w:tc>
      </w:tr>
      <w:tr w:rsidR="0034214D" w:rsidTr="009619BE">
        <w:trPr>
          <w:cantSplit/>
          <w:trHeight w:val="369"/>
          <w:jc w:val="center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widowControl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生态效益指标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受益人口满意度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生活垃圾无害化处理100%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≥100%百分比,生活垃圾无害化处理100%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遵政字〔2017〕16号</w:t>
            </w:r>
          </w:p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《遵化市乡</w:t>
            </w:r>
            <w:r w:rsidR="00260FCE">
              <w:rPr>
                <w:rFonts w:ascii="方正书宋_GBK" w:eastAsia="方正书宋_GBK" w:hint="eastAsia"/>
              </w:rPr>
              <w:t>镇</w:t>
            </w:r>
            <w:r>
              <w:rPr>
                <w:rFonts w:ascii="方正书宋_GBK" w:eastAsia="方正书宋_GBK" w:hint="eastAsia"/>
              </w:rPr>
              <w:t>财政管理体制改革暂行办法》</w:t>
            </w:r>
          </w:p>
        </w:tc>
      </w:tr>
      <w:tr w:rsidR="0034214D" w:rsidTr="009619BE">
        <w:trPr>
          <w:cantSplit/>
          <w:trHeight w:val="369"/>
          <w:jc w:val="center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widowControl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可持续影响指标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环保设施使用年限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为常住人口提供基本公共卫生服务的能力和效果可持续性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≥100%百分比,为常住人口提供基本公共卫生服务的能力和效果可持续性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遵政字〔2017〕16号</w:t>
            </w:r>
          </w:p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《遵化市乡</w:t>
            </w:r>
            <w:r w:rsidR="00260FCE">
              <w:rPr>
                <w:rFonts w:ascii="方正书宋_GBK" w:eastAsia="方正书宋_GBK" w:hint="eastAsia"/>
              </w:rPr>
              <w:t>镇</w:t>
            </w:r>
            <w:r>
              <w:rPr>
                <w:rFonts w:ascii="方正书宋_GBK" w:eastAsia="方正书宋_GBK" w:hint="eastAsia"/>
              </w:rPr>
              <w:t>财政管理体制改革暂行办法》</w:t>
            </w:r>
          </w:p>
        </w:tc>
      </w:tr>
      <w:tr w:rsidR="0034214D" w:rsidTr="009619BE">
        <w:trPr>
          <w:cantSplit/>
          <w:trHeight w:val="369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受益群众满意度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受益人口满意度100%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≥100100%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遵政字〔2017〕16号</w:t>
            </w:r>
          </w:p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《遵化市乡</w:t>
            </w:r>
            <w:r w:rsidR="00260FCE">
              <w:rPr>
                <w:rFonts w:ascii="方正书宋_GBK" w:eastAsia="方正书宋_GBK" w:hint="eastAsia"/>
              </w:rPr>
              <w:t>镇</w:t>
            </w:r>
            <w:r>
              <w:rPr>
                <w:rFonts w:ascii="方正书宋_GBK" w:eastAsia="方正书宋_GBK" w:hint="eastAsia"/>
              </w:rPr>
              <w:t>财政管理体制改革暂行办法》</w:t>
            </w:r>
          </w:p>
        </w:tc>
      </w:tr>
    </w:tbl>
    <w:p w:rsidR="0034214D" w:rsidRDefault="0034214D" w:rsidP="0034214D">
      <w:pPr>
        <w:widowControl/>
        <w:jc w:val="left"/>
        <w:sectPr w:rsidR="0034214D">
          <w:pgSz w:w="11907" w:h="16839"/>
          <w:pgMar w:top="1984" w:right="1304" w:bottom="1134" w:left="1304" w:header="851" w:footer="992" w:gutter="0"/>
          <w:cols w:space="720"/>
          <w:docGrid w:type="lines" w:linePitch="312"/>
        </w:sectPr>
      </w:pPr>
    </w:p>
    <w:p w:rsidR="0034214D" w:rsidRDefault="0034214D" w:rsidP="0034214D">
      <w:pPr>
        <w:spacing w:line="300" w:lineRule="exact"/>
        <w:ind w:firstLineChars="200" w:firstLine="420"/>
        <w:jc w:val="left"/>
      </w:pPr>
    </w:p>
    <w:p w:rsidR="0034214D" w:rsidRDefault="0034214D" w:rsidP="0034214D">
      <w:pPr>
        <w:ind w:firstLineChars="200" w:firstLine="562"/>
        <w:jc w:val="left"/>
        <w:outlineLvl w:val="1"/>
        <w:rPr>
          <w:rFonts w:ascii="Times New Roman" w:hAnsi="宋体"/>
          <w:b/>
          <w:sz w:val="28"/>
        </w:rPr>
      </w:pPr>
      <w:r>
        <w:rPr>
          <w:rFonts w:ascii="方正仿宋_GBK" w:eastAsia="方正仿宋_GBK" w:hint="eastAsia"/>
          <w:b/>
          <w:sz w:val="28"/>
        </w:rPr>
        <w:t xml:space="preserve">         乡</w:t>
      </w:r>
      <w:r w:rsidR="00260FCE">
        <w:rPr>
          <w:rFonts w:ascii="方正仿宋_GBK" w:eastAsia="方正仿宋_GBK" w:hint="eastAsia"/>
          <w:b/>
          <w:sz w:val="28"/>
        </w:rPr>
        <w:t>镇</w:t>
      </w:r>
      <w:r>
        <w:rPr>
          <w:rFonts w:ascii="方正仿宋_GBK" w:eastAsia="方正仿宋_GBK" w:hint="eastAsia"/>
          <w:b/>
          <w:sz w:val="28"/>
        </w:rPr>
        <w:t>维稳经费（西留村）绩效目标表</w:t>
      </w:r>
      <w:r w:rsidR="00116874">
        <w:rPr>
          <w:rFonts w:ascii="方正仿宋_GBK" w:eastAsia="方正仿宋_GBK" w:hint="eastAsia"/>
          <w:b/>
          <w:sz w:val="28"/>
        </w:rPr>
        <w:fldChar w:fldCharType="begin"/>
      </w:r>
      <w:r>
        <w:rPr>
          <w:rFonts w:ascii="方正仿宋_GBK" w:eastAsia="方正仿宋_GBK" w:hint="eastAsia"/>
          <w:b/>
          <w:sz w:val="28"/>
        </w:rPr>
        <w:instrText xml:space="preserve"> TC </w:instrText>
      </w:r>
      <w:bookmarkStart w:id="1" w:name="_Toc34746917"/>
      <w:r>
        <w:rPr>
          <w:rFonts w:ascii="方正仿宋_GBK" w:eastAsia="方正仿宋_GBK" w:hint="eastAsia"/>
          <w:b/>
          <w:sz w:val="28"/>
        </w:rPr>
        <w:instrText>43、乡镇维稳经费（西留村）绩效目标表</w:instrText>
      </w:r>
      <w:bookmarkEnd w:id="1"/>
      <w:r>
        <w:rPr>
          <w:rFonts w:ascii="方正仿宋_GBK" w:eastAsia="方正仿宋_GBK" w:hint="eastAsia"/>
          <w:b/>
          <w:sz w:val="28"/>
        </w:rPr>
        <w:instrText xml:space="preserve"> \f C \l 1 </w:instrText>
      </w:r>
      <w:r w:rsidR="00116874">
        <w:rPr>
          <w:rFonts w:ascii="方正仿宋_GBK" w:eastAsia="方正仿宋_GBK" w:hint="eastAsia"/>
          <w:b/>
          <w:sz w:val="28"/>
        </w:rPr>
        <w:fldChar w:fldCharType="end"/>
      </w:r>
    </w:p>
    <w:tbl>
      <w:tblPr>
        <w:tblW w:w="940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3"/>
        <w:gridCol w:w="1133"/>
        <w:gridCol w:w="1275"/>
        <w:gridCol w:w="1586"/>
        <w:gridCol w:w="1303"/>
        <w:gridCol w:w="1275"/>
        <w:gridCol w:w="1700"/>
      </w:tblGrid>
      <w:tr w:rsidR="0034214D" w:rsidTr="009619BE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434016遵化市西留村乡人民政府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34214D" w:rsidTr="009619BE">
        <w:trPr>
          <w:trHeight w:val="369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434-4.05-JXN-YUPI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乡</w:t>
            </w:r>
            <w:r w:rsidR="00260FCE">
              <w:rPr>
                <w:rFonts w:ascii="方正书宋_GBK" w:eastAsia="方正书宋_GBK" w:hint="eastAsia"/>
              </w:rPr>
              <w:t>乡</w:t>
            </w:r>
            <w:r>
              <w:rPr>
                <w:rFonts w:ascii="方正书宋_GBK" w:eastAsia="方正书宋_GBK" w:hint="eastAsia"/>
              </w:rPr>
              <w:t>维稳经费（西留村）</w:t>
            </w:r>
          </w:p>
        </w:tc>
      </w:tr>
      <w:tr w:rsidR="0034214D" w:rsidTr="009619BE">
        <w:trPr>
          <w:trHeight w:val="369"/>
          <w:jc w:val="center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15.00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34214D" w:rsidTr="009619BE">
        <w:trPr>
          <w:trHeight w:val="369"/>
          <w:jc w:val="center"/>
        </w:trPr>
        <w:tc>
          <w:tcPr>
            <w:tcW w:w="7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widowControl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82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用于我乡社会治安、综合治理、统一受理、调解、分流、处理各类矛盾纠纷和群众来信来访</w:t>
            </w:r>
          </w:p>
        </w:tc>
      </w:tr>
      <w:tr w:rsidR="0034214D" w:rsidTr="009619BE">
        <w:trPr>
          <w:trHeight w:val="369"/>
          <w:jc w:val="center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资金支出计划（%）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3月底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6月底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10月底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12月底</w:t>
            </w:r>
          </w:p>
        </w:tc>
      </w:tr>
      <w:tr w:rsidR="0034214D" w:rsidTr="009619BE">
        <w:trPr>
          <w:trHeight w:val="369"/>
          <w:jc w:val="center"/>
        </w:trPr>
        <w:tc>
          <w:tcPr>
            <w:tcW w:w="7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widowControl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60.00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90.00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100.00</w:t>
            </w:r>
          </w:p>
        </w:tc>
      </w:tr>
      <w:tr w:rsidR="0034214D" w:rsidTr="009619BE">
        <w:trPr>
          <w:trHeight w:val="369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1、减少我乡社会不安定因素和矛盾纠纷</w:t>
            </w:r>
          </w:p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2、指导和督促有关部门，充分发挥人民调解、行政调解、司法调解、防范重大安全事故，保障社会和谐稳定</w:t>
            </w:r>
          </w:p>
        </w:tc>
      </w:tr>
    </w:tbl>
    <w:p w:rsidR="0034214D" w:rsidRDefault="0034214D" w:rsidP="0034214D">
      <w:pPr>
        <w:spacing w:line="14" w:lineRule="exact"/>
        <w:ind w:firstLineChars="200" w:firstLine="420"/>
        <w:jc w:val="center"/>
        <w:rPr>
          <w:rFonts w:ascii="Times New Roman" w:hAnsi="宋体"/>
        </w:rPr>
      </w:pPr>
      <w:r>
        <w:rPr>
          <w:rFonts w:ascii="方正书宋_GBK" w:eastAsia="方正书宋_GBK" w:hint="eastAsia"/>
        </w:rPr>
        <w:t xml:space="preserve"> </w:t>
      </w:r>
    </w:p>
    <w:tbl>
      <w:tblPr>
        <w:tblW w:w="940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3"/>
        <w:gridCol w:w="1133"/>
        <w:gridCol w:w="1275"/>
        <w:gridCol w:w="2889"/>
        <w:gridCol w:w="1275"/>
        <w:gridCol w:w="1700"/>
      </w:tblGrid>
      <w:tr w:rsidR="0034214D" w:rsidTr="009619BE">
        <w:trPr>
          <w:cantSplit/>
          <w:trHeight w:val="397"/>
          <w:tblHeader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34214D" w:rsidTr="009619BE">
        <w:trPr>
          <w:cantSplit/>
          <w:trHeight w:val="369"/>
          <w:jc w:val="center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覆盖率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全部18个行政村调解矛盾数量占排查纠纷数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≥100%,百分比,全部18个行政村调解矛盾数量占排查纠纷数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遵政字〔2017〕16号</w:t>
            </w:r>
          </w:p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《遵化市乡</w:t>
            </w:r>
            <w:r w:rsidR="00260FCE">
              <w:rPr>
                <w:rFonts w:ascii="方正书宋_GBK" w:eastAsia="方正书宋_GBK" w:hint="eastAsia"/>
              </w:rPr>
              <w:t>镇</w:t>
            </w:r>
            <w:r>
              <w:rPr>
                <w:rFonts w:ascii="方正书宋_GBK" w:eastAsia="方正书宋_GBK" w:hint="eastAsia"/>
              </w:rPr>
              <w:t>财政管理体制改革暂行办法》的通知</w:t>
            </w:r>
          </w:p>
        </w:tc>
      </w:tr>
      <w:tr w:rsidR="0034214D" w:rsidTr="009619BE">
        <w:trPr>
          <w:cantSplit/>
          <w:trHeight w:val="369"/>
          <w:jc w:val="center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widowControl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质量指标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优良率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减少上访总数的比率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≥90%,百分比,减少上访总数的比率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遵政字〔2017〕16号</w:t>
            </w:r>
          </w:p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《遵化市乡</w:t>
            </w:r>
            <w:r w:rsidR="00260FCE">
              <w:rPr>
                <w:rFonts w:ascii="方正书宋_GBK" w:eastAsia="方正书宋_GBK" w:hint="eastAsia"/>
              </w:rPr>
              <w:t>镇</w:t>
            </w:r>
            <w:r>
              <w:rPr>
                <w:rFonts w:ascii="方正书宋_GBK" w:eastAsia="方正书宋_GBK" w:hint="eastAsia"/>
              </w:rPr>
              <w:t>财政管理体制改革暂行办法》的通知</w:t>
            </w:r>
          </w:p>
        </w:tc>
      </w:tr>
      <w:tr w:rsidR="0034214D" w:rsidTr="009619BE">
        <w:trPr>
          <w:cantSplit/>
          <w:trHeight w:val="369"/>
          <w:jc w:val="center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widowControl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时效指标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完成率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按上级要求时间解决上访问题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≥90%,百分比,完成率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遵政字〔2017〕16号</w:t>
            </w:r>
          </w:p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《遵化市乡</w:t>
            </w:r>
            <w:r w:rsidR="00260FCE">
              <w:rPr>
                <w:rFonts w:ascii="方正书宋_GBK" w:eastAsia="方正书宋_GBK" w:hint="eastAsia"/>
              </w:rPr>
              <w:t>镇</w:t>
            </w:r>
            <w:r>
              <w:rPr>
                <w:rFonts w:ascii="方正书宋_GBK" w:eastAsia="方正书宋_GBK" w:hint="eastAsia"/>
              </w:rPr>
              <w:t>财政管理体制改革暂行办法》的通知</w:t>
            </w:r>
          </w:p>
        </w:tc>
      </w:tr>
      <w:tr w:rsidR="0034214D" w:rsidTr="009619BE">
        <w:trPr>
          <w:cantSplit/>
          <w:trHeight w:val="369"/>
          <w:jc w:val="center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lastRenderedPageBreak/>
              <w:t>效果指标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社会影响力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人民调解案件数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≥90%,百分比人民调解案件数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遵政字〔2017〕16号</w:t>
            </w:r>
          </w:p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《遵化市乡</w:t>
            </w:r>
            <w:r w:rsidR="00260FCE">
              <w:rPr>
                <w:rFonts w:ascii="方正书宋_GBK" w:eastAsia="方正书宋_GBK" w:hint="eastAsia"/>
              </w:rPr>
              <w:t>镇</w:t>
            </w:r>
            <w:r>
              <w:rPr>
                <w:rFonts w:ascii="方正书宋_GBK" w:eastAsia="方正书宋_GBK" w:hint="eastAsia"/>
              </w:rPr>
              <w:t>财政管理体制改革暂行办法》的通知</w:t>
            </w:r>
          </w:p>
        </w:tc>
      </w:tr>
      <w:tr w:rsidR="0034214D" w:rsidTr="009619BE">
        <w:trPr>
          <w:cantSplit/>
          <w:trHeight w:val="369"/>
          <w:jc w:val="center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widowControl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社会影响力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受援群众投诉率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≥90%,百分比,受援群众投诉率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遵政字〔2017〕16号</w:t>
            </w:r>
          </w:p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《遵化市乡</w:t>
            </w:r>
            <w:r w:rsidR="00260FCE">
              <w:rPr>
                <w:rFonts w:ascii="方正书宋_GBK" w:eastAsia="方正书宋_GBK" w:hint="eastAsia"/>
              </w:rPr>
              <w:t>镇</w:t>
            </w:r>
            <w:r>
              <w:rPr>
                <w:rFonts w:ascii="方正书宋_GBK" w:eastAsia="方正书宋_GBK" w:hint="eastAsia"/>
              </w:rPr>
              <w:t>财政管理体制改革暂行办法》的通知</w:t>
            </w:r>
          </w:p>
        </w:tc>
      </w:tr>
      <w:tr w:rsidR="0034214D" w:rsidTr="009619BE">
        <w:trPr>
          <w:cantSplit/>
          <w:trHeight w:val="369"/>
          <w:jc w:val="center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widowControl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可持续影响指标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长期使用性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能够长期较好地解决上访问题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≥100%,百分比,解决上访问题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遵政字〔2017〕16号</w:t>
            </w:r>
          </w:p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《遵化市乡</w:t>
            </w:r>
            <w:r w:rsidR="00260FCE">
              <w:rPr>
                <w:rFonts w:ascii="方正书宋_GBK" w:eastAsia="方正书宋_GBK" w:hint="eastAsia"/>
              </w:rPr>
              <w:t>镇</w:t>
            </w:r>
            <w:r>
              <w:rPr>
                <w:rFonts w:ascii="方正书宋_GBK" w:eastAsia="方正书宋_GBK" w:hint="eastAsia"/>
              </w:rPr>
              <w:t>财政管理体制改革暂行办法》的通知</w:t>
            </w:r>
          </w:p>
        </w:tc>
      </w:tr>
      <w:tr w:rsidR="0034214D" w:rsidTr="009619BE">
        <w:trPr>
          <w:cantSplit/>
          <w:trHeight w:val="369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接受调解人员满意度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≥100接受调解人员满意度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遵政字〔2017〕16号</w:t>
            </w:r>
          </w:p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  <w:p w:rsidR="0034214D" w:rsidRDefault="0034214D" w:rsidP="009619B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《遵化市乡</w:t>
            </w:r>
            <w:r w:rsidR="00260FCE">
              <w:rPr>
                <w:rFonts w:ascii="方正书宋_GBK" w:eastAsia="方正书宋_GBK" w:hint="eastAsia"/>
              </w:rPr>
              <w:t>镇</w:t>
            </w:r>
            <w:r>
              <w:rPr>
                <w:rFonts w:ascii="方正书宋_GBK" w:eastAsia="方正书宋_GBK" w:hint="eastAsia"/>
              </w:rPr>
              <w:t>财政管理体制改革暂行办法》的通知</w:t>
            </w:r>
          </w:p>
        </w:tc>
      </w:tr>
    </w:tbl>
    <w:p w:rsidR="0034214D" w:rsidRDefault="0034214D" w:rsidP="0034214D">
      <w:pPr>
        <w:widowControl/>
        <w:jc w:val="left"/>
        <w:sectPr w:rsidR="0034214D">
          <w:pgSz w:w="11907" w:h="16839"/>
          <w:pgMar w:top="1984" w:right="1304" w:bottom="1134" w:left="1304" w:header="851" w:footer="992" w:gutter="0"/>
          <w:cols w:space="720"/>
          <w:docGrid w:type="lines" w:linePitch="312"/>
        </w:sectPr>
      </w:pPr>
    </w:p>
    <w:p w:rsidR="00E66328" w:rsidRDefault="00116874">
      <w:pPr>
        <w:jc w:val="center"/>
        <w:outlineLvl w:val="1"/>
        <w:rPr>
          <w:rFonts w:ascii="Times New Roman" w:hAnsi="宋体"/>
          <w:b/>
          <w:sz w:val="32"/>
          <w:szCs w:val="32"/>
        </w:rPr>
      </w:pPr>
      <w:r w:rsidRPr="00116874">
        <w:lastRenderedPageBreak/>
        <w:fldChar w:fldCharType="begin"/>
      </w:r>
      <w:r w:rsidR="00CE5F7B">
        <w:rPr>
          <w:rFonts w:ascii="方正仿宋_GBK" w:eastAsia="方正仿宋_GBK"/>
          <w:b/>
          <w:sz w:val="32"/>
          <w:szCs w:val="32"/>
        </w:rPr>
        <w:instrText xml:space="preserve"> </w:instrText>
      </w:r>
      <w:r w:rsidR="00CE5F7B">
        <w:rPr>
          <w:rFonts w:ascii="方正仿宋_GBK" w:eastAsia="方正仿宋_GBK" w:hint="eastAsia"/>
          <w:b/>
          <w:sz w:val="32"/>
          <w:szCs w:val="32"/>
        </w:rPr>
        <w:instrText xml:space="preserve">TC </w:instrText>
      </w:r>
      <w:bookmarkStart w:id="2" w:name="_Toc34746928"/>
      <w:r w:rsidR="00CE5F7B">
        <w:rPr>
          <w:rFonts w:ascii="方正仿宋_GBK" w:eastAsia="方正仿宋_GBK" w:hint="eastAsia"/>
          <w:b/>
          <w:sz w:val="32"/>
          <w:szCs w:val="32"/>
        </w:rPr>
        <w:instrText>54、乡镇环境治理经费（马兰峪）绩效目标表</w:instrText>
      </w:r>
      <w:bookmarkEnd w:id="2"/>
      <w:r w:rsidR="00CE5F7B">
        <w:rPr>
          <w:rFonts w:ascii="方正仿宋_GBK" w:eastAsia="方正仿宋_GBK" w:hint="eastAsia"/>
          <w:b/>
          <w:sz w:val="32"/>
          <w:szCs w:val="32"/>
        </w:rPr>
        <w:instrText xml:space="preserve"> \f C \l 1</w:instrText>
      </w:r>
      <w:r w:rsidR="00CE5F7B">
        <w:rPr>
          <w:rFonts w:ascii="方正仿宋_GBK" w:eastAsia="方正仿宋_GBK"/>
          <w:b/>
          <w:sz w:val="32"/>
          <w:szCs w:val="32"/>
        </w:rPr>
        <w:instrText xml:space="preserve"> </w:instrText>
      </w:r>
      <w:r>
        <w:rPr>
          <w:rFonts w:ascii="方正仿宋_GBK" w:eastAsia="方正仿宋_GBK"/>
          <w:b/>
          <w:sz w:val="32"/>
          <w:szCs w:val="32"/>
        </w:rPr>
        <w:fldChar w:fldCharType="end"/>
      </w:r>
    </w:p>
    <w:p w:rsidR="00E66328" w:rsidRDefault="00CE5F7B">
      <w:pPr>
        <w:spacing w:line="14" w:lineRule="exact"/>
        <w:ind w:firstLineChars="200" w:firstLine="420"/>
        <w:jc w:val="center"/>
        <w:rPr>
          <w:rFonts w:ascii="Times New Roman" w:hAnsi="宋体"/>
        </w:rPr>
      </w:pPr>
      <w:r>
        <w:rPr>
          <w:rFonts w:ascii="方正书宋_GBK" w:eastAsia="方正书宋_GBK"/>
        </w:rPr>
        <w:t xml:space="preserve"> </w:t>
      </w:r>
    </w:p>
    <w:p w:rsidR="00E66328" w:rsidRDefault="00E66328">
      <w:pPr>
        <w:spacing w:line="300" w:lineRule="exact"/>
        <w:ind w:firstLineChars="200" w:firstLine="420"/>
        <w:jc w:val="left"/>
        <w:sectPr w:rsidR="00E66328">
          <w:pgSz w:w="11907" w:h="16839"/>
          <w:pgMar w:top="1984" w:right="1304" w:bottom="1134" w:left="1304" w:header="851" w:footer="992" w:gutter="0"/>
          <w:cols w:space="720"/>
          <w:docGrid w:type="lines" w:linePitch="320"/>
        </w:sectPr>
      </w:pPr>
    </w:p>
    <w:p w:rsidR="00E66328" w:rsidRDefault="00E66328">
      <w:pPr>
        <w:spacing w:line="300" w:lineRule="exact"/>
        <w:ind w:firstLineChars="200" w:firstLine="420"/>
        <w:jc w:val="left"/>
      </w:pPr>
    </w:p>
    <w:p w:rsidR="00E66328" w:rsidRDefault="00E66328">
      <w:pPr>
        <w:spacing w:line="14" w:lineRule="exact"/>
        <w:ind w:firstLineChars="200" w:firstLine="420"/>
        <w:jc w:val="center"/>
        <w:rPr>
          <w:rFonts w:ascii="Times New Roman" w:hAnsi="宋体"/>
        </w:rPr>
      </w:pPr>
    </w:p>
    <w:p w:rsidR="00E66328" w:rsidRDefault="00E66328">
      <w:pPr>
        <w:spacing w:line="300" w:lineRule="exact"/>
        <w:jc w:val="left"/>
        <w:sectPr w:rsidR="00E66328">
          <w:pgSz w:w="11907" w:h="16839"/>
          <w:pgMar w:top="1984" w:right="1304" w:bottom="1134" w:left="1304" w:header="851" w:footer="992" w:gutter="0"/>
          <w:cols w:space="720"/>
          <w:docGrid w:type="lines" w:linePitch="320"/>
        </w:sectPr>
      </w:pPr>
    </w:p>
    <w:p w:rsidR="00E66328" w:rsidRDefault="00E66328"/>
    <w:p w:rsidR="00E66328" w:rsidRDefault="00E66328"/>
    <w:p w:rsidR="00E66328" w:rsidRDefault="00E66328"/>
    <w:p w:rsidR="00E66328" w:rsidRDefault="00E66328"/>
    <w:p w:rsidR="00E66328" w:rsidRDefault="00E66328"/>
    <w:p w:rsidR="00E66328" w:rsidRDefault="00E66328"/>
    <w:p w:rsidR="00E66328" w:rsidRDefault="00E66328"/>
    <w:p w:rsidR="00E66328" w:rsidRDefault="00E66328"/>
    <w:p w:rsidR="00E66328" w:rsidRDefault="00E66328"/>
    <w:p w:rsidR="00E66328" w:rsidRDefault="00E66328"/>
    <w:p w:rsidR="00E66328" w:rsidRDefault="00E66328"/>
    <w:p w:rsidR="00E66328" w:rsidRDefault="00E66328"/>
    <w:p w:rsidR="00E66328" w:rsidRDefault="00E66328"/>
    <w:p w:rsidR="00E66328" w:rsidRDefault="00E66328"/>
    <w:p w:rsidR="00E66328" w:rsidRDefault="00E66328"/>
    <w:p w:rsidR="00E66328" w:rsidRDefault="00E66328"/>
    <w:p w:rsidR="00E66328" w:rsidRDefault="00E66328"/>
    <w:p w:rsidR="00E66328" w:rsidRDefault="00E66328"/>
    <w:p w:rsidR="00E66328" w:rsidRDefault="00E66328"/>
    <w:p w:rsidR="00E66328" w:rsidRDefault="00E66328"/>
    <w:p w:rsidR="00E66328" w:rsidRDefault="00E66328"/>
    <w:p w:rsidR="00E66328" w:rsidRDefault="00E66328"/>
    <w:p w:rsidR="00E66328" w:rsidRDefault="00E66328"/>
    <w:p w:rsidR="00E66328" w:rsidRDefault="00E66328"/>
    <w:p w:rsidR="00E66328" w:rsidRDefault="00E66328"/>
    <w:p w:rsidR="00E66328" w:rsidRDefault="00E66328"/>
    <w:p w:rsidR="00E66328" w:rsidRDefault="00E66328"/>
    <w:p w:rsidR="00E66328" w:rsidRDefault="00E66328"/>
    <w:p w:rsidR="00E66328" w:rsidRDefault="00E66328"/>
    <w:p w:rsidR="00E66328" w:rsidRDefault="00E66328"/>
    <w:p w:rsidR="00E66328" w:rsidRDefault="00E66328"/>
    <w:p w:rsidR="00E66328" w:rsidRDefault="00E66328"/>
    <w:p w:rsidR="00E66328" w:rsidRDefault="00E66328"/>
    <w:p w:rsidR="00E66328" w:rsidRDefault="00E66328"/>
    <w:p w:rsidR="00E66328" w:rsidRDefault="00E66328"/>
    <w:p w:rsidR="00E66328" w:rsidRDefault="00E66328"/>
    <w:p w:rsidR="00E66328" w:rsidRDefault="00E66328"/>
    <w:p w:rsidR="00E66328" w:rsidRDefault="00E66328"/>
    <w:p w:rsidR="00E66328" w:rsidRDefault="00E66328"/>
    <w:p w:rsidR="00E66328" w:rsidRDefault="00E66328"/>
    <w:p w:rsidR="00E66328" w:rsidRDefault="00E66328"/>
    <w:p w:rsidR="00E66328" w:rsidRDefault="00E66328"/>
    <w:p w:rsidR="00E66328" w:rsidRDefault="00E66328"/>
    <w:p w:rsidR="0034214D" w:rsidRDefault="00CE5F7B">
      <w:pPr>
        <w:jc w:val="center"/>
      </w:pPr>
      <w:r>
        <w:rPr>
          <w:rFonts w:hint="eastAsia"/>
        </w:rPr>
        <w:t>（本页空）</w:t>
      </w:r>
    </w:p>
    <w:sectPr w:rsidR="0034214D" w:rsidSect="00E6632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846" w:rsidRDefault="003D1846">
      <w:r>
        <w:separator/>
      </w:r>
    </w:p>
  </w:endnote>
  <w:endnote w:type="continuationSeparator" w:id="1">
    <w:p w:rsidR="003D1846" w:rsidRDefault="003D1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宋体"/>
    <w:charset w:val="86"/>
    <w:family w:val="roman"/>
    <w:pitch w:val="default"/>
    <w:sig w:usb0="00000000" w:usb1="00000000" w:usb2="00000000" w:usb3="00000000" w:csb0="00040001" w:csb1="00000000"/>
  </w:font>
  <w:font w:name="方正楷体_GBK">
    <w:altName w:val="宋体"/>
    <w:charset w:val="86"/>
    <w:family w:val="roman"/>
    <w:pitch w:val="default"/>
    <w:sig w:usb0="00000000" w:usb1="00000000" w:usb2="00000000" w:usb3="00000000" w:csb0="00040001" w:csb1="00000000"/>
  </w:font>
  <w:font w:name="方正仿宋_GBK">
    <w:altName w:val="宋体"/>
    <w:charset w:val="86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_GBK">
    <w:altName w:val="宋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328" w:rsidRDefault="00116874">
    <w:pPr>
      <w:pStyle w:val="a5"/>
      <w:rPr>
        <w:rStyle w:val="a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7728;mso-wrap-style:none;mso-position-horizontal:center;mso-position-horizontal-relative:margin" filled="f" stroked="f">
          <v:textbox style="mso-fit-shape-to-text:t" inset="0,0,0,0">
            <w:txbxContent>
              <w:p w:rsidR="00E66328" w:rsidRDefault="00116874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CE5F7B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EA1E24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CE5F7B">
      <w:rPr>
        <w:rFonts w:hint="eastAsia"/>
      </w:rPr>
      <w:t xml:space="preserve"> </w:t>
    </w:r>
  </w:p>
  <w:p w:rsidR="00E66328" w:rsidRDefault="00CE5F7B">
    <w:pPr>
      <w:pStyle w:val="a5"/>
      <w:ind w:right="360" w:firstLine="360"/>
    </w:pPr>
    <w:r>
      <w:rPr>
        <w:rFonts w:hint="eastAsia"/>
      </w:rPr>
      <w:t xml:space="preserve">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846" w:rsidRDefault="003D1846">
      <w:r>
        <w:separator/>
      </w:r>
    </w:p>
  </w:footnote>
  <w:footnote w:type="continuationSeparator" w:id="1">
    <w:p w:rsidR="003D1846" w:rsidRDefault="003D18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60"/>
  <w:displayHorizontalDrawingGridEvery w:val="0"/>
  <w:displayVerticalDrawingGridEvery w:val="2"/>
  <w:characterSpacingControl w:val="compressPunctuation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214D"/>
    <w:rsid w:val="00116874"/>
    <w:rsid w:val="00211910"/>
    <w:rsid w:val="00260FCE"/>
    <w:rsid w:val="00281FE7"/>
    <w:rsid w:val="0034214D"/>
    <w:rsid w:val="003D1846"/>
    <w:rsid w:val="005D3B3E"/>
    <w:rsid w:val="006149D3"/>
    <w:rsid w:val="00995B82"/>
    <w:rsid w:val="00A9040B"/>
    <w:rsid w:val="00CE5F7B"/>
    <w:rsid w:val="00DA2937"/>
    <w:rsid w:val="00E66328"/>
    <w:rsid w:val="00EA1E24"/>
    <w:rsid w:val="00F4166F"/>
    <w:rsid w:val="00FD369B"/>
    <w:rsid w:val="1A0F4430"/>
    <w:rsid w:val="23E045E9"/>
    <w:rsid w:val="26580562"/>
    <w:rsid w:val="283E7AA7"/>
    <w:rsid w:val="2DDE3F59"/>
    <w:rsid w:val="2EA71F2A"/>
    <w:rsid w:val="3D72364A"/>
    <w:rsid w:val="403D172E"/>
    <w:rsid w:val="4F8C659C"/>
    <w:rsid w:val="5A786B98"/>
    <w:rsid w:val="5A934D9D"/>
    <w:rsid w:val="5FAF5208"/>
    <w:rsid w:val="60BB1D48"/>
    <w:rsid w:val="6799309C"/>
    <w:rsid w:val="7F000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footer" w:uiPriority="99"/>
    <w:lsdException w:name="caption" w:semiHidden="1" w:unhideWhenUsed="1" w:qFormat="1"/>
    <w:lsdException w:name="page number" w:uiPriority="99" w:unhideWhenUsed="1"/>
    <w:lsdException w:name="Title" w:qFormat="1"/>
    <w:lsdException w:name="Default Paragraph Font" w:semiHidden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32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sid w:val="00E66328"/>
    <w:rPr>
      <w:color w:val="0000FF"/>
      <w:u w:val="single"/>
    </w:rPr>
  </w:style>
  <w:style w:type="character" w:styleId="a4">
    <w:name w:val="page number"/>
    <w:basedOn w:val="a0"/>
    <w:uiPriority w:val="99"/>
    <w:unhideWhenUsed/>
    <w:rsid w:val="00E66328"/>
  </w:style>
  <w:style w:type="paragraph" w:styleId="a5">
    <w:name w:val="footer"/>
    <w:basedOn w:val="a"/>
    <w:uiPriority w:val="99"/>
    <w:rsid w:val="00E6632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">
    <w:name w:val="toc 1"/>
    <w:basedOn w:val="a"/>
    <w:next w:val="a"/>
    <w:uiPriority w:val="39"/>
    <w:qFormat/>
    <w:rsid w:val="00E66328"/>
  </w:style>
  <w:style w:type="paragraph" w:styleId="a6">
    <w:name w:val="header"/>
    <w:basedOn w:val="a"/>
    <w:link w:val="Char"/>
    <w:rsid w:val="006149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6149D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0DD13-A6FD-4F71-B1FC-7FF345D45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540</Words>
  <Characters>3082</Characters>
  <Application>Microsoft Office Word</Application>
  <DocSecurity>0</DocSecurity>
  <Lines>25</Lines>
  <Paragraphs>7</Paragraphs>
  <ScaleCrop>false</ScaleCrop>
  <Company>Lenovo</Company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hydn</dc:creator>
  <cp:lastModifiedBy>hydn</cp:lastModifiedBy>
  <cp:revision>7</cp:revision>
  <cp:lastPrinted>2020-03-31T01:32:00Z</cp:lastPrinted>
  <dcterms:created xsi:type="dcterms:W3CDTF">2020-03-31T00:53:00Z</dcterms:created>
  <dcterms:modified xsi:type="dcterms:W3CDTF">2020-03-31T01:33:00Z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